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2B9C9" w14:textId="7B62B929" w:rsidR="005E7D95" w:rsidRPr="007A0461" w:rsidRDefault="00111C2E" w:rsidP="00DA30CF">
      <w:pPr>
        <w:tabs>
          <w:tab w:val="right" w:pos="9360"/>
        </w:tabs>
        <w:spacing w:after="0" w:line="210" w:lineRule="exact"/>
        <w:rPr>
          <w:rStyle w:val="StyleTimesNewRoman105pt"/>
        </w:rPr>
      </w:pPr>
      <w:r w:rsidRPr="003471CD">
        <w:rPr>
          <w:noProof/>
          <w:lang w:eastAsia="en-AU"/>
        </w:rPr>
        <w:drawing>
          <wp:anchor distT="0" distB="0" distL="114300" distR="114300" simplePos="0" relativeHeight="251657728" behindDoc="0" locked="0" layoutInCell="1" allowOverlap="1" wp14:anchorId="59308674" wp14:editId="4964D900">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00B152A8" w:rsidRPr="007A0461">
        <w:rPr>
          <w:rStyle w:val="StyleTimesNewRoman105pt"/>
        </w:rPr>
        <w:t xml:space="preserve">No. </w:t>
      </w:r>
      <w:r w:rsidR="00FE3043">
        <w:rPr>
          <w:rStyle w:val="StyleTimesNewRoman105pt"/>
        </w:rPr>
        <w:t>26</w:t>
      </w:r>
      <w:r w:rsidR="00DA30CF" w:rsidRPr="007A0461">
        <w:rPr>
          <w:rStyle w:val="StyleTimesNewRoman105pt"/>
        </w:rPr>
        <w:tab/>
      </w:r>
      <w:r w:rsidR="00575614" w:rsidRPr="007A0461">
        <w:rPr>
          <w:rStyle w:val="StyleTimesNewRoman105pt"/>
        </w:rPr>
        <w:t xml:space="preserve">p. </w:t>
      </w:r>
      <w:r w:rsidR="00FE3043">
        <w:rPr>
          <w:rStyle w:val="StyleTimesNewRoman105pt"/>
        </w:rPr>
        <w:t>1019</w:t>
      </w:r>
    </w:p>
    <w:p w14:paraId="79AE2D68" w14:textId="77777777" w:rsidR="009D586E" w:rsidRPr="003471CD" w:rsidRDefault="009D586E" w:rsidP="009D586E">
      <w:pPr>
        <w:spacing w:before="320" w:after="240" w:line="360" w:lineRule="exact"/>
        <w:jc w:val="center"/>
        <w:rPr>
          <w:b/>
          <w:smallCaps/>
          <w:color w:val="000000"/>
          <w:sz w:val="36"/>
        </w:rPr>
      </w:pPr>
      <w:r w:rsidRPr="003471CD">
        <w:rPr>
          <w:b/>
          <w:smallCaps/>
          <w:color w:val="000000"/>
          <w:sz w:val="36"/>
        </w:rPr>
        <w:t>THE SOUTH AUSTRALIAN</w:t>
      </w:r>
    </w:p>
    <w:p w14:paraId="2A10E35F" w14:textId="77777777" w:rsidR="009D586E" w:rsidRPr="003471CD" w:rsidRDefault="009D586E" w:rsidP="009D586E">
      <w:pPr>
        <w:spacing w:after="0" w:line="240" w:lineRule="auto"/>
        <w:jc w:val="center"/>
        <w:rPr>
          <w:b/>
          <w:color w:val="000000"/>
          <w:sz w:val="60"/>
        </w:rPr>
      </w:pPr>
      <w:r w:rsidRPr="003471CD">
        <w:rPr>
          <w:b/>
          <w:color w:val="000000"/>
          <w:sz w:val="60"/>
        </w:rPr>
        <w:t>GOVERNMENT GAZETTE</w:t>
      </w:r>
    </w:p>
    <w:p w14:paraId="64EF7F43" w14:textId="77777777" w:rsidR="009D586E" w:rsidRPr="003471CD" w:rsidRDefault="009D586E" w:rsidP="009D586E">
      <w:pPr>
        <w:spacing w:before="360" w:after="600" w:line="240" w:lineRule="exact"/>
        <w:jc w:val="center"/>
        <w:rPr>
          <w:b/>
          <w:smallCaps/>
          <w:color w:val="000000"/>
          <w:sz w:val="24"/>
          <w:szCs w:val="24"/>
        </w:rPr>
      </w:pPr>
      <w:r w:rsidRPr="003471CD">
        <w:rPr>
          <w:b/>
          <w:smallCaps/>
          <w:color w:val="000000"/>
          <w:sz w:val="24"/>
          <w:szCs w:val="24"/>
        </w:rPr>
        <w:t>Published by Authority</w:t>
      </w:r>
    </w:p>
    <w:p w14:paraId="52F21FAE" w14:textId="77777777" w:rsidR="008008DD" w:rsidRPr="003471CD" w:rsidRDefault="008008DD" w:rsidP="008008DD">
      <w:pPr>
        <w:pBdr>
          <w:top w:val="single" w:sz="6" w:space="0" w:color="auto"/>
        </w:pBdr>
        <w:spacing w:after="0" w:line="240" w:lineRule="auto"/>
        <w:jc w:val="center"/>
        <w:rPr>
          <w:color w:val="000000"/>
          <w:sz w:val="20"/>
        </w:rPr>
      </w:pPr>
    </w:p>
    <w:p w14:paraId="2DB63718" w14:textId="0ED2D8D0" w:rsidR="008008DD" w:rsidRPr="003471CD" w:rsidRDefault="008008DD" w:rsidP="008008DD">
      <w:pPr>
        <w:spacing w:after="0" w:line="240" w:lineRule="auto"/>
        <w:jc w:val="center"/>
        <w:rPr>
          <w:smallCaps/>
          <w:color w:val="000000"/>
          <w:sz w:val="28"/>
          <w:szCs w:val="26"/>
        </w:rPr>
      </w:pPr>
      <w:r w:rsidRPr="003471CD">
        <w:rPr>
          <w:smallCaps/>
          <w:color w:val="000000"/>
          <w:sz w:val="28"/>
          <w:szCs w:val="26"/>
        </w:rPr>
        <w:t xml:space="preserve">Adelaide, </w:t>
      </w:r>
      <w:r w:rsidR="006F34FE" w:rsidRPr="003471CD">
        <w:rPr>
          <w:smallCaps/>
          <w:color w:val="000000"/>
          <w:sz w:val="28"/>
          <w:szCs w:val="26"/>
        </w:rPr>
        <w:t>T</w:t>
      </w:r>
      <w:r w:rsidR="002B2F50" w:rsidRPr="003471CD">
        <w:rPr>
          <w:smallCaps/>
          <w:color w:val="000000"/>
          <w:sz w:val="28"/>
          <w:szCs w:val="26"/>
        </w:rPr>
        <w:t>hur</w:t>
      </w:r>
      <w:r w:rsidR="006F34FE" w:rsidRPr="003471CD">
        <w:rPr>
          <w:smallCaps/>
          <w:color w:val="000000"/>
          <w:sz w:val="28"/>
          <w:szCs w:val="26"/>
        </w:rPr>
        <w:t>s</w:t>
      </w:r>
      <w:r w:rsidR="0004369E" w:rsidRPr="003471CD">
        <w:rPr>
          <w:smallCaps/>
          <w:color w:val="000000"/>
          <w:sz w:val="28"/>
          <w:szCs w:val="26"/>
        </w:rPr>
        <w:t>day</w:t>
      </w:r>
      <w:r w:rsidRPr="003471CD">
        <w:rPr>
          <w:smallCaps/>
          <w:color w:val="000000"/>
          <w:sz w:val="28"/>
          <w:szCs w:val="26"/>
        </w:rPr>
        <w:t xml:space="preserve">, </w:t>
      </w:r>
      <w:r w:rsidR="00FE3043" w:rsidRPr="00FE3043">
        <w:rPr>
          <w:smallCaps/>
          <w:color w:val="000000"/>
          <w:sz w:val="28"/>
          <w:szCs w:val="26"/>
        </w:rPr>
        <w:t>5 May</w:t>
      </w:r>
      <w:r w:rsidRPr="003471CD">
        <w:rPr>
          <w:smallCaps/>
          <w:color w:val="000000"/>
          <w:sz w:val="28"/>
          <w:szCs w:val="26"/>
        </w:rPr>
        <w:t xml:space="preserve"> 20</w:t>
      </w:r>
      <w:r w:rsidR="00E02241" w:rsidRPr="003471CD">
        <w:rPr>
          <w:smallCaps/>
          <w:color w:val="000000"/>
          <w:sz w:val="28"/>
          <w:szCs w:val="26"/>
        </w:rPr>
        <w:t>2</w:t>
      </w:r>
      <w:r w:rsidR="00B304BC">
        <w:rPr>
          <w:smallCaps/>
          <w:color w:val="000000"/>
          <w:sz w:val="28"/>
          <w:szCs w:val="26"/>
        </w:rPr>
        <w:t>2</w:t>
      </w:r>
    </w:p>
    <w:p w14:paraId="426C683D" w14:textId="77777777" w:rsidR="008008DD" w:rsidRPr="003471CD" w:rsidRDefault="008008DD" w:rsidP="008008DD">
      <w:pPr>
        <w:spacing w:after="0" w:line="240" w:lineRule="exact"/>
        <w:jc w:val="center"/>
        <w:rPr>
          <w:color w:val="000000"/>
          <w:sz w:val="20"/>
        </w:rPr>
      </w:pPr>
    </w:p>
    <w:p w14:paraId="53E7C1CD" w14:textId="77777777" w:rsidR="008008DD" w:rsidRPr="003471CD" w:rsidRDefault="008008DD" w:rsidP="008008DD">
      <w:pPr>
        <w:pBdr>
          <w:top w:val="single" w:sz="6" w:space="1" w:color="auto"/>
        </w:pBdr>
        <w:spacing w:after="0" w:line="360" w:lineRule="exact"/>
        <w:jc w:val="center"/>
        <w:rPr>
          <w:color w:val="000000"/>
          <w:sz w:val="20"/>
          <w:szCs w:val="20"/>
        </w:rPr>
      </w:pPr>
    </w:p>
    <w:p w14:paraId="7D02C6E9" w14:textId="77777777" w:rsidR="001B7138" w:rsidRPr="003471CD" w:rsidRDefault="001B7138" w:rsidP="001B7138">
      <w:pPr>
        <w:spacing w:after="0" w:line="360" w:lineRule="exact"/>
        <w:jc w:val="center"/>
        <w:rPr>
          <w:b/>
          <w:smallCaps/>
          <w:sz w:val="20"/>
          <w:szCs w:val="20"/>
        </w:rPr>
      </w:pPr>
      <w:r w:rsidRPr="003471CD">
        <w:rPr>
          <w:b/>
          <w:smallCaps/>
          <w:sz w:val="20"/>
          <w:szCs w:val="20"/>
        </w:rPr>
        <w:t>Contents</w:t>
      </w:r>
    </w:p>
    <w:p w14:paraId="6E95D8FF" w14:textId="77777777" w:rsidR="001B7138" w:rsidRPr="003471CD" w:rsidRDefault="001B7138" w:rsidP="00FB48A8">
      <w:pPr>
        <w:spacing w:after="0" w:line="320" w:lineRule="exact"/>
        <w:ind w:left="2268" w:right="2414" w:firstLine="142"/>
        <w:rPr>
          <w:smallCaps/>
          <w:szCs w:val="17"/>
        </w:rPr>
      </w:pPr>
    </w:p>
    <w:p w14:paraId="05B28E53" w14:textId="77777777" w:rsidR="00FB48A8" w:rsidRPr="003471CD" w:rsidRDefault="00FB48A8" w:rsidP="00FB48A8">
      <w:pPr>
        <w:spacing w:after="0" w:line="320" w:lineRule="exact"/>
        <w:ind w:firstLine="142"/>
        <w:rPr>
          <w:b/>
          <w:smallCaps/>
          <w:szCs w:val="17"/>
        </w:rPr>
        <w:sectPr w:rsidR="00FB48A8" w:rsidRPr="003471CD" w:rsidSect="008557D0">
          <w:headerReference w:type="even" r:id="rId9"/>
          <w:headerReference w:type="default" r:id="rId10"/>
          <w:footerReference w:type="even" r:id="rId11"/>
          <w:footerReference w:type="default" r:id="rId12"/>
          <w:footerReference w:type="first" r:id="rId13"/>
          <w:pgSz w:w="11906" w:h="16838"/>
          <w:pgMar w:top="1134" w:right="1256" w:bottom="1134" w:left="1290" w:header="708" w:footer="1134" w:gutter="0"/>
          <w:cols w:space="708"/>
          <w:titlePg/>
          <w:docGrid w:linePitch="360"/>
        </w:sectPr>
      </w:pPr>
    </w:p>
    <w:sdt>
      <w:sdtPr>
        <w:rPr>
          <w:rFonts w:eastAsia="Times New Roman"/>
          <w:szCs w:val="20"/>
          <w:lang w:eastAsia="en-AU"/>
        </w:rPr>
        <w:id w:val="-453331119"/>
        <w:docPartObj>
          <w:docPartGallery w:val="Table of Contents"/>
          <w:docPartUnique/>
        </w:docPartObj>
      </w:sdtPr>
      <w:sdtEndPr>
        <w:rPr>
          <w:rFonts w:eastAsia="Calibri"/>
          <w:noProof/>
          <w:szCs w:val="22"/>
          <w:lang w:eastAsia="en-US"/>
        </w:rPr>
      </w:sdtEndPr>
      <w:sdtContent>
        <w:p w14:paraId="03E66378" w14:textId="3236C188" w:rsidR="00563E7B" w:rsidRDefault="00831E93" w:rsidP="0097456E">
          <w:pPr>
            <w:pStyle w:val="TOC1"/>
            <w:spacing w:before="0"/>
            <w:rPr>
              <w:rFonts w:asciiTheme="minorHAnsi" w:eastAsiaTheme="minorEastAsia" w:hAnsiTheme="minorHAnsi" w:cstheme="minorBidi"/>
              <w:noProof/>
              <w:sz w:val="22"/>
              <w:lang w:eastAsia="en-AU"/>
            </w:rPr>
          </w:pPr>
          <w:r>
            <w:rPr>
              <w:rFonts w:ascii="Calibri" w:hAnsi="Calibri"/>
              <w:bCs/>
              <w:noProof/>
              <w:sz w:val="22"/>
              <w:lang w:bidi="en-US"/>
            </w:rPr>
            <w:fldChar w:fldCharType="begin"/>
          </w:r>
          <w:r>
            <w:rPr>
              <w:rFonts w:ascii="Calibri" w:hAnsi="Calibri"/>
              <w:bCs/>
              <w:noProof/>
              <w:sz w:val="22"/>
              <w:lang w:bidi="en-US"/>
            </w:rPr>
            <w:instrText xml:space="preserve"> TOC \h \z \t "Heading 1,1,Heading 2,2,Heading 3,3" </w:instrText>
          </w:r>
          <w:r>
            <w:rPr>
              <w:rFonts w:ascii="Calibri" w:hAnsi="Calibri"/>
              <w:bCs/>
              <w:noProof/>
              <w:sz w:val="22"/>
              <w:lang w:bidi="en-US"/>
            </w:rPr>
            <w:fldChar w:fldCharType="separate"/>
          </w:r>
          <w:hyperlink w:anchor="_Toc102573882" w:history="1">
            <w:r w:rsidR="00563E7B" w:rsidRPr="00F70197">
              <w:rPr>
                <w:rStyle w:val="Hyperlink"/>
                <w:noProof/>
              </w:rPr>
              <w:t>Governor’s Instruments</w:t>
            </w:r>
          </w:hyperlink>
        </w:p>
        <w:p w14:paraId="3882A95E" w14:textId="62341D0A" w:rsidR="00563E7B" w:rsidRDefault="004A2DFC" w:rsidP="00CB7432">
          <w:pPr>
            <w:pStyle w:val="TOC2"/>
            <w:rPr>
              <w:rFonts w:asciiTheme="minorHAnsi" w:eastAsiaTheme="minorEastAsia" w:hAnsiTheme="minorHAnsi" w:cstheme="minorBidi"/>
              <w:noProof/>
              <w:sz w:val="22"/>
              <w:lang w:eastAsia="en-AU"/>
            </w:rPr>
          </w:pPr>
          <w:hyperlink w:anchor="_Toc102573883" w:history="1">
            <w:r w:rsidR="00563E7B" w:rsidRPr="00F70197">
              <w:rPr>
                <w:rStyle w:val="Hyperlink"/>
                <w:noProof/>
              </w:rPr>
              <w:t>Appointments</w:t>
            </w:r>
            <w:r w:rsidR="00563E7B">
              <w:rPr>
                <w:noProof/>
                <w:webHidden/>
              </w:rPr>
              <w:tab/>
            </w:r>
            <w:r w:rsidR="00563E7B">
              <w:rPr>
                <w:noProof/>
                <w:webHidden/>
              </w:rPr>
              <w:fldChar w:fldCharType="begin"/>
            </w:r>
            <w:r w:rsidR="00563E7B">
              <w:rPr>
                <w:noProof/>
                <w:webHidden/>
              </w:rPr>
              <w:instrText xml:space="preserve"> PAGEREF _Toc102573883 \h </w:instrText>
            </w:r>
            <w:r w:rsidR="00563E7B">
              <w:rPr>
                <w:noProof/>
                <w:webHidden/>
              </w:rPr>
            </w:r>
            <w:r w:rsidR="00563E7B">
              <w:rPr>
                <w:noProof/>
                <w:webHidden/>
              </w:rPr>
              <w:fldChar w:fldCharType="separate"/>
            </w:r>
            <w:r w:rsidR="004C3941">
              <w:rPr>
                <w:noProof/>
                <w:webHidden/>
              </w:rPr>
              <w:t>1020</w:t>
            </w:r>
            <w:r w:rsidR="00563E7B">
              <w:rPr>
                <w:noProof/>
                <w:webHidden/>
              </w:rPr>
              <w:fldChar w:fldCharType="end"/>
            </w:r>
          </w:hyperlink>
        </w:p>
        <w:p w14:paraId="07A84C86" w14:textId="044AF97B" w:rsidR="00563E7B" w:rsidRDefault="004A2DFC" w:rsidP="0097456E">
          <w:pPr>
            <w:pStyle w:val="TOC1"/>
            <w:rPr>
              <w:rFonts w:asciiTheme="minorHAnsi" w:eastAsiaTheme="minorEastAsia" w:hAnsiTheme="minorHAnsi" w:cstheme="minorBidi"/>
              <w:noProof/>
              <w:sz w:val="22"/>
              <w:lang w:eastAsia="en-AU"/>
            </w:rPr>
          </w:pPr>
          <w:hyperlink w:anchor="_Toc102573884" w:history="1">
            <w:r w:rsidR="00563E7B" w:rsidRPr="00F70197">
              <w:rPr>
                <w:rStyle w:val="Hyperlink"/>
                <w:noProof/>
              </w:rPr>
              <w:t>State Government Instruments</w:t>
            </w:r>
          </w:hyperlink>
        </w:p>
        <w:p w14:paraId="5E8C6E32" w14:textId="36D15E37" w:rsidR="00563E7B" w:rsidRDefault="004A2DFC" w:rsidP="00CB7432">
          <w:pPr>
            <w:pStyle w:val="TOC2"/>
            <w:rPr>
              <w:rFonts w:asciiTheme="minorHAnsi" w:eastAsiaTheme="minorEastAsia" w:hAnsiTheme="minorHAnsi" w:cstheme="minorBidi"/>
              <w:noProof/>
              <w:sz w:val="22"/>
              <w:lang w:eastAsia="en-AU"/>
            </w:rPr>
          </w:pPr>
          <w:hyperlink w:anchor="_Toc102573885" w:history="1">
            <w:r w:rsidR="00563E7B" w:rsidRPr="00F70197">
              <w:rPr>
                <w:rStyle w:val="Hyperlink"/>
                <w:noProof/>
                <w:lang w:eastAsia="en-AU"/>
              </w:rPr>
              <w:t xml:space="preserve">Aged and Infirm </w:t>
            </w:r>
            <w:r w:rsidR="00563E7B" w:rsidRPr="00F70197">
              <w:rPr>
                <w:rStyle w:val="Hyperlink"/>
                <w:noProof/>
              </w:rPr>
              <w:t>Persons'</w:t>
            </w:r>
            <w:r w:rsidR="00563E7B" w:rsidRPr="00F70197">
              <w:rPr>
                <w:rStyle w:val="Hyperlink"/>
                <w:noProof/>
                <w:lang w:eastAsia="en-AU"/>
              </w:rPr>
              <w:t xml:space="preserve"> Property Act 1940</w:t>
            </w:r>
            <w:r w:rsidR="00563E7B">
              <w:rPr>
                <w:noProof/>
                <w:webHidden/>
              </w:rPr>
              <w:tab/>
            </w:r>
            <w:r w:rsidR="00563E7B">
              <w:rPr>
                <w:noProof/>
                <w:webHidden/>
              </w:rPr>
              <w:fldChar w:fldCharType="begin"/>
            </w:r>
            <w:r w:rsidR="00563E7B">
              <w:rPr>
                <w:noProof/>
                <w:webHidden/>
              </w:rPr>
              <w:instrText xml:space="preserve"> PAGEREF _Toc102573885 \h </w:instrText>
            </w:r>
            <w:r w:rsidR="00563E7B">
              <w:rPr>
                <w:noProof/>
                <w:webHidden/>
              </w:rPr>
            </w:r>
            <w:r w:rsidR="00563E7B">
              <w:rPr>
                <w:noProof/>
                <w:webHidden/>
              </w:rPr>
              <w:fldChar w:fldCharType="separate"/>
            </w:r>
            <w:r w:rsidR="004C3941">
              <w:rPr>
                <w:noProof/>
                <w:webHidden/>
              </w:rPr>
              <w:t>1021</w:t>
            </w:r>
            <w:r w:rsidR="00563E7B">
              <w:rPr>
                <w:noProof/>
                <w:webHidden/>
              </w:rPr>
              <w:fldChar w:fldCharType="end"/>
            </w:r>
          </w:hyperlink>
        </w:p>
        <w:p w14:paraId="4C6C52DF" w14:textId="1DE4E57C" w:rsidR="00563E7B" w:rsidRDefault="004A2DFC" w:rsidP="00CB7432">
          <w:pPr>
            <w:pStyle w:val="TOC2"/>
            <w:rPr>
              <w:rFonts w:asciiTheme="minorHAnsi" w:eastAsiaTheme="minorEastAsia" w:hAnsiTheme="minorHAnsi" w:cstheme="minorBidi"/>
              <w:noProof/>
              <w:sz w:val="22"/>
              <w:lang w:eastAsia="en-AU"/>
            </w:rPr>
          </w:pPr>
          <w:hyperlink w:anchor="_Toc102573886" w:history="1">
            <w:r w:rsidR="00563E7B" w:rsidRPr="00F70197">
              <w:rPr>
                <w:rStyle w:val="Hyperlink"/>
                <w:noProof/>
                <w:lang w:eastAsia="en-AU"/>
              </w:rPr>
              <w:t>Community Titles Act 1996</w:t>
            </w:r>
            <w:r w:rsidR="00563E7B">
              <w:rPr>
                <w:noProof/>
                <w:webHidden/>
              </w:rPr>
              <w:tab/>
            </w:r>
            <w:r w:rsidR="00563E7B">
              <w:rPr>
                <w:noProof/>
                <w:webHidden/>
              </w:rPr>
              <w:fldChar w:fldCharType="begin"/>
            </w:r>
            <w:r w:rsidR="00563E7B">
              <w:rPr>
                <w:noProof/>
                <w:webHidden/>
              </w:rPr>
              <w:instrText xml:space="preserve"> PAGEREF _Toc102573886 \h </w:instrText>
            </w:r>
            <w:r w:rsidR="00563E7B">
              <w:rPr>
                <w:noProof/>
                <w:webHidden/>
              </w:rPr>
            </w:r>
            <w:r w:rsidR="00563E7B">
              <w:rPr>
                <w:noProof/>
                <w:webHidden/>
              </w:rPr>
              <w:fldChar w:fldCharType="separate"/>
            </w:r>
            <w:r w:rsidR="004C3941">
              <w:rPr>
                <w:noProof/>
                <w:webHidden/>
              </w:rPr>
              <w:t>1021</w:t>
            </w:r>
            <w:r w:rsidR="00563E7B">
              <w:rPr>
                <w:noProof/>
                <w:webHidden/>
              </w:rPr>
              <w:fldChar w:fldCharType="end"/>
            </w:r>
          </w:hyperlink>
        </w:p>
        <w:p w14:paraId="72B425A0" w14:textId="44AFF7DC" w:rsidR="00563E7B" w:rsidRDefault="004A2DFC" w:rsidP="00CB7432">
          <w:pPr>
            <w:pStyle w:val="TOC2"/>
            <w:rPr>
              <w:rFonts w:asciiTheme="minorHAnsi" w:eastAsiaTheme="minorEastAsia" w:hAnsiTheme="minorHAnsi" w:cstheme="minorBidi"/>
              <w:noProof/>
              <w:sz w:val="22"/>
              <w:lang w:eastAsia="en-AU"/>
            </w:rPr>
          </w:pPr>
          <w:hyperlink w:anchor="_Toc102573887" w:history="1">
            <w:r w:rsidR="00563E7B" w:rsidRPr="00F70197">
              <w:rPr>
                <w:rStyle w:val="Hyperlink"/>
                <w:noProof/>
                <w:lang w:eastAsia="en-AU"/>
              </w:rPr>
              <w:t xml:space="preserve">Controlled </w:t>
            </w:r>
            <w:r w:rsidR="00563E7B" w:rsidRPr="00F70197">
              <w:rPr>
                <w:rStyle w:val="Hyperlink"/>
                <w:noProof/>
              </w:rPr>
              <w:t>Substances</w:t>
            </w:r>
            <w:r w:rsidR="00563E7B" w:rsidRPr="00F70197">
              <w:rPr>
                <w:rStyle w:val="Hyperlink"/>
                <w:noProof/>
                <w:lang w:eastAsia="en-AU"/>
              </w:rPr>
              <w:t xml:space="preserve"> Act 1984</w:t>
            </w:r>
            <w:r w:rsidR="00563E7B">
              <w:rPr>
                <w:noProof/>
                <w:webHidden/>
              </w:rPr>
              <w:tab/>
            </w:r>
            <w:r w:rsidR="00563E7B">
              <w:rPr>
                <w:noProof/>
                <w:webHidden/>
              </w:rPr>
              <w:fldChar w:fldCharType="begin"/>
            </w:r>
            <w:r w:rsidR="00563E7B">
              <w:rPr>
                <w:noProof/>
                <w:webHidden/>
              </w:rPr>
              <w:instrText xml:space="preserve"> PAGEREF _Toc102573887 \h </w:instrText>
            </w:r>
            <w:r w:rsidR="00563E7B">
              <w:rPr>
                <w:noProof/>
                <w:webHidden/>
              </w:rPr>
            </w:r>
            <w:r w:rsidR="00563E7B">
              <w:rPr>
                <w:noProof/>
                <w:webHidden/>
              </w:rPr>
              <w:fldChar w:fldCharType="separate"/>
            </w:r>
            <w:r w:rsidR="004C3941">
              <w:rPr>
                <w:noProof/>
                <w:webHidden/>
              </w:rPr>
              <w:t>1024</w:t>
            </w:r>
            <w:r w:rsidR="00563E7B">
              <w:rPr>
                <w:noProof/>
                <w:webHidden/>
              </w:rPr>
              <w:fldChar w:fldCharType="end"/>
            </w:r>
          </w:hyperlink>
        </w:p>
        <w:p w14:paraId="04146B8E" w14:textId="5F1538B5" w:rsidR="00563E7B" w:rsidRDefault="004A2DFC" w:rsidP="00CB7432">
          <w:pPr>
            <w:pStyle w:val="TOC2"/>
            <w:rPr>
              <w:rFonts w:asciiTheme="minorHAnsi" w:eastAsiaTheme="minorEastAsia" w:hAnsiTheme="minorHAnsi" w:cstheme="minorBidi"/>
              <w:noProof/>
              <w:sz w:val="22"/>
              <w:lang w:eastAsia="en-AU"/>
            </w:rPr>
          </w:pPr>
          <w:hyperlink w:anchor="_Toc102573888" w:history="1">
            <w:r w:rsidR="00563E7B" w:rsidRPr="00F70197">
              <w:rPr>
                <w:rStyle w:val="Hyperlink"/>
                <w:noProof/>
              </w:rPr>
              <w:t>Controlled Substances (Poisons) Regulations 2011</w:t>
            </w:r>
            <w:r w:rsidR="00563E7B">
              <w:rPr>
                <w:noProof/>
                <w:webHidden/>
              </w:rPr>
              <w:tab/>
            </w:r>
            <w:r w:rsidR="00563E7B">
              <w:rPr>
                <w:noProof/>
                <w:webHidden/>
              </w:rPr>
              <w:fldChar w:fldCharType="begin"/>
            </w:r>
            <w:r w:rsidR="00563E7B">
              <w:rPr>
                <w:noProof/>
                <w:webHidden/>
              </w:rPr>
              <w:instrText xml:space="preserve"> PAGEREF _Toc102573888 \h </w:instrText>
            </w:r>
            <w:r w:rsidR="00563E7B">
              <w:rPr>
                <w:noProof/>
                <w:webHidden/>
              </w:rPr>
            </w:r>
            <w:r w:rsidR="00563E7B">
              <w:rPr>
                <w:noProof/>
                <w:webHidden/>
              </w:rPr>
              <w:fldChar w:fldCharType="separate"/>
            </w:r>
            <w:r w:rsidR="004C3941">
              <w:rPr>
                <w:noProof/>
                <w:webHidden/>
              </w:rPr>
              <w:t>1025</w:t>
            </w:r>
            <w:r w:rsidR="00563E7B">
              <w:rPr>
                <w:noProof/>
                <w:webHidden/>
              </w:rPr>
              <w:fldChar w:fldCharType="end"/>
            </w:r>
          </w:hyperlink>
        </w:p>
        <w:p w14:paraId="1E6EE6F4" w14:textId="17AE36DD" w:rsidR="00563E7B" w:rsidRDefault="004A2DFC" w:rsidP="00CB7432">
          <w:pPr>
            <w:pStyle w:val="TOC2"/>
            <w:rPr>
              <w:rFonts w:asciiTheme="minorHAnsi" w:eastAsiaTheme="minorEastAsia" w:hAnsiTheme="minorHAnsi" w:cstheme="minorBidi"/>
              <w:noProof/>
              <w:sz w:val="22"/>
              <w:lang w:eastAsia="en-AU"/>
            </w:rPr>
          </w:pPr>
          <w:hyperlink w:anchor="_Toc102573889" w:history="1">
            <w:r w:rsidR="00563E7B" w:rsidRPr="00F70197">
              <w:rPr>
                <w:rStyle w:val="Hyperlink"/>
                <w:noProof/>
                <w:lang w:eastAsia="en-AU"/>
              </w:rPr>
              <w:t xml:space="preserve">Fisheries </w:t>
            </w:r>
            <w:r w:rsidR="00563E7B" w:rsidRPr="00F70197">
              <w:rPr>
                <w:rStyle w:val="Hyperlink"/>
                <w:noProof/>
              </w:rPr>
              <w:t>Management</w:t>
            </w:r>
            <w:r w:rsidR="00563E7B" w:rsidRPr="00F70197">
              <w:rPr>
                <w:rStyle w:val="Hyperlink"/>
                <w:noProof/>
                <w:lang w:eastAsia="en-AU"/>
              </w:rPr>
              <w:t xml:space="preserve"> Act 2007</w:t>
            </w:r>
            <w:r w:rsidR="00563E7B">
              <w:rPr>
                <w:noProof/>
                <w:webHidden/>
              </w:rPr>
              <w:tab/>
            </w:r>
            <w:r w:rsidR="00563E7B">
              <w:rPr>
                <w:noProof/>
                <w:webHidden/>
              </w:rPr>
              <w:fldChar w:fldCharType="begin"/>
            </w:r>
            <w:r w:rsidR="00563E7B">
              <w:rPr>
                <w:noProof/>
                <w:webHidden/>
              </w:rPr>
              <w:instrText xml:space="preserve"> PAGEREF _Toc102573889 \h </w:instrText>
            </w:r>
            <w:r w:rsidR="00563E7B">
              <w:rPr>
                <w:noProof/>
                <w:webHidden/>
              </w:rPr>
            </w:r>
            <w:r w:rsidR="00563E7B">
              <w:rPr>
                <w:noProof/>
                <w:webHidden/>
              </w:rPr>
              <w:fldChar w:fldCharType="separate"/>
            </w:r>
            <w:r w:rsidR="004C3941">
              <w:rPr>
                <w:noProof/>
                <w:webHidden/>
              </w:rPr>
              <w:t>1026</w:t>
            </w:r>
            <w:r w:rsidR="00563E7B">
              <w:rPr>
                <w:noProof/>
                <w:webHidden/>
              </w:rPr>
              <w:fldChar w:fldCharType="end"/>
            </w:r>
          </w:hyperlink>
        </w:p>
        <w:p w14:paraId="1F9ED33E" w14:textId="21EAEF0E" w:rsidR="00563E7B" w:rsidRDefault="004A2DFC" w:rsidP="00CB7432">
          <w:pPr>
            <w:pStyle w:val="TOC2"/>
            <w:rPr>
              <w:rFonts w:asciiTheme="minorHAnsi" w:eastAsiaTheme="minorEastAsia" w:hAnsiTheme="minorHAnsi" w:cstheme="minorBidi"/>
              <w:noProof/>
              <w:sz w:val="22"/>
              <w:lang w:eastAsia="en-AU"/>
            </w:rPr>
          </w:pPr>
          <w:hyperlink w:anchor="_Toc102573890" w:history="1">
            <w:r w:rsidR="00563E7B" w:rsidRPr="00F70197">
              <w:rPr>
                <w:rStyle w:val="Hyperlink"/>
                <w:noProof/>
              </w:rPr>
              <w:t>Fisheries Management (Prawn Fisheries) Regulations 2017</w:t>
            </w:r>
            <w:r w:rsidR="00563E7B">
              <w:rPr>
                <w:noProof/>
                <w:webHidden/>
              </w:rPr>
              <w:tab/>
            </w:r>
            <w:r w:rsidR="00563E7B">
              <w:rPr>
                <w:noProof/>
                <w:webHidden/>
              </w:rPr>
              <w:fldChar w:fldCharType="begin"/>
            </w:r>
            <w:r w:rsidR="00563E7B">
              <w:rPr>
                <w:noProof/>
                <w:webHidden/>
              </w:rPr>
              <w:instrText xml:space="preserve"> PAGEREF _Toc102573890 \h </w:instrText>
            </w:r>
            <w:r w:rsidR="00563E7B">
              <w:rPr>
                <w:noProof/>
                <w:webHidden/>
              </w:rPr>
            </w:r>
            <w:r w:rsidR="00563E7B">
              <w:rPr>
                <w:noProof/>
                <w:webHidden/>
              </w:rPr>
              <w:fldChar w:fldCharType="separate"/>
            </w:r>
            <w:r w:rsidR="004C3941">
              <w:rPr>
                <w:noProof/>
                <w:webHidden/>
              </w:rPr>
              <w:t>1029</w:t>
            </w:r>
            <w:r w:rsidR="00563E7B">
              <w:rPr>
                <w:noProof/>
                <w:webHidden/>
              </w:rPr>
              <w:fldChar w:fldCharType="end"/>
            </w:r>
          </w:hyperlink>
        </w:p>
        <w:p w14:paraId="2B1AB8A2" w14:textId="3317EF4C" w:rsidR="00563E7B" w:rsidRDefault="004A2DFC" w:rsidP="00CB7432">
          <w:pPr>
            <w:pStyle w:val="TOC2"/>
            <w:rPr>
              <w:rFonts w:asciiTheme="minorHAnsi" w:eastAsiaTheme="minorEastAsia" w:hAnsiTheme="minorHAnsi" w:cstheme="minorBidi"/>
              <w:noProof/>
              <w:sz w:val="22"/>
              <w:lang w:eastAsia="en-AU"/>
            </w:rPr>
          </w:pPr>
          <w:hyperlink w:anchor="_Toc102573891" w:history="1">
            <w:r w:rsidR="00563E7B" w:rsidRPr="00F70197">
              <w:rPr>
                <w:rStyle w:val="Hyperlink"/>
                <w:noProof/>
              </w:rPr>
              <w:t>Housing Improvement Act 2016</w:t>
            </w:r>
            <w:r w:rsidR="00563E7B">
              <w:rPr>
                <w:noProof/>
                <w:webHidden/>
              </w:rPr>
              <w:tab/>
            </w:r>
            <w:r w:rsidR="00563E7B">
              <w:rPr>
                <w:noProof/>
                <w:webHidden/>
              </w:rPr>
              <w:fldChar w:fldCharType="begin"/>
            </w:r>
            <w:r w:rsidR="00563E7B">
              <w:rPr>
                <w:noProof/>
                <w:webHidden/>
              </w:rPr>
              <w:instrText xml:space="preserve"> PAGEREF _Toc102573891 \h </w:instrText>
            </w:r>
            <w:r w:rsidR="00563E7B">
              <w:rPr>
                <w:noProof/>
                <w:webHidden/>
              </w:rPr>
            </w:r>
            <w:r w:rsidR="00563E7B">
              <w:rPr>
                <w:noProof/>
                <w:webHidden/>
              </w:rPr>
              <w:fldChar w:fldCharType="separate"/>
            </w:r>
            <w:r w:rsidR="004C3941">
              <w:rPr>
                <w:noProof/>
                <w:webHidden/>
              </w:rPr>
              <w:t>1031</w:t>
            </w:r>
            <w:r w:rsidR="00563E7B">
              <w:rPr>
                <w:noProof/>
                <w:webHidden/>
              </w:rPr>
              <w:fldChar w:fldCharType="end"/>
            </w:r>
          </w:hyperlink>
        </w:p>
        <w:p w14:paraId="3B29E0CA" w14:textId="24A514D8" w:rsidR="00563E7B" w:rsidRDefault="004A2DFC" w:rsidP="00CB7432">
          <w:pPr>
            <w:pStyle w:val="TOC2"/>
            <w:rPr>
              <w:rFonts w:asciiTheme="minorHAnsi" w:eastAsiaTheme="minorEastAsia" w:hAnsiTheme="minorHAnsi" w:cstheme="minorBidi"/>
              <w:noProof/>
              <w:sz w:val="22"/>
              <w:lang w:eastAsia="en-AU"/>
            </w:rPr>
          </w:pPr>
          <w:hyperlink w:anchor="_Toc102573892" w:history="1">
            <w:r w:rsidR="00563E7B" w:rsidRPr="00F70197">
              <w:rPr>
                <w:rStyle w:val="Hyperlink"/>
                <w:noProof/>
                <w:lang w:eastAsia="en-AU"/>
              </w:rPr>
              <w:t>Industrial Hemp Act 2017</w:t>
            </w:r>
            <w:r w:rsidR="00563E7B">
              <w:rPr>
                <w:noProof/>
                <w:webHidden/>
              </w:rPr>
              <w:tab/>
            </w:r>
            <w:r w:rsidR="00563E7B">
              <w:rPr>
                <w:noProof/>
                <w:webHidden/>
              </w:rPr>
              <w:fldChar w:fldCharType="begin"/>
            </w:r>
            <w:r w:rsidR="00563E7B">
              <w:rPr>
                <w:noProof/>
                <w:webHidden/>
              </w:rPr>
              <w:instrText xml:space="preserve"> PAGEREF _Toc102573892 \h </w:instrText>
            </w:r>
            <w:r w:rsidR="00563E7B">
              <w:rPr>
                <w:noProof/>
                <w:webHidden/>
              </w:rPr>
            </w:r>
            <w:r w:rsidR="00563E7B">
              <w:rPr>
                <w:noProof/>
                <w:webHidden/>
              </w:rPr>
              <w:fldChar w:fldCharType="separate"/>
            </w:r>
            <w:r w:rsidR="004C3941">
              <w:rPr>
                <w:noProof/>
                <w:webHidden/>
              </w:rPr>
              <w:t>1031</w:t>
            </w:r>
            <w:r w:rsidR="00563E7B">
              <w:rPr>
                <w:noProof/>
                <w:webHidden/>
              </w:rPr>
              <w:fldChar w:fldCharType="end"/>
            </w:r>
          </w:hyperlink>
        </w:p>
        <w:p w14:paraId="50A1793A" w14:textId="4461265A" w:rsidR="00563E7B" w:rsidRDefault="004A2DFC" w:rsidP="00CB7432">
          <w:pPr>
            <w:pStyle w:val="TOC2"/>
            <w:rPr>
              <w:rFonts w:asciiTheme="minorHAnsi" w:eastAsiaTheme="minorEastAsia" w:hAnsiTheme="minorHAnsi" w:cstheme="minorBidi"/>
              <w:noProof/>
              <w:sz w:val="22"/>
              <w:lang w:eastAsia="en-AU"/>
            </w:rPr>
          </w:pPr>
          <w:hyperlink w:anchor="_Toc102573893" w:history="1">
            <w:r w:rsidR="00563E7B" w:rsidRPr="00F70197">
              <w:rPr>
                <w:rStyle w:val="Hyperlink"/>
                <w:noProof/>
                <w:lang w:eastAsia="en-AU"/>
              </w:rPr>
              <w:t xml:space="preserve">Land and </w:t>
            </w:r>
            <w:r w:rsidR="00563E7B" w:rsidRPr="00F70197">
              <w:rPr>
                <w:rStyle w:val="Hyperlink"/>
                <w:noProof/>
              </w:rPr>
              <w:t>Business</w:t>
            </w:r>
            <w:r w:rsidR="00563E7B" w:rsidRPr="00F70197">
              <w:rPr>
                <w:rStyle w:val="Hyperlink"/>
                <w:noProof/>
                <w:lang w:eastAsia="en-AU"/>
              </w:rPr>
              <w:t xml:space="preserve"> (Sale and Conveyancing) Act 1994</w:t>
            </w:r>
            <w:r w:rsidR="00563E7B">
              <w:rPr>
                <w:noProof/>
                <w:webHidden/>
              </w:rPr>
              <w:tab/>
            </w:r>
            <w:r w:rsidR="00563E7B">
              <w:rPr>
                <w:noProof/>
                <w:webHidden/>
              </w:rPr>
              <w:fldChar w:fldCharType="begin"/>
            </w:r>
            <w:r w:rsidR="00563E7B">
              <w:rPr>
                <w:noProof/>
                <w:webHidden/>
              </w:rPr>
              <w:instrText xml:space="preserve"> PAGEREF _Toc102573893 \h </w:instrText>
            </w:r>
            <w:r w:rsidR="00563E7B">
              <w:rPr>
                <w:noProof/>
                <w:webHidden/>
              </w:rPr>
            </w:r>
            <w:r w:rsidR="00563E7B">
              <w:rPr>
                <w:noProof/>
                <w:webHidden/>
              </w:rPr>
              <w:fldChar w:fldCharType="separate"/>
            </w:r>
            <w:r w:rsidR="004C3941">
              <w:rPr>
                <w:noProof/>
                <w:webHidden/>
              </w:rPr>
              <w:t>1032</w:t>
            </w:r>
            <w:r w:rsidR="00563E7B">
              <w:rPr>
                <w:noProof/>
                <w:webHidden/>
              </w:rPr>
              <w:fldChar w:fldCharType="end"/>
            </w:r>
          </w:hyperlink>
        </w:p>
        <w:p w14:paraId="5DB489B9" w14:textId="4A9DE99C" w:rsidR="00563E7B" w:rsidRDefault="004A2DFC" w:rsidP="00CB7432">
          <w:pPr>
            <w:pStyle w:val="TOC2"/>
            <w:rPr>
              <w:rFonts w:asciiTheme="minorHAnsi" w:eastAsiaTheme="minorEastAsia" w:hAnsiTheme="minorHAnsi" w:cstheme="minorBidi"/>
              <w:noProof/>
              <w:sz w:val="22"/>
              <w:lang w:eastAsia="en-AU"/>
            </w:rPr>
          </w:pPr>
          <w:hyperlink w:anchor="_Toc102573894" w:history="1">
            <w:r w:rsidR="00563E7B" w:rsidRPr="00F70197">
              <w:rPr>
                <w:rStyle w:val="Hyperlink"/>
                <w:noProof/>
              </w:rPr>
              <w:t>Landscape South Australia Act 2019</w:t>
            </w:r>
            <w:r w:rsidR="00563E7B">
              <w:rPr>
                <w:noProof/>
                <w:webHidden/>
              </w:rPr>
              <w:tab/>
            </w:r>
            <w:r w:rsidR="00563E7B">
              <w:rPr>
                <w:noProof/>
                <w:webHidden/>
              </w:rPr>
              <w:fldChar w:fldCharType="begin"/>
            </w:r>
            <w:r w:rsidR="00563E7B">
              <w:rPr>
                <w:noProof/>
                <w:webHidden/>
              </w:rPr>
              <w:instrText xml:space="preserve"> PAGEREF _Toc102573894 \h </w:instrText>
            </w:r>
            <w:r w:rsidR="00563E7B">
              <w:rPr>
                <w:noProof/>
                <w:webHidden/>
              </w:rPr>
            </w:r>
            <w:r w:rsidR="00563E7B">
              <w:rPr>
                <w:noProof/>
                <w:webHidden/>
              </w:rPr>
              <w:fldChar w:fldCharType="separate"/>
            </w:r>
            <w:r w:rsidR="004C3941">
              <w:rPr>
                <w:noProof/>
                <w:webHidden/>
              </w:rPr>
              <w:t>1035</w:t>
            </w:r>
            <w:r w:rsidR="00563E7B">
              <w:rPr>
                <w:noProof/>
                <w:webHidden/>
              </w:rPr>
              <w:fldChar w:fldCharType="end"/>
            </w:r>
          </w:hyperlink>
        </w:p>
        <w:p w14:paraId="72146E5F" w14:textId="739F1589" w:rsidR="00563E7B" w:rsidRDefault="004A2DFC" w:rsidP="00CB7432">
          <w:pPr>
            <w:pStyle w:val="TOC2"/>
            <w:rPr>
              <w:rFonts w:asciiTheme="minorHAnsi" w:eastAsiaTheme="minorEastAsia" w:hAnsiTheme="minorHAnsi" w:cstheme="minorBidi"/>
              <w:noProof/>
              <w:sz w:val="22"/>
              <w:lang w:eastAsia="en-AU"/>
            </w:rPr>
          </w:pPr>
          <w:hyperlink w:anchor="_Toc102573895" w:history="1">
            <w:r w:rsidR="00563E7B" w:rsidRPr="00F70197">
              <w:rPr>
                <w:rStyle w:val="Hyperlink"/>
                <w:noProof/>
                <w:lang w:eastAsia="en-AU"/>
              </w:rPr>
              <w:t xml:space="preserve">Legal </w:t>
            </w:r>
            <w:r w:rsidR="00563E7B" w:rsidRPr="00F70197">
              <w:rPr>
                <w:rStyle w:val="Hyperlink"/>
                <w:noProof/>
              </w:rPr>
              <w:t>Practitioners</w:t>
            </w:r>
            <w:r w:rsidR="00563E7B" w:rsidRPr="00F70197">
              <w:rPr>
                <w:rStyle w:val="Hyperlink"/>
                <w:noProof/>
                <w:lang w:eastAsia="en-AU"/>
              </w:rPr>
              <w:t xml:space="preserve"> Act 1981</w:t>
            </w:r>
            <w:r w:rsidR="00563E7B">
              <w:rPr>
                <w:noProof/>
                <w:webHidden/>
              </w:rPr>
              <w:tab/>
            </w:r>
            <w:r w:rsidR="00563E7B">
              <w:rPr>
                <w:noProof/>
                <w:webHidden/>
              </w:rPr>
              <w:fldChar w:fldCharType="begin"/>
            </w:r>
            <w:r w:rsidR="00563E7B">
              <w:rPr>
                <w:noProof/>
                <w:webHidden/>
              </w:rPr>
              <w:instrText xml:space="preserve"> PAGEREF _Toc102573895 \h </w:instrText>
            </w:r>
            <w:r w:rsidR="00563E7B">
              <w:rPr>
                <w:noProof/>
                <w:webHidden/>
              </w:rPr>
            </w:r>
            <w:r w:rsidR="00563E7B">
              <w:rPr>
                <w:noProof/>
                <w:webHidden/>
              </w:rPr>
              <w:fldChar w:fldCharType="separate"/>
            </w:r>
            <w:r w:rsidR="004C3941">
              <w:rPr>
                <w:noProof/>
                <w:webHidden/>
              </w:rPr>
              <w:t>1035</w:t>
            </w:r>
            <w:r w:rsidR="00563E7B">
              <w:rPr>
                <w:noProof/>
                <w:webHidden/>
              </w:rPr>
              <w:fldChar w:fldCharType="end"/>
            </w:r>
          </w:hyperlink>
        </w:p>
        <w:p w14:paraId="14DB2F7F" w14:textId="397FDB63" w:rsidR="00563E7B" w:rsidRDefault="004A2DFC" w:rsidP="00CB7432">
          <w:pPr>
            <w:pStyle w:val="TOC2"/>
            <w:rPr>
              <w:rFonts w:asciiTheme="minorHAnsi" w:eastAsiaTheme="minorEastAsia" w:hAnsiTheme="minorHAnsi" w:cstheme="minorBidi"/>
              <w:noProof/>
              <w:sz w:val="22"/>
              <w:lang w:eastAsia="en-AU"/>
            </w:rPr>
          </w:pPr>
          <w:hyperlink w:anchor="_Toc102573896" w:history="1">
            <w:r w:rsidR="00563E7B" w:rsidRPr="00F70197">
              <w:rPr>
                <w:rStyle w:val="Hyperlink"/>
                <w:noProof/>
              </w:rPr>
              <w:t>Libraries Board of South Australia</w:t>
            </w:r>
            <w:r w:rsidR="00563E7B">
              <w:rPr>
                <w:noProof/>
                <w:webHidden/>
              </w:rPr>
              <w:tab/>
            </w:r>
            <w:r w:rsidR="00563E7B">
              <w:rPr>
                <w:noProof/>
                <w:webHidden/>
              </w:rPr>
              <w:fldChar w:fldCharType="begin"/>
            </w:r>
            <w:r w:rsidR="00563E7B">
              <w:rPr>
                <w:noProof/>
                <w:webHidden/>
              </w:rPr>
              <w:instrText xml:space="preserve"> PAGEREF _Toc102573896 \h </w:instrText>
            </w:r>
            <w:r w:rsidR="00563E7B">
              <w:rPr>
                <w:noProof/>
                <w:webHidden/>
              </w:rPr>
            </w:r>
            <w:r w:rsidR="00563E7B">
              <w:rPr>
                <w:noProof/>
                <w:webHidden/>
              </w:rPr>
              <w:fldChar w:fldCharType="separate"/>
            </w:r>
            <w:r w:rsidR="004C3941">
              <w:rPr>
                <w:noProof/>
                <w:webHidden/>
              </w:rPr>
              <w:t>1036</w:t>
            </w:r>
            <w:r w:rsidR="00563E7B">
              <w:rPr>
                <w:noProof/>
                <w:webHidden/>
              </w:rPr>
              <w:fldChar w:fldCharType="end"/>
            </w:r>
          </w:hyperlink>
        </w:p>
        <w:p w14:paraId="37B9CDB7" w14:textId="72FEEBA5" w:rsidR="00563E7B" w:rsidRDefault="004A2DFC" w:rsidP="00CB7432">
          <w:pPr>
            <w:pStyle w:val="TOC2"/>
            <w:rPr>
              <w:rFonts w:asciiTheme="minorHAnsi" w:eastAsiaTheme="minorEastAsia" w:hAnsiTheme="minorHAnsi" w:cstheme="minorBidi"/>
              <w:noProof/>
              <w:sz w:val="22"/>
              <w:lang w:eastAsia="en-AU"/>
            </w:rPr>
          </w:pPr>
          <w:hyperlink w:anchor="_Toc102573897" w:history="1">
            <w:r w:rsidR="00563E7B" w:rsidRPr="00F70197">
              <w:rPr>
                <w:rStyle w:val="Hyperlink"/>
                <w:noProof/>
              </w:rPr>
              <w:t>Livestock</w:t>
            </w:r>
            <w:r w:rsidR="00563E7B" w:rsidRPr="00F70197">
              <w:rPr>
                <w:rStyle w:val="Hyperlink"/>
                <w:noProof/>
                <w:lang w:eastAsia="en-AU"/>
              </w:rPr>
              <w:t xml:space="preserve"> Act 1997</w:t>
            </w:r>
            <w:r w:rsidR="00563E7B">
              <w:rPr>
                <w:noProof/>
                <w:webHidden/>
              </w:rPr>
              <w:tab/>
            </w:r>
            <w:r w:rsidR="00563E7B">
              <w:rPr>
                <w:noProof/>
                <w:webHidden/>
              </w:rPr>
              <w:fldChar w:fldCharType="begin"/>
            </w:r>
            <w:r w:rsidR="00563E7B">
              <w:rPr>
                <w:noProof/>
                <w:webHidden/>
              </w:rPr>
              <w:instrText xml:space="preserve"> PAGEREF _Toc102573897 \h </w:instrText>
            </w:r>
            <w:r w:rsidR="00563E7B">
              <w:rPr>
                <w:noProof/>
                <w:webHidden/>
              </w:rPr>
            </w:r>
            <w:r w:rsidR="00563E7B">
              <w:rPr>
                <w:noProof/>
                <w:webHidden/>
              </w:rPr>
              <w:fldChar w:fldCharType="separate"/>
            </w:r>
            <w:r w:rsidR="004C3941">
              <w:rPr>
                <w:noProof/>
                <w:webHidden/>
              </w:rPr>
              <w:t>1038</w:t>
            </w:r>
            <w:r w:rsidR="00563E7B">
              <w:rPr>
                <w:noProof/>
                <w:webHidden/>
              </w:rPr>
              <w:fldChar w:fldCharType="end"/>
            </w:r>
          </w:hyperlink>
        </w:p>
        <w:p w14:paraId="6E15B042" w14:textId="4972A5C8" w:rsidR="00563E7B" w:rsidRDefault="004A2DFC" w:rsidP="00CB7432">
          <w:pPr>
            <w:pStyle w:val="TOC2"/>
            <w:rPr>
              <w:rFonts w:asciiTheme="minorHAnsi" w:eastAsiaTheme="minorEastAsia" w:hAnsiTheme="minorHAnsi" w:cstheme="minorBidi"/>
              <w:noProof/>
              <w:sz w:val="22"/>
              <w:lang w:eastAsia="en-AU"/>
            </w:rPr>
          </w:pPr>
          <w:hyperlink w:anchor="_Toc102573898" w:history="1">
            <w:r w:rsidR="0097456E" w:rsidRPr="00F70197">
              <w:rPr>
                <w:rStyle w:val="Hyperlink"/>
                <w:noProof/>
              </w:rPr>
              <w:t>Mental Health Act 2009</w:t>
            </w:r>
            <w:r w:rsidR="0097456E">
              <w:rPr>
                <w:noProof/>
                <w:webHidden/>
              </w:rPr>
              <w:tab/>
            </w:r>
            <w:r w:rsidR="00563E7B">
              <w:rPr>
                <w:noProof/>
                <w:webHidden/>
              </w:rPr>
              <w:fldChar w:fldCharType="begin"/>
            </w:r>
            <w:r w:rsidR="00563E7B">
              <w:rPr>
                <w:noProof/>
                <w:webHidden/>
              </w:rPr>
              <w:instrText xml:space="preserve"> PAGEREF _Toc102573898 \h </w:instrText>
            </w:r>
            <w:r w:rsidR="00563E7B">
              <w:rPr>
                <w:noProof/>
                <w:webHidden/>
              </w:rPr>
            </w:r>
            <w:r w:rsidR="00563E7B">
              <w:rPr>
                <w:noProof/>
                <w:webHidden/>
              </w:rPr>
              <w:fldChar w:fldCharType="separate"/>
            </w:r>
            <w:r w:rsidR="004C3941">
              <w:rPr>
                <w:noProof/>
                <w:webHidden/>
              </w:rPr>
              <w:t>1040</w:t>
            </w:r>
            <w:r w:rsidR="00563E7B">
              <w:rPr>
                <w:noProof/>
                <w:webHidden/>
              </w:rPr>
              <w:fldChar w:fldCharType="end"/>
            </w:r>
          </w:hyperlink>
        </w:p>
        <w:p w14:paraId="5117B874" w14:textId="7C33E38D" w:rsidR="00563E7B" w:rsidRDefault="004A2DFC" w:rsidP="00CB7432">
          <w:pPr>
            <w:pStyle w:val="TOC2"/>
            <w:rPr>
              <w:rFonts w:asciiTheme="minorHAnsi" w:eastAsiaTheme="minorEastAsia" w:hAnsiTheme="minorHAnsi" w:cstheme="minorBidi"/>
              <w:noProof/>
              <w:sz w:val="22"/>
              <w:lang w:eastAsia="en-AU"/>
            </w:rPr>
          </w:pPr>
          <w:hyperlink w:anchor="_Toc102573899" w:history="1">
            <w:r w:rsidR="00563E7B" w:rsidRPr="00F70197">
              <w:rPr>
                <w:rStyle w:val="Hyperlink"/>
                <w:noProof/>
                <w:lang w:eastAsia="en-AU"/>
              </w:rPr>
              <w:t xml:space="preserve">National Parks and </w:t>
            </w:r>
            <w:r w:rsidR="00563E7B" w:rsidRPr="00F70197">
              <w:rPr>
                <w:rStyle w:val="Hyperlink"/>
                <w:noProof/>
              </w:rPr>
              <w:t>Wildlife</w:t>
            </w:r>
            <w:r w:rsidR="00563E7B" w:rsidRPr="00F70197">
              <w:rPr>
                <w:rStyle w:val="Hyperlink"/>
                <w:noProof/>
                <w:lang w:eastAsia="en-AU"/>
              </w:rPr>
              <w:t xml:space="preserve"> Act 1972</w:t>
            </w:r>
            <w:r w:rsidR="00563E7B">
              <w:rPr>
                <w:noProof/>
                <w:webHidden/>
              </w:rPr>
              <w:tab/>
            </w:r>
            <w:r w:rsidR="00563E7B">
              <w:rPr>
                <w:noProof/>
                <w:webHidden/>
              </w:rPr>
              <w:fldChar w:fldCharType="begin"/>
            </w:r>
            <w:r w:rsidR="00563E7B">
              <w:rPr>
                <w:noProof/>
                <w:webHidden/>
              </w:rPr>
              <w:instrText xml:space="preserve"> PAGEREF _Toc102573899 \h </w:instrText>
            </w:r>
            <w:r w:rsidR="00563E7B">
              <w:rPr>
                <w:noProof/>
                <w:webHidden/>
              </w:rPr>
            </w:r>
            <w:r w:rsidR="00563E7B">
              <w:rPr>
                <w:noProof/>
                <w:webHidden/>
              </w:rPr>
              <w:fldChar w:fldCharType="separate"/>
            </w:r>
            <w:r w:rsidR="004C3941">
              <w:rPr>
                <w:noProof/>
                <w:webHidden/>
              </w:rPr>
              <w:t>1040</w:t>
            </w:r>
            <w:r w:rsidR="00563E7B">
              <w:rPr>
                <w:noProof/>
                <w:webHidden/>
              </w:rPr>
              <w:fldChar w:fldCharType="end"/>
            </w:r>
          </w:hyperlink>
        </w:p>
        <w:p w14:paraId="160C2A50" w14:textId="226E8712" w:rsidR="00563E7B" w:rsidRDefault="004A2DFC" w:rsidP="00CB7432">
          <w:pPr>
            <w:pStyle w:val="TOC2"/>
            <w:rPr>
              <w:rFonts w:asciiTheme="minorHAnsi" w:eastAsiaTheme="minorEastAsia" w:hAnsiTheme="minorHAnsi" w:cstheme="minorBidi"/>
              <w:noProof/>
              <w:sz w:val="22"/>
              <w:lang w:eastAsia="en-AU"/>
            </w:rPr>
          </w:pPr>
          <w:hyperlink w:anchor="_Toc102573900" w:history="1">
            <w:r w:rsidR="00563E7B" w:rsidRPr="00F70197">
              <w:rPr>
                <w:rStyle w:val="Hyperlink"/>
                <w:noProof/>
                <w:lang w:eastAsia="en-AU"/>
              </w:rPr>
              <w:t xml:space="preserve">Passenger </w:t>
            </w:r>
            <w:r w:rsidR="00563E7B" w:rsidRPr="00F70197">
              <w:rPr>
                <w:rStyle w:val="Hyperlink"/>
                <w:noProof/>
              </w:rPr>
              <w:t>Transport</w:t>
            </w:r>
            <w:r w:rsidR="00563E7B" w:rsidRPr="00F70197">
              <w:rPr>
                <w:rStyle w:val="Hyperlink"/>
                <w:noProof/>
                <w:lang w:eastAsia="en-AU"/>
              </w:rPr>
              <w:t xml:space="preserve"> Act 1994</w:t>
            </w:r>
            <w:r w:rsidR="00563E7B">
              <w:rPr>
                <w:noProof/>
                <w:webHidden/>
              </w:rPr>
              <w:tab/>
            </w:r>
            <w:r w:rsidR="00563E7B">
              <w:rPr>
                <w:noProof/>
                <w:webHidden/>
              </w:rPr>
              <w:fldChar w:fldCharType="begin"/>
            </w:r>
            <w:r w:rsidR="00563E7B">
              <w:rPr>
                <w:noProof/>
                <w:webHidden/>
              </w:rPr>
              <w:instrText xml:space="preserve"> PAGEREF _Toc102573900 \h </w:instrText>
            </w:r>
            <w:r w:rsidR="00563E7B">
              <w:rPr>
                <w:noProof/>
                <w:webHidden/>
              </w:rPr>
            </w:r>
            <w:r w:rsidR="00563E7B">
              <w:rPr>
                <w:noProof/>
                <w:webHidden/>
              </w:rPr>
              <w:fldChar w:fldCharType="separate"/>
            </w:r>
            <w:r w:rsidR="004C3941">
              <w:rPr>
                <w:noProof/>
                <w:webHidden/>
              </w:rPr>
              <w:t>1045</w:t>
            </w:r>
            <w:r w:rsidR="00563E7B">
              <w:rPr>
                <w:noProof/>
                <w:webHidden/>
              </w:rPr>
              <w:fldChar w:fldCharType="end"/>
            </w:r>
          </w:hyperlink>
        </w:p>
        <w:p w14:paraId="6BBFEF50" w14:textId="3D7A42D1" w:rsidR="00563E7B" w:rsidRDefault="004A2DFC" w:rsidP="00CB7432">
          <w:pPr>
            <w:pStyle w:val="TOC2"/>
            <w:rPr>
              <w:rFonts w:asciiTheme="minorHAnsi" w:eastAsiaTheme="minorEastAsia" w:hAnsiTheme="minorHAnsi" w:cstheme="minorBidi"/>
              <w:noProof/>
              <w:sz w:val="22"/>
              <w:lang w:eastAsia="en-AU"/>
            </w:rPr>
          </w:pPr>
          <w:hyperlink w:anchor="_Toc102573901" w:history="1">
            <w:r w:rsidR="00563E7B" w:rsidRPr="00F70197">
              <w:rPr>
                <w:rStyle w:val="Hyperlink"/>
                <w:noProof/>
              </w:rPr>
              <w:t>Petroleum and Geothermal Energy Act 2000</w:t>
            </w:r>
            <w:r w:rsidR="00563E7B">
              <w:rPr>
                <w:noProof/>
                <w:webHidden/>
              </w:rPr>
              <w:tab/>
            </w:r>
            <w:r w:rsidR="00563E7B">
              <w:rPr>
                <w:noProof/>
                <w:webHidden/>
              </w:rPr>
              <w:fldChar w:fldCharType="begin"/>
            </w:r>
            <w:r w:rsidR="00563E7B">
              <w:rPr>
                <w:noProof/>
                <w:webHidden/>
              </w:rPr>
              <w:instrText xml:space="preserve"> PAGEREF _Toc102573901 \h </w:instrText>
            </w:r>
            <w:r w:rsidR="00563E7B">
              <w:rPr>
                <w:noProof/>
                <w:webHidden/>
              </w:rPr>
            </w:r>
            <w:r w:rsidR="00563E7B">
              <w:rPr>
                <w:noProof/>
                <w:webHidden/>
              </w:rPr>
              <w:fldChar w:fldCharType="separate"/>
            </w:r>
            <w:r w:rsidR="004C3941">
              <w:rPr>
                <w:noProof/>
                <w:webHidden/>
              </w:rPr>
              <w:t>1048</w:t>
            </w:r>
            <w:r w:rsidR="00563E7B">
              <w:rPr>
                <w:noProof/>
                <w:webHidden/>
              </w:rPr>
              <w:fldChar w:fldCharType="end"/>
            </w:r>
          </w:hyperlink>
        </w:p>
        <w:p w14:paraId="7579D787" w14:textId="77777777" w:rsidR="00CB7432" w:rsidRDefault="004A2DFC" w:rsidP="00CB7432">
          <w:pPr>
            <w:pStyle w:val="TOC2"/>
            <w:rPr>
              <w:noProof/>
            </w:rPr>
          </w:pPr>
          <w:hyperlink w:anchor="_Toc102573902" w:history="1">
            <w:r w:rsidR="00CB7432" w:rsidRPr="00F70197">
              <w:rPr>
                <w:rStyle w:val="Hyperlink"/>
                <w:noProof/>
                <w:lang w:eastAsia="en-AU"/>
              </w:rPr>
              <w:t xml:space="preserve">Planning, Development and </w:t>
            </w:r>
            <w:r w:rsidR="00CB7432" w:rsidRPr="00F70197">
              <w:rPr>
                <w:rStyle w:val="Hyperlink"/>
                <w:noProof/>
              </w:rPr>
              <w:t>Infrastructure</w:t>
            </w:r>
            <w:r w:rsidR="00CB7432" w:rsidRPr="00F70197">
              <w:rPr>
                <w:rStyle w:val="Hyperlink"/>
                <w:noProof/>
                <w:lang w:eastAsia="en-AU"/>
              </w:rPr>
              <w:t xml:space="preserve"> Act 2016</w:t>
            </w:r>
            <w:r w:rsidR="00CB7432">
              <w:rPr>
                <w:noProof/>
                <w:webHidden/>
              </w:rPr>
              <w:tab/>
            </w:r>
            <w:r w:rsidR="00CB7432">
              <w:rPr>
                <w:noProof/>
                <w:webHidden/>
              </w:rPr>
              <w:fldChar w:fldCharType="begin"/>
            </w:r>
            <w:r w:rsidR="00CB7432">
              <w:rPr>
                <w:noProof/>
                <w:webHidden/>
              </w:rPr>
              <w:instrText xml:space="preserve"> PAGEREF _Toc102573902 \h </w:instrText>
            </w:r>
            <w:r w:rsidR="00CB7432">
              <w:rPr>
                <w:noProof/>
                <w:webHidden/>
              </w:rPr>
            </w:r>
            <w:r w:rsidR="00CB7432">
              <w:rPr>
                <w:noProof/>
                <w:webHidden/>
              </w:rPr>
              <w:fldChar w:fldCharType="separate"/>
            </w:r>
            <w:r w:rsidR="00CB7432">
              <w:rPr>
                <w:noProof/>
                <w:webHidden/>
              </w:rPr>
              <w:t>1049</w:t>
            </w:r>
            <w:r w:rsidR="00CB7432">
              <w:rPr>
                <w:noProof/>
                <w:webHidden/>
              </w:rPr>
              <w:fldChar w:fldCharType="end"/>
            </w:r>
          </w:hyperlink>
        </w:p>
        <w:p w14:paraId="3D4CCF5E" w14:textId="5E4E3AAC" w:rsidR="00563E7B" w:rsidRDefault="0097456E" w:rsidP="00CB7432">
          <w:pPr>
            <w:pStyle w:val="TOC2"/>
            <w:rPr>
              <w:rFonts w:asciiTheme="minorHAnsi" w:eastAsiaTheme="minorEastAsia" w:hAnsiTheme="minorHAnsi" w:cstheme="minorBidi"/>
              <w:noProof/>
              <w:sz w:val="22"/>
              <w:lang w:eastAsia="en-AU"/>
            </w:rPr>
          </w:pPr>
          <w:r>
            <w:rPr>
              <w:rStyle w:val="Hyperlink"/>
              <w:noProof/>
            </w:rPr>
            <w:br w:type="column"/>
          </w:r>
        </w:p>
        <w:p w14:paraId="46BC1400" w14:textId="04888AC8" w:rsidR="00563E7B" w:rsidRDefault="004A2DFC" w:rsidP="00CB7432">
          <w:pPr>
            <w:pStyle w:val="TOC2"/>
            <w:rPr>
              <w:rFonts w:asciiTheme="minorHAnsi" w:eastAsiaTheme="minorEastAsia" w:hAnsiTheme="minorHAnsi" w:cstheme="minorBidi"/>
              <w:noProof/>
              <w:sz w:val="22"/>
              <w:lang w:eastAsia="en-AU"/>
            </w:rPr>
          </w:pPr>
          <w:hyperlink w:anchor="_Toc102573903" w:history="1">
            <w:r w:rsidR="00563E7B" w:rsidRPr="00F70197">
              <w:rPr>
                <w:rStyle w:val="Hyperlink"/>
                <w:noProof/>
              </w:rPr>
              <w:t>Plant Health Act 2009</w:t>
            </w:r>
            <w:r w:rsidR="00563E7B">
              <w:rPr>
                <w:noProof/>
                <w:webHidden/>
              </w:rPr>
              <w:tab/>
            </w:r>
            <w:r w:rsidR="00563E7B">
              <w:rPr>
                <w:noProof/>
                <w:webHidden/>
              </w:rPr>
              <w:fldChar w:fldCharType="begin"/>
            </w:r>
            <w:r w:rsidR="00563E7B">
              <w:rPr>
                <w:noProof/>
                <w:webHidden/>
              </w:rPr>
              <w:instrText xml:space="preserve"> PAGEREF _Toc102573903 \h </w:instrText>
            </w:r>
            <w:r w:rsidR="00563E7B">
              <w:rPr>
                <w:noProof/>
                <w:webHidden/>
              </w:rPr>
            </w:r>
            <w:r w:rsidR="00563E7B">
              <w:rPr>
                <w:noProof/>
                <w:webHidden/>
              </w:rPr>
              <w:fldChar w:fldCharType="separate"/>
            </w:r>
            <w:r w:rsidR="004C3941">
              <w:rPr>
                <w:noProof/>
                <w:webHidden/>
              </w:rPr>
              <w:t>1052</w:t>
            </w:r>
            <w:r w:rsidR="00563E7B">
              <w:rPr>
                <w:noProof/>
                <w:webHidden/>
              </w:rPr>
              <w:fldChar w:fldCharType="end"/>
            </w:r>
          </w:hyperlink>
        </w:p>
        <w:p w14:paraId="38582F73" w14:textId="4CE510FF" w:rsidR="00563E7B" w:rsidRDefault="004A2DFC" w:rsidP="00CB7432">
          <w:pPr>
            <w:pStyle w:val="TOC2"/>
            <w:rPr>
              <w:rFonts w:asciiTheme="minorHAnsi" w:eastAsiaTheme="minorEastAsia" w:hAnsiTheme="minorHAnsi" w:cstheme="minorBidi"/>
              <w:noProof/>
              <w:sz w:val="22"/>
              <w:lang w:eastAsia="en-AU"/>
            </w:rPr>
          </w:pPr>
          <w:hyperlink w:anchor="_Toc102573904" w:history="1">
            <w:r w:rsidR="00563E7B" w:rsidRPr="00F70197">
              <w:rPr>
                <w:rStyle w:val="Hyperlink"/>
                <w:noProof/>
                <w:lang w:eastAsia="en-AU"/>
              </w:rPr>
              <w:t xml:space="preserve">Primary Produce (Food </w:t>
            </w:r>
            <w:r w:rsidR="00563E7B" w:rsidRPr="00F70197">
              <w:rPr>
                <w:rStyle w:val="Hyperlink"/>
                <w:noProof/>
              </w:rPr>
              <w:t>Safety</w:t>
            </w:r>
            <w:r w:rsidR="00563E7B" w:rsidRPr="00F70197">
              <w:rPr>
                <w:rStyle w:val="Hyperlink"/>
                <w:noProof/>
                <w:lang w:eastAsia="en-AU"/>
              </w:rPr>
              <w:t xml:space="preserve"> Schemes) Act 2004</w:t>
            </w:r>
            <w:r w:rsidR="00563E7B">
              <w:rPr>
                <w:noProof/>
                <w:webHidden/>
              </w:rPr>
              <w:tab/>
            </w:r>
            <w:r w:rsidR="00563E7B">
              <w:rPr>
                <w:noProof/>
                <w:webHidden/>
              </w:rPr>
              <w:fldChar w:fldCharType="begin"/>
            </w:r>
            <w:r w:rsidR="00563E7B">
              <w:rPr>
                <w:noProof/>
                <w:webHidden/>
              </w:rPr>
              <w:instrText xml:space="preserve"> PAGEREF _Toc102573904 \h </w:instrText>
            </w:r>
            <w:r w:rsidR="00563E7B">
              <w:rPr>
                <w:noProof/>
                <w:webHidden/>
              </w:rPr>
            </w:r>
            <w:r w:rsidR="00563E7B">
              <w:rPr>
                <w:noProof/>
                <w:webHidden/>
              </w:rPr>
              <w:fldChar w:fldCharType="separate"/>
            </w:r>
            <w:r w:rsidR="004C3941">
              <w:rPr>
                <w:noProof/>
                <w:webHidden/>
              </w:rPr>
              <w:t>1059</w:t>
            </w:r>
            <w:r w:rsidR="00563E7B">
              <w:rPr>
                <w:noProof/>
                <w:webHidden/>
              </w:rPr>
              <w:fldChar w:fldCharType="end"/>
            </w:r>
          </w:hyperlink>
        </w:p>
        <w:p w14:paraId="2A211463" w14:textId="14C7D0BA" w:rsidR="00563E7B" w:rsidRDefault="004A2DFC" w:rsidP="00CB7432">
          <w:pPr>
            <w:pStyle w:val="TOC2"/>
            <w:rPr>
              <w:rFonts w:asciiTheme="minorHAnsi" w:eastAsiaTheme="minorEastAsia" w:hAnsiTheme="minorHAnsi" w:cstheme="minorBidi"/>
              <w:noProof/>
              <w:sz w:val="22"/>
              <w:lang w:eastAsia="en-AU"/>
            </w:rPr>
          </w:pPr>
          <w:hyperlink w:anchor="_Toc102573905" w:history="1">
            <w:r w:rsidR="00563E7B" w:rsidRPr="00F70197">
              <w:rPr>
                <w:rStyle w:val="Hyperlink"/>
                <w:noProof/>
              </w:rPr>
              <w:t>Real Property Act 1886</w:t>
            </w:r>
            <w:r w:rsidR="00563E7B">
              <w:rPr>
                <w:noProof/>
                <w:webHidden/>
              </w:rPr>
              <w:tab/>
            </w:r>
            <w:r w:rsidR="00563E7B">
              <w:rPr>
                <w:noProof/>
                <w:webHidden/>
              </w:rPr>
              <w:fldChar w:fldCharType="begin"/>
            </w:r>
            <w:r w:rsidR="00563E7B">
              <w:rPr>
                <w:noProof/>
                <w:webHidden/>
              </w:rPr>
              <w:instrText xml:space="preserve"> PAGEREF _Toc102573905 \h </w:instrText>
            </w:r>
            <w:r w:rsidR="00563E7B">
              <w:rPr>
                <w:noProof/>
                <w:webHidden/>
              </w:rPr>
            </w:r>
            <w:r w:rsidR="00563E7B">
              <w:rPr>
                <w:noProof/>
                <w:webHidden/>
              </w:rPr>
              <w:fldChar w:fldCharType="separate"/>
            </w:r>
            <w:r w:rsidR="004C3941">
              <w:rPr>
                <w:noProof/>
                <w:webHidden/>
              </w:rPr>
              <w:t>1065</w:t>
            </w:r>
            <w:r w:rsidR="00563E7B">
              <w:rPr>
                <w:noProof/>
                <w:webHidden/>
              </w:rPr>
              <w:fldChar w:fldCharType="end"/>
            </w:r>
          </w:hyperlink>
        </w:p>
        <w:p w14:paraId="5217E9FD" w14:textId="118CBC74" w:rsidR="00563E7B" w:rsidRDefault="004A2DFC" w:rsidP="00CB7432">
          <w:pPr>
            <w:pStyle w:val="TOC2"/>
            <w:rPr>
              <w:rFonts w:asciiTheme="minorHAnsi" w:eastAsiaTheme="minorEastAsia" w:hAnsiTheme="minorHAnsi" w:cstheme="minorBidi"/>
              <w:noProof/>
              <w:sz w:val="22"/>
              <w:lang w:eastAsia="en-AU"/>
            </w:rPr>
          </w:pPr>
          <w:hyperlink w:anchor="_Toc102573906" w:history="1">
            <w:r w:rsidR="00563E7B" w:rsidRPr="00F70197">
              <w:rPr>
                <w:rStyle w:val="Hyperlink"/>
                <w:noProof/>
              </w:rPr>
              <w:t>Registrar-General and Valuer-General</w:t>
            </w:r>
            <w:r w:rsidR="00563E7B">
              <w:rPr>
                <w:noProof/>
                <w:webHidden/>
              </w:rPr>
              <w:tab/>
            </w:r>
            <w:r w:rsidR="00563E7B">
              <w:rPr>
                <w:noProof/>
                <w:webHidden/>
              </w:rPr>
              <w:fldChar w:fldCharType="begin"/>
            </w:r>
            <w:r w:rsidR="00563E7B">
              <w:rPr>
                <w:noProof/>
                <w:webHidden/>
              </w:rPr>
              <w:instrText xml:space="preserve"> PAGEREF _Toc102573906 \h </w:instrText>
            </w:r>
            <w:r w:rsidR="00563E7B">
              <w:rPr>
                <w:noProof/>
                <w:webHidden/>
              </w:rPr>
            </w:r>
            <w:r w:rsidR="00563E7B">
              <w:rPr>
                <w:noProof/>
                <w:webHidden/>
              </w:rPr>
              <w:fldChar w:fldCharType="separate"/>
            </w:r>
            <w:r w:rsidR="004C3941">
              <w:rPr>
                <w:noProof/>
                <w:webHidden/>
              </w:rPr>
              <w:t>1071</w:t>
            </w:r>
            <w:r w:rsidR="00563E7B">
              <w:rPr>
                <w:noProof/>
                <w:webHidden/>
              </w:rPr>
              <w:fldChar w:fldCharType="end"/>
            </w:r>
          </w:hyperlink>
        </w:p>
        <w:p w14:paraId="7A786872" w14:textId="674806F4" w:rsidR="00563E7B" w:rsidRDefault="004A2DFC" w:rsidP="00CB7432">
          <w:pPr>
            <w:pStyle w:val="TOC2"/>
            <w:rPr>
              <w:rFonts w:asciiTheme="minorHAnsi" w:eastAsiaTheme="minorEastAsia" w:hAnsiTheme="minorHAnsi" w:cstheme="minorBidi"/>
              <w:noProof/>
              <w:sz w:val="22"/>
              <w:lang w:eastAsia="en-AU"/>
            </w:rPr>
          </w:pPr>
          <w:hyperlink w:anchor="_Toc102573907" w:history="1">
            <w:r w:rsidR="00563E7B" w:rsidRPr="00F70197">
              <w:rPr>
                <w:rStyle w:val="Hyperlink"/>
                <w:noProof/>
                <w:lang w:eastAsia="en-AU"/>
              </w:rPr>
              <w:t>Registration of Deeds Act 1935</w:t>
            </w:r>
            <w:r w:rsidR="00563E7B">
              <w:rPr>
                <w:noProof/>
                <w:webHidden/>
              </w:rPr>
              <w:tab/>
            </w:r>
            <w:r w:rsidR="00563E7B">
              <w:rPr>
                <w:noProof/>
                <w:webHidden/>
              </w:rPr>
              <w:fldChar w:fldCharType="begin"/>
            </w:r>
            <w:r w:rsidR="00563E7B">
              <w:rPr>
                <w:noProof/>
                <w:webHidden/>
              </w:rPr>
              <w:instrText xml:space="preserve"> PAGEREF _Toc102573907 \h </w:instrText>
            </w:r>
            <w:r w:rsidR="00563E7B">
              <w:rPr>
                <w:noProof/>
                <w:webHidden/>
              </w:rPr>
            </w:r>
            <w:r w:rsidR="00563E7B">
              <w:rPr>
                <w:noProof/>
                <w:webHidden/>
              </w:rPr>
              <w:fldChar w:fldCharType="separate"/>
            </w:r>
            <w:r w:rsidR="004C3941">
              <w:rPr>
                <w:noProof/>
                <w:webHidden/>
              </w:rPr>
              <w:t>1071</w:t>
            </w:r>
            <w:r w:rsidR="00563E7B">
              <w:rPr>
                <w:noProof/>
                <w:webHidden/>
              </w:rPr>
              <w:fldChar w:fldCharType="end"/>
            </w:r>
          </w:hyperlink>
        </w:p>
        <w:p w14:paraId="784BDFF0" w14:textId="12096DE5" w:rsidR="00563E7B" w:rsidRDefault="004A2DFC" w:rsidP="00CB7432">
          <w:pPr>
            <w:pStyle w:val="TOC2"/>
            <w:rPr>
              <w:rFonts w:asciiTheme="minorHAnsi" w:eastAsiaTheme="minorEastAsia" w:hAnsiTheme="minorHAnsi" w:cstheme="minorBidi"/>
              <w:noProof/>
              <w:sz w:val="22"/>
              <w:lang w:eastAsia="en-AU"/>
            </w:rPr>
          </w:pPr>
          <w:hyperlink w:anchor="_Toc102573908" w:history="1">
            <w:r w:rsidR="00563E7B" w:rsidRPr="00F70197">
              <w:rPr>
                <w:rStyle w:val="Hyperlink"/>
                <w:noProof/>
                <w:lang w:eastAsia="en-AU"/>
              </w:rPr>
              <w:t>R</w:t>
            </w:r>
            <w:r w:rsidR="00CB7432" w:rsidRPr="00CB7432">
              <w:rPr>
                <w:rStyle w:val="Hyperlink"/>
                <w:noProof/>
                <w:lang w:eastAsia="en-AU"/>
              </w:rPr>
              <w:t xml:space="preserve">etail </w:t>
            </w:r>
            <w:r w:rsidR="00CB7432">
              <w:rPr>
                <w:rStyle w:val="Hyperlink"/>
                <w:noProof/>
                <w:lang w:eastAsia="en-AU"/>
              </w:rPr>
              <w:t>a</w:t>
            </w:r>
            <w:r w:rsidR="00CB7432" w:rsidRPr="00CB7432">
              <w:rPr>
                <w:rStyle w:val="Hyperlink"/>
                <w:noProof/>
                <w:lang w:eastAsia="en-AU"/>
              </w:rPr>
              <w:t>nd Commercial Leases Act 1995</w:t>
            </w:r>
            <w:r w:rsidR="00563E7B">
              <w:rPr>
                <w:noProof/>
                <w:webHidden/>
              </w:rPr>
              <w:tab/>
            </w:r>
            <w:r w:rsidR="00563E7B">
              <w:rPr>
                <w:noProof/>
                <w:webHidden/>
              </w:rPr>
              <w:fldChar w:fldCharType="begin"/>
            </w:r>
            <w:r w:rsidR="00563E7B">
              <w:rPr>
                <w:noProof/>
                <w:webHidden/>
              </w:rPr>
              <w:instrText xml:space="preserve"> PAGEREF _Toc102573908 \h </w:instrText>
            </w:r>
            <w:r w:rsidR="00563E7B">
              <w:rPr>
                <w:noProof/>
                <w:webHidden/>
              </w:rPr>
            </w:r>
            <w:r w:rsidR="00563E7B">
              <w:rPr>
                <w:noProof/>
                <w:webHidden/>
              </w:rPr>
              <w:fldChar w:fldCharType="separate"/>
            </w:r>
            <w:r w:rsidR="004C3941">
              <w:rPr>
                <w:noProof/>
                <w:webHidden/>
              </w:rPr>
              <w:t>1072</w:t>
            </w:r>
            <w:r w:rsidR="00563E7B">
              <w:rPr>
                <w:noProof/>
                <w:webHidden/>
              </w:rPr>
              <w:fldChar w:fldCharType="end"/>
            </w:r>
          </w:hyperlink>
        </w:p>
        <w:p w14:paraId="3C7E431E" w14:textId="77777777" w:rsidR="00CB7432" w:rsidRDefault="004A2DFC" w:rsidP="00CB7432">
          <w:pPr>
            <w:pStyle w:val="TOC2"/>
            <w:rPr>
              <w:rFonts w:asciiTheme="minorHAnsi" w:eastAsiaTheme="minorEastAsia" w:hAnsiTheme="minorHAnsi" w:cstheme="minorBidi"/>
              <w:noProof/>
              <w:sz w:val="22"/>
              <w:lang w:eastAsia="en-AU"/>
            </w:rPr>
          </w:pPr>
          <w:hyperlink w:anchor="_Toc102573908" w:history="1">
            <w:r w:rsidR="00CB7432" w:rsidRPr="00F70197">
              <w:rPr>
                <w:rStyle w:val="Hyperlink"/>
                <w:noProof/>
                <w:lang w:eastAsia="en-AU"/>
              </w:rPr>
              <w:t>Roads (Opening and Closing) Act 1991</w:t>
            </w:r>
            <w:r w:rsidR="00CB7432">
              <w:rPr>
                <w:noProof/>
                <w:webHidden/>
              </w:rPr>
              <w:tab/>
            </w:r>
            <w:r w:rsidR="00CB7432">
              <w:rPr>
                <w:noProof/>
                <w:webHidden/>
              </w:rPr>
              <w:fldChar w:fldCharType="begin"/>
            </w:r>
            <w:r w:rsidR="00CB7432">
              <w:rPr>
                <w:noProof/>
                <w:webHidden/>
              </w:rPr>
              <w:instrText xml:space="preserve"> PAGEREF _Toc102573908 \h </w:instrText>
            </w:r>
            <w:r w:rsidR="00CB7432">
              <w:rPr>
                <w:noProof/>
                <w:webHidden/>
              </w:rPr>
            </w:r>
            <w:r w:rsidR="00CB7432">
              <w:rPr>
                <w:noProof/>
                <w:webHidden/>
              </w:rPr>
              <w:fldChar w:fldCharType="separate"/>
            </w:r>
            <w:r w:rsidR="00CB7432">
              <w:rPr>
                <w:noProof/>
                <w:webHidden/>
              </w:rPr>
              <w:t>1072</w:t>
            </w:r>
            <w:r w:rsidR="00CB7432">
              <w:rPr>
                <w:noProof/>
                <w:webHidden/>
              </w:rPr>
              <w:fldChar w:fldCharType="end"/>
            </w:r>
          </w:hyperlink>
        </w:p>
        <w:p w14:paraId="11DAE437" w14:textId="2DC0811E" w:rsidR="00563E7B" w:rsidRDefault="004A2DFC" w:rsidP="00CB7432">
          <w:pPr>
            <w:pStyle w:val="TOC2"/>
            <w:rPr>
              <w:rFonts w:asciiTheme="minorHAnsi" w:eastAsiaTheme="minorEastAsia" w:hAnsiTheme="minorHAnsi" w:cstheme="minorBidi"/>
              <w:noProof/>
              <w:sz w:val="22"/>
              <w:lang w:eastAsia="en-AU"/>
            </w:rPr>
          </w:pPr>
          <w:hyperlink w:anchor="_Toc102573909" w:history="1">
            <w:r w:rsidR="00563E7B" w:rsidRPr="00F70197">
              <w:rPr>
                <w:rStyle w:val="Hyperlink"/>
                <w:noProof/>
                <w:lang w:eastAsia="en-AU"/>
              </w:rPr>
              <w:t>Strata Titles Act 1988</w:t>
            </w:r>
            <w:r w:rsidR="00563E7B">
              <w:rPr>
                <w:noProof/>
                <w:webHidden/>
              </w:rPr>
              <w:tab/>
            </w:r>
            <w:r w:rsidR="00563E7B">
              <w:rPr>
                <w:noProof/>
                <w:webHidden/>
              </w:rPr>
              <w:fldChar w:fldCharType="begin"/>
            </w:r>
            <w:r w:rsidR="00563E7B">
              <w:rPr>
                <w:noProof/>
                <w:webHidden/>
              </w:rPr>
              <w:instrText xml:space="preserve"> PAGEREF _Toc102573909 \h </w:instrText>
            </w:r>
            <w:r w:rsidR="00563E7B">
              <w:rPr>
                <w:noProof/>
                <w:webHidden/>
              </w:rPr>
            </w:r>
            <w:r w:rsidR="00563E7B">
              <w:rPr>
                <w:noProof/>
                <w:webHidden/>
              </w:rPr>
              <w:fldChar w:fldCharType="separate"/>
            </w:r>
            <w:r w:rsidR="004C3941">
              <w:rPr>
                <w:noProof/>
                <w:webHidden/>
              </w:rPr>
              <w:t>1073</w:t>
            </w:r>
            <w:r w:rsidR="00563E7B">
              <w:rPr>
                <w:noProof/>
                <w:webHidden/>
              </w:rPr>
              <w:fldChar w:fldCharType="end"/>
            </w:r>
          </w:hyperlink>
        </w:p>
        <w:p w14:paraId="1571C65C" w14:textId="092FAC89" w:rsidR="00563E7B" w:rsidRDefault="004A2DFC" w:rsidP="00CB7432">
          <w:pPr>
            <w:pStyle w:val="TOC2"/>
            <w:rPr>
              <w:rFonts w:asciiTheme="minorHAnsi" w:eastAsiaTheme="minorEastAsia" w:hAnsiTheme="minorHAnsi" w:cstheme="minorBidi"/>
              <w:noProof/>
              <w:sz w:val="22"/>
              <w:lang w:eastAsia="en-AU"/>
            </w:rPr>
          </w:pPr>
          <w:hyperlink w:anchor="_Toc102573910" w:history="1">
            <w:r w:rsidR="00563E7B" w:rsidRPr="00F70197">
              <w:rPr>
                <w:rStyle w:val="Hyperlink"/>
                <w:noProof/>
                <w:lang w:eastAsia="en-AU"/>
              </w:rPr>
              <w:t xml:space="preserve">Valuation of </w:t>
            </w:r>
            <w:r w:rsidR="00563E7B" w:rsidRPr="00F70197">
              <w:rPr>
                <w:rStyle w:val="Hyperlink"/>
                <w:noProof/>
              </w:rPr>
              <w:t>Land</w:t>
            </w:r>
            <w:r w:rsidR="00563E7B" w:rsidRPr="00F70197">
              <w:rPr>
                <w:rStyle w:val="Hyperlink"/>
                <w:noProof/>
                <w:lang w:eastAsia="en-AU"/>
              </w:rPr>
              <w:t xml:space="preserve"> Act 1971</w:t>
            </w:r>
            <w:r w:rsidR="00563E7B">
              <w:rPr>
                <w:noProof/>
                <w:webHidden/>
              </w:rPr>
              <w:tab/>
            </w:r>
            <w:r w:rsidR="00563E7B">
              <w:rPr>
                <w:noProof/>
                <w:webHidden/>
              </w:rPr>
              <w:fldChar w:fldCharType="begin"/>
            </w:r>
            <w:r w:rsidR="00563E7B">
              <w:rPr>
                <w:noProof/>
                <w:webHidden/>
              </w:rPr>
              <w:instrText xml:space="preserve"> PAGEREF _Toc102573910 \h </w:instrText>
            </w:r>
            <w:r w:rsidR="00563E7B">
              <w:rPr>
                <w:noProof/>
                <w:webHidden/>
              </w:rPr>
            </w:r>
            <w:r w:rsidR="00563E7B">
              <w:rPr>
                <w:noProof/>
                <w:webHidden/>
              </w:rPr>
              <w:fldChar w:fldCharType="separate"/>
            </w:r>
            <w:r w:rsidR="004C3941">
              <w:rPr>
                <w:noProof/>
                <w:webHidden/>
              </w:rPr>
              <w:t>1075</w:t>
            </w:r>
            <w:r w:rsidR="00563E7B">
              <w:rPr>
                <w:noProof/>
                <w:webHidden/>
              </w:rPr>
              <w:fldChar w:fldCharType="end"/>
            </w:r>
          </w:hyperlink>
        </w:p>
        <w:p w14:paraId="48D369A0" w14:textId="3B83959D" w:rsidR="00563E7B" w:rsidRDefault="004A2DFC" w:rsidP="00CB7432">
          <w:pPr>
            <w:pStyle w:val="TOC2"/>
            <w:rPr>
              <w:rFonts w:asciiTheme="minorHAnsi" w:eastAsiaTheme="minorEastAsia" w:hAnsiTheme="minorHAnsi" w:cstheme="minorBidi"/>
              <w:noProof/>
              <w:sz w:val="22"/>
              <w:lang w:eastAsia="en-AU"/>
            </w:rPr>
          </w:pPr>
          <w:hyperlink w:anchor="_Toc102573911" w:history="1">
            <w:r w:rsidR="00563E7B" w:rsidRPr="00F70197">
              <w:rPr>
                <w:rStyle w:val="Hyperlink"/>
                <w:noProof/>
                <w:lang w:eastAsia="en-AU"/>
              </w:rPr>
              <w:t>Worker's Liens Act 1893</w:t>
            </w:r>
            <w:r w:rsidR="00563E7B">
              <w:rPr>
                <w:noProof/>
                <w:webHidden/>
              </w:rPr>
              <w:tab/>
            </w:r>
            <w:r w:rsidR="00563E7B">
              <w:rPr>
                <w:noProof/>
                <w:webHidden/>
              </w:rPr>
              <w:fldChar w:fldCharType="begin"/>
            </w:r>
            <w:r w:rsidR="00563E7B">
              <w:rPr>
                <w:noProof/>
                <w:webHidden/>
              </w:rPr>
              <w:instrText xml:space="preserve"> PAGEREF _Toc102573911 \h </w:instrText>
            </w:r>
            <w:r w:rsidR="00563E7B">
              <w:rPr>
                <w:noProof/>
                <w:webHidden/>
              </w:rPr>
            </w:r>
            <w:r w:rsidR="00563E7B">
              <w:rPr>
                <w:noProof/>
                <w:webHidden/>
              </w:rPr>
              <w:fldChar w:fldCharType="separate"/>
            </w:r>
            <w:r w:rsidR="004C3941">
              <w:rPr>
                <w:noProof/>
                <w:webHidden/>
              </w:rPr>
              <w:t>1076</w:t>
            </w:r>
            <w:r w:rsidR="00563E7B">
              <w:rPr>
                <w:noProof/>
                <w:webHidden/>
              </w:rPr>
              <w:fldChar w:fldCharType="end"/>
            </w:r>
          </w:hyperlink>
        </w:p>
        <w:p w14:paraId="7187ED6C" w14:textId="420F87CB" w:rsidR="00563E7B" w:rsidRDefault="004A2DFC" w:rsidP="0097456E">
          <w:pPr>
            <w:pStyle w:val="TOC1"/>
            <w:rPr>
              <w:rFonts w:asciiTheme="minorHAnsi" w:eastAsiaTheme="minorEastAsia" w:hAnsiTheme="minorHAnsi" w:cstheme="minorBidi"/>
              <w:noProof/>
              <w:sz w:val="22"/>
              <w:lang w:eastAsia="en-AU"/>
            </w:rPr>
          </w:pPr>
          <w:hyperlink w:anchor="_Toc102573912" w:history="1">
            <w:r w:rsidR="00563E7B" w:rsidRPr="00F70197">
              <w:rPr>
                <w:rStyle w:val="Hyperlink"/>
                <w:noProof/>
              </w:rPr>
              <w:t>Local Government Instruments</w:t>
            </w:r>
          </w:hyperlink>
        </w:p>
        <w:p w14:paraId="06AC4153" w14:textId="4E1E84FE" w:rsidR="00563E7B" w:rsidRDefault="004A2DFC" w:rsidP="00CB7432">
          <w:pPr>
            <w:pStyle w:val="TOC2"/>
            <w:rPr>
              <w:rFonts w:asciiTheme="minorHAnsi" w:eastAsiaTheme="minorEastAsia" w:hAnsiTheme="minorHAnsi" w:cstheme="minorBidi"/>
              <w:noProof/>
              <w:sz w:val="22"/>
              <w:lang w:eastAsia="en-AU"/>
            </w:rPr>
          </w:pPr>
          <w:hyperlink w:anchor="_Toc102573913" w:history="1">
            <w:r w:rsidR="00563E7B" w:rsidRPr="00F70197">
              <w:rPr>
                <w:rStyle w:val="Hyperlink"/>
                <w:noProof/>
              </w:rPr>
              <w:t>City of Adelaide</w:t>
            </w:r>
            <w:r w:rsidR="00563E7B">
              <w:rPr>
                <w:noProof/>
                <w:webHidden/>
              </w:rPr>
              <w:tab/>
            </w:r>
            <w:r w:rsidR="00563E7B">
              <w:rPr>
                <w:noProof/>
                <w:webHidden/>
              </w:rPr>
              <w:fldChar w:fldCharType="begin"/>
            </w:r>
            <w:r w:rsidR="00563E7B">
              <w:rPr>
                <w:noProof/>
                <w:webHidden/>
              </w:rPr>
              <w:instrText xml:space="preserve"> PAGEREF _Toc102573913 \h </w:instrText>
            </w:r>
            <w:r w:rsidR="00563E7B">
              <w:rPr>
                <w:noProof/>
                <w:webHidden/>
              </w:rPr>
            </w:r>
            <w:r w:rsidR="00563E7B">
              <w:rPr>
                <w:noProof/>
                <w:webHidden/>
              </w:rPr>
              <w:fldChar w:fldCharType="separate"/>
            </w:r>
            <w:r w:rsidR="004C3941">
              <w:rPr>
                <w:noProof/>
                <w:webHidden/>
              </w:rPr>
              <w:t>1078</w:t>
            </w:r>
            <w:r w:rsidR="00563E7B">
              <w:rPr>
                <w:noProof/>
                <w:webHidden/>
              </w:rPr>
              <w:fldChar w:fldCharType="end"/>
            </w:r>
          </w:hyperlink>
        </w:p>
        <w:p w14:paraId="1952AEA6" w14:textId="1BEA6D37" w:rsidR="00563E7B" w:rsidRDefault="004A2DFC" w:rsidP="00CB7432">
          <w:pPr>
            <w:pStyle w:val="TOC2"/>
            <w:rPr>
              <w:rFonts w:asciiTheme="minorHAnsi" w:eastAsiaTheme="minorEastAsia" w:hAnsiTheme="minorHAnsi" w:cstheme="minorBidi"/>
              <w:noProof/>
              <w:sz w:val="22"/>
              <w:lang w:eastAsia="en-AU"/>
            </w:rPr>
          </w:pPr>
          <w:hyperlink w:anchor="_Toc102573914" w:history="1">
            <w:r w:rsidR="00563E7B" w:rsidRPr="00F70197">
              <w:rPr>
                <w:rStyle w:val="Hyperlink"/>
                <w:noProof/>
              </w:rPr>
              <w:t>Alexandrina Council</w:t>
            </w:r>
            <w:r w:rsidR="00563E7B">
              <w:rPr>
                <w:noProof/>
                <w:webHidden/>
              </w:rPr>
              <w:tab/>
            </w:r>
            <w:r w:rsidR="00563E7B">
              <w:rPr>
                <w:noProof/>
                <w:webHidden/>
              </w:rPr>
              <w:fldChar w:fldCharType="begin"/>
            </w:r>
            <w:r w:rsidR="00563E7B">
              <w:rPr>
                <w:noProof/>
                <w:webHidden/>
              </w:rPr>
              <w:instrText xml:space="preserve"> PAGEREF _Toc102573914 \h </w:instrText>
            </w:r>
            <w:r w:rsidR="00563E7B">
              <w:rPr>
                <w:noProof/>
                <w:webHidden/>
              </w:rPr>
            </w:r>
            <w:r w:rsidR="00563E7B">
              <w:rPr>
                <w:noProof/>
                <w:webHidden/>
              </w:rPr>
              <w:fldChar w:fldCharType="separate"/>
            </w:r>
            <w:r w:rsidR="004C3941">
              <w:rPr>
                <w:noProof/>
                <w:webHidden/>
              </w:rPr>
              <w:t>1078</w:t>
            </w:r>
            <w:r w:rsidR="00563E7B">
              <w:rPr>
                <w:noProof/>
                <w:webHidden/>
              </w:rPr>
              <w:fldChar w:fldCharType="end"/>
            </w:r>
          </w:hyperlink>
        </w:p>
        <w:p w14:paraId="1402D134" w14:textId="5AA81B83" w:rsidR="00563E7B" w:rsidRDefault="004A2DFC" w:rsidP="00CB7432">
          <w:pPr>
            <w:pStyle w:val="TOC2"/>
            <w:rPr>
              <w:rFonts w:asciiTheme="minorHAnsi" w:eastAsiaTheme="minorEastAsia" w:hAnsiTheme="minorHAnsi" w:cstheme="minorBidi"/>
              <w:noProof/>
              <w:sz w:val="22"/>
              <w:lang w:eastAsia="en-AU"/>
            </w:rPr>
          </w:pPr>
          <w:hyperlink w:anchor="_Toc102573915" w:history="1">
            <w:r w:rsidR="00563E7B" w:rsidRPr="00F70197">
              <w:rPr>
                <w:rStyle w:val="Hyperlink"/>
                <w:noProof/>
              </w:rPr>
              <w:t>City of Victor Harbor</w:t>
            </w:r>
            <w:r w:rsidR="00563E7B">
              <w:rPr>
                <w:noProof/>
                <w:webHidden/>
              </w:rPr>
              <w:tab/>
            </w:r>
            <w:r w:rsidR="00563E7B">
              <w:rPr>
                <w:noProof/>
                <w:webHidden/>
              </w:rPr>
              <w:fldChar w:fldCharType="begin"/>
            </w:r>
            <w:r w:rsidR="00563E7B">
              <w:rPr>
                <w:noProof/>
                <w:webHidden/>
              </w:rPr>
              <w:instrText xml:space="preserve"> PAGEREF _Toc102573915 \h </w:instrText>
            </w:r>
            <w:r w:rsidR="00563E7B">
              <w:rPr>
                <w:noProof/>
                <w:webHidden/>
              </w:rPr>
            </w:r>
            <w:r w:rsidR="00563E7B">
              <w:rPr>
                <w:noProof/>
                <w:webHidden/>
              </w:rPr>
              <w:fldChar w:fldCharType="separate"/>
            </w:r>
            <w:r w:rsidR="004C3941">
              <w:rPr>
                <w:noProof/>
                <w:webHidden/>
              </w:rPr>
              <w:t>1078</w:t>
            </w:r>
            <w:r w:rsidR="00563E7B">
              <w:rPr>
                <w:noProof/>
                <w:webHidden/>
              </w:rPr>
              <w:fldChar w:fldCharType="end"/>
            </w:r>
          </w:hyperlink>
        </w:p>
        <w:p w14:paraId="4B206286" w14:textId="7C13DD09" w:rsidR="00563E7B" w:rsidRDefault="004A2DFC" w:rsidP="00CB7432">
          <w:pPr>
            <w:pStyle w:val="TOC2"/>
            <w:rPr>
              <w:rFonts w:asciiTheme="minorHAnsi" w:eastAsiaTheme="minorEastAsia" w:hAnsiTheme="minorHAnsi" w:cstheme="minorBidi"/>
              <w:noProof/>
              <w:sz w:val="22"/>
              <w:lang w:eastAsia="en-AU"/>
            </w:rPr>
          </w:pPr>
          <w:hyperlink w:anchor="_Toc102573916" w:history="1">
            <w:r w:rsidR="00563E7B" w:rsidRPr="00F70197">
              <w:rPr>
                <w:rStyle w:val="Hyperlink"/>
                <w:noProof/>
              </w:rPr>
              <w:t>Kangaroo Island Council</w:t>
            </w:r>
            <w:r w:rsidR="00563E7B">
              <w:rPr>
                <w:noProof/>
                <w:webHidden/>
              </w:rPr>
              <w:tab/>
            </w:r>
            <w:r w:rsidR="00563E7B">
              <w:rPr>
                <w:noProof/>
                <w:webHidden/>
              </w:rPr>
              <w:fldChar w:fldCharType="begin"/>
            </w:r>
            <w:r w:rsidR="00563E7B">
              <w:rPr>
                <w:noProof/>
                <w:webHidden/>
              </w:rPr>
              <w:instrText xml:space="preserve"> PAGEREF _Toc102573916 \h </w:instrText>
            </w:r>
            <w:r w:rsidR="00563E7B">
              <w:rPr>
                <w:noProof/>
                <w:webHidden/>
              </w:rPr>
            </w:r>
            <w:r w:rsidR="00563E7B">
              <w:rPr>
                <w:noProof/>
                <w:webHidden/>
              </w:rPr>
              <w:fldChar w:fldCharType="separate"/>
            </w:r>
            <w:r w:rsidR="004C3941">
              <w:rPr>
                <w:noProof/>
                <w:webHidden/>
              </w:rPr>
              <w:t>1078</w:t>
            </w:r>
            <w:r w:rsidR="00563E7B">
              <w:rPr>
                <w:noProof/>
                <w:webHidden/>
              </w:rPr>
              <w:fldChar w:fldCharType="end"/>
            </w:r>
          </w:hyperlink>
        </w:p>
        <w:p w14:paraId="34709615" w14:textId="49684678" w:rsidR="00563E7B" w:rsidRDefault="004A2DFC" w:rsidP="00CB7432">
          <w:pPr>
            <w:pStyle w:val="TOC2"/>
            <w:rPr>
              <w:rFonts w:asciiTheme="minorHAnsi" w:eastAsiaTheme="minorEastAsia" w:hAnsiTheme="minorHAnsi" w:cstheme="minorBidi"/>
              <w:noProof/>
              <w:sz w:val="22"/>
              <w:lang w:eastAsia="en-AU"/>
            </w:rPr>
          </w:pPr>
          <w:hyperlink w:anchor="_Toc102573917" w:history="1">
            <w:r w:rsidR="00563E7B" w:rsidRPr="00F70197">
              <w:rPr>
                <w:rStyle w:val="Hyperlink"/>
                <w:noProof/>
              </w:rPr>
              <w:t>District Council of Mount Remarkable</w:t>
            </w:r>
            <w:r w:rsidR="00563E7B">
              <w:rPr>
                <w:noProof/>
                <w:webHidden/>
              </w:rPr>
              <w:tab/>
            </w:r>
            <w:r w:rsidR="00563E7B">
              <w:rPr>
                <w:noProof/>
                <w:webHidden/>
              </w:rPr>
              <w:fldChar w:fldCharType="begin"/>
            </w:r>
            <w:r w:rsidR="00563E7B">
              <w:rPr>
                <w:noProof/>
                <w:webHidden/>
              </w:rPr>
              <w:instrText xml:space="preserve"> PAGEREF _Toc102573917 \h </w:instrText>
            </w:r>
            <w:r w:rsidR="00563E7B">
              <w:rPr>
                <w:noProof/>
                <w:webHidden/>
              </w:rPr>
            </w:r>
            <w:r w:rsidR="00563E7B">
              <w:rPr>
                <w:noProof/>
                <w:webHidden/>
              </w:rPr>
              <w:fldChar w:fldCharType="separate"/>
            </w:r>
            <w:r w:rsidR="004C3941">
              <w:rPr>
                <w:noProof/>
                <w:webHidden/>
              </w:rPr>
              <w:t>1079</w:t>
            </w:r>
            <w:r w:rsidR="00563E7B">
              <w:rPr>
                <w:noProof/>
                <w:webHidden/>
              </w:rPr>
              <w:fldChar w:fldCharType="end"/>
            </w:r>
          </w:hyperlink>
        </w:p>
        <w:p w14:paraId="5E3A7094" w14:textId="40643C64" w:rsidR="00563E7B" w:rsidRDefault="004A2DFC" w:rsidP="0097456E">
          <w:pPr>
            <w:pStyle w:val="TOC1"/>
            <w:rPr>
              <w:rFonts w:asciiTheme="minorHAnsi" w:eastAsiaTheme="minorEastAsia" w:hAnsiTheme="minorHAnsi" w:cstheme="minorBidi"/>
              <w:noProof/>
              <w:sz w:val="22"/>
              <w:lang w:eastAsia="en-AU"/>
            </w:rPr>
          </w:pPr>
          <w:hyperlink w:anchor="_Toc102573918" w:history="1">
            <w:r w:rsidR="00563E7B" w:rsidRPr="00F70197">
              <w:rPr>
                <w:rStyle w:val="Hyperlink"/>
                <w:noProof/>
              </w:rPr>
              <w:t>Public Notices</w:t>
            </w:r>
          </w:hyperlink>
        </w:p>
        <w:p w14:paraId="02FDCC84" w14:textId="7F48D1B4" w:rsidR="00563E7B" w:rsidRDefault="004A2DFC" w:rsidP="00CB7432">
          <w:pPr>
            <w:pStyle w:val="TOC2"/>
            <w:rPr>
              <w:rFonts w:asciiTheme="minorHAnsi" w:eastAsiaTheme="minorEastAsia" w:hAnsiTheme="minorHAnsi" w:cstheme="minorBidi"/>
              <w:noProof/>
              <w:sz w:val="22"/>
              <w:lang w:eastAsia="en-AU"/>
            </w:rPr>
          </w:pPr>
          <w:hyperlink w:anchor="_Toc102573919" w:history="1">
            <w:r w:rsidR="00563E7B" w:rsidRPr="00F70197">
              <w:rPr>
                <w:rStyle w:val="Hyperlink"/>
                <w:noProof/>
              </w:rPr>
              <w:t>National Electricity Law</w:t>
            </w:r>
            <w:r w:rsidR="00563E7B">
              <w:rPr>
                <w:noProof/>
                <w:webHidden/>
              </w:rPr>
              <w:tab/>
            </w:r>
            <w:r w:rsidR="00563E7B">
              <w:rPr>
                <w:noProof/>
                <w:webHidden/>
              </w:rPr>
              <w:fldChar w:fldCharType="begin"/>
            </w:r>
            <w:r w:rsidR="00563E7B">
              <w:rPr>
                <w:noProof/>
                <w:webHidden/>
              </w:rPr>
              <w:instrText xml:space="preserve"> PAGEREF _Toc102573919 \h </w:instrText>
            </w:r>
            <w:r w:rsidR="00563E7B">
              <w:rPr>
                <w:noProof/>
                <w:webHidden/>
              </w:rPr>
            </w:r>
            <w:r w:rsidR="00563E7B">
              <w:rPr>
                <w:noProof/>
                <w:webHidden/>
              </w:rPr>
              <w:fldChar w:fldCharType="separate"/>
            </w:r>
            <w:r w:rsidR="004C3941">
              <w:rPr>
                <w:noProof/>
                <w:webHidden/>
              </w:rPr>
              <w:t>1115</w:t>
            </w:r>
            <w:r w:rsidR="00563E7B">
              <w:rPr>
                <w:noProof/>
                <w:webHidden/>
              </w:rPr>
              <w:fldChar w:fldCharType="end"/>
            </w:r>
          </w:hyperlink>
        </w:p>
        <w:p w14:paraId="5D9B82E6" w14:textId="37771F70" w:rsidR="00563E7B" w:rsidRDefault="004A2DFC" w:rsidP="00CB7432">
          <w:pPr>
            <w:pStyle w:val="TOC2"/>
            <w:rPr>
              <w:rFonts w:asciiTheme="minorHAnsi" w:eastAsiaTheme="minorEastAsia" w:hAnsiTheme="minorHAnsi" w:cstheme="minorBidi"/>
              <w:noProof/>
              <w:sz w:val="22"/>
              <w:lang w:eastAsia="en-AU"/>
            </w:rPr>
          </w:pPr>
          <w:hyperlink w:anchor="_Toc102573920" w:history="1">
            <w:r w:rsidR="00563E7B" w:rsidRPr="00F70197">
              <w:rPr>
                <w:rStyle w:val="Hyperlink"/>
                <w:noProof/>
              </w:rPr>
              <w:t>Trustee Act 1936</w:t>
            </w:r>
            <w:r w:rsidR="00563E7B">
              <w:rPr>
                <w:noProof/>
                <w:webHidden/>
              </w:rPr>
              <w:tab/>
            </w:r>
            <w:r w:rsidR="00563E7B">
              <w:rPr>
                <w:noProof/>
                <w:webHidden/>
              </w:rPr>
              <w:fldChar w:fldCharType="begin"/>
            </w:r>
            <w:r w:rsidR="00563E7B">
              <w:rPr>
                <w:noProof/>
                <w:webHidden/>
              </w:rPr>
              <w:instrText xml:space="preserve"> PAGEREF _Toc102573920 \h </w:instrText>
            </w:r>
            <w:r w:rsidR="00563E7B">
              <w:rPr>
                <w:noProof/>
                <w:webHidden/>
              </w:rPr>
            </w:r>
            <w:r w:rsidR="00563E7B">
              <w:rPr>
                <w:noProof/>
                <w:webHidden/>
              </w:rPr>
              <w:fldChar w:fldCharType="separate"/>
            </w:r>
            <w:r w:rsidR="004C3941">
              <w:rPr>
                <w:noProof/>
                <w:webHidden/>
              </w:rPr>
              <w:t>1115</w:t>
            </w:r>
            <w:r w:rsidR="00563E7B">
              <w:rPr>
                <w:noProof/>
                <w:webHidden/>
              </w:rPr>
              <w:fldChar w:fldCharType="end"/>
            </w:r>
          </w:hyperlink>
        </w:p>
        <w:p w14:paraId="1CE211AD" w14:textId="09F8AA19" w:rsidR="00D746A9" w:rsidRPr="003471CD" w:rsidRDefault="00831E93" w:rsidP="0097456E">
          <w:pPr>
            <w:pStyle w:val="TOC1"/>
          </w:pPr>
          <w:r>
            <w:rPr>
              <w:rFonts w:ascii="Calibri" w:hAnsi="Calibri"/>
              <w:bCs/>
              <w:noProof/>
              <w:color w:val="000000"/>
              <w:sz w:val="22"/>
              <w:lang w:bidi="en-US"/>
            </w:rPr>
            <w:fldChar w:fldCharType="end"/>
          </w:r>
        </w:p>
      </w:sdtContent>
    </w:sdt>
    <w:p w14:paraId="27CCDE09" w14:textId="77777777" w:rsidR="00386A74" w:rsidRPr="001C2F0D" w:rsidRDefault="00386A74" w:rsidP="001C2F0D">
      <w:pPr>
        <w:sectPr w:rsidR="00386A74" w:rsidRPr="001C2F0D" w:rsidSect="00781B55">
          <w:headerReference w:type="even" r:id="rId14"/>
          <w:headerReference w:type="default" r:id="rId15"/>
          <w:footerReference w:type="default" r:id="rId16"/>
          <w:footerReference w:type="first" r:id="rId17"/>
          <w:type w:val="continuous"/>
          <w:pgSz w:w="11906" w:h="16838"/>
          <w:pgMar w:top="1134" w:right="1274" w:bottom="1134" w:left="1276" w:header="1077" w:footer="1134" w:gutter="0"/>
          <w:cols w:num="2" w:space="238"/>
          <w:docGrid w:linePitch="360"/>
        </w:sectPr>
      </w:pPr>
    </w:p>
    <w:p w14:paraId="796EBDFB" w14:textId="77777777" w:rsidR="00164C3B" w:rsidRPr="003471CD" w:rsidRDefault="00164C3B" w:rsidP="009C23A5">
      <w:pPr>
        <w:pStyle w:val="Heading1"/>
      </w:pPr>
      <w:bookmarkStart w:id="0" w:name="_Toc102573882"/>
      <w:r w:rsidRPr="003471CD">
        <w:lastRenderedPageBreak/>
        <w:t>Governor</w:t>
      </w:r>
      <w:r w:rsidR="008F7C9F" w:rsidRPr="003471CD">
        <w:t>’</w:t>
      </w:r>
      <w:r w:rsidRPr="003471CD">
        <w:t>s Instruments</w:t>
      </w:r>
      <w:bookmarkEnd w:id="0"/>
    </w:p>
    <w:p w14:paraId="07877073" w14:textId="77777777" w:rsidR="00BC12C6" w:rsidRDefault="00BC12C6" w:rsidP="00563E7B">
      <w:pPr>
        <w:pStyle w:val="Heading2"/>
      </w:pPr>
      <w:bookmarkStart w:id="1" w:name="_Toc102573883"/>
      <w:r>
        <w:t>Appointments</w:t>
      </w:r>
      <w:bookmarkEnd w:id="1"/>
    </w:p>
    <w:p w14:paraId="71F19E20" w14:textId="77777777" w:rsidR="00BC12C6" w:rsidRPr="00F52945" w:rsidRDefault="00BC12C6" w:rsidP="00BC12C6">
      <w:pPr>
        <w:spacing w:after="0"/>
        <w:jc w:val="right"/>
        <w:rPr>
          <w:szCs w:val="17"/>
        </w:rPr>
      </w:pPr>
      <w:r w:rsidRPr="00F52945">
        <w:rPr>
          <w:szCs w:val="17"/>
        </w:rPr>
        <w:t>Department of the Premier and Cabinet</w:t>
      </w:r>
    </w:p>
    <w:p w14:paraId="5D4C3439" w14:textId="77777777" w:rsidR="00BC12C6" w:rsidRPr="00F52945" w:rsidRDefault="00BC12C6" w:rsidP="00BC12C6">
      <w:pPr>
        <w:jc w:val="right"/>
        <w:rPr>
          <w:szCs w:val="17"/>
        </w:rPr>
      </w:pPr>
      <w:r w:rsidRPr="00F52945">
        <w:rPr>
          <w:szCs w:val="17"/>
        </w:rPr>
        <w:t>Adelaide, 5 May 2022</w:t>
      </w:r>
    </w:p>
    <w:p w14:paraId="4F7C5FA0" w14:textId="77777777" w:rsidR="00BC12C6" w:rsidRPr="00F52945" w:rsidRDefault="00BC12C6" w:rsidP="00BC12C6">
      <w:pPr>
        <w:pStyle w:val="GG-body"/>
        <w:spacing w:after="0"/>
      </w:pPr>
      <w:r w:rsidRPr="00F52945">
        <w:t xml:space="preserve">Her Excellency the Governor in Executive Council has been pleased to appoint Timothy David Griffin as a Magistrates Court Judicial Registrar on a part-time basis for a term of seven years commencing on 5 May 2022 and expiring on 4 May 2029 </w:t>
      </w:r>
      <w:r>
        <w:t xml:space="preserve">– </w:t>
      </w:r>
      <w:r w:rsidRPr="00F52945">
        <w:t>pursuant to section 7AB of the Magistrates Court Act 1991</w:t>
      </w:r>
      <w:r>
        <w:t xml:space="preserve">. </w:t>
      </w:r>
    </w:p>
    <w:p w14:paraId="716D4CB2" w14:textId="77777777" w:rsidR="00BC12C6" w:rsidRPr="00F52945" w:rsidRDefault="00BC12C6" w:rsidP="00BC12C6">
      <w:pPr>
        <w:pStyle w:val="GG-body"/>
        <w:spacing w:after="0"/>
        <w:jc w:val="center"/>
      </w:pPr>
      <w:r w:rsidRPr="00F52945">
        <w:t>By command,</w:t>
      </w:r>
    </w:p>
    <w:p w14:paraId="09244520" w14:textId="77777777" w:rsidR="00BC12C6" w:rsidRPr="00DA2DA2" w:rsidRDefault="00BC12C6" w:rsidP="00BC12C6">
      <w:pPr>
        <w:spacing w:after="0"/>
        <w:jc w:val="right"/>
        <w:rPr>
          <w:smallCaps/>
          <w:szCs w:val="17"/>
        </w:rPr>
      </w:pPr>
      <w:r w:rsidRPr="00DA2DA2">
        <w:rPr>
          <w:smallCaps/>
          <w:szCs w:val="17"/>
        </w:rPr>
        <w:t xml:space="preserve">Peter Bryden </w:t>
      </w:r>
      <w:proofErr w:type="spellStart"/>
      <w:r w:rsidRPr="00DA2DA2">
        <w:rPr>
          <w:smallCaps/>
          <w:szCs w:val="17"/>
        </w:rPr>
        <w:t>Malinauskas</w:t>
      </w:r>
      <w:proofErr w:type="spellEnd"/>
    </w:p>
    <w:p w14:paraId="4F7C84DC" w14:textId="77777777" w:rsidR="00BC12C6" w:rsidRPr="00F52945" w:rsidRDefault="00BC12C6" w:rsidP="00BC12C6">
      <w:pPr>
        <w:spacing w:after="0"/>
        <w:jc w:val="right"/>
        <w:rPr>
          <w:szCs w:val="17"/>
        </w:rPr>
      </w:pPr>
      <w:r w:rsidRPr="00F52945">
        <w:rPr>
          <w:szCs w:val="17"/>
        </w:rPr>
        <w:t>Premier</w:t>
      </w:r>
    </w:p>
    <w:p w14:paraId="7701DA83" w14:textId="77777777" w:rsidR="00BC12C6" w:rsidRPr="00F52945" w:rsidRDefault="00BC12C6" w:rsidP="00BC12C6">
      <w:pPr>
        <w:spacing w:after="0"/>
        <w:rPr>
          <w:szCs w:val="17"/>
        </w:rPr>
      </w:pPr>
      <w:r w:rsidRPr="00F52945">
        <w:rPr>
          <w:szCs w:val="17"/>
        </w:rPr>
        <w:t>AGO0020-22CS</w:t>
      </w:r>
    </w:p>
    <w:p w14:paraId="1D28D7B1" w14:textId="77777777" w:rsidR="00BC12C6" w:rsidRDefault="00BC12C6" w:rsidP="00BC12C6">
      <w:pPr>
        <w:pBdr>
          <w:top w:val="single" w:sz="4" w:space="1" w:color="auto"/>
        </w:pBdr>
        <w:spacing w:before="100" w:after="0" w:line="14" w:lineRule="exact"/>
        <w:jc w:val="center"/>
      </w:pPr>
    </w:p>
    <w:p w14:paraId="42E75DC5" w14:textId="77777777" w:rsidR="00BC12C6" w:rsidRPr="004C543F" w:rsidRDefault="00BC12C6" w:rsidP="00BC12C6">
      <w:pPr>
        <w:pStyle w:val="GG-body"/>
        <w:spacing w:after="0"/>
      </w:pPr>
    </w:p>
    <w:p w14:paraId="41051872" w14:textId="77777777" w:rsidR="00BC12C6" w:rsidRPr="00F52945" w:rsidRDefault="00BC12C6" w:rsidP="00BC12C6">
      <w:pPr>
        <w:spacing w:after="0"/>
        <w:jc w:val="right"/>
        <w:rPr>
          <w:szCs w:val="17"/>
        </w:rPr>
      </w:pPr>
      <w:r w:rsidRPr="00F52945">
        <w:rPr>
          <w:szCs w:val="17"/>
        </w:rPr>
        <w:t>Department of the Premier and Cabinet</w:t>
      </w:r>
    </w:p>
    <w:p w14:paraId="7B87AAFF" w14:textId="77777777" w:rsidR="00BC12C6" w:rsidRPr="00F52945" w:rsidRDefault="00BC12C6" w:rsidP="00BC12C6">
      <w:pPr>
        <w:jc w:val="right"/>
        <w:rPr>
          <w:szCs w:val="17"/>
        </w:rPr>
      </w:pPr>
      <w:r w:rsidRPr="00F52945">
        <w:rPr>
          <w:szCs w:val="17"/>
        </w:rPr>
        <w:t>Adelaide, 5 May 2022</w:t>
      </w:r>
    </w:p>
    <w:p w14:paraId="1EB7F3D2" w14:textId="77777777" w:rsidR="00BC12C6" w:rsidRPr="00F52945" w:rsidRDefault="00BC12C6" w:rsidP="00BC12C6">
      <w:pPr>
        <w:pStyle w:val="GG-body"/>
        <w:spacing w:after="0"/>
      </w:pPr>
      <w:r w:rsidRPr="00F52945">
        <w:t>Her Excellency the Governor in Executive Council has been pleased to appoint Jeanette Barnes as a Magistrates Court Judicial Registrar on a part-time basis for a term of seven years commencing on 5 May 2022 and expiring on 4 May 2029</w:t>
      </w:r>
      <w:r>
        <w:t xml:space="preserve"> – </w:t>
      </w:r>
      <w:r w:rsidRPr="00F52945">
        <w:t>pursuant to section 7AB of the Magistrates Court Act 1991</w:t>
      </w:r>
      <w:r>
        <w:t xml:space="preserve">. </w:t>
      </w:r>
    </w:p>
    <w:p w14:paraId="12118A72" w14:textId="77777777" w:rsidR="00BC12C6" w:rsidRPr="00F52945" w:rsidRDefault="00BC12C6" w:rsidP="00BC12C6">
      <w:pPr>
        <w:pStyle w:val="GG-body"/>
        <w:spacing w:after="0"/>
        <w:jc w:val="center"/>
      </w:pPr>
      <w:r w:rsidRPr="00F52945">
        <w:t>By command,</w:t>
      </w:r>
    </w:p>
    <w:p w14:paraId="45F8F202" w14:textId="77777777" w:rsidR="00BC12C6" w:rsidRPr="00DA2DA2" w:rsidRDefault="00BC12C6" w:rsidP="00BC12C6">
      <w:pPr>
        <w:spacing w:after="0"/>
        <w:jc w:val="right"/>
        <w:rPr>
          <w:smallCaps/>
          <w:szCs w:val="17"/>
        </w:rPr>
      </w:pPr>
      <w:r w:rsidRPr="00DA2DA2">
        <w:rPr>
          <w:smallCaps/>
          <w:szCs w:val="17"/>
        </w:rPr>
        <w:t xml:space="preserve">Peter Bryden </w:t>
      </w:r>
      <w:proofErr w:type="spellStart"/>
      <w:r w:rsidRPr="00DA2DA2">
        <w:rPr>
          <w:smallCaps/>
          <w:szCs w:val="17"/>
        </w:rPr>
        <w:t>Malinauskas</w:t>
      </w:r>
      <w:proofErr w:type="spellEnd"/>
    </w:p>
    <w:p w14:paraId="7A691236" w14:textId="77777777" w:rsidR="00BC12C6" w:rsidRPr="00F52945" w:rsidRDefault="00BC12C6" w:rsidP="00BC12C6">
      <w:pPr>
        <w:spacing w:after="0"/>
        <w:jc w:val="right"/>
        <w:rPr>
          <w:szCs w:val="17"/>
        </w:rPr>
      </w:pPr>
      <w:r w:rsidRPr="00F52945">
        <w:rPr>
          <w:szCs w:val="17"/>
        </w:rPr>
        <w:t>Premier</w:t>
      </w:r>
    </w:p>
    <w:p w14:paraId="2BEC9981" w14:textId="77777777" w:rsidR="00BC12C6" w:rsidRDefault="00BC12C6" w:rsidP="00BC12C6">
      <w:pPr>
        <w:spacing w:after="0"/>
        <w:rPr>
          <w:szCs w:val="17"/>
        </w:rPr>
      </w:pPr>
      <w:r w:rsidRPr="00F52945">
        <w:rPr>
          <w:szCs w:val="17"/>
        </w:rPr>
        <w:t>AGO0020-22CS</w:t>
      </w:r>
    </w:p>
    <w:p w14:paraId="2EC9B551" w14:textId="77777777" w:rsidR="00BC12C6" w:rsidRDefault="00BC12C6" w:rsidP="00BC12C6">
      <w:pPr>
        <w:pBdr>
          <w:bottom w:val="single" w:sz="4" w:space="1" w:color="auto"/>
        </w:pBdr>
        <w:spacing w:after="0" w:line="52" w:lineRule="exact"/>
        <w:jc w:val="center"/>
        <w:rPr>
          <w:szCs w:val="17"/>
        </w:rPr>
      </w:pPr>
    </w:p>
    <w:p w14:paraId="0B3DBAE6" w14:textId="77777777" w:rsidR="00BC12C6" w:rsidRDefault="00BC12C6" w:rsidP="00BC12C6">
      <w:pPr>
        <w:pBdr>
          <w:top w:val="single" w:sz="4" w:space="1" w:color="auto"/>
        </w:pBdr>
        <w:spacing w:before="34" w:after="0" w:line="14" w:lineRule="exact"/>
        <w:jc w:val="center"/>
        <w:rPr>
          <w:szCs w:val="17"/>
        </w:rPr>
      </w:pPr>
    </w:p>
    <w:p w14:paraId="287B47A9" w14:textId="77777777" w:rsidR="00164C3B" w:rsidRPr="003471CD" w:rsidRDefault="00164C3B" w:rsidP="0003517B">
      <w:pPr>
        <w:pStyle w:val="GG-body"/>
      </w:pPr>
    </w:p>
    <w:p w14:paraId="1C78F371" w14:textId="77777777" w:rsidR="00CD6F7B" w:rsidRPr="003471CD" w:rsidRDefault="00CD6F7B" w:rsidP="0003517B">
      <w:pPr>
        <w:pStyle w:val="GG-body"/>
      </w:pPr>
      <w:r w:rsidRPr="003471CD">
        <w:br w:type="page"/>
      </w:r>
    </w:p>
    <w:p w14:paraId="27AAB25E" w14:textId="77777777" w:rsidR="00F337C8" w:rsidRPr="003471CD" w:rsidRDefault="00F337C8" w:rsidP="009C23A5">
      <w:pPr>
        <w:pStyle w:val="Heading1"/>
      </w:pPr>
      <w:bookmarkStart w:id="2" w:name="_Toc102573884"/>
      <w:r w:rsidRPr="003471CD">
        <w:lastRenderedPageBreak/>
        <w:t>State Government Instruments</w:t>
      </w:r>
      <w:bookmarkEnd w:id="2"/>
    </w:p>
    <w:p w14:paraId="55A859F5" w14:textId="77777777" w:rsidR="00BC12C6" w:rsidRDefault="00BC12C6" w:rsidP="00563E7B">
      <w:pPr>
        <w:pStyle w:val="Heading2"/>
        <w:rPr>
          <w:lang w:eastAsia="en-AU"/>
        </w:rPr>
      </w:pPr>
      <w:bookmarkStart w:id="3" w:name="_Toc102573885"/>
      <w:r w:rsidRPr="0003098F">
        <w:rPr>
          <w:lang w:eastAsia="en-AU"/>
        </w:rPr>
        <w:t xml:space="preserve">Aged and Infirm </w:t>
      </w:r>
      <w:r w:rsidRPr="0003098F">
        <w:t>Persons'</w:t>
      </w:r>
      <w:r w:rsidRPr="0003098F">
        <w:rPr>
          <w:lang w:eastAsia="en-AU"/>
        </w:rPr>
        <w:t xml:space="preserve"> Property Act 1940</w:t>
      </w:r>
      <w:bookmarkEnd w:id="3"/>
    </w:p>
    <w:p w14:paraId="368FE073" w14:textId="77777777" w:rsidR="00BC12C6" w:rsidRPr="0003098F" w:rsidRDefault="00BC12C6" w:rsidP="00BC12C6">
      <w:pPr>
        <w:keepLines/>
        <w:autoSpaceDE w:val="0"/>
        <w:autoSpaceDN w:val="0"/>
        <w:adjustRightInd w:val="0"/>
        <w:spacing w:before="240" w:after="0" w:line="240" w:lineRule="auto"/>
        <w:jc w:val="left"/>
        <w:rPr>
          <w:rFonts w:eastAsia="Times New Roman"/>
          <w:color w:val="000000"/>
          <w:sz w:val="28"/>
          <w:szCs w:val="28"/>
          <w:lang w:eastAsia="en-AU"/>
        </w:rPr>
      </w:pPr>
      <w:r w:rsidRPr="0003098F">
        <w:rPr>
          <w:rFonts w:eastAsia="Times New Roman"/>
          <w:color w:val="000000"/>
          <w:sz w:val="28"/>
          <w:szCs w:val="28"/>
          <w:lang w:eastAsia="en-AU"/>
        </w:rPr>
        <w:t>South Australia</w:t>
      </w:r>
    </w:p>
    <w:p w14:paraId="48A26A74" w14:textId="77777777" w:rsidR="00BC12C6" w:rsidRPr="0003098F" w:rsidRDefault="00BC12C6" w:rsidP="00BC12C6">
      <w:pPr>
        <w:keepLines/>
        <w:autoSpaceDE w:val="0"/>
        <w:autoSpaceDN w:val="0"/>
        <w:adjustRightInd w:val="0"/>
        <w:spacing w:before="120" w:after="200" w:line="240" w:lineRule="auto"/>
        <w:jc w:val="left"/>
        <w:rPr>
          <w:rFonts w:eastAsia="Times New Roman"/>
          <w:b/>
          <w:bCs/>
          <w:color w:val="000000"/>
          <w:sz w:val="34"/>
          <w:szCs w:val="34"/>
          <w:lang w:eastAsia="en-AU"/>
        </w:rPr>
      </w:pPr>
      <w:r w:rsidRPr="0003098F">
        <w:rPr>
          <w:rFonts w:eastAsia="Times New Roman"/>
          <w:b/>
          <w:bCs/>
          <w:color w:val="000000"/>
          <w:sz w:val="34"/>
          <w:szCs w:val="34"/>
          <w:lang w:eastAsia="en-AU"/>
        </w:rPr>
        <w:t>Aged and Infirm Persons' Property Act (Fees) Notice 2022</w:t>
      </w:r>
    </w:p>
    <w:p w14:paraId="19DAB358" w14:textId="77777777" w:rsidR="00BC12C6" w:rsidRPr="0003098F" w:rsidRDefault="00BC12C6" w:rsidP="00BC12C6">
      <w:pPr>
        <w:keepLines/>
        <w:autoSpaceDE w:val="0"/>
        <w:autoSpaceDN w:val="0"/>
        <w:adjustRightInd w:val="0"/>
        <w:spacing w:before="80" w:after="240" w:line="240" w:lineRule="auto"/>
        <w:jc w:val="left"/>
        <w:rPr>
          <w:rFonts w:eastAsia="Times New Roman"/>
          <w:color w:val="000000"/>
          <w:sz w:val="24"/>
          <w:szCs w:val="24"/>
          <w:lang w:eastAsia="en-AU"/>
        </w:rPr>
      </w:pPr>
      <w:r w:rsidRPr="0003098F">
        <w:rPr>
          <w:rFonts w:eastAsia="Times New Roman"/>
          <w:color w:val="000000"/>
          <w:sz w:val="24"/>
          <w:szCs w:val="24"/>
          <w:lang w:eastAsia="en-AU"/>
        </w:rPr>
        <w:t xml:space="preserve">under the </w:t>
      </w:r>
      <w:r w:rsidRPr="0003098F">
        <w:rPr>
          <w:rFonts w:eastAsia="Times New Roman"/>
          <w:i/>
          <w:iCs/>
          <w:color w:val="000000"/>
          <w:sz w:val="24"/>
          <w:szCs w:val="24"/>
          <w:lang w:eastAsia="en-AU"/>
        </w:rPr>
        <w:t>Aged and Infirm Persons' Property Act 1940</w:t>
      </w:r>
    </w:p>
    <w:p w14:paraId="761EEA37" w14:textId="77777777" w:rsidR="00BC12C6" w:rsidRPr="0003098F" w:rsidRDefault="00BC12C6" w:rsidP="00BC12C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3098F">
        <w:rPr>
          <w:rFonts w:eastAsia="Times New Roman"/>
          <w:b/>
          <w:bCs/>
          <w:color w:val="000000"/>
          <w:sz w:val="26"/>
          <w:szCs w:val="26"/>
          <w:lang w:eastAsia="en-AU"/>
        </w:rPr>
        <w:t>1—Short title</w:t>
      </w:r>
    </w:p>
    <w:p w14:paraId="1B0C497A" w14:textId="77777777" w:rsidR="00BC12C6" w:rsidRPr="0003098F" w:rsidRDefault="00BC12C6" w:rsidP="00BC12C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3098F">
        <w:rPr>
          <w:rFonts w:eastAsia="Times New Roman"/>
          <w:color w:val="000000"/>
          <w:sz w:val="23"/>
          <w:szCs w:val="23"/>
          <w:lang w:eastAsia="en-AU"/>
        </w:rPr>
        <w:t xml:space="preserve">This notice may be cited as the </w:t>
      </w:r>
      <w:r w:rsidRPr="0003098F">
        <w:rPr>
          <w:rFonts w:eastAsia="Times New Roman"/>
          <w:i/>
          <w:iCs/>
          <w:color w:val="000000"/>
          <w:sz w:val="23"/>
          <w:szCs w:val="23"/>
          <w:lang w:eastAsia="en-AU"/>
        </w:rPr>
        <w:t>Aged and Infirm Persons' Property Act (Fees) Notice 2022</w:t>
      </w:r>
      <w:r w:rsidRPr="0003098F">
        <w:rPr>
          <w:rFonts w:eastAsia="Times New Roman"/>
          <w:color w:val="000000"/>
          <w:sz w:val="23"/>
          <w:szCs w:val="23"/>
          <w:lang w:eastAsia="en-AU"/>
        </w:rPr>
        <w:t>.</w:t>
      </w:r>
    </w:p>
    <w:p w14:paraId="416B8CC9" w14:textId="77777777" w:rsidR="00BC12C6" w:rsidRPr="0003098F" w:rsidRDefault="00BC12C6" w:rsidP="00BC12C6">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03098F">
        <w:rPr>
          <w:rFonts w:eastAsia="Times New Roman"/>
          <w:b/>
          <w:bCs/>
          <w:color w:val="000000"/>
          <w:sz w:val="20"/>
          <w:szCs w:val="20"/>
          <w:lang w:eastAsia="en-AU"/>
        </w:rPr>
        <w:t>Note—</w:t>
      </w:r>
    </w:p>
    <w:p w14:paraId="5604CF17" w14:textId="77777777" w:rsidR="00BC12C6" w:rsidRPr="0003098F" w:rsidRDefault="00BC12C6" w:rsidP="00BC12C6">
      <w:pPr>
        <w:keepLines/>
        <w:autoSpaceDE w:val="0"/>
        <w:autoSpaceDN w:val="0"/>
        <w:adjustRightInd w:val="0"/>
        <w:spacing w:before="120" w:after="0" w:line="240" w:lineRule="auto"/>
        <w:ind w:left="1588"/>
        <w:jc w:val="left"/>
        <w:rPr>
          <w:rFonts w:eastAsia="Times New Roman"/>
          <w:color w:val="000000"/>
          <w:sz w:val="20"/>
          <w:szCs w:val="20"/>
          <w:lang w:eastAsia="en-AU"/>
        </w:rPr>
      </w:pPr>
      <w:r w:rsidRPr="0003098F">
        <w:rPr>
          <w:rFonts w:eastAsia="Times New Roman"/>
          <w:color w:val="000000"/>
          <w:sz w:val="20"/>
          <w:szCs w:val="20"/>
          <w:lang w:eastAsia="en-AU"/>
        </w:rPr>
        <w:t xml:space="preserve">This is a fee notice made in accordance with the </w:t>
      </w:r>
      <w:hyperlink r:id="rId18" w:history="1">
        <w:r w:rsidRPr="0003098F">
          <w:rPr>
            <w:rFonts w:eastAsia="Times New Roman"/>
            <w:i/>
            <w:iCs/>
            <w:color w:val="000000"/>
            <w:sz w:val="20"/>
            <w:szCs w:val="20"/>
            <w:lang w:eastAsia="en-AU"/>
          </w:rPr>
          <w:t>Legislation (Fees) Act 2019</w:t>
        </w:r>
      </w:hyperlink>
      <w:r w:rsidRPr="0003098F">
        <w:rPr>
          <w:rFonts w:eastAsia="Times New Roman"/>
          <w:color w:val="000000"/>
          <w:sz w:val="20"/>
          <w:szCs w:val="20"/>
          <w:lang w:eastAsia="en-AU"/>
        </w:rPr>
        <w:t>.</w:t>
      </w:r>
    </w:p>
    <w:p w14:paraId="1189778E" w14:textId="77777777" w:rsidR="00BC12C6" w:rsidRPr="0003098F" w:rsidRDefault="00BC12C6" w:rsidP="00BC12C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3098F">
        <w:rPr>
          <w:rFonts w:eastAsia="Times New Roman"/>
          <w:b/>
          <w:bCs/>
          <w:color w:val="000000"/>
          <w:sz w:val="26"/>
          <w:szCs w:val="26"/>
          <w:lang w:eastAsia="en-AU"/>
        </w:rPr>
        <w:t>2—Commencement</w:t>
      </w:r>
    </w:p>
    <w:p w14:paraId="61BC4007" w14:textId="77777777" w:rsidR="00BC12C6" w:rsidRPr="0003098F" w:rsidRDefault="00BC12C6" w:rsidP="00BC12C6">
      <w:pPr>
        <w:keepLines/>
        <w:autoSpaceDE w:val="0"/>
        <w:autoSpaceDN w:val="0"/>
        <w:adjustRightInd w:val="0"/>
        <w:spacing w:before="120" w:after="0" w:line="240" w:lineRule="auto"/>
        <w:ind w:left="794"/>
        <w:jc w:val="left"/>
        <w:rPr>
          <w:rFonts w:eastAsia="Times New Roman"/>
          <w:color w:val="000000"/>
          <w:sz w:val="23"/>
          <w:szCs w:val="23"/>
          <w:lang w:eastAsia="en-AU"/>
        </w:rPr>
      </w:pPr>
      <w:r w:rsidRPr="0003098F">
        <w:rPr>
          <w:rFonts w:eastAsia="Times New Roman"/>
          <w:color w:val="000000"/>
          <w:sz w:val="23"/>
          <w:szCs w:val="23"/>
          <w:lang w:eastAsia="en-AU"/>
        </w:rPr>
        <w:t>This notice has effect on 1 July 2022.</w:t>
      </w:r>
    </w:p>
    <w:p w14:paraId="0DF1244A" w14:textId="77777777" w:rsidR="00BC12C6" w:rsidRPr="0003098F" w:rsidRDefault="00BC12C6" w:rsidP="00BC12C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3098F">
        <w:rPr>
          <w:rFonts w:eastAsia="Times New Roman"/>
          <w:b/>
          <w:bCs/>
          <w:color w:val="000000"/>
          <w:sz w:val="26"/>
          <w:szCs w:val="26"/>
          <w:lang w:eastAsia="en-AU"/>
        </w:rPr>
        <w:t>3—Interpretation</w:t>
      </w:r>
    </w:p>
    <w:p w14:paraId="7709D2E4" w14:textId="77777777" w:rsidR="00BC12C6" w:rsidRPr="0003098F" w:rsidRDefault="00BC12C6" w:rsidP="00BC12C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3098F">
        <w:rPr>
          <w:rFonts w:eastAsia="Times New Roman"/>
          <w:color w:val="000000"/>
          <w:sz w:val="23"/>
          <w:szCs w:val="23"/>
          <w:lang w:eastAsia="en-AU"/>
        </w:rPr>
        <w:t>In this notice, unless the contrary intention appears—</w:t>
      </w:r>
    </w:p>
    <w:p w14:paraId="4EEC74E1" w14:textId="77777777" w:rsidR="00BC12C6" w:rsidRPr="0003098F" w:rsidRDefault="00BC12C6" w:rsidP="00BC12C6">
      <w:pPr>
        <w:keepLines/>
        <w:autoSpaceDE w:val="0"/>
        <w:autoSpaceDN w:val="0"/>
        <w:adjustRightInd w:val="0"/>
        <w:spacing w:before="120" w:after="0" w:line="240" w:lineRule="auto"/>
        <w:ind w:left="794"/>
        <w:jc w:val="left"/>
        <w:rPr>
          <w:rFonts w:eastAsia="Times New Roman"/>
          <w:color w:val="000000"/>
          <w:sz w:val="23"/>
          <w:szCs w:val="23"/>
          <w:lang w:eastAsia="en-AU"/>
        </w:rPr>
      </w:pPr>
      <w:r w:rsidRPr="0003098F">
        <w:rPr>
          <w:rFonts w:eastAsia="Times New Roman"/>
          <w:b/>
          <w:bCs/>
          <w:i/>
          <w:iCs/>
          <w:color w:val="000000"/>
          <w:sz w:val="23"/>
          <w:szCs w:val="23"/>
          <w:lang w:eastAsia="en-AU"/>
        </w:rPr>
        <w:t>Act</w:t>
      </w:r>
      <w:r w:rsidRPr="0003098F">
        <w:rPr>
          <w:rFonts w:eastAsia="Times New Roman"/>
          <w:color w:val="000000"/>
          <w:sz w:val="23"/>
          <w:szCs w:val="23"/>
          <w:lang w:eastAsia="en-AU"/>
        </w:rPr>
        <w:t xml:space="preserve"> means the </w:t>
      </w:r>
      <w:hyperlink r:id="rId19" w:history="1">
        <w:r w:rsidRPr="0003098F">
          <w:rPr>
            <w:rFonts w:eastAsia="Times New Roman"/>
            <w:i/>
            <w:iCs/>
            <w:color w:val="000000"/>
            <w:sz w:val="23"/>
            <w:szCs w:val="23"/>
            <w:lang w:eastAsia="en-AU"/>
          </w:rPr>
          <w:t>Aged and Infirm Persons' Property Act 1940</w:t>
        </w:r>
      </w:hyperlink>
      <w:r w:rsidRPr="0003098F">
        <w:rPr>
          <w:rFonts w:eastAsia="Times New Roman"/>
          <w:color w:val="000000"/>
          <w:sz w:val="23"/>
          <w:szCs w:val="23"/>
          <w:lang w:eastAsia="en-AU"/>
        </w:rPr>
        <w:t>.</w:t>
      </w:r>
    </w:p>
    <w:p w14:paraId="604CC5E9" w14:textId="77777777" w:rsidR="00BC12C6" w:rsidRPr="0003098F" w:rsidRDefault="00BC12C6" w:rsidP="00BC12C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3098F">
        <w:rPr>
          <w:rFonts w:eastAsia="Times New Roman"/>
          <w:b/>
          <w:bCs/>
          <w:color w:val="000000"/>
          <w:sz w:val="26"/>
          <w:szCs w:val="26"/>
          <w:lang w:eastAsia="en-AU"/>
        </w:rPr>
        <w:t>4—Fees</w:t>
      </w:r>
    </w:p>
    <w:p w14:paraId="7C51643E" w14:textId="77777777" w:rsidR="00BC12C6" w:rsidRPr="0003098F" w:rsidRDefault="00BC12C6" w:rsidP="00BC12C6">
      <w:pPr>
        <w:keepLines/>
        <w:autoSpaceDE w:val="0"/>
        <w:autoSpaceDN w:val="0"/>
        <w:adjustRightInd w:val="0"/>
        <w:spacing w:before="120" w:after="0" w:line="240" w:lineRule="auto"/>
        <w:ind w:left="794"/>
        <w:jc w:val="left"/>
        <w:rPr>
          <w:rFonts w:eastAsia="Times New Roman"/>
          <w:color w:val="000000"/>
          <w:sz w:val="23"/>
          <w:szCs w:val="23"/>
          <w:lang w:eastAsia="en-AU"/>
        </w:rPr>
      </w:pPr>
      <w:r w:rsidRPr="0003098F">
        <w:rPr>
          <w:rFonts w:eastAsia="Times New Roman"/>
          <w:color w:val="000000"/>
          <w:sz w:val="23"/>
          <w:szCs w:val="23"/>
          <w:lang w:eastAsia="en-AU"/>
        </w:rPr>
        <w:t>The fees set out in Schedule 1 are prescribed for the purposes of the Act and are payable to the Public Trustee.</w:t>
      </w:r>
    </w:p>
    <w:p w14:paraId="597F8E3E" w14:textId="77777777" w:rsidR="00BC12C6" w:rsidRPr="0003098F" w:rsidRDefault="00BC12C6" w:rsidP="00BC12C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03098F">
        <w:rPr>
          <w:rFonts w:eastAsia="Times New Roman"/>
          <w:b/>
          <w:bCs/>
          <w:color w:val="000000"/>
          <w:sz w:val="32"/>
          <w:szCs w:val="32"/>
          <w:lang w:eastAsia="en-AU"/>
        </w:rPr>
        <w:t>Schedule 1—Fees</w:t>
      </w:r>
    </w:p>
    <w:p w14:paraId="0D80B3C6" w14:textId="77777777" w:rsidR="00BC12C6" w:rsidRPr="0003098F" w:rsidRDefault="00BC12C6" w:rsidP="00BC12C6">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1164"/>
        <w:gridCol w:w="6617"/>
        <w:gridCol w:w="1004"/>
      </w:tblGrid>
      <w:tr w:rsidR="00BC12C6" w:rsidRPr="0003098F" w14:paraId="4B73C969" w14:textId="77777777" w:rsidTr="00C0281B">
        <w:tc>
          <w:tcPr>
            <w:tcW w:w="1164" w:type="dxa"/>
            <w:tcBorders>
              <w:top w:val="nil"/>
              <w:left w:val="nil"/>
              <w:bottom w:val="nil"/>
              <w:right w:val="nil"/>
            </w:tcBorders>
          </w:tcPr>
          <w:p w14:paraId="1D7D5ED7" w14:textId="77777777" w:rsidR="00BC12C6" w:rsidRPr="0003098F"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r w:rsidRPr="0003098F">
              <w:rPr>
                <w:rFonts w:eastAsia="Times New Roman"/>
                <w:color w:val="000000"/>
                <w:sz w:val="20"/>
                <w:szCs w:val="20"/>
                <w:lang w:eastAsia="en-AU"/>
              </w:rPr>
              <w:t>1</w:t>
            </w:r>
          </w:p>
        </w:tc>
        <w:tc>
          <w:tcPr>
            <w:tcW w:w="6617" w:type="dxa"/>
            <w:tcBorders>
              <w:top w:val="nil"/>
              <w:left w:val="nil"/>
              <w:bottom w:val="nil"/>
              <w:right w:val="nil"/>
            </w:tcBorders>
          </w:tcPr>
          <w:p w14:paraId="6DAC2283" w14:textId="77777777" w:rsidR="00BC12C6" w:rsidRPr="0003098F"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r w:rsidRPr="0003098F">
              <w:rPr>
                <w:rFonts w:eastAsia="Times New Roman"/>
                <w:color w:val="000000"/>
                <w:sz w:val="20"/>
                <w:szCs w:val="20"/>
                <w:lang w:eastAsia="en-AU"/>
              </w:rPr>
              <w:t>The fee payable by a manager for the services rendered by the Public Trustee in respect of the estate for the purposes of section 20(1) of the Act</w:t>
            </w:r>
          </w:p>
        </w:tc>
        <w:tc>
          <w:tcPr>
            <w:tcW w:w="1004" w:type="dxa"/>
            <w:tcBorders>
              <w:top w:val="nil"/>
              <w:left w:val="nil"/>
              <w:bottom w:val="nil"/>
              <w:right w:val="nil"/>
            </w:tcBorders>
          </w:tcPr>
          <w:p w14:paraId="7FB4F592" w14:textId="77777777" w:rsidR="00BC12C6" w:rsidRPr="0003098F" w:rsidRDefault="00BC12C6"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03098F">
              <w:rPr>
                <w:rFonts w:eastAsia="Times New Roman"/>
                <w:color w:val="000000"/>
                <w:sz w:val="20"/>
                <w:szCs w:val="20"/>
                <w:lang w:eastAsia="en-AU"/>
              </w:rPr>
              <w:t>$249.00</w:t>
            </w:r>
          </w:p>
          <w:p w14:paraId="5C3DD727" w14:textId="77777777" w:rsidR="00BC12C6" w:rsidRPr="0003098F" w:rsidRDefault="00BC12C6" w:rsidP="00C0281B">
            <w:pPr>
              <w:keepLines/>
              <w:autoSpaceDE w:val="0"/>
              <w:autoSpaceDN w:val="0"/>
              <w:adjustRightInd w:val="0"/>
              <w:spacing w:after="0" w:line="240" w:lineRule="auto"/>
              <w:jc w:val="right"/>
              <w:rPr>
                <w:rFonts w:eastAsia="Times New Roman"/>
                <w:color w:val="000000"/>
                <w:sz w:val="20"/>
                <w:szCs w:val="20"/>
                <w:lang w:eastAsia="en-AU"/>
              </w:rPr>
            </w:pPr>
            <w:r w:rsidRPr="0003098F">
              <w:rPr>
                <w:rFonts w:eastAsia="Times New Roman"/>
                <w:color w:val="000000"/>
                <w:sz w:val="20"/>
                <w:szCs w:val="20"/>
                <w:lang w:eastAsia="en-AU"/>
              </w:rPr>
              <w:t>per hour</w:t>
            </w:r>
          </w:p>
        </w:tc>
      </w:tr>
    </w:tbl>
    <w:p w14:paraId="34029D9B" w14:textId="77777777" w:rsidR="00BC12C6" w:rsidRPr="0003098F" w:rsidRDefault="00BC12C6" w:rsidP="00BC12C6">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03098F">
        <w:rPr>
          <w:rFonts w:eastAsia="Times New Roman"/>
          <w:b/>
          <w:bCs/>
          <w:color w:val="000000"/>
          <w:sz w:val="26"/>
          <w:szCs w:val="26"/>
          <w:lang w:eastAsia="en-AU"/>
        </w:rPr>
        <w:t>Made by the Attorney</w:t>
      </w:r>
      <w:r w:rsidRPr="0003098F">
        <w:rPr>
          <w:rFonts w:eastAsia="Times New Roman"/>
          <w:b/>
          <w:bCs/>
          <w:color w:val="000000"/>
          <w:sz w:val="26"/>
          <w:szCs w:val="26"/>
          <w:lang w:eastAsia="en-AU"/>
        </w:rPr>
        <w:noBreakHyphen/>
        <w:t>General</w:t>
      </w:r>
    </w:p>
    <w:p w14:paraId="636522B1" w14:textId="77777777" w:rsidR="00BC12C6" w:rsidRDefault="00BC12C6" w:rsidP="00BC12C6">
      <w:pPr>
        <w:keepNext/>
        <w:keepLines/>
        <w:autoSpaceDE w:val="0"/>
        <w:autoSpaceDN w:val="0"/>
        <w:adjustRightInd w:val="0"/>
        <w:spacing w:before="120" w:after="0" w:line="240" w:lineRule="auto"/>
        <w:jc w:val="left"/>
        <w:rPr>
          <w:rFonts w:eastAsia="Times New Roman"/>
          <w:color w:val="000000"/>
          <w:sz w:val="23"/>
          <w:szCs w:val="23"/>
          <w:lang w:eastAsia="en-AU"/>
        </w:rPr>
      </w:pPr>
    </w:p>
    <w:p w14:paraId="39F0C2E8" w14:textId="19285999" w:rsidR="00BC12C6" w:rsidRDefault="00BC12C6" w:rsidP="00BC12C6">
      <w:pPr>
        <w:keepNext/>
        <w:keepLines/>
        <w:autoSpaceDE w:val="0"/>
        <w:autoSpaceDN w:val="0"/>
        <w:adjustRightInd w:val="0"/>
        <w:spacing w:before="120" w:after="0" w:line="240" w:lineRule="auto"/>
        <w:jc w:val="left"/>
        <w:rPr>
          <w:rFonts w:eastAsia="Times New Roman"/>
          <w:color w:val="000000"/>
          <w:sz w:val="23"/>
          <w:szCs w:val="23"/>
          <w:lang w:eastAsia="en-AU"/>
        </w:rPr>
      </w:pPr>
      <w:r w:rsidRPr="0003098F">
        <w:rPr>
          <w:rFonts w:eastAsia="Times New Roman"/>
          <w:color w:val="000000"/>
          <w:sz w:val="23"/>
          <w:szCs w:val="23"/>
          <w:lang w:eastAsia="en-AU"/>
        </w:rPr>
        <w:t>On 27 April 2022</w:t>
      </w:r>
    </w:p>
    <w:p w14:paraId="3C020651" w14:textId="34B9330F" w:rsidR="00BC12C6" w:rsidRDefault="00BC12C6" w:rsidP="00BC12C6">
      <w:pPr>
        <w:pBdr>
          <w:bottom w:val="single" w:sz="4" w:space="1" w:color="auto"/>
        </w:pBdr>
        <w:spacing w:after="0" w:line="52" w:lineRule="exact"/>
        <w:jc w:val="center"/>
        <w:rPr>
          <w:rFonts w:eastAsia="Times New Roman"/>
          <w:color w:val="000000"/>
          <w:sz w:val="23"/>
          <w:szCs w:val="23"/>
          <w:lang w:eastAsia="en-AU"/>
        </w:rPr>
      </w:pPr>
    </w:p>
    <w:p w14:paraId="3FE893ED" w14:textId="587FBDE4" w:rsidR="00BC12C6" w:rsidRDefault="00BC12C6" w:rsidP="00BC12C6">
      <w:pPr>
        <w:pBdr>
          <w:top w:val="single" w:sz="4" w:space="1" w:color="auto"/>
        </w:pBdr>
        <w:spacing w:before="34" w:after="0" w:line="14" w:lineRule="exact"/>
        <w:jc w:val="center"/>
        <w:rPr>
          <w:rFonts w:eastAsia="Times New Roman"/>
          <w:color w:val="000000"/>
          <w:sz w:val="23"/>
          <w:szCs w:val="23"/>
          <w:lang w:eastAsia="en-AU"/>
        </w:rPr>
      </w:pPr>
    </w:p>
    <w:p w14:paraId="5A89829C" w14:textId="64133CD9" w:rsidR="00F36D72" w:rsidRDefault="00F36D72" w:rsidP="00BC12C6">
      <w:pPr>
        <w:pStyle w:val="GG-body"/>
        <w:spacing w:after="0"/>
      </w:pPr>
    </w:p>
    <w:p w14:paraId="44E64595" w14:textId="77777777" w:rsidR="00BC12C6" w:rsidRDefault="00BC12C6" w:rsidP="00563E7B">
      <w:pPr>
        <w:pStyle w:val="Heading2"/>
        <w:rPr>
          <w:sz w:val="28"/>
          <w:szCs w:val="28"/>
          <w:lang w:eastAsia="en-AU"/>
        </w:rPr>
      </w:pPr>
      <w:bookmarkStart w:id="4" w:name="_Toc102573886"/>
      <w:r w:rsidRPr="005915DB">
        <w:rPr>
          <w:lang w:eastAsia="en-AU"/>
        </w:rPr>
        <w:t>Community Titles Act 1996</w:t>
      </w:r>
      <w:bookmarkEnd w:id="4"/>
    </w:p>
    <w:p w14:paraId="51084A22" w14:textId="77777777" w:rsidR="00BC12C6" w:rsidRPr="005915DB" w:rsidRDefault="00BC12C6" w:rsidP="00BC12C6">
      <w:pPr>
        <w:keepLines/>
        <w:autoSpaceDE w:val="0"/>
        <w:autoSpaceDN w:val="0"/>
        <w:adjustRightInd w:val="0"/>
        <w:spacing w:before="240" w:after="0" w:line="240" w:lineRule="auto"/>
        <w:jc w:val="left"/>
        <w:rPr>
          <w:rFonts w:eastAsia="Times New Roman"/>
          <w:color w:val="000000"/>
          <w:sz w:val="28"/>
          <w:szCs w:val="28"/>
          <w:lang w:eastAsia="en-AU"/>
        </w:rPr>
      </w:pPr>
      <w:r w:rsidRPr="005915DB">
        <w:rPr>
          <w:rFonts w:eastAsia="Times New Roman"/>
          <w:color w:val="000000"/>
          <w:sz w:val="28"/>
          <w:szCs w:val="28"/>
          <w:lang w:eastAsia="en-AU"/>
        </w:rPr>
        <w:t>South Australia</w:t>
      </w:r>
    </w:p>
    <w:p w14:paraId="4610CE7F" w14:textId="77777777" w:rsidR="00BC12C6" w:rsidRPr="005915DB" w:rsidRDefault="00BC12C6" w:rsidP="00BC12C6">
      <w:pPr>
        <w:keepLines/>
        <w:autoSpaceDE w:val="0"/>
        <w:autoSpaceDN w:val="0"/>
        <w:adjustRightInd w:val="0"/>
        <w:spacing w:before="120" w:after="200" w:line="240" w:lineRule="auto"/>
        <w:jc w:val="left"/>
        <w:rPr>
          <w:rFonts w:eastAsia="Times New Roman"/>
          <w:b/>
          <w:bCs/>
          <w:color w:val="000000"/>
          <w:sz w:val="36"/>
          <w:szCs w:val="36"/>
          <w:lang w:eastAsia="en-AU"/>
        </w:rPr>
      </w:pPr>
      <w:r w:rsidRPr="005915DB">
        <w:rPr>
          <w:rFonts w:eastAsia="Times New Roman"/>
          <w:b/>
          <w:bCs/>
          <w:color w:val="000000"/>
          <w:sz w:val="36"/>
          <w:szCs w:val="36"/>
          <w:lang w:eastAsia="en-AU"/>
        </w:rPr>
        <w:t>Community Titles (Fees) Notice 2022</w:t>
      </w:r>
    </w:p>
    <w:p w14:paraId="0DCEB74E" w14:textId="77777777" w:rsidR="00BC12C6" w:rsidRPr="005915DB" w:rsidRDefault="00BC12C6" w:rsidP="00BC12C6">
      <w:pPr>
        <w:keepLines/>
        <w:autoSpaceDE w:val="0"/>
        <w:autoSpaceDN w:val="0"/>
        <w:adjustRightInd w:val="0"/>
        <w:spacing w:before="80" w:after="240" w:line="240" w:lineRule="auto"/>
        <w:jc w:val="left"/>
        <w:rPr>
          <w:rFonts w:eastAsia="Times New Roman"/>
          <w:color w:val="000000"/>
          <w:sz w:val="24"/>
          <w:szCs w:val="24"/>
          <w:lang w:eastAsia="en-AU"/>
        </w:rPr>
      </w:pPr>
      <w:r w:rsidRPr="005915DB">
        <w:rPr>
          <w:rFonts w:eastAsia="Times New Roman"/>
          <w:color w:val="000000"/>
          <w:sz w:val="24"/>
          <w:szCs w:val="24"/>
          <w:lang w:eastAsia="en-AU"/>
        </w:rPr>
        <w:t xml:space="preserve">under the </w:t>
      </w:r>
      <w:r w:rsidRPr="005915DB">
        <w:rPr>
          <w:rFonts w:eastAsia="Times New Roman"/>
          <w:i/>
          <w:iCs/>
          <w:color w:val="000000"/>
          <w:sz w:val="24"/>
          <w:szCs w:val="24"/>
          <w:lang w:eastAsia="en-AU"/>
        </w:rPr>
        <w:t>Community Titles Act 1996</w:t>
      </w:r>
    </w:p>
    <w:p w14:paraId="1002D926" w14:textId="77777777" w:rsidR="00BC12C6" w:rsidRPr="005915DB" w:rsidRDefault="00BC12C6" w:rsidP="00BC12C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915DB">
        <w:rPr>
          <w:rFonts w:eastAsia="Times New Roman"/>
          <w:b/>
          <w:bCs/>
          <w:color w:val="000000"/>
          <w:sz w:val="26"/>
          <w:szCs w:val="26"/>
          <w:lang w:eastAsia="en-AU"/>
        </w:rPr>
        <w:t>1—Short title</w:t>
      </w:r>
    </w:p>
    <w:p w14:paraId="585151A8" w14:textId="77777777" w:rsidR="00BC12C6" w:rsidRPr="005915DB" w:rsidRDefault="00BC12C6" w:rsidP="00BC12C6">
      <w:pPr>
        <w:keepLines/>
        <w:autoSpaceDE w:val="0"/>
        <w:autoSpaceDN w:val="0"/>
        <w:adjustRightInd w:val="0"/>
        <w:spacing w:before="120" w:after="0" w:line="240" w:lineRule="auto"/>
        <w:ind w:left="794"/>
        <w:jc w:val="left"/>
        <w:rPr>
          <w:rFonts w:eastAsia="Times New Roman"/>
          <w:color w:val="000000"/>
          <w:sz w:val="23"/>
          <w:szCs w:val="23"/>
          <w:lang w:eastAsia="en-AU"/>
        </w:rPr>
      </w:pPr>
      <w:r w:rsidRPr="005915DB">
        <w:rPr>
          <w:rFonts w:eastAsia="Times New Roman"/>
          <w:color w:val="000000"/>
          <w:sz w:val="23"/>
          <w:szCs w:val="23"/>
          <w:lang w:eastAsia="en-AU"/>
        </w:rPr>
        <w:t xml:space="preserve">This notice may be cited as the </w:t>
      </w:r>
      <w:hyperlink r:id="rId20" w:history="1">
        <w:r w:rsidRPr="00BC12C6">
          <w:rPr>
            <w:rFonts w:eastAsia="Times New Roman"/>
            <w:i/>
            <w:iCs/>
            <w:color w:val="0000FF"/>
            <w:sz w:val="20"/>
            <w:szCs w:val="20"/>
            <w:u w:val="single"/>
            <w:lang w:eastAsia="en-AU"/>
          </w:rPr>
          <w:t>Community Titles (Fees) Notice 202</w:t>
        </w:r>
      </w:hyperlink>
      <w:r w:rsidRPr="00BC12C6">
        <w:rPr>
          <w:rFonts w:eastAsia="Times New Roman"/>
          <w:i/>
          <w:iCs/>
          <w:color w:val="0000FF"/>
          <w:sz w:val="20"/>
          <w:szCs w:val="20"/>
          <w:u w:val="single"/>
          <w:lang w:eastAsia="en-AU"/>
        </w:rPr>
        <w:t>2</w:t>
      </w:r>
      <w:r w:rsidRPr="005915DB">
        <w:rPr>
          <w:rFonts w:eastAsia="Times New Roman"/>
          <w:color w:val="000000"/>
          <w:sz w:val="23"/>
          <w:szCs w:val="23"/>
          <w:lang w:eastAsia="en-AU"/>
        </w:rPr>
        <w:t>.</w:t>
      </w:r>
    </w:p>
    <w:p w14:paraId="42B6857B" w14:textId="77777777" w:rsidR="00BC12C6" w:rsidRPr="005915DB" w:rsidRDefault="00BC12C6" w:rsidP="00BC12C6">
      <w:pPr>
        <w:keepNext/>
        <w:keepLines/>
        <w:autoSpaceDE w:val="0"/>
        <w:autoSpaceDN w:val="0"/>
        <w:adjustRightInd w:val="0"/>
        <w:spacing w:before="120" w:after="0" w:line="240" w:lineRule="auto"/>
        <w:ind w:left="794" w:hanging="567"/>
        <w:jc w:val="left"/>
        <w:rPr>
          <w:rFonts w:eastAsia="Times New Roman"/>
          <w:b/>
          <w:bCs/>
          <w:color w:val="000000"/>
          <w:sz w:val="20"/>
          <w:szCs w:val="20"/>
          <w:lang w:eastAsia="en-AU"/>
        </w:rPr>
      </w:pPr>
      <w:r w:rsidRPr="005915DB">
        <w:rPr>
          <w:rFonts w:eastAsia="Times New Roman"/>
          <w:b/>
          <w:bCs/>
          <w:color w:val="000000"/>
          <w:sz w:val="20"/>
          <w:szCs w:val="20"/>
          <w:lang w:eastAsia="en-AU"/>
        </w:rPr>
        <w:t>Note—</w:t>
      </w:r>
    </w:p>
    <w:p w14:paraId="6F2B854A" w14:textId="77777777" w:rsidR="00BC12C6" w:rsidRPr="005915DB" w:rsidRDefault="00BC12C6" w:rsidP="00BC12C6">
      <w:pPr>
        <w:keepLines/>
        <w:autoSpaceDE w:val="0"/>
        <w:autoSpaceDN w:val="0"/>
        <w:adjustRightInd w:val="0"/>
        <w:spacing w:before="120" w:after="0" w:line="240" w:lineRule="auto"/>
        <w:ind w:left="794"/>
        <w:jc w:val="left"/>
        <w:rPr>
          <w:rFonts w:eastAsia="Times New Roman"/>
          <w:color w:val="000000"/>
          <w:sz w:val="20"/>
          <w:szCs w:val="20"/>
          <w:lang w:eastAsia="en-AU"/>
        </w:rPr>
      </w:pPr>
      <w:r w:rsidRPr="005915DB">
        <w:rPr>
          <w:rFonts w:eastAsia="Times New Roman"/>
          <w:color w:val="000000"/>
          <w:sz w:val="20"/>
          <w:szCs w:val="20"/>
          <w:lang w:eastAsia="en-AU"/>
        </w:rPr>
        <w:t xml:space="preserve">This is a fee notice made in accordance with the </w:t>
      </w:r>
      <w:hyperlink r:id="rId21" w:history="1">
        <w:r w:rsidRPr="005915DB">
          <w:rPr>
            <w:rFonts w:eastAsia="Times New Roman"/>
            <w:i/>
            <w:iCs/>
            <w:color w:val="0000FF"/>
            <w:sz w:val="20"/>
            <w:szCs w:val="20"/>
            <w:u w:val="single"/>
            <w:lang w:eastAsia="en-AU"/>
          </w:rPr>
          <w:t>Legislation (Fees) Act 2019</w:t>
        </w:r>
      </w:hyperlink>
      <w:r w:rsidRPr="005915DB">
        <w:rPr>
          <w:rFonts w:eastAsia="Times New Roman"/>
          <w:color w:val="000000"/>
          <w:sz w:val="20"/>
          <w:szCs w:val="20"/>
          <w:lang w:eastAsia="en-AU"/>
        </w:rPr>
        <w:t>.</w:t>
      </w:r>
    </w:p>
    <w:p w14:paraId="73A55E44" w14:textId="77777777" w:rsidR="00BC12C6" w:rsidRPr="005915DB" w:rsidRDefault="00BC12C6" w:rsidP="00BC12C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915DB">
        <w:rPr>
          <w:rFonts w:eastAsia="Times New Roman"/>
          <w:b/>
          <w:bCs/>
          <w:color w:val="000000"/>
          <w:sz w:val="26"/>
          <w:szCs w:val="26"/>
          <w:lang w:eastAsia="en-AU"/>
        </w:rPr>
        <w:lastRenderedPageBreak/>
        <w:t>2—Commencement</w:t>
      </w:r>
    </w:p>
    <w:p w14:paraId="2A1E569B" w14:textId="77777777" w:rsidR="00BC12C6" w:rsidRPr="005915DB" w:rsidRDefault="00BC12C6" w:rsidP="00BC12C6">
      <w:pPr>
        <w:keepLines/>
        <w:autoSpaceDE w:val="0"/>
        <w:autoSpaceDN w:val="0"/>
        <w:adjustRightInd w:val="0"/>
        <w:spacing w:before="120" w:after="0" w:line="240" w:lineRule="auto"/>
        <w:ind w:left="794"/>
        <w:jc w:val="left"/>
        <w:rPr>
          <w:rFonts w:eastAsia="Times New Roman"/>
          <w:color w:val="000000"/>
          <w:sz w:val="23"/>
          <w:szCs w:val="23"/>
          <w:lang w:eastAsia="en-AU"/>
        </w:rPr>
      </w:pPr>
      <w:r w:rsidRPr="005915DB">
        <w:rPr>
          <w:rFonts w:eastAsia="Times New Roman"/>
          <w:color w:val="000000"/>
          <w:sz w:val="23"/>
          <w:szCs w:val="23"/>
          <w:lang w:eastAsia="en-AU"/>
        </w:rPr>
        <w:t>This notice has effect on 1 July 2022.</w:t>
      </w:r>
    </w:p>
    <w:p w14:paraId="68ED548B" w14:textId="77777777" w:rsidR="00BC12C6" w:rsidRPr="005915DB" w:rsidRDefault="00BC12C6" w:rsidP="00BC12C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915DB">
        <w:rPr>
          <w:rFonts w:eastAsia="Times New Roman"/>
          <w:b/>
          <w:bCs/>
          <w:color w:val="000000"/>
          <w:sz w:val="26"/>
          <w:szCs w:val="26"/>
          <w:lang w:eastAsia="en-AU"/>
        </w:rPr>
        <w:t>3—Interpretation</w:t>
      </w:r>
    </w:p>
    <w:p w14:paraId="73D14956" w14:textId="77777777" w:rsidR="00BC12C6" w:rsidRPr="005915DB" w:rsidRDefault="00BC12C6" w:rsidP="00BC12C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5915DB">
        <w:rPr>
          <w:rFonts w:eastAsia="Times New Roman"/>
          <w:color w:val="000000"/>
          <w:sz w:val="23"/>
          <w:szCs w:val="23"/>
          <w:lang w:eastAsia="en-AU"/>
        </w:rPr>
        <w:t>In this notice, unless the contrary intention appears—</w:t>
      </w:r>
    </w:p>
    <w:p w14:paraId="3EF75736" w14:textId="77777777" w:rsidR="00BC12C6" w:rsidRPr="005915DB" w:rsidRDefault="00BC12C6" w:rsidP="00BC12C6">
      <w:pPr>
        <w:keepLines/>
        <w:autoSpaceDE w:val="0"/>
        <w:autoSpaceDN w:val="0"/>
        <w:adjustRightInd w:val="0"/>
        <w:spacing w:before="120" w:after="0" w:line="240" w:lineRule="auto"/>
        <w:ind w:left="794"/>
        <w:jc w:val="left"/>
        <w:rPr>
          <w:rFonts w:eastAsia="Times New Roman"/>
          <w:color w:val="000000"/>
          <w:sz w:val="23"/>
          <w:szCs w:val="23"/>
          <w:lang w:eastAsia="en-AU"/>
        </w:rPr>
      </w:pPr>
      <w:r w:rsidRPr="005915DB">
        <w:rPr>
          <w:rFonts w:eastAsia="Times New Roman"/>
          <w:b/>
          <w:bCs/>
          <w:i/>
          <w:iCs/>
          <w:color w:val="000000"/>
          <w:sz w:val="23"/>
          <w:szCs w:val="23"/>
          <w:lang w:eastAsia="en-AU"/>
        </w:rPr>
        <w:t>Act</w:t>
      </w:r>
      <w:r w:rsidRPr="005915DB">
        <w:rPr>
          <w:rFonts w:eastAsia="Times New Roman"/>
          <w:color w:val="000000"/>
          <w:sz w:val="23"/>
          <w:szCs w:val="23"/>
          <w:lang w:eastAsia="en-AU"/>
        </w:rPr>
        <w:t xml:space="preserve"> means the </w:t>
      </w:r>
      <w:hyperlink r:id="rId22" w:history="1">
        <w:r w:rsidRPr="005915DB">
          <w:rPr>
            <w:rFonts w:eastAsia="Times New Roman"/>
            <w:i/>
            <w:iCs/>
            <w:color w:val="0000FF"/>
            <w:sz w:val="23"/>
            <w:szCs w:val="23"/>
            <w:u w:val="single"/>
            <w:lang w:eastAsia="en-AU"/>
          </w:rPr>
          <w:t>Community Titles Act 1996</w:t>
        </w:r>
      </w:hyperlink>
      <w:r w:rsidRPr="005915DB">
        <w:rPr>
          <w:rFonts w:eastAsia="Times New Roman"/>
          <w:color w:val="000000"/>
          <w:sz w:val="23"/>
          <w:szCs w:val="23"/>
          <w:lang w:eastAsia="en-AU"/>
        </w:rPr>
        <w:t>;</w:t>
      </w:r>
    </w:p>
    <w:p w14:paraId="31D98CE8" w14:textId="77777777" w:rsidR="00BC12C6" w:rsidRPr="005915DB" w:rsidRDefault="00BC12C6" w:rsidP="00BC12C6">
      <w:pPr>
        <w:keepLines/>
        <w:autoSpaceDE w:val="0"/>
        <w:autoSpaceDN w:val="0"/>
        <w:adjustRightInd w:val="0"/>
        <w:spacing w:before="120" w:after="0" w:line="240" w:lineRule="auto"/>
        <w:ind w:left="794"/>
        <w:jc w:val="left"/>
        <w:rPr>
          <w:rFonts w:eastAsia="Times New Roman"/>
          <w:color w:val="000000"/>
          <w:sz w:val="23"/>
          <w:szCs w:val="23"/>
          <w:lang w:eastAsia="en-AU"/>
        </w:rPr>
      </w:pPr>
      <w:r w:rsidRPr="005915DB">
        <w:rPr>
          <w:rFonts w:eastAsia="Times New Roman"/>
          <w:b/>
          <w:bCs/>
          <w:i/>
          <w:iCs/>
          <w:color w:val="000000"/>
          <w:sz w:val="23"/>
          <w:szCs w:val="23"/>
          <w:lang w:eastAsia="en-AU"/>
        </w:rPr>
        <w:t>regulations</w:t>
      </w:r>
      <w:r w:rsidRPr="005915DB">
        <w:rPr>
          <w:rFonts w:eastAsia="Times New Roman"/>
          <w:color w:val="000000"/>
          <w:sz w:val="23"/>
          <w:szCs w:val="23"/>
          <w:lang w:eastAsia="en-AU"/>
        </w:rPr>
        <w:t xml:space="preserve"> means the </w:t>
      </w:r>
      <w:hyperlink r:id="rId23" w:history="1">
        <w:r w:rsidRPr="005915DB">
          <w:rPr>
            <w:rFonts w:eastAsia="Times New Roman"/>
            <w:i/>
            <w:iCs/>
            <w:color w:val="0000FF"/>
            <w:sz w:val="23"/>
            <w:szCs w:val="23"/>
            <w:u w:val="single"/>
            <w:lang w:eastAsia="en-AU"/>
          </w:rPr>
          <w:t>Community Titles Regulations 2011</w:t>
        </w:r>
      </w:hyperlink>
      <w:r w:rsidRPr="005915DB">
        <w:rPr>
          <w:rFonts w:eastAsia="Times New Roman"/>
          <w:color w:val="000000"/>
          <w:sz w:val="23"/>
          <w:szCs w:val="23"/>
          <w:lang w:eastAsia="en-AU"/>
        </w:rPr>
        <w:t>.</w:t>
      </w:r>
    </w:p>
    <w:p w14:paraId="01FF7567" w14:textId="77777777" w:rsidR="00BC12C6" w:rsidRPr="005915DB" w:rsidRDefault="00BC12C6" w:rsidP="00BC12C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915DB">
        <w:rPr>
          <w:rFonts w:eastAsia="Times New Roman"/>
          <w:b/>
          <w:bCs/>
          <w:color w:val="000000"/>
          <w:sz w:val="26"/>
          <w:szCs w:val="26"/>
          <w:lang w:eastAsia="en-AU"/>
        </w:rPr>
        <w:t>4—Fees</w:t>
      </w:r>
    </w:p>
    <w:p w14:paraId="4047B115" w14:textId="77777777" w:rsidR="00BC12C6" w:rsidRPr="005915DB" w:rsidRDefault="00BC12C6" w:rsidP="00BC12C6">
      <w:pPr>
        <w:keepLines/>
        <w:autoSpaceDE w:val="0"/>
        <w:autoSpaceDN w:val="0"/>
        <w:adjustRightInd w:val="0"/>
        <w:spacing w:before="120" w:after="0" w:line="240" w:lineRule="auto"/>
        <w:ind w:left="794"/>
        <w:jc w:val="left"/>
        <w:rPr>
          <w:rFonts w:eastAsia="Times New Roman"/>
          <w:color w:val="000000"/>
          <w:sz w:val="23"/>
          <w:szCs w:val="23"/>
          <w:lang w:eastAsia="en-AU"/>
        </w:rPr>
      </w:pPr>
      <w:r w:rsidRPr="005915DB">
        <w:rPr>
          <w:rFonts w:eastAsia="Times New Roman"/>
          <w:color w:val="000000"/>
          <w:sz w:val="23"/>
          <w:szCs w:val="23"/>
          <w:lang w:eastAsia="en-AU"/>
        </w:rPr>
        <w:t>The fees set out in Schedule 1 are prescribed for the purposes of the Act and the regulations.</w:t>
      </w:r>
    </w:p>
    <w:p w14:paraId="4358306F" w14:textId="77777777" w:rsidR="00BC12C6" w:rsidRPr="005915DB" w:rsidRDefault="00BC12C6" w:rsidP="00BC12C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5915DB">
        <w:rPr>
          <w:rFonts w:eastAsia="Times New Roman"/>
          <w:b/>
          <w:bCs/>
          <w:color w:val="000000"/>
          <w:sz w:val="32"/>
          <w:szCs w:val="32"/>
          <w:lang w:eastAsia="en-AU"/>
        </w:rPr>
        <w:t>Schedule 1—Fees</w:t>
      </w:r>
    </w:p>
    <w:p w14:paraId="2946F30F" w14:textId="77777777" w:rsidR="00BC12C6" w:rsidRPr="005915DB" w:rsidRDefault="00BC12C6" w:rsidP="00BC12C6">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48"/>
        <w:gridCol w:w="6947"/>
        <w:gridCol w:w="1190"/>
      </w:tblGrid>
      <w:tr w:rsidR="00BC12C6" w:rsidRPr="005915DB" w14:paraId="484D68EF" w14:textId="77777777" w:rsidTr="00706A8D">
        <w:tc>
          <w:tcPr>
            <w:tcW w:w="648" w:type="dxa"/>
            <w:tcBorders>
              <w:top w:val="nil"/>
              <w:left w:val="nil"/>
              <w:bottom w:val="nil"/>
              <w:right w:val="nil"/>
            </w:tcBorders>
          </w:tcPr>
          <w:p w14:paraId="21E74D09" w14:textId="77777777" w:rsidR="00BC12C6" w:rsidRPr="005915DB" w:rsidRDefault="00BC12C6"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5915DB">
              <w:rPr>
                <w:rFonts w:eastAsia="Times New Roman"/>
                <w:color w:val="000000"/>
                <w:sz w:val="20"/>
                <w:szCs w:val="20"/>
                <w:lang w:eastAsia="en-AU"/>
              </w:rPr>
              <w:t>1</w:t>
            </w:r>
          </w:p>
        </w:tc>
        <w:tc>
          <w:tcPr>
            <w:tcW w:w="6947" w:type="dxa"/>
            <w:tcBorders>
              <w:top w:val="nil"/>
              <w:left w:val="nil"/>
              <w:bottom w:val="nil"/>
              <w:right w:val="nil"/>
            </w:tcBorders>
          </w:tcPr>
          <w:p w14:paraId="418309CB" w14:textId="77777777" w:rsidR="00BC12C6" w:rsidRPr="005915DB" w:rsidRDefault="00BC12C6"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5915DB">
              <w:rPr>
                <w:rFonts w:eastAsia="Times New Roman"/>
                <w:color w:val="000000"/>
                <w:sz w:val="20"/>
                <w:szCs w:val="20"/>
                <w:lang w:eastAsia="en-AU"/>
              </w:rPr>
              <w:t>Examination of plan to be lodged with application under Act before application is lodged (section 144 of Act)—</w:t>
            </w:r>
          </w:p>
        </w:tc>
        <w:tc>
          <w:tcPr>
            <w:tcW w:w="1190" w:type="dxa"/>
            <w:tcBorders>
              <w:top w:val="nil"/>
              <w:left w:val="nil"/>
              <w:bottom w:val="nil"/>
              <w:right w:val="nil"/>
            </w:tcBorders>
          </w:tcPr>
          <w:p w14:paraId="5B1B7B13" w14:textId="77777777" w:rsidR="00BC12C6" w:rsidRPr="005915DB" w:rsidRDefault="00BC12C6" w:rsidP="00C0281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C12C6" w:rsidRPr="005915DB" w14:paraId="2CE5503D" w14:textId="77777777" w:rsidTr="00706A8D">
        <w:tc>
          <w:tcPr>
            <w:tcW w:w="648" w:type="dxa"/>
            <w:tcBorders>
              <w:top w:val="nil"/>
              <w:left w:val="nil"/>
              <w:bottom w:val="nil"/>
              <w:right w:val="nil"/>
            </w:tcBorders>
          </w:tcPr>
          <w:p w14:paraId="5CBF7B47" w14:textId="77777777" w:rsidR="00BC12C6" w:rsidRPr="005915DB" w:rsidRDefault="00BC12C6" w:rsidP="00C0281B">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947" w:type="dxa"/>
            <w:tcBorders>
              <w:top w:val="nil"/>
              <w:left w:val="nil"/>
              <w:bottom w:val="nil"/>
              <w:right w:val="nil"/>
            </w:tcBorders>
          </w:tcPr>
          <w:p w14:paraId="38E9468F" w14:textId="77777777" w:rsidR="00BC12C6" w:rsidRPr="005915DB" w:rsidRDefault="00BC12C6" w:rsidP="00C0281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915DB">
              <w:rPr>
                <w:rFonts w:eastAsia="Times New Roman"/>
                <w:color w:val="000000"/>
                <w:sz w:val="20"/>
                <w:szCs w:val="20"/>
                <w:lang w:eastAsia="en-AU"/>
              </w:rPr>
              <w:tab/>
              <w:t>(a)</w:t>
            </w:r>
            <w:r w:rsidRPr="005915DB">
              <w:rPr>
                <w:rFonts w:eastAsia="Times New Roman"/>
                <w:color w:val="000000"/>
                <w:sz w:val="20"/>
                <w:szCs w:val="20"/>
                <w:lang w:eastAsia="en-AU"/>
              </w:rPr>
              <w:tab/>
              <w:t>for application for division of land by plan of community division (section 14 of Act)—</w:t>
            </w:r>
          </w:p>
        </w:tc>
        <w:tc>
          <w:tcPr>
            <w:tcW w:w="1190" w:type="dxa"/>
            <w:tcBorders>
              <w:top w:val="nil"/>
              <w:left w:val="nil"/>
              <w:bottom w:val="nil"/>
              <w:right w:val="nil"/>
            </w:tcBorders>
          </w:tcPr>
          <w:p w14:paraId="6844A7C6" w14:textId="77777777" w:rsidR="00BC12C6" w:rsidRPr="005915DB" w:rsidRDefault="00BC12C6" w:rsidP="00C0281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C12C6" w:rsidRPr="005915DB" w14:paraId="51149974" w14:textId="77777777" w:rsidTr="00706A8D">
        <w:tc>
          <w:tcPr>
            <w:tcW w:w="648" w:type="dxa"/>
            <w:tcBorders>
              <w:top w:val="nil"/>
              <w:left w:val="nil"/>
              <w:bottom w:val="nil"/>
              <w:right w:val="nil"/>
            </w:tcBorders>
          </w:tcPr>
          <w:p w14:paraId="744410EB"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6947" w:type="dxa"/>
            <w:tcBorders>
              <w:top w:val="nil"/>
              <w:left w:val="nil"/>
              <w:bottom w:val="nil"/>
              <w:right w:val="nil"/>
            </w:tcBorders>
          </w:tcPr>
          <w:p w14:paraId="724A02A0" w14:textId="77777777" w:rsidR="00BC12C6" w:rsidRPr="005915DB" w:rsidRDefault="00BC12C6" w:rsidP="00C0281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5915DB">
              <w:rPr>
                <w:rFonts w:eastAsia="Times New Roman"/>
                <w:color w:val="000000"/>
                <w:sz w:val="20"/>
                <w:szCs w:val="20"/>
                <w:lang w:eastAsia="en-AU"/>
              </w:rPr>
              <w:tab/>
              <w:t>(</w:t>
            </w:r>
            <w:proofErr w:type="spellStart"/>
            <w:r w:rsidRPr="005915DB">
              <w:rPr>
                <w:rFonts w:eastAsia="Times New Roman"/>
                <w:color w:val="000000"/>
                <w:sz w:val="20"/>
                <w:szCs w:val="20"/>
                <w:lang w:eastAsia="en-AU"/>
              </w:rPr>
              <w:t>i</w:t>
            </w:r>
            <w:proofErr w:type="spellEnd"/>
            <w:r w:rsidRPr="005915DB">
              <w:rPr>
                <w:rFonts w:eastAsia="Times New Roman"/>
                <w:color w:val="000000"/>
                <w:sz w:val="20"/>
                <w:szCs w:val="20"/>
                <w:lang w:eastAsia="en-AU"/>
              </w:rPr>
              <w:t>)</w:t>
            </w:r>
            <w:r w:rsidRPr="005915DB">
              <w:rPr>
                <w:rFonts w:eastAsia="Times New Roman"/>
                <w:color w:val="000000"/>
                <w:sz w:val="20"/>
                <w:szCs w:val="20"/>
                <w:lang w:eastAsia="en-AU"/>
              </w:rPr>
              <w:tab/>
              <w:t>if there are 5 lots or less</w:t>
            </w:r>
          </w:p>
        </w:tc>
        <w:tc>
          <w:tcPr>
            <w:tcW w:w="1190" w:type="dxa"/>
            <w:tcBorders>
              <w:top w:val="nil"/>
              <w:left w:val="nil"/>
              <w:bottom w:val="nil"/>
              <w:right w:val="nil"/>
            </w:tcBorders>
          </w:tcPr>
          <w:p w14:paraId="1C53ACB0" w14:textId="77777777" w:rsidR="00BC12C6" w:rsidRPr="005915DB" w:rsidRDefault="00BC12C6"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5915DB">
              <w:rPr>
                <w:rFonts w:eastAsia="Times New Roman"/>
                <w:color w:val="000000"/>
                <w:sz w:val="20"/>
                <w:szCs w:val="20"/>
                <w:lang w:eastAsia="en-AU"/>
              </w:rPr>
              <w:t>$537.00</w:t>
            </w:r>
          </w:p>
        </w:tc>
      </w:tr>
      <w:tr w:rsidR="00BC12C6" w:rsidRPr="005915DB" w14:paraId="2241C5D6" w14:textId="77777777" w:rsidTr="00706A8D">
        <w:tc>
          <w:tcPr>
            <w:tcW w:w="648" w:type="dxa"/>
            <w:tcBorders>
              <w:top w:val="nil"/>
              <w:left w:val="nil"/>
              <w:bottom w:val="nil"/>
              <w:right w:val="nil"/>
            </w:tcBorders>
          </w:tcPr>
          <w:p w14:paraId="1E4FD5DA"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6947" w:type="dxa"/>
            <w:tcBorders>
              <w:top w:val="nil"/>
              <w:left w:val="nil"/>
              <w:bottom w:val="nil"/>
              <w:right w:val="nil"/>
            </w:tcBorders>
          </w:tcPr>
          <w:p w14:paraId="77CBD672" w14:textId="77777777" w:rsidR="00BC12C6" w:rsidRPr="005915DB" w:rsidRDefault="00BC12C6" w:rsidP="00C0281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5915DB">
              <w:rPr>
                <w:rFonts w:eastAsia="Times New Roman"/>
                <w:color w:val="000000"/>
                <w:sz w:val="20"/>
                <w:szCs w:val="20"/>
                <w:lang w:eastAsia="en-AU"/>
              </w:rPr>
              <w:tab/>
              <w:t>(ii)</w:t>
            </w:r>
            <w:r w:rsidRPr="005915DB">
              <w:rPr>
                <w:rFonts w:eastAsia="Times New Roman"/>
                <w:color w:val="000000"/>
                <w:sz w:val="20"/>
                <w:szCs w:val="20"/>
                <w:lang w:eastAsia="en-AU"/>
              </w:rPr>
              <w:tab/>
              <w:t>if there are more than 5 lots</w:t>
            </w:r>
          </w:p>
        </w:tc>
        <w:tc>
          <w:tcPr>
            <w:tcW w:w="1190" w:type="dxa"/>
            <w:tcBorders>
              <w:top w:val="nil"/>
              <w:left w:val="nil"/>
              <w:bottom w:val="nil"/>
              <w:right w:val="nil"/>
            </w:tcBorders>
          </w:tcPr>
          <w:p w14:paraId="61EED3D7" w14:textId="77777777" w:rsidR="00BC12C6" w:rsidRPr="005915DB" w:rsidRDefault="00BC12C6"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5915DB">
              <w:rPr>
                <w:rFonts w:eastAsia="Times New Roman"/>
                <w:color w:val="000000"/>
                <w:sz w:val="20"/>
                <w:szCs w:val="20"/>
                <w:lang w:eastAsia="en-AU"/>
              </w:rPr>
              <w:t>$1,071.00</w:t>
            </w:r>
          </w:p>
        </w:tc>
      </w:tr>
      <w:tr w:rsidR="00BC12C6" w:rsidRPr="005915DB" w14:paraId="44B65DBC" w14:textId="77777777" w:rsidTr="00706A8D">
        <w:tc>
          <w:tcPr>
            <w:tcW w:w="648" w:type="dxa"/>
            <w:tcBorders>
              <w:top w:val="nil"/>
              <w:left w:val="nil"/>
              <w:bottom w:val="nil"/>
              <w:right w:val="nil"/>
            </w:tcBorders>
          </w:tcPr>
          <w:p w14:paraId="504F5757"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6947" w:type="dxa"/>
            <w:tcBorders>
              <w:top w:val="nil"/>
              <w:left w:val="nil"/>
              <w:bottom w:val="nil"/>
              <w:right w:val="nil"/>
            </w:tcBorders>
          </w:tcPr>
          <w:p w14:paraId="0ED69214" w14:textId="77777777" w:rsidR="00BC12C6" w:rsidRPr="005915DB" w:rsidRDefault="00BC12C6"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915DB">
              <w:rPr>
                <w:rFonts w:eastAsia="Times New Roman"/>
                <w:color w:val="000000"/>
                <w:sz w:val="20"/>
                <w:szCs w:val="20"/>
                <w:lang w:eastAsia="en-AU"/>
              </w:rPr>
              <w:tab/>
              <w:t>(b)</w:t>
            </w:r>
            <w:r w:rsidRPr="005915DB">
              <w:rPr>
                <w:rFonts w:eastAsia="Times New Roman"/>
                <w:color w:val="000000"/>
                <w:sz w:val="20"/>
                <w:szCs w:val="20"/>
                <w:lang w:eastAsia="en-AU"/>
              </w:rPr>
              <w:tab/>
              <w:t>for any other application</w:t>
            </w:r>
          </w:p>
        </w:tc>
        <w:tc>
          <w:tcPr>
            <w:tcW w:w="1190" w:type="dxa"/>
            <w:tcBorders>
              <w:top w:val="nil"/>
              <w:left w:val="nil"/>
              <w:bottom w:val="nil"/>
              <w:right w:val="nil"/>
            </w:tcBorders>
          </w:tcPr>
          <w:p w14:paraId="58AECB34" w14:textId="77777777" w:rsidR="00BC12C6" w:rsidRPr="005915DB" w:rsidRDefault="00BC12C6"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5915DB">
              <w:rPr>
                <w:rFonts w:eastAsia="Times New Roman"/>
                <w:color w:val="000000"/>
                <w:sz w:val="20"/>
                <w:szCs w:val="20"/>
                <w:lang w:eastAsia="en-AU"/>
              </w:rPr>
              <w:t>$537.00</w:t>
            </w:r>
          </w:p>
        </w:tc>
      </w:tr>
      <w:tr w:rsidR="00BC12C6" w:rsidRPr="005915DB" w14:paraId="65F8A9D8" w14:textId="77777777" w:rsidTr="00706A8D">
        <w:tc>
          <w:tcPr>
            <w:tcW w:w="648" w:type="dxa"/>
            <w:tcBorders>
              <w:top w:val="nil"/>
              <w:left w:val="nil"/>
              <w:bottom w:val="nil"/>
              <w:right w:val="nil"/>
            </w:tcBorders>
          </w:tcPr>
          <w:p w14:paraId="2336D8F4" w14:textId="77777777" w:rsidR="00BC12C6" w:rsidRPr="005915DB" w:rsidRDefault="00BC12C6"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5915DB">
              <w:rPr>
                <w:rFonts w:eastAsia="Times New Roman"/>
                <w:color w:val="000000"/>
                <w:sz w:val="20"/>
                <w:szCs w:val="20"/>
                <w:lang w:eastAsia="en-AU"/>
              </w:rPr>
              <w:t>2</w:t>
            </w:r>
          </w:p>
        </w:tc>
        <w:tc>
          <w:tcPr>
            <w:tcW w:w="6947" w:type="dxa"/>
            <w:tcBorders>
              <w:top w:val="nil"/>
              <w:left w:val="nil"/>
              <w:bottom w:val="nil"/>
              <w:right w:val="nil"/>
            </w:tcBorders>
          </w:tcPr>
          <w:p w14:paraId="0A2DD273" w14:textId="77777777" w:rsidR="00BC12C6" w:rsidRPr="005915DB" w:rsidRDefault="00BC12C6"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5915DB">
              <w:rPr>
                <w:rFonts w:eastAsia="Times New Roman"/>
                <w:color w:val="000000"/>
                <w:sz w:val="20"/>
                <w:szCs w:val="20"/>
                <w:lang w:eastAsia="en-AU"/>
              </w:rPr>
              <w:t>Application for division of land by plan of community division (section 14 of Act)—</w:t>
            </w:r>
          </w:p>
        </w:tc>
        <w:tc>
          <w:tcPr>
            <w:tcW w:w="1190" w:type="dxa"/>
            <w:tcBorders>
              <w:top w:val="nil"/>
              <w:left w:val="nil"/>
              <w:bottom w:val="nil"/>
              <w:right w:val="nil"/>
            </w:tcBorders>
          </w:tcPr>
          <w:p w14:paraId="1AEF3609" w14:textId="77777777" w:rsidR="00BC12C6" w:rsidRPr="005915DB" w:rsidRDefault="00BC12C6" w:rsidP="00C0281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C12C6" w:rsidRPr="005915DB" w14:paraId="3CE07534" w14:textId="77777777" w:rsidTr="00706A8D">
        <w:tc>
          <w:tcPr>
            <w:tcW w:w="648" w:type="dxa"/>
            <w:tcBorders>
              <w:top w:val="nil"/>
              <w:left w:val="nil"/>
              <w:bottom w:val="nil"/>
              <w:right w:val="nil"/>
            </w:tcBorders>
          </w:tcPr>
          <w:p w14:paraId="0F98B49D"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6947" w:type="dxa"/>
            <w:tcBorders>
              <w:top w:val="nil"/>
              <w:left w:val="nil"/>
              <w:bottom w:val="nil"/>
              <w:right w:val="nil"/>
            </w:tcBorders>
          </w:tcPr>
          <w:p w14:paraId="7055A926" w14:textId="77777777" w:rsidR="00BC12C6" w:rsidRPr="005915DB" w:rsidRDefault="00BC12C6"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915DB">
              <w:rPr>
                <w:rFonts w:eastAsia="Times New Roman"/>
                <w:color w:val="000000"/>
                <w:sz w:val="20"/>
                <w:szCs w:val="20"/>
                <w:lang w:eastAsia="en-AU"/>
              </w:rPr>
              <w:tab/>
              <w:t>(a)</w:t>
            </w:r>
            <w:r w:rsidRPr="005915DB">
              <w:rPr>
                <w:rFonts w:eastAsia="Times New Roman"/>
                <w:color w:val="000000"/>
                <w:sz w:val="20"/>
                <w:szCs w:val="20"/>
                <w:lang w:eastAsia="en-AU"/>
              </w:rPr>
              <w:tab/>
              <w:t>for examination of application</w:t>
            </w:r>
          </w:p>
        </w:tc>
        <w:tc>
          <w:tcPr>
            <w:tcW w:w="1190" w:type="dxa"/>
            <w:tcBorders>
              <w:top w:val="nil"/>
              <w:left w:val="nil"/>
              <w:bottom w:val="nil"/>
              <w:right w:val="nil"/>
            </w:tcBorders>
          </w:tcPr>
          <w:p w14:paraId="214706E6" w14:textId="77777777" w:rsidR="00BC12C6" w:rsidRPr="005915DB" w:rsidRDefault="00BC12C6"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5915DB">
              <w:rPr>
                <w:rFonts w:eastAsia="Times New Roman"/>
                <w:color w:val="000000"/>
                <w:sz w:val="20"/>
                <w:szCs w:val="20"/>
                <w:lang w:eastAsia="en-AU"/>
              </w:rPr>
              <w:t>$447.00</w:t>
            </w:r>
          </w:p>
        </w:tc>
      </w:tr>
      <w:tr w:rsidR="00BC12C6" w:rsidRPr="005915DB" w14:paraId="388B88F9" w14:textId="77777777" w:rsidTr="00706A8D">
        <w:tc>
          <w:tcPr>
            <w:tcW w:w="648" w:type="dxa"/>
            <w:tcBorders>
              <w:top w:val="nil"/>
              <w:left w:val="nil"/>
              <w:bottom w:val="nil"/>
              <w:right w:val="nil"/>
            </w:tcBorders>
          </w:tcPr>
          <w:p w14:paraId="09FD28F5" w14:textId="77777777" w:rsidR="00BC12C6" w:rsidRPr="005915DB" w:rsidRDefault="00BC12C6" w:rsidP="00C0281B">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947" w:type="dxa"/>
            <w:tcBorders>
              <w:top w:val="nil"/>
              <w:left w:val="nil"/>
              <w:bottom w:val="nil"/>
              <w:right w:val="nil"/>
            </w:tcBorders>
          </w:tcPr>
          <w:p w14:paraId="5018E30B" w14:textId="77777777" w:rsidR="00BC12C6" w:rsidRPr="005915DB" w:rsidRDefault="00BC12C6" w:rsidP="00C0281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915DB">
              <w:rPr>
                <w:rFonts w:eastAsia="Times New Roman"/>
                <w:color w:val="000000"/>
                <w:sz w:val="20"/>
                <w:szCs w:val="20"/>
                <w:lang w:eastAsia="en-AU"/>
              </w:rPr>
              <w:tab/>
              <w:t>(b)</w:t>
            </w:r>
            <w:r w:rsidRPr="005915DB">
              <w:rPr>
                <w:rFonts w:eastAsia="Times New Roman"/>
                <w:color w:val="000000"/>
                <w:sz w:val="20"/>
                <w:szCs w:val="20"/>
                <w:lang w:eastAsia="en-AU"/>
              </w:rPr>
              <w:tab/>
              <w:t>for examination of plan of community division not subject to prior approval under section 144 of Act—</w:t>
            </w:r>
          </w:p>
        </w:tc>
        <w:tc>
          <w:tcPr>
            <w:tcW w:w="1190" w:type="dxa"/>
            <w:tcBorders>
              <w:top w:val="nil"/>
              <w:left w:val="nil"/>
              <w:bottom w:val="nil"/>
              <w:right w:val="nil"/>
            </w:tcBorders>
          </w:tcPr>
          <w:p w14:paraId="65CB04FF" w14:textId="77777777" w:rsidR="00BC12C6" w:rsidRPr="005915DB" w:rsidRDefault="00BC12C6" w:rsidP="00C0281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C12C6" w:rsidRPr="005915DB" w14:paraId="367B0671" w14:textId="77777777" w:rsidTr="00706A8D">
        <w:tc>
          <w:tcPr>
            <w:tcW w:w="648" w:type="dxa"/>
            <w:tcBorders>
              <w:top w:val="nil"/>
              <w:left w:val="nil"/>
              <w:bottom w:val="nil"/>
              <w:right w:val="nil"/>
            </w:tcBorders>
          </w:tcPr>
          <w:p w14:paraId="5C12863B"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6947" w:type="dxa"/>
            <w:tcBorders>
              <w:top w:val="nil"/>
              <w:left w:val="nil"/>
              <w:bottom w:val="nil"/>
              <w:right w:val="nil"/>
            </w:tcBorders>
          </w:tcPr>
          <w:p w14:paraId="4DB4741A" w14:textId="77777777" w:rsidR="00BC12C6" w:rsidRPr="005915DB" w:rsidRDefault="00BC12C6" w:rsidP="00C0281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5915DB">
              <w:rPr>
                <w:rFonts w:eastAsia="Times New Roman"/>
                <w:color w:val="000000"/>
                <w:sz w:val="20"/>
                <w:szCs w:val="20"/>
                <w:lang w:eastAsia="en-AU"/>
              </w:rPr>
              <w:tab/>
              <w:t>(</w:t>
            </w:r>
            <w:proofErr w:type="spellStart"/>
            <w:r w:rsidRPr="005915DB">
              <w:rPr>
                <w:rFonts w:eastAsia="Times New Roman"/>
                <w:color w:val="000000"/>
                <w:sz w:val="20"/>
                <w:szCs w:val="20"/>
                <w:lang w:eastAsia="en-AU"/>
              </w:rPr>
              <w:t>i</w:t>
            </w:r>
            <w:proofErr w:type="spellEnd"/>
            <w:r w:rsidRPr="005915DB">
              <w:rPr>
                <w:rFonts w:eastAsia="Times New Roman"/>
                <w:color w:val="000000"/>
                <w:sz w:val="20"/>
                <w:szCs w:val="20"/>
                <w:lang w:eastAsia="en-AU"/>
              </w:rPr>
              <w:t>)</w:t>
            </w:r>
            <w:r w:rsidRPr="005915DB">
              <w:rPr>
                <w:rFonts w:eastAsia="Times New Roman"/>
                <w:color w:val="000000"/>
                <w:sz w:val="20"/>
                <w:szCs w:val="20"/>
                <w:lang w:eastAsia="en-AU"/>
              </w:rPr>
              <w:tab/>
              <w:t>if there are 5 lots or less</w:t>
            </w:r>
          </w:p>
        </w:tc>
        <w:tc>
          <w:tcPr>
            <w:tcW w:w="1190" w:type="dxa"/>
            <w:tcBorders>
              <w:top w:val="nil"/>
              <w:left w:val="nil"/>
              <w:bottom w:val="nil"/>
              <w:right w:val="nil"/>
            </w:tcBorders>
          </w:tcPr>
          <w:p w14:paraId="1ED6EE27" w14:textId="77777777" w:rsidR="00BC12C6" w:rsidRPr="005915DB" w:rsidRDefault="00BC12C6"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5915DB">
              <w:rPr>
                <w:rFonts w:eastAsia="Times New Roman"/>
                <w:color w:val="000000"/>
                <w:sz w:val="20"/>
                <w:szCs w:val="20"/>
                <w:lang w:eastAsia="en-AU"/>
              </w:rPr>
              <w:t>$537.00</w:t>
            </w:r>
          </w:p>
        </w:tc>
      </w:tr>
      <w:tr w:rsidR="00BC12C6" w:rsidRPr="005915DB" w14:paraId="3FBFE105" w14:textId="77777777" w:rsidTr="00706A8D">
        <w:tc>
          <w:tcPr>
            <w:tcW w:w="648" w:type="dxa"/>
            <w:tcBorders>
              <w:top w:val="nil"/>
              <w:left w:val="nil"/>
              <w:bottom w:val="nil"/>
              <w:right w:val="nil"/>
            </w:tcBorders>
          </w:tcPr>
          <w:p w14:paraId="28B2E057"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6947" w:type="dxa"/>
            <w:tcBorders>
              <w:top w:val="nil"/>
              <w:left w:val="nil"/>
              <w:bottom w:val="nil"/>
              <w:right w:val="nil"/>
            </w:tcBorders>
          </w:tcPr>
          <w:p w14:paraId="7155216D" w14:textId="77777777" w:rsidR="00BC12C6" w:rsidRPr="005915DB" w:rsidRDefault="00BC12C6" w:rsidP="00C0281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5915DB">
              <w:rPr>
                <w:rFonts w:eastAsia="Times New Roman"/>
                <w:color w:val="000000"/>
                <w:sz w:val="20"/>
                <w:szCs w:val="20"/>
                <w:lang w:eastAsia="en-AU"/>
              </w:rPr>
              <w:tab/>
              <w:t>(ii)</w:t>
            </w:r>
            <w:r w:rsidRPr="005915DB">
              <w:rPr>
                <w:rFonts w:eastAsia="Times New Roman"/>
                <w:color w:val="000000"/>
                <w:sz w:val="20"/>
                <w:szCs w:val="20"/>
                <w:lang w:eastAsia="en-AU"/>
              </w:rPr>
              <w:tab/>
              <w:t>if there are more than 5 lots</w:t>
            </w:r>
          </w:p>
        </w:tc>
        <w:tc>
          <w:tcPr>
            <w:tcW w:w="1190" w:type="dxa"/>
            <w:tcBorders>
              <w:top w:val="nil"/>
              <w:left w:val="nil"/>
              <w:bottom w:val="nil"/>
              <w:right w:val="nil"/>
            </w:tcBorders>
          </w:tcPr>
          <w:p w14:paraId="69F038CC" w14:textId="77777777" w:rsidR="00BC12C6" w:rsidRPr="005915DB" w:rsidRDefault="00BC12C6"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5915DB">
              <w:rPr>
                <w:rFonts w:eastAsia="Times New Roman"/>
                <w:color w:val="000000"/>
                <w:sz w:val="20"/>
                <w:szCs w:val="20"/>
                <w:lang w:eastAsia="en-AU"/>
              </w:rPr>
              <w:t>$1,071.00</w:t>
            </w:r>
          </w:p>
        </w:tc>
      </w:tr>
      <w:tr w:rsidR="00BC12C6" w:rsidRPr="005915DB" w14:paraId="1F607842" w14:textId="77777777" w:rsidTr="00706A8D">
        <w:tc>
          <w:tcPr>
            <w:tcW w:w="648" w:type="dxa"/>
            <w:tcBorders>
              <w:top w:val="nil"/>
              <w:left w:val="nil"/>
              <w:bottom w:val="nil"/>
              <w:right w:val="nil"/>
            </w:tcBorders>
          </w:tcPr>
          <w:p w14:paraId="3F2860C5"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6947" w:type="dxa"/>
            <w:tcBorders>
              <w:top w:val="nil"/>
              <w:left w:val="nil"/>
              <w:bottom w:val="nil"/>
              <w:right w:val="nil"/>
            </w:tcBorders>
          </w:tcPr>
          <w:p w14:paraId="0B154B3F" w14:textId="77777777" w:rsidR="00BC12C6" w:rsidRPr="005915DB" w:rsidRDefault="00BC12C6"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915DB">
              <w:rPr>
                <w:rFonts w:eastAsia="Times New Roman"/>
                <w:color w:val="000000"/>
                <w:sz w:val="20"/>
                <w:szCs w:val="20"/>
                <w:lang w:eastAsia="en-AU"/>
              </w:rPr>
              <w:tab/>
              <w:t>(c)</w:t>
            </w:r>
            <w:r w:rsidRPr="005915DB">
              <w:rPr>
                <w:rFonts w:eastAsia="Times New Roman"/>
                <w:color w:val="000000"/>
                <w:sz w:val="20"/>
                <w:szCs w:val="20"/>
                <w:lang w:eastAsia="en-AU"/>
              </w:rPr>
              <w:tab/>
              <w:t>for deposit of plan of community division</w:t>
            </w:r>
          </w:p>
        </w:tc>
        <w:tc>
          <w:tcPr>
            <w:tcW w:w="1190" w:type="dxa"/>
            <w:tcBorders>
              <w:top w:val="nil"/>
              <w:left w:val="nil"/>
              <w:bottom w:val="nil"/>
              <w:right w:val="nil"/>
            </w:tcBorders>
          </w:tcPr>
          <w:p w14:paraId="4AF47605" w14:textId="77777777" w:rsidR="00BC12C6" w:rsidRPr="005915DB" w:rsidRDefault="00BC12C6"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5915DB">
              <w:rPr>
                <w:rFonts w:eastAsia="Times New Roman"/>
                <w:color w:val="000000"/>
                <w:sz w:val="20"/>
                <w:szCs w:val="20"/>
                <w:lang w:eastAsia="en-AU"/>
              </w:rPr>
              <w:t>$164.00</w:t>
            </w:r>
          </w:p>
        </w:tc>
      </w:tr>
      <w:tr w:rsidR="00BC12C6" w:rsidRPr="005915DB" w14:paraId="4C4151CE" w14:textId="77777777" w:rsidTr="00706A8D">
        <w:tc>
          <w:tcPr>
            <w:tcW w:w="648" w:type="dxa"/>
            <w:tcBorders>
              <w:top w:val="nil"/>
              <w:left w:val="nil"/>
              <w:bottom w:val="nil"/>
              <w:right w:val="nil"/>
            </w:tcBorders>
          </w:tcPr>
          <w:p w14:paraId="52F238AB"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6947" w:type="dxa"/>
            <w:tcBorders>
              <w:top w:val="nil"/>
              <w:left w:val="nil"/>
              <w:bottom w:val="nil"/>
              <w:right w:val="nil"/>
            </w:tcBorders>
          </w:tcPr>
          <w:p w14:paraId="3174D6E8" w14:textId="77777777" w:rsidR="00BC12C6" w:rsidRPr="005915DB" w:rsidRDefault="00BC12C6"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915DB">
              <w:rPr>
                <w:rFonts w:eastAsia="Times New Roman"/>
                <w:color w:val="000000"/>
                <w:sz w:val="20"/>
                <w:szCs w:val="20"/>
                <w:lang w:eastAsia="en-AU"/>
              </w:rPr>
              <w:tab/>
              <w:t>(d)</w:t>
            </w:r>
            <w:r w:rsidRPr="005915DB">
              <w:rPr>
                <w:rFonts w:eastAsia="Times New Roman"/>
                <w:color w:val="000000"/>
                <w:sz w:val="20"/>
                <w:szCs w:val="20"/>
                <w:lang w:eastAsia="en-AU"/>
              </w:rPr>
              <w:tab/>
              <w:t>for each lot requiring issue of certificate of title</w:t>
            </w:r>
          </w:p>
        </w:tc>
        <w:tc>
          <w:tcPr>
            <w:tcW w:w="1190" w:type="dxa"/>
            <w:tcBorders>
              <w:top w:val="nil"/>
              <w:left w:val="nil"/>
              <w:bottom w:val="nil"/>
              <w:right w:val="nil"/>
            </w:tcBorders>
          </w:tcPr>
          <w:p w14:paraId="6A655380" w14:textId="77777777" w:rsidR="00BC12C6" w:rsidRPr="005915DB" w:rsidRDefault="00BC12C6"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5915DB">
              <w:rPr>
                <w:rFonts w:eastAsia="Times New Roman"/>
                <w:color w:val="000000"/>
                <w:sz w:val="20"/>
                <w:szCs w:val="20"/>
                <w:lang w:eastAsia="en-AU"/>
              </w:rPr>
              <w:t>$97.50</w:t>
            </w:r>
          </w:p>
        </w:tc>
      </w:tr>
      <w:tr w:rsidR="00BC12C6" w:rsidRPr="005915DB" w14:paraId="42FAFEF6" w14:textId="77777777" w:rsidTr="00706A8D">
        <w:tc>
          <w:tcPr>
            <w:tcW w:w="648" w:type="dxa"/>
            <w:tcBorders>
              <w:top w:val="nil"/>
              <w:left w:val="nil"/>
              <w:bottom w:val="nil"/>
              <w:right w:val="nil"/>
            </w:tcBorders>
          </w:tcPr>
          <w:p w14:paraId="00EC32CB"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6947" w:type="dxa"/>
            <w:tcBorders>
              <w:top w:val="nil"/>
              <w:left w:val="nil"/>
              <w:bottom w:val="nil"/>
              <w:right w:val="nil"/>
            </w:tcBorders>
          </w:tcPr>
          <w:p w14:paraId="006538E4" w14:textId="77777777" w:rsidR="00BC12C6" w:rsidRPr="005915DB" w:rsidRDefault="00BC12C6"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915DB">
              <w:rPr>
                <w:rFonts w:eastAsia="Times New Roman"/>
                <w:color w:val="000000"/>
                <w:sz w:val="20"/>
                <w:szCs w:val="20"/>
                <w:lang w:eastAsia="en-AU"/>
              </w:rPr>
              <w:tab/>
              <w:t>(e)</w:t>
            </w:r>
            <w:r w:rsidRPr="005915DB">
              <w:rPr>
                <w:rFonts w:eastAsia="Times New Roman"/>
                <w:color w:val="000000"/>
                <w:sz w:val="20"/>
                <w:szCs w:val="20"/>
                <w:lang w:eastAsia="en-AU"/>
              </w:rPr>
              <w:tab/>
              <w:t>for filing of scheme description</w:t>
            </w:r>
          </w:p>
        </w:tc>
        <w:tc>
          <w:tcPr>
            <w:tcW w:w="1190" w:type="dxa"/>
            <w:tcBorders>
              <w:top w:val="nil"/>
              <w:left w:val="nil"/>
              <w:bottom w:val="nil"/>
              <w:right w:val="nil"/>
            </w:tcBorders>
          </w:tcPr>
          <w:p w14:paraId="46443D93" w14:textId="77777777" w:rsidR="00BC12C6" w:rsidRPr="005915DB" w:rsidRDefault="00BC12C6"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5915DB">
              <w:rPr>
                <w:rFonts w:eastAsia="Times New Roman"/>
                <w:color w:val="000000"/>
                <w:sz w:val="20"/>
                <w:szCs w:val="20"/>
                <w:lang w:eastAsia="en-AU"/>
              </w:rPr>
              <w:t>$179.00</w:t>
            </w:r>
          </w:p>
        </w:tc>
      </w:tr>
      <w:tr w:rsidR="00BC12C6" w:rsidRPr="005915DB" w14:paraId="6C0DE1D6" w14:textId="77777777" w:rsidTr="00706A8D">
        <w:tc>
          <w:tcPr>
            <w:tcW w:w="648" w:type="dxa"/>
            <w:tcBorders>
              <w:top w:val="nil"/>
              <w:left w:val="nil"/>
              <w:bottom w:val="nil"/>
              <w:right w:val="nil"/>
            </w:tcBorders>
          </w:tcPr>
          <w:p w14:paraId="32140D8B"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6947" w:type="dxa"/>
            <w:tcBorders>
              <w:top w:val="nil"/>
              <w:left w:val="nil"/>
              <w:bottom w:val="nil"/>
              <w:right w:val="nil"/>
            </w:tcBorders>
          </w:tcPr>
          <w:p w14:paraId="46584FBC" w14:textId="77777777" w:rsidR="00BC12C6" w:rsidRPr="005915DB" w:rsidRDefault="00BC12C6"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915DB">
              <w:rPr>
                <w:rFonts w:eastAsia="Times New Roman"/>
                <w:color w:val="000000"/>
                <w:sz w:val="20"/>
                <w:szCs w:val="20"/>
                <w:lang w:eastAsia="en-AU"/>
              </w:rPr>
              <w:tab/>
              <w:t>(f)</w:t>
            </w:r>
            <w:r w:rsidRPr="005915DB">
              <w:rPr>
                <w:rFonts w:eastAsia="Times New Roman"/>
                <w:color w:val="000000"/>
                <w:sz w:val="20"/>
                <w:szCs w:val="20"/>
                <w:lang w:eastAsia="en-AU"/>
              </w:rPr>
              <w:tab/>
              <w:t>for filing of by</w:t>
            </w:r>
            <w:r w:rsidRPr="005915DB">
              <w:rPr>
                <w:rFonts w:eastAsia="Times New Roman"/>
                <w:color w:val="000000"/>
                <w:sz w:val="20"/>
                <w:szCs w:val="20"/>
                <w:lang w:eastAsia="en-AU"/>
              </w:rPr>
              <w:noBreakHyphen/>
              <w:t>laws</w:t>
            </w:r>
          </w:p>
        </w:tc>
        <w:tc>
          <w:tcPr>
            <w:tcW w:w="1190" w:type="dxa"/>
            <w:tcBorders>
              <w:top w:val="nil"/>
              <w:left w:val="nil"/>
              <w:bottom w:val="nil"/>
              <w:right w:val="nil"/>
            </w:tcBorders>
          </w:tcPr>
          <w:p w14:paraId="44F7A8A7" w14:textId="77777777" w:rsidR="00BC12C6" w:rsidRPr="005915DB" w:rsidRDefault="00BC12C6"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5915DB">
              <w:rPr>
                <w:rFonts w:eastAsia="Times New Roman"/>
                <w:color w:val="000000"/>
                <w:sz w:val="20"/>
                <w:szCs w:val="20"/>
                <w:lang w:eastAsia="en-AU"/>
              </w:rPr>
              <w:t>$179.00</w:t>
            </w:r>
          </w:p>
        </w:tc>
      </w:tr>
      <w:tr w:rsidR="00BC12C6" w:rsidRPr="005915DB" w14:paraId="11D9D8C1" w14:textId="77777777" w:rsidTr="00706A8D">
        <w:tc>
          <w:tcPr>
            <w:tcW w:w="648" w:type="dxa"/>
            <w:tcBorders>
              <w:top w:val="nil"/>
              <w:left w:val="nil"/>
              <w:bottom w:val="nil"/>
              <w:right w:val="nil"/>
            </w:tcBorders>
          </w:tcPr>
          <w:p w14:paraId="6B9DC068"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6947" w:type="dxa"/>
            <w:tcBorders>
              <w:top w:val="nil"/>
              <w:left w:val="nil"/>
              <w:bottom w:val="nil"/>
              <w:right w:val="nil"/>
            </w:tcBorders>
          </w:tcPr>
          <w:p w14:paraId="1DEB44C1" w14:textId="77777777" w:rsidR="00BC12C6" w:rsidRPr="005915DB" w:rsidRDefault="00BC12C6"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915DB">
              <w:rPr>
                <w:rFonts w:eastAsia="Times New Roman"/>
                <w:color w:val="000000"/>
                <w:sz w:val="20"/>
                <w:szCs w:val="20"/>
                <w:lang w:eastAsia="en-AU"/>
              </w:rPr>
              <w:tab/>
              <w:t>(g)</w:t>
            </w:r>
            <w:r w:rsidRPr="005915DB">
              <w:rPr>
                <w:rFonts w:eastAsia="Times New Roman"/>
                <w:color w:val="000000"/>
                <w:sz w:val="20"/>
                <w:szCs w:val="20"/>
                <w:lang w:eastAsia="en-AU"/>
              </w:rPr>
              <w:tab/>
              <w:t>for filing of development contract</w:t>
            </w:r>
          </w:p>
        </w:tc>
        <w:tc>
          <w:tcPr>
            <w:tcW w:w="1190" w:type="dxa"/>
            <w:tcBorders>
              <w:top w:val="nil"/>
              <w:left w:val="nil"/>
              <w:bottom w:val="nil"/>
              <w:right w:val="nil"/>
            </w:tcBorders>
          </w:tcPr>
          <w:p w14:paraId="65B95409" w14:textId="77777777" w:rsidR="00BC12C6" w:rsidRPr="005915DB" w:rsidRDefault="00BC12C6"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5915DB">
              <w:rPr>
                <w:rFonts w:eastAsia="Times New Roman"/>
                <w:color w:val="000000"/>
                <w:sz w:val="20"/>
                <w:szCs w:val="20"/>
                <w:lang w:eastAsia="en-AU"/>
              </w:rPr>
              <w:t>$179.00</w:t>
            </w:r>
          </w:p>
        </w:tc>
      </w:tr>
      <w:tr w:rsidR="00BC12C6" w:rsidRPr="005915DB" w14:paraId="7D5E8CF9" w14:textId="77777777" w:rsidTr="00706A8D">
        <w:tc>
          <w:tcPr>
            <w:tcW w:w="648" w:type="dxa"/>
            <w:tcBorders>
              <w:top w:val="nil"/>
              <w:left w:val="nil"/>
              <w:bottom w:val="nil"/>
              <w:right w:val="nil"/>
            </w:tcBorders>
          </w:tcPr>
          <w:p w14:paraId="6D5D24C6"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r w:rsidRPr="005915DB">
              <w:rPr>
                <w:rFonts w:eastAsia="Times New Roman"/>
                <w:color w:val="000000"/>
                <w:sz w:val="20"/>
                <w:szCs w:val="20"/>
                <w:lang w:eastAsia="en-AU"/>
              </w:rPr>
              <w:t>3</w:t>
            </w:r>
          </w:p>
        </w:tc>
        <w:tc>
          <w:tcPr>
            <w:tcW w:w="6947" w:type="dxa"/>
            <w:tcBorders>
              <w:top w:val="nil"/>
              <w:left w:val="nil"/>
              <w:bottom w:val="nil"/>
              <w:right w:val="nil"/>
            </w:tcBorders>
          </w:tcPr>
          <w:p w14:paraId="2958B6C5"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r w:rsidRPr="005915DB">
              <w:rPr>
                <w:rFonts w:eastAsia="Times New Roman"/>
                <w:color w:val="000000"/>
                <w:sz w:val="20"/>
                <w:szCs w:val="20"/>
                <w:lang w:eastAsia="en-AU"/>
              </w:rPr>
              <w:t>Application to amend schedule of lot entitlements (section 21 of Act)</w:t>
            </w:r>
          </w:p>
        </w:tc>
        <w:tc>
          <w:tcPr>
            <w:tcW w:w="1190" w:type="dxa"/>
            <w:tcBorders>
              <w:top w:val="nil"/>
              <w:left w:val="nil"/>
              <w:bottom w:val="nil"/>
              <w:right w:val="nil"/>
            </w:tcBorders>
          </w:tcPr>
          <w:p w14:paraId="4B685A57" w14:textId="77777777" w:rsidR="00BC12C6" w:rsidRPr="005915DB" w:rsidRDefault="00BC12C6"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5915DB">
              <w:rPr>
                <w:rFonts w:eastAsia="Times New Roman"/>
                <w:color w:val="000000"/>
                <w:sz w:val="20"/>
                <w:szCs w:val="20"/>
                <w:lang w:eastAsia="en-AU"/>
              </w:rPr>
              <w:t>$179.00</w:t>
            </w:r>
          </w:p>
        </w:tc>
      </w:tr>
      <w:tr w:rsidR="00BC12C6" w:rsidRPr="005915DB" w14:paraId="213487F7" w14:textId="77777777" w:rsidTr="00706A8D">
        <w:tc>
          <w:tcPr>
            <w:tcW w:w="648" w:type="dxa"/>
            <w:tcBorders>
              <w:top w:val="nil"/>
              <w:left w:val="nil"/>
              <w:bottom w:val="nil"/>
              <w:right w:val="nil"/>
            </w:tcBorders>
          </w:tcPr>
          <w:p w14:paraId="2F5336B3"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r w:rsidRPr="005915DB">
              <w:rPr>
                <w:rFonts w:eastAsia="Times New Roman"/>
                <w:color w:val="000000"/>
                <w:sz w:val="20"/>
                <w:szCs w:val="20"/>
                <w:lang w:eastAsia="en-AU"/>
              </w:rPr>
              <w:t>4</w:t>
            </w:r>
          </w:p>
        </w:tc>
        <w:tc>
          <w:tcPr>
            <w:tcW w:w="6947" w:type="dxa"/>
            <w:tcBorders>
              <w:top w:val="nil"/>
              <w:left w:val="nil"/>
              <w:bottom w:val="nil"/>
              <w:right w:val="nil"/>
            </w:tcBorders>
          </w:tcPr>
          <w:p w14:paraId="26664FD0"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r w:rsidRPr="005915DB">
              <w:rPr>
                <w:rFonts w:eastAsia="Times New Roman"/>
                <w:color w:val="000000"/>
                <w:sz w:val="20"/>
                <w:szCs w:val="20"/>
                <w:lang w:eastAsia="en-AU"/>
              </w:rPr>
              <w:t>Filing of copy of certified scheme description as amended (section 31 of Act)</w:t>
            </w:r>
          </w:p>
        </w:tc>
        <w:tc>
          <w:tcPr>
            <w:tcW w:w="1190" w:type="dxa"/>
            <w:tcBorders>
              <w:top w:val="nil"/>
              <w:left w:val="nil"/>
              <w:bottom w:val="nil"/>
              <w:right w:val="nil"/>
            </w:tcBorders>
          </w:tcPr>
          <w:p w14:paraId="3E10AFC9" w14:textId="77777777" w:rsidR="00BC12C6" w:rsidRPr="005915DB" w:rsidRDefault="00BC12C6"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5915DB">
              <w:rPr>
                <w:rFonts w:eastAsia="Times New Roman"/>
                <w:color w:val="000000"/>
                <w:sz w:val="20"/>
                <w:szCs w:val="20"/>
                <w:lang w:eastAsia="en-AU"/>
              </w:rPr>
              <w:t>$179.00</w:t>
            </w:r>
          </w:p>
        </w:tc>
      </w:tr>
      <w:tr w:rsidR="00BC12C6" w:rsidRPr="005915DB" w14:paraId="11572211" w14:textId="77777777" w:rsidTr="00706A8D">
        <w:tc>
          <w:tcPr>
            <w:tcW w:w="648" w:type="dxa"/>
            <w:tcBorders>
              <w:top w:val="nil"/>
              <w:left w:val="nil"/>
              <w:bottom w:val="nil"/>
              <w:right w:val="nil"/>
            </w:tcBorders>
          </w:tcPr>
          <w:p w14:paraId="7750CF51"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r w:rsidRPr="005915DB">
              <w:rPr>
                <w:rFonts w:eastAsia="Times New Roman"/>
                <w:color w:val="000000"/>
                <w:sz w:val="20"/>
                <w:szCs w:val="20"/>
                <w:lang w:eastAsia="en-AU"/>
              </w:rPr>
              <w:t>5</w:t>
            </w:r>
          </w:p>
        </w:tc>
        <w:tc>
          <w:tcPr>
            <w:tcW w:w="6947" w:type="dxa"/>
            <w:tcBorders>
              <w:top w:val="nil"/>
              <w:left w:val="nil"/>
              <w:bottom w:val="nil"/>
              <w:right w:val="nil"/>
            </w:tcBorders>
          </w:tcPr>
          <w:p w14:paraId="722E464A"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r w:rsidRPr="005915DB">
              <w:rPr>
                <w:rFonts w:eastAsia="Times New Roman"/>
                <w:color w:val="000000"/>
                <w:sz w:val="20"/>
                <w:szCs w:val="20"/>
                <w:lang w:eastAsia="en-AU"/>
              </w:rPr>
              <w:t>Filing of certified copy of by</w:t>
            </w:r>
            <w:r w:rsidRPr="005915DB">
              <w:rPr>
                <w:rFonts w:eastAsia="Times New Roman"/>
                <w:color w:val="000000"/>
                <w:sz w:val="20"/>
                <w:szCs w:val="20"/>
                <w:lang w:eastAsia="en-AU"/>
              </w:rPr>
              <w:noBreakHyphen/>
              <w:t>laws as varied (section 39 of Act)</w:t>
            </w:r>
          </w:p>
        </w:tc>
        <w:tc>
          <w:tcPr>
            <w:tcW w:w="1190" w:type="dxa"/>
            <w:tcBorders>
              <w:top w:val="nil"/>
              <w:left w:val="nil"/>
              <w:bottom w:val="nil"/>
              <w:right w:val="nil"/>
            </w:tcBorders>
          </w:tcPr>
          <w:p w14:paraId="744B8C6D" w14:textId="77777777" w:rsidR="00BC12C6" w:rsidRPr="005915DB" w:rsidRDefault="00BC12C6"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5915DB">
              <w:rPr>
                <w:rFonts w:eastAsia="Times New Roman"/>
                <w:color w:val="000000"/>
                <w:sz w:val="20"/>
                <w:szCs w:val="20"/>
                <w:lang w:eastAsia="en-AU"/>
              </w:rPr>
              <w:t>$179.00</w:t>
            </w:r>
          </w:p>
        </w:tc>
      </w:tr>
      <w:tr w:rsidR="00BC12C6" w:rsidRPr="005915DB" w14:paraId="490916C6" w14:textId="77777777" w:rsidTr="00706A8D">
        <w:tc>
          <w:tcPr>
            <w:tcW w:w="648" w:type="dxa"/>
            <w:tcBorders>
              <w:top w:val="nil"/>
              <w:left w:val="nil"/>
              <w:bottom w:val="nil"/>
              <w:right w:val="nil"/>
            </w:tcBorders>
          </w:tcPr>
          <w:p w14:paraId="56C2B260"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r w:rsidRPr="005915DB">
              <w:rPr>
                <w:rFonts w:eastAsia="Times New Roman"/>
                <w:color w:val="000000"/>
                <w:sz w:val="20"/>
                <w:szCs w:val="20"/>
                <w:lang w:eastAsia="en-AU"/>
              </w:rPr>
              <w:t>6</w:t>
            </w:r>
          </w:p>
        </w:tc>
        <w:tc>
          <w:tcPr>
            <w:tcW w:w="6947" w:type="dxa"/>
            <w:tcBorders>
              <w:top w:val="nil"/>
              <w:left w:val="nil"/>
              <w:bottom w:val="nil"/>
              <w:right w:val="nil"/>
            </w:tcBorders>
          </w:tcPr>
          <w:p w14:paraId="064202AB"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r w:rsidRPr="005915DB">
              <w:rPr>
                <w:rFonts w:eastAsia="Times New Roman"/>
                <w:color w:val="000000"/>
                <w:sz w:val="20"/>
                <w:szCs w:val="20"/>
                <w:lang w:eastAsia="en-AU"/>
              </w:rPr>
              <w:t>Maximum fee for purchase from corporation of copy of by</w:t>
            </w:r>
            <w:r w:rsidRPr="005915DB">
              <w:rPr>
                <w:rFonts w:eastAsia="Times New Roman"/>
                <w:color w:val="000000"/>
                <w:sz w:val="20"/>
                <w:szCs w:val="20"/>
                <w:lang w:eastAsia="en-AU"/>
              </w:rPr>
              <w:noBreakHyphen/>
              <w:t>laws (section 44 of Act)</w:t>
            </w:r>
          </w:p>
        </w:tc>
        <w:tc>
          <w:tcPr>
            <w:tcW w:w="1190" w:type="dxa"/>
            <w:tcBorders>
              <w:top w:val="nil"/>
              <w:left w:val="nil"/>
              <w:bottom w:val="nil"/>
              <w:right w:val="nil"/>
            </w:tcBorders>
          </w:tcPr>
          <w:p w14:paraId="2D6CFBEA" w14:textId="77777777" w:rsidR="00BC12C6" w:rsidRPr="005915DB" w:rsidRDefault="00BC12C6"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5915DB">
              <w:rPr>
                <w:rFonts w:eastAsia="Times New Roman"/>
                <w:color w:val="000000"/>
                <w:sz w:val="20"/>
                <w:szCs w:val="20"/>
                <w:lang w:eastAsia="en-AU"/>
              </w:rPr>
              <w:t>$54.50</w:t>
            </w:r>
          </w:p>
        </w:tc>
      </w:tr>
      <w:tr w:rsidR="00BC12C6" w:rsidRPr="005915DB" w14:paraId="5A0639BA" w14:textId="77777777" w:rsidTr="00706A8D">
        <w:tc>
          <w:tcPr>
            <w:tcW w:w="648" w:type="dxa"/>
            <w:tcBorders>
              <w:top w:val="nil"/>
              <w:left w:val="nil"/>
              <w:bottom w:val="nil"/>
              <w:right w:val="nil"/>
            </w:tcBorders>
          </w:tcPr>
          <w:p w14:paraId="7CBB90CE"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r w:rsidRPr="005915DB">
              <w:rPr>
                <w:rFonts w:eastAsia="Times New Roman"/>
                <w:color w:val="000000"/>
                <w:sz w:val="20"/>
                <w:szCs w:val="20"/>
                <w:lang w:eastAsia="en-AU"/>
              </w:rPr>
              <w:t>7</w:t>
            </w:r>
          </w:p>
        </w:tc>
        <w:tc>
          <w:tcPr>
            <w:tcW w:w="6947" w:type="dxa"/>
            <w:tcBorders>
              <w:top w:val="nil"/>
              <w:left w:val="nil"/>
              <w:bottom w:val="nil"/>
              <w:right w:val="nil"/>
            </w:tcBorders>
          </w:tcPr>
          <w:p w14:paraId="42AF17BC"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r w:rsidRPr="005915DB">
              <w:rPr>
                <w:rFonts w:eastAsia="Times New Roman"/>
                <w:color w:val="000000"/>
                <w:sz w:val="20"/>
                <w:szCs w:val="20"/>
                <w:lang w:eastAsia="en-AU"/>
              </w:rPr>
              <w:t>Fee for purchase from Registrar</w:t>
            </w:r>
            <w:r w:rsidRPr="005915DB">
              <w:rPr>
                <w:rFonts w:eastAsia="Times New Roman"/>
                <w:color w:val="000000"/>
                <w:sz w:val="20"/>
                <w:szCs w:val="20"/>
                <w:lang w:eastAsia="en-AU"/>
              </w:rPr>
              <w:noBreakHyphen/>
              <w:t>General of copy of by</w:t>
            </w:r>
            <w:r w:rsidRPr="005915DB">
              <w:rPr>
                <w:rFonts w:eastAsia="Times New Roman"/>
                <w:color w:val="000000"/>
                <w:sz w:val="20"/>
                <w:szCs w:val="20"/>
                <w:lang w:eastAsia="en-AU"/>
              </w:rPr>
              <w:noBreakHyphen/>
              <w:t>laws filed with plan of community division (section 44 of Act)</w:t>
            </w:r>
          </w:p>
        </w:tc>
        <w:tc>
          <w:tcPr>
            <w:tcW w:w="1190" w:type="dxa"/>
            <w:tcBorders>
              <w:top w:val="nil"/>
              <w:left w:val="nil"/>
              <w:bottom w:val="nil"/>
              <w:right w:val="nil"/>
            </w:tcBorders>
          </w:tcPr>
          <w:p w14:paraId="522E6C86" w14:textId="77777777" w:rsidR="00BC12C6" w:rsidRPr="005915DB" w:rsidRDefault="00BC12C6"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5915DB">
              <w:rPr>
                <w:rFonts w:eastAsia="Times New Roman"/>
                <w:color w:val="000000"/>
                <w:sz w:val="20"/>
                <w:szCs w:val="20"/>
                <w:lang w:eastAsia="en-AU"/>
              </w:rPr>
              <w:t>$11.70</w:t>
            </w:r>
          </w:p>
        </w:tc>
      </w:tr>
      <w:tr w:rsidR="00BC12C6" w:rsidRPr="005915DB" w14:paraId="6723502F" w14:textId="77777777" w:rsidTr="00706A8D">
        <w:tc>
          <w:tcPr>
            <w:tcW w:w="648" w:type="dxa"/>
            <w:tcBorders>
              <w:top w:val="nil"/>
              <w:left w:val="nil"/>
              <w:bottom w:val="nil"/>
              <w:right w:val="nil"/>
            </w:tcBorders>
          </w:tcPr>
          <w:p w14:paraId="3BE187BC"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r w:rsidRPr="005915DB">
              <w:rPr>
                <w:rFonts w:eastAsia="Times New Roman"/>
                <w:color w:val="000000"/>
                <w:sz w:val="20"/>
                <w:szCs w:val="20"/>
                <w:lang w:eastAsia="en-AU"/>
              </w:rPr>
              <w:t>8</w:t>
            </w:r>
          </w:p>
        </w:tc>
        <w:tc>
          <w:tcPr>
            <w:tcW w:w="6947" w:type="dxa"/>
            <w:tcBorders>
              <w:top w:val="nil"/>
              <w:left w:val="nil"/>
              <w:bottom w:val="nil"/>
              <w:right w:val="nil"/>
            </w:tcBorders>
          </w:tcPr>
          <w:p w14:paraId="5621181A"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r w:rsidRPr="005915DB">
              <w:rPr>
                <w:rFonts w:eastAsia="Times New Roman"/>
                <w:color w:val="000000"/>
                <w:sz w:val="20"/>
                <w:szCs w:val="20"/>
                <w:lang w:eastAsia="en-AU"/>
              </w:rPr>
              <w:t>Filing of certified copy of development contract as varied or agreement to terminate development contract (section 50 of Act)</w:t>
            </w:r>
          </w:p>
        </w:tc>
        <w:tc>
          <w:tcPr>
            <w:tcW w:w="1190" w:type="dxa"/>
            <w:tcBorders>
              <w:top w:val="nil"/>
              <w:left w:val="nil"/>
              <w:bottom w:val="nil"/>
              <w:right w:val="nil"/>
            </w:tcBorders>
          </w:tcPr>
          <w:p w14:paraId="4EA6915C" w14:textId="77777777" w:rsidR="00BC12C6" w:rsidRPr="005915DB" w:rsidRDefault="00BC12C6"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5915DB">
              <w:rPr>
                <w:rFonts w:eastAsia="Times New Roman"/>
                <w:color w:val="000000"/>
                <w:sz w:val="20"/>
                <w:szCs w:val="20"/>
                <w:lang w:eastAsia="en-AU"/>
              </w:rPr>
              <w:t>$179.00</w:t>
            </w:r>
          </w:p>
        </w:tc>
      </w:tr>
      <w:tr w:rsidR="00BC12C6" w:rsidRPr="005915DB" w14:paraId="74B2F306" w14:textId="77777777" w:rsidTr="00706A8D">
        <w:tc>
          <w:tcPr>
            <w:tcW w:w="648" w:type="dxa"/>
            <w:tcBorders>
              <w:top w:val="nil"/>
              <w:left w:val="nil"/>
              <w:bottom w:val="nil"/>
              <w:right w:val="nil"/>
            </w:tcBorders>
          </w:tcPr>
          <w:p w14:paraId="50C80C24"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r w:rsidRPr="005915DB">
              <w:rPr>
                <w:rFonts w:eastAsia="Times New Roman"/>
                <w:color w:val="000000"/>
                <w:sz w:val="20"/>
                <w:szCs w:val="20"/>
                <w:lang w:eastAsia="en-AU"/>
              </w:rPr>
              <w:t>9</w:t>
            </w:r>
          </w:p>
        </w:tc>
        <w:tc>
          <w:tcPr>
            <w:tcW w:w="6947" w:type="dxa"/>
            <w:tcBorders>
              <w:top w:val="nil"/>
              <w:left w:val="nil"/>
              <w:bottom w:val="nil"/>
              <w:right w:val="nil"/>
            </w:tcBorders>
          </w:tcPr>
          <w:p w14:paraId="25869E97"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r w:rsidRPr="005915DB">
              <w:rPr>
                <w:rFonts w:eastAsia="Times New Roman"/>
                <w:color w:val="000000"/>
                <w:sz w:val="20"/>
                <w:szCs w:val="20"/>
                <w:lang w:eastAsia="en-AU"/>
              </w:rPr>
              <w:t>Maximum fee for purchase from corporation of copy of development contract (section 51 of Act)</w:t>
            </w:r>
          </w:p>
        </w:tc>
        <w:tc>
          <w:tcPr>
            <w:tcW w:w="1190" w:type="dxa"/>
            <w:tcBorders>
              <w:top w:val="nil"/>
              <w:left w:val="nil"/>
              <w:bottom w:val="nil"/>
              <w:right w:val="nil"/>
            </w:tcBorders>
          </w:tcPr>
          <w:p w14:paraId="387ED4B5" w14:textId="77777777" w:rsidR="00BC12C6" w:rsidRPr="005915DB" w:rsidRDefault="00BC12C6"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5915DB">
              <w:rPr>
                <w:rFonts w:eastAsia="Times New Roman"/>
                <w:color w:val="000000"/>
                <w:sz w:val="20"/>
                <w:szCs w:val="20"/>
                <w:lang w:eastAsia="en-AU"/>
              </w:rPr>
              <w:t>$54.50</w:t>
            </w:r>
          </w:p>
        </w:tc>
      </w:tr>
      <w:tr w:rsidR="00BC12C6" w:rsidRPr="005915DB" w14:paraId="712D4AA7" w14:textId="77777777" w:rsidTr="00706A8D">
        <w:tc>
          <w:tcPr>
            <w:tcW w:w="648" w:type="dxa"/>
            <w:tcBorders>
              <w:top w:val="nil"/>
              <w:left w:val="nil"/>
              <w:bottom w:val="nil"/>
              <w:right w:val="nil"/>
            </w:tcBorders>
          </w:tcPr>
          <w:p w14:paraId="10223421"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r w:rsidRPr="005915DB">
              <w:rPr>
                <w:rFonts w:eastAsia="Times New Roman"/>
                <w:color w:val="000000"/>
                <w:sz w:val="20"/>
                <w:szCs w:val="20"/>
                <w:lang w:eastAsia="en-AU"/>
              </w:rPr>
              <w:t>10</w:t>
            </w:r>
          </w:p>
        </w:tc>
        <w:tc>
          <w:tcPr>
            <w:tcW w:w="6947" w:type="dxa"/>
            <w:tcBorders>
              <w:top w:val="nil"/>
              <w:left w:val="nil"/>
              <w:bottom w:val="nil"/>
              <w:right w:val="nil"/>
            </w:tcBorders>
          </w:tcPr>
          <w:p w14:paraId="0B368EB6"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r w:rsidRPr="005915DB">
              <w:rPr>
                <w:rFonts w:eastAsia="Times New Roman"/>
                <w:color w:val="000000"/>
                <w:sz w:val="20"/>
                <w:szCs w:val="20"/>
                <w:lang w:eastAsia="en-AU"/>
              </w:rPr>
              <w:t>Fee for purchase from Registrar</w:t>
            </w:r>
            <w:r w:rsidRPr="005915DB">
              <w:rPr>
                <w:rFonts w:eastAsia="Times New Roman"/>
                <w:color w:val="000000"/>
                <w:sz w:val="20"/>
                <w:szCs w:val="20"/>
                <w:lang w:eastAsia="en-AU"/>
              </w:rPr>
              <w:noBreakHyphen/>
              <w:t>General of copy of development contract filed with plan of community division (section 51 of Act)</w:t>
            </w:r>
          </w:p>
        </w:tc>
        <w:tc>
          <w:tcPr>
            <w:tcW w:w="1190" w:type="dxa"/>
            <w:tcBorders>
              <w:top w:val="nil"/>
              <w:left w:val="nil"/>
              <w:bottom w:val="nil"/>
              <w:right w:val="nil"/>
            </w:tcBorders>
          </w:tcPr>
          <w:p w14:paraId="470DA2D9" w14:textId="77777777" w:rsidR="00BC12C6" w:rsidRPr="005915DB" w:rsidRDefault="00BC12C6"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5915DB">
              <w:rPr>
                <w:rFonts w:eastAsia="Times New Roman"/>
                <w:color w:val="000000"/>
                <w:sz w:val="20"/>
                <w:szCs w:val="20"/>
                <w:lang w:eastAsia="en-AU"/>
              </w:rPr>
              <w:t>$11.70</w:t>
            </w:r>
          </w:p>
        </w:tc>
      </w:tr>
      <w:tr w:rsidR="00BC12C6" w:rsidRPr="005915DB" w14:paraId="56E66354" w14:textId="77777777" w:rsidTr="00706A8D">
        <w:tc>
          <w:tcPr>
            <w:tcW w:w="648" w:type="dxa"/>
            <w:tcBorders>
              <w:top w:val="nil"/>
              <w:left w:val="nil"/>
              <w:bottom w:val="nil"/>
              <w:right w:val="nil"/>
            </w:tcBorders>
          </w:tcPr>
          <w:p w14:paraId="7195D11E" w14:textId="77777777" w:rsidR="00BC12C6" w:rsidRPr="005915DB" w:rsidRDefault="00BC12C6"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5915DB">
              <w:rPr>
                <w:rFonts w:eastAsia="Times New Roman"/>
                <w:color w:val="000000"/>
                <w:sz w:val="20"/>
                <w:szCs w:val="20"/>
                <w:lang w:eastAsia="en-AU"/>
              </w:rPr>
              <w:lastRenderedPageBreak/>
              <w:t>11</w:t>
            </w:r>
          </w:p>
        </w:tc>
        <w:tc>
          <w:tcPr>
            <w:tcW w:w="6947" w:type="dxa"/>
            <w:tcBorders>
              <w:top w:val="nil"/>
              <w:left w:val="nil"/>
              <w:bottom w:val="nil"/>
              <w:right w:val="nil"/>
            </w:tcBorders>
          </w:tcPr>
          <w:p w14:paraId="1B844DD5" w14:textId="77777777" w:rsidR="00BC12C6" w:rsidRPr="005915DB" w:rsidRDefault="00BC12C6"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5915DB">
              <w:rPr>
                <w:rFonts w:eastAsia="Times New Roman"/>
                <w:color w:val="000000"/>
                <w:sz w:val="20"/>
                <w:szCs w:val="20"/>
                <w:lang w:eastAsia="en-AU"/>
              </w:rPr>
              <w:t>Application for amendment of deposited community plan (section 52 of Act)—</w:t>
            </w:r>
          </w:p>
        </w:tc>
        <w:tc>
          <w:tcPr>
            <w:tcW w:w="1190" w:type="dxa"/>
            <w:tcBorders>
              <w:top w:val="nil"/>
              <w:left w:val="nil"/>
              <w:bottom w:val="nil"/>
              <w:right w:val="nil"/>
            </w:tcBorders>
          </w:tcPr>
          <w:p w14:paraId="3DAAA771" w14:textId="77777777" w:rsidR="00BC12C6" w:rsidRPr="005915DB" w:rsidRDefault="00BC12C6" w:rsidP="00C0281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C12C6" w:rsidRPr="005915DB" w14:paraId="60BFBB5D" w14:textId="77777777" w:rsidTr="00706A8D">
        <w:tc>
          <w:tcPr>
            <w:tcW w:w="648" w:type="dxa"/>
            <w:tcBorders>
              <w:top w:val="nil"/>
              <w:left w:val="nil"/>
              <w:bottom w:val="nil"/>
              <w:right w:val="nil"/>
            </w:tcBorders>
          </w:tcPr>
          <w:p w14:paraId="5F7D8014"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6947" w:type="dxa"/>
            <w:tcBorders>
              <w:top w:val="nil"/>
              <w:left w:val="nil"/>
              <w:bottom w:val="nil"/>
              <w:right w:val="nil"/>
            </w:tcBorders>
          </w:tcPr>
          <w:p w14:paraId="6CA7750D" w14:textId="77777777" w:rsidR="00BC12C6" w:rsidRPr="005915DB" w:rsidRDefault="00BC12C6"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915DB">
              <w:rPr>
                <w:rFonts w:eastAsia="Times New Roman"/>
                <w:color w:val="000000"/>
                <w:sz w:val="20"/>
                <w:szCs w:val="20"/>
                <w:lang w:eastAsia="en-AU"/>
              </w:rPr>
              <w:tab/>
              <w:t>(a)</w:t>
            </w:r>
            <w:r w:rsidRPr="005915DB">
              <w:rPr>
                <w:rFonts w:eastAsia="Times New Roman"/>
                <w:color w:val="000000"/>
                <w:sz w:val="20"/>
                <w:szCs w:val="20"/>
                <w:lang w:eastAsia="en-AU"/>
              </w:rPr>
              <w:tab/>
              <w:t>for examination of application</w:t>
            </w:r>
          </w:p>
        </w:tc>
        <w:tc>
          <w:tcPr>
            <w:tcW w:w="1190" w:type="dxa"/>
            <w:tcBorders>
              <w:top w:val="nil"/>
              <w:left w:val="nil"/>
              <w:bottom w:val="nil"/>
              <w:right w:val="nil"/>
            </w:tcBorders>
          </w:tcPr>
          <w:p w14:paraId="6F42623D" w14:textId="77777777" w:rsidR="00BC12C6" w:rsidRPr="005915DB" w:rsidRDefault="00BC12C6"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5915DB">
              <w:rPr>
                <w:rFonts w:eastAsia="Times New Roman"/>
                <w:color w:val="000000"/>
                <w:sz w:val="20"/>
                <w:szCs w:val="20"/>
                <w:lang w:eastAsia="en-AU"/>
              </w:rPr>
              <w:t>$339.00</w:t>
            </w:r>
          </w:p>
        </w:tc>
      </w:tr>
      <w:tr w:rsidR="00BC12C6" w:rsidRPr="005915DB" w14:paraId="6EC0CD24" w14:textId="77777777" w:rsidTr="00706A8D">
        <w:tc>
          <w:tcPr>
            <w:tcW w:w="648" w:type="dxa"/>
            <w:tcBorders>
              <w:top w:val="nil"/>
              <w:left w:val="nil"/>
              <w:bottom w:val="nil"/>
              <w:right w:val="nil"/>
            </w:tcBorders>
          </w:tcPr>
          <w:p w14:paraId="3683CCB5"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6947" w:type="dxa"/>
            <w:tcBorders>
              <w:top w:val="nil"/>
              <w:left w:val="nil"/>
              <w:bottom w:val="nil"/>
              <w:right w:val="nil"/>
            </w:tcBorders>
          </w:tcPr>
          <w:p w14:paraId="79510122" w14:textId="77777777" w:rsidR="00BC12C6" w:rsidRPr="005915DB" w:rsidRDefault="00BC12C6"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915DB">
              <w:rPr>
                <w:rFonts w:eastAsia="Times New Roman"/>
                <w:color w:val="000000"/>
                <w:sz w:val="20"/>
                <w:szCs w:val="20"/>
                <w:lang w:eastAsia="en-AU"/>
              </w:rPr>
              <w:tab/>
              <w:t>(b)</w:t>
            </w:r>
            <w:r w:rsidRPr="005915DB">
              <w:rPr>
                <w:rFonts w:eastAsia="Times New Roman"/>
                <w:color w:val="000000"/>
                <w:sz w:val="20"/>
                <w:szCs w:val="20"/>
                <w:lang w:eastAsia="en-AU"/>
              </w:rPr>
              <w:tab/>
              <w:t>for examination of plan to be substituted or sheets of plan to be substituted or added if plan not subject to prior approval under section 144 of Act</w:t>
            </w:r>
          </w:p>
        </w:tc>
        <w:tc>
          <w:tcPr>
            <w:tcW w:w="1190" w:type="dxa"/>
            <w:tcBorders>
              <w:top w:val="nil"/>
              <w:left w:val="nil"/>
              <w:bottom w:val="nil"/>
              <w:right w:val="nil"/>
            </w:tcBorders>
          </w:tcPr>
          <w:p w14:paraId="33A57D33" w14:textId="77777777" w:rsidR="00BC12C6" w:rsidRPr="005915DB" w:rsidRDefault="00BC12C6"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5915DB">
              <w:rPr>
                <w:rFonts w:eastAsia="Times New Roman"/>
                <w:color w:val="000000"/>
                <w:sz w:val="20"/>
                <w:szCs w:val="20"/>
                <w:lang w:eastAsia="en-AU"/>
              </w:rPr>
              <w:t>$537.00</w:t>
            </w:r>
          </w:p>
        </w:tc>
      </w:tr>
      <w:tr w:rsidR="00BC12C6" w:rsidRPr="005915DB" w14:paraId="03C4712B" w14:textId="77777777" w:rsidTr="00706A8D">
        <w:tc>
          <w:tcPr>
            <w:tcW w:w="648" w:type="dxa"/>
            <w:tcBorders>
              <w:top w:val="nil"/>
              <w:left w:val="nil"/>
              <w:bottom w:val="nil"/>
              <w:right w:val="nil"/>
            </w:tcBorders>
          </w:tcPr>
          <w:p w14:paraId="758AC015"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6947" w:type="dxa"/>
            <w:tcBorders>
              <w:top w:val="nil"/>
              <w:left w:val="nil"/>
              <w:bottom w:val="nil"/>
              <w:right w:val="nil"/>
            </w:tcBorders>
          </w:tcPr>
          <w:p w14:paraId="66F7D5F2" w14:textId="77777777" w:rsidR="00BC12C6" w:rsidRPr="005915DB" w:rsidRDefault="00BC12C6"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915DB">
              <w:rPr>
                <w:rFonts w:eastAsia="Times New Roman"/>
                <w:color w:val="000000"/>
                <w:sz w:val="20"/>
                <w:szCs w:val="20"/>
                <w:lang w:eastAsia="en-AU"/>
              </w:rPr>
              <w:tab/>
              <w:t>(c)</w:t>
            </w:r>
            <w:r w:rsidRPr="005915DB">
              <w:rPr>
                <w:rFonts w:eastAsia="Times New Roman"/>
                <w:color w:val="000000"/>
                <w:sz w:val="20"/>
                <w:szCs w:val="20"/>
                <w:lang w:eastAsia="en-AU"/>
              </w:rPr>
              <w:tab/>
              <w:t>for each lot requiring issue of certificate of title</w:t>
            </w:r>
          </w:p>
        </w:tc>
        <w:tc>
          <w:tcPr>
            <w:tcW w:w="1190" w:type="dxa"/>
            <w:tcBorders>
              <w:top w:val="nil"/>
              <w:left w:val="nil"/>
              <w:bottom w:val="nil"/>
              <w:right w:val="nil"/>
            </w:tcBorders>
          </w:tcPr>
          <w:p w14:paraId="4CD7898B" w14:textId="77777777" w:rsidR="00BC12C6" w:rsidRPr="005915DB" w:rsidRDefault="00BC12C6"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5915DB">
              <w:rPr>
                <w:rFonts w:eastAsia="Times New Roman"/>
                <w:color w:val="000000"/>
                <w:sz w:val="20"/>
                <w:szCs w:val="20"/>
                <w:lang w:eastAsia="en-AU"/>
              </w:rPr>
              <w:t>$97.50</w:t>
            </w:r>
          </w:p>
        </w:tc>
      </w:tr>
      <w:tr w:rsidR="00BC12C6" w:rsidRPr="005915DB" w14:paraId="23A5AC36" w14:textId="77777777" w:rsidTr="00706A8D">
        <w:tc>
          <w:tcPr>
            <w:tcW w:w="648" w:type="dxa"/>
            <w:tcBorders>
              <w:top w:val="nil"/>
              <w:left w:val="nil"/>
              <w:bottom w:val="nil"/>
              <w:right w:val="nil"/>
            </w:tcBorders>
          </w:tcPr>
          <w:p w14:paraId="22361FAB"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6947" w:type="dxa"/>
            <w:tcBorders>
              <w:top w:val="nil"/>
              <w:left w:val="nil"/>
              <w:bottom w:val="nil"/>
              <w:right w:val="nil"/>
            </w:tcBorders>
          </w:tcPr>
          <w:p w14:paraId="11699A92" w14:textId="77777777" w:rsidR="00BC12C6" w:rsidRPr="005915DB" w:rsidRDefault="00BC12C6"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915DB">
              <w:rPr>
                <w:rFonts w:eastAsia="Times New Roman"/>
                <w:color w:val="000000"/>
                <w:sz w:val="20"/>
                <w:szCs w:val="20"/>
                <w:lang w:eastAsia="en-AU"/>
              </w:rPr>
              <w:tab/>
              <w:t>(d)</w:t>
            </w:r>
            <w:r w:rsidRPr="005915DB">
              <w:rPr>
                <w:rFonts w:eastAsia="Times New Roman"/>
                <w:color w:val="000000"/>
                <w:sz w:val="20"/>
                <w:szCs w:val="20"/>
                <w:lang w:eastAsia="en-AU"/>
              </w:rPr>
              <w:tab/>
              <w:t>for filing of amended scheme description</w:t>
            </w:r>
          </w:p>
        </w:tc>
        <w:tc>
          <w:tcPr>
            <w:tcW w:w="1190" w:type="dxa"/>
            <w:tcBorders>
              <w:top w:val="nil"/>
              <w:left w:val="nil"/>
              <w:bottom w:val="nil"/>
              <w:right w:val="nil"/>
            </w:tcBorders>
          </w:tcPr>
          <w:p w14:paraId="1B5B9667" w14:textId="77777777" w:rsidR="00BC12C6" w:rsidRPr="005915DB" w:rsidRDefault="00BC12C6"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5915DB">
              <w:rPr>
                <w:rFonts w:eastAsia="Times New Roman"/>
                <w:color w:val="000000"/>
                <w:sz w:val="20"/>
                <w:szCs w:val="20"/>
                <w:lang w:eastAsia="en-AU"/>
              </w:rPr>
              <w:t>$179.00</w:t>
            </w:r>
          </w:p>
        </w:tc>
      </w:tr>
      <w:tr w:rsidR="00BC12C6" w:rsidRPr="005915DB" w14:paraId="4E47D55F" w14:textId="77777777" w:rsidTr="00706A8D">
        <w:tc>
          <w:tcPr>
            <w:tcW w:w="648" w:type="dxa"/>
            <w:tcBorders>
              <w:top w:val="nil"/>
              <w:left w:val="nil"/>
              <w:bottom w:val="nil"/>
              <w:right w:val="nil"/>
            </w:tcBorders>
          </w:tcPr>
          <w:p w14:paraId="25CC4F56" w14:textId="77777777" w:rsidR="00BC12C6" w:rsidRPr="005915DB" w:rsidRDefault="00BC12C6"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5915DB">
              <w:rPr>
                <w:rFonts w:eastAsia="Times New Roman"/>
                <w:color w:val="000000"/>
                <w:sz w:val="20"/>
                <w:szCs w:val="20"/>
                <w:lang w:eastAsia="en-AU"/>
              </w:rPr>
              <w:t>12</w:t>
            </w:r>
          </w:p>
        </w:tc>
        <w:tc>
          <w:tcPr>
            <w:tcW w:w="6947" w:type="dxa"/>
            <w:tcBorders>
              <w:top w:val="nil"/>
              <w:left w:val="nil"/>
              <w:bottom w:val="nil"/>
              <w:right w:val="nil"/>
            </w:tcBorders>
          </w:tcPr>
          <w:p w14:paraId="2A0C672B" w14:textId="77777777" w:rsidR="00BC12C6" w:rsidRPr="005915DB" w:rsidRDefault="00BC12C6"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5915DB">
              <w:rPr>
                <w:rFonts w:eastAsia="Times New Roman"/>
                <w:color w:val="000000"/>
                <w:sz w:val="20"/>
                <w:szCs w:val="20"/>
                <w:lang w:eastAsia="en-AU"/>
              </w:rPr>
              <w:t>Application for division of development lot in pursuance of development contract and consequential amendment of community plan (section 58 of Act)—</w:t>
            </w:r>
          </w:p>
        </w:tc>
        <w:tc>
          <w:tcPr>
            <w:tcW w:w="1190" w:type="dxa"/>
            <w:tcBorders>
              <w:top w:val="nil"/>
              <w:left w:val="nil"/>
              <w:bottom w:val="nil"/>
              <w:right w:val="nil"/>
            </w:tcBorders>
          </w:tcPr>
          <w:p w14:paraId="38DE96B1" w14:textId="77777777" w:rsidR="00BC12C6" w:rsidRPr="005915DB" w:rsidRDefault="00BC12C6" w:rsidP="00C0281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C12C6" w:rsidRPr="005915DB" w14:paraId="225EB7EB" w14:textId="77777777" w:rsidTr="00706A8D">
        <w:tc>
          <w:tcPr>
            <w:tcW w:w="648" w:type="dxa"/>
            <w:tcBorders>
              <w:top w:val="nil"/>
              <w:left w:val="nil"/>
              <w:bottom w:val="nil"/>
              <w:right w:val="nil"/>
            </w:tcBorders>
          </w:tcPr>
          <w:p w14:paraId="34D18BE2"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6947" w:type="dxa"/>
            <w:tcBorders>
              <w:top w:val="nil"/>
              <w:left w:val="nil"/>
              <w:bottom w:val="nil"/>
              <w:right w:val="nil"/>
            </w:tcBorders>
          </w:tcPr>
          <w:p w14:paraId="65F025EE" w14:textId="77777777" w:rsidR="00BC12C6" w:rsidRPr="005915DB" w:rsidRDefault="00BC12C6"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915DB">
              <w:rPr>
                <w:rFonts w:eastAsia="Times New Roman"/>
                <w:color w:val="000000"/>
                <w:sz w:val="20"/>
                <w:szCs w:val="20"/>
                <w:lang w:eastAsia="en-AU"/>
              </w:rPr>
              <w:tab/>
              <w:t>(a)</w:t>
            </w:r>
            <w:r w:rsidRPr="005915DB">
              <w:rPr>
                <w:rFonts w:eastAsia="Times New Roman"/>
                <w:color w:val="000000"/>
                <w:sz w:val="20"/>
                <w:szCs w:val="20"/>
                <w:lang w:eastAsia="en-AU"/>
              </w:rPr>
              <w:tab/>
              <w:t>for examination of application</w:t>
            </w:r>
          </w:p>
        </w:tc>
        <w:tc>
          <w:tcPr>
            <w:tcW w:w="1190" w:type="dxa"/>
            <w:tcBorders>
              <w:top w:val="nil"/>
              <w:left w:val="nil"/>
              <w:bottom w:val="nil"/>
              <w:right w:val="nil"/>
            </w:tcBorders>
          </w:tcPr>
          <w:p w14:paraId="48EC0A94" w14:textId="77777777" w:rsidR="00BC12C6" w:rsidRPr="005915DB" w:rsidRDefault="00BC12C6"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5915DB">
              <w:rPr>
                <w:rFonts w:eastAsia="Times New Roman"/>
                <w:color w:val="000000"/>
                <w:sz w:val="20"/>
                <w:szCs w:val="20"/>
                <w:lang w:eastAsia="en-AU"/>
              </w:rPr>
              <w:t>$339.00</w:t>
            </w:r>
          </w:p>
        </w:tc>
      </w:tr>
      <w:tr w:rsidR="00BC12C6" w:rsidRPr="005915DB" w14:paraId="40BAD2B8" w14:textId="77777777" w:rsidTr="00706A8D">
        <w:tc>
          <w:tcPr>
            <w:tcW w:w="648" w:type="dxa"/>
            <w:tcBorders>
              <w:top w:val="nil"/>
              <w:left w:val="nil"/>
              <w:bottom w:val="nil"/>
              <w:right w:val="nil"/>
            </w:tcBorders>
          </w:tcPr>
          <w:p w14:paraId="26C27848"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6947" w:type="dxa"/>
            <w:tcBorders>
              <w:top w:val="nil"/>
              <w:left w:val="nil"/>
              <w:bottom w:val="nil"/>
              <w:right w:val="nil"/>
            </w:tcBorders>
          </w:tcPr>
          <w:p w14:paraId="0D8D27B1" w14:textId="77777777" w:rsidR="00BC12C6" w:rsidRPr="005915DB" w:rsidRDefault="00BC12C6"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915DB">
              <w:rPr>
                <w:rFonts w:eastAsia="Times New Roman"/>
                <w:color w:val="000000"/>
                <w:sz w:val="20"/>
                <w:szCs w:val="20"/>
                <w:lang w:eastAsia="en-AU"/>
              </w:rPr>
              <w:tab/>
              <w:t>(b)</w:t>
            </w:r>
            <w:r w:rsidRPr="005915DB">
              <w:rPr>
                <w:rFonts w:eastAsia="Times New Roman"/>
                <w:color w:val="000000"/>
                <w:sz w:val="20"/>
                <w:szCs w:val="20"/>
                <w:lang w:eastAsia="en-AU"/>
              </w:rPr>
              <w:tab/>
              <w:t>for examination of plan to be substituted or sheets of plan to be substituted or added if plan not subject to prior approval under section 144 of Act</w:t>
            </w:r>
          </w:p>
        </w:tc>
        <w:tc>
          <w:tcPr>
            <w:tcW w:w="1190" w:type="dxa"/>
            <w:tcBorders>
              <w:top w:val="nil"/>
              <w:left w:val="nil"/>
              <w:bottom w:val="nil"/>
              <w:right w:val="nil"/>
            </w:tcBorders>
          </w:tcPr>
          <w:p w14:paraId="7B387A5A" w14:textId="77777777" w:rsidR="00BC12C6" w:rsidRPr="005915DB" w:rsidRDefault="00BC12C6"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5915DB">
              <w:rPr>
                <w:rFonts w:eastAsia="Times New Roman"/>
                <w:color w:val="000000"/>
                <w:sz w:val="20"/>
                <w:szCs w:val="20"/>
                <w:lang w:eastAsia="en-AU"/>
              </w:rPr>
              <w:t>$537.00</w:t>
            </w:r>
          </w:p>
        </w:tc>
      </w:tr>
      <w:tr w:rsidR="00BC12C6" w:rsidRPr="005915DB" w14:paraId="5A794AB2" w14:textId="77777777" w:rsidTr="00706A8D">
        <w:tc>
          <w:tcPr>
            <w:tcW w:w="648" w:type="dxa"/>
            <w:tcBorders>
              <w:top w:val="nil"/>
              <w:left w:val="nil"/>
              <w:bottom w:val="nil"/>
              <w:right w:val="nil"/>
            </w:tcBorders>
          </w:tcPr>
          <w:p w14:paraId="5A32B8C8"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6947" w:type="dxa"/>
            <w:tcBorders>
              <w:top w:val="nil"/>
              <w:left w:val="nil"/>
              <w:bottom w:val="nil"/>
              <w:right w:val="nil"/>
            </w:tcBorders>
          </w:tcPr>
          <w:p w14:paraId="66E7A59F" w14:textId="77777777" w:rsidR="00BC12C6" w:rsidRPr="005915DB" w:rsidRDefault="00BC12C6"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915DB">
              <w:rPr>
                <w:rFonts w:eastAsia="Times New Roman"/>
                <w:color w:val="000000"/>
                <w:sz w:val="20"/>
                <w:szCs w:val="20"/>
                <w:lang w:eastAsia="en-AU"/>
              </w:rPr>
              <w:tab/>
              <w:t>(c)</w:t>
            </w:r>
            <w:r w:rsidRPr="005915DB">
              <w:rPr>
                <w:rFonts w:eastAsia="Times New Roman"/>
                <w:color w:val="000000"/>
                <w:sz w:val="20"/>
                <w:szCs w:val="20"/>
                <w:lang w:eastAsia="en-AU"/>
              </w:rPr>
              <w:tab/>
              <w:t>for each lot requiring issue of certificate of title</w:t>
            </w:r>
          </w:p>
        </w:tc>
        <w:tc>
          <w:tcPr>
            <w:tcW w:w="1190" w:type="dxa"/>
            <w:tcBorders>
              <w:top w:val="nil"/>
              <w:left w:val="nil"/>
              <w:bottom w:val="nil"/>
              <w:right w:val="nil"/>
            </w:tcBorders>
          </w:tcPr>
          <w:p w14:paraId="5FC9C437" w14:textId="77777777" w:rsidR="00BC12C6" w:rsidRPr="005915DB" w:rsidRDefault="00BC12C6"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5915DB">
              <w:rPr>
                <w:rFonts w:eastAsia="Times New Roman"/>
                <w:color w:val="000000"/>
                <w:sz w:val="20"/>
                <w:szCs w:val="20"/>
                <w:lang w:eastAsia="en-AU"/>
              </w:rPr>
              <w:t>$97.50</w:t>
            </w:r>
          </w:p>
        </w:tc>
      </w:tr>
      <w:tr w:rsidR="00BC12C6" w:rsidRPr="005915DB" w14:paraId="7AB5D459" w14:textId="77777777" w:rsidTr="00706A8D">
        <w:tc>
          <w:tcPr>
            <w:tcW w:w="648" w:type="dxa"/>
            <w:tcBorders>
              <w:top w:val="nil"/>
              <w:left w:val="nil"/>
              <w:bottom w:val="nil"/>
              <w:right w:val="nil"/>
            </w:tcBorders>
          </w:tcPr>
          <w:p w14:paraId="7A336AE6" w14:textId="77777777" w:rsidR="00BC12C6" w:rsidRPr="005915DB" w:rsidRDefault="00BC12C6"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5915DB">
              <w:rPr>
                <w:rFonts w:eastAsia="Times New Roman"/>
                <w:color w:val="000000"/>
                <w:sz w:val="20"/>
                <w:szCs w:val="20"/>
                <w:lang w:eastAsia="en-AU"/>
              </w:rPr>
              <w:t>13</w:t>
            </w:r>
          </w:p>
        </w:tc>
        <w:tc>
          <w:tcPr>
            <w:tcW w:w="6947" w:type="dxa"/>
            <w:tcBorders>
              <w:top w:val="nil"/>
              <w:left w:val="nil"/>
              <w:bottom w:val="nil"/>
              <w:right w:val="nil"/>
            </w:tcBorders>
          </w:tcPr>
          <w:p w14:paraId="2198EA66" w14:textId="77777777" w:rsidR="00BC12C6" w:rsidRPr="005915DB" w:rsidRDefault="00BC12C6"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5915DB">
              <w:rPr>
                <w:rFonts w:eastAsia="Times New Roman"/>
                <w:color w:val="000000"/>
                <w:sz w:val="20"/>
                <w:szCs w:val="20"/>
                <w:lang w:eastAsia="en-AU"/>
              </w:rPr>
              <w:t>Application for amalgamation of deposited community plans (section 60 of Act)—</w:t>
            </w:r>
          </w:p>
        </w:tc>
        <w:tc>
          <w:tcPr>
            <w:tcW w:w="1190" w:type="dxa"/>
            <w:tcBorders>
              <w:top w:val="nil"/>
              <w:left w:val="nil"/>
              <w:bottom w:val="nil"/>
              <w:right w:val="nil"/>
            </w:tcBorders>
          </w:tcPr>
          <w:p w14:paraId="026513D0" w14:textId="77777777" w:rsidR="00BC12C6" w:rsidRPr="005915DB" w:rsidRDefault="00BC12C6" w:rsidP="00C0281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C12C6" w:rsidRPr="005915DB" w14:paraId="581AAEC6" w14:textId="77777777" w:rsidTr="00706A8D">
        <w:tc>
          <w:tcPr>
            <w:tcW w:w="648" w:type="dxa"/>
            <w:tcBorders>
              <w:top w:val="nil"/>
              <w:left w:val="nil"/>
              <w:bottom w:val="nil"/>
              <w:right w:val="nil"/>
            </w:tcBorders>
          </w:tcPr>
          <w:p w14:paraId="2CA0469B"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6947" w:type="dxa"/>
            <w:tcBorders>
              <w:top w:val="nil"/>
              <w:left w:val="nil"/>
              <w:bottom w:val="nil"/>
              <w:right w:val="nil"/>
            </w:tcBorders>
          </w:tcPr>
          <w:p w14:paraId="1BC184D9" w14:textId="77777777" w:rsidR="00BC12C6" w:rsidRPr="005915DB" w:rsidRDefault="00BC12C6"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915DB">
              <w:rPr>
                <w:rFonts w:eastAsia="Times New Roman"/>
                <w:color w:val="000000"/>
                <w:sz w:val="20"/>
                <w:szCs w:val="20"/>
                <w:lang w:eastAsia="en-AU"/>
              </w:rPr>
              <w:tab/>
              <w:t>(a)</w:t>
            </w:r>
            <w:r w:rsidRPr="005915DB">
              <w:rPr>
                <w:rFonts w:eastAsia="Times New Roman"/>
                <w:color w:val="000000"/>
                <w:sz w:val="20"/>
                <w:szCs w:val="20"/>
                <w:lang w:eastAsia="en-AU"/>
              </w:rPr>
              <w:tab/>
              <w:t>for examination of application</w:t>
            </w:r>
          </w:p>
        </w:tc>
        <w:tc>
          <w:tcPr>
            <w:tcW w:w="1190" w:type="dxa"/>
            <w:tcBorders>
              <w:top w:val="nil"/>
              <w:left w:val="nil"/>
              <w:bottom w:val="nil"/>
              <w:right w:val="nil"/>
            </w:tcBorders>
          </w:tcPr>
          <w:p w14:paraId="6A1238D2" w14:textId="77777777" w:rsidR="00BC12C6" w:rsidRPr="005915DB" w:rsidRDefault="00BC12C6"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5915DB">
              <w:rPr>
                <w:rFonts w:eastAsia="Times New Roman"/>
                <w:color w:val="000000"/>
                <w:sz w:val="20"/>
                <w:szCs w:val="20"/>
                <w:lang w:eastAsia="en-AU"/>
              </w:rPr>
              <w:t>$339.00</w:t>
            </w:r>
          </w:p>
        </w:tc>
      </w:tr>
      <w:tr w:rsidR="00BC12C6" w:rsidRPr="005915DB" w14:paraId="5020A3AB" w14:textId="77777777" w:rsidTr="00706A8D">
        <w:tc>
          <w:tcPr>
            <w:tcW w:w="648" w:type="dxa"/>
            <w:tcBorders>
              <w:top w:val="nil"/>
              <w:left w:val="nil"/>
              <w:bottom w:val="nil"/>
              <w:right w:val="nil"/>
            </w:tcBorders>
          </w:tcPr>
          <w:p w14:paraId="12AFBDA5"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6947" w:type="dxa"/>
            <w:tcBorders>
              <w:top w:val="nil"/>
              <w:left w:val="nil"/>
              <w:bottom w:val="nil"/>
              <w:right w:val="nil"/>
            </w:tcBorders>
          </w:tcPr>
          <w:p w14:paraId="7B0B2300" w14:textId="77777777" w:rsidR="00BC12C6" w:rsidRPr="005915DB" w:rsidRDefault="00BC12C6"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915DB">
              <w:rPr>
                <w:rFonts w:eastAsia="Times New Roman"/>
                <w:color w:val="000000"/>
                <w:sz w:val="20"/>
                <w:szCs w:val="20"/>
                <w:lang w:eastAsia="en-AU"/>
              </w:rPr>
              <w:tab/>
              <w:t>(b)</w:t>
            </w:r>
            <w:r w:rsidRPr="005915DB">
              <w:rPr>
                <w:rFonts w:eastAsia="Times New Roman"/>
                <w:color w:val="000000"/>
                <w:sz w:val="20"/>
                <w:szCs w:val="20"/>
                <w:lang w:eastAsia="en-AU"/>
              </w:rPr>
              <w:tab/>
              <w:t>for examination of plan of community division not subject to prior approval under section 144</w:t>
            </w:r>
          </w:p>
        </w:tc>
        <w:tc>
          <w:tcPr>
            <w:tcW w:w="1190" w:type="dxa"/>
            <w:tcBorders>
              <w:top w:val="nil"/>
              <w:left w:val="nil"/>
              <w:bottom w:val="nil"/>
              <w:right w:val="nil"/>
            </w:tcBorders>
          </w:tcPr>
          <w:p w14:paraId="754AC2D0" w14:textId="77777777" w:rsidR="00BC12C6" w:rsidRPr="005915DB" w:rsidRDefault="00BC12C6"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5915DB">
              <w:rPr>
                <w:rFonts w:eastAsia="Times New Roman"/>
                <w:color w:val="000000"/>
                <w:sz w:val="20"/>
                <w:szCs w:val="20"/>
                <w:lang w:eastAsia="en-AU"/>
              </w:rPr>
              <w:t>$537.00</w:t>
            </w:r>
          </w:p>
        </w:tc>
      </w:tr>
      <w:tr w:rsidR="00BC12C6" w:rsidRPr="005915DB" w14:paraId="71E24195" w14:textId="77777777" w:rsidTr="00706A8D">
        <w:tc>
          <w:tcPr>
            <w:tcW w:w="648" w:type="dxa"/>
            <w:tcBorders>
              <w:top w:val="nil"/>
              <w:left w:val="nil"/>
              <w:bottom w:val="nil"/>
              <w:right w:val="nil"/>
            </w:tcBorders>
          </w:tcPr>
          <w:p w14:paraId="0F33A593"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6947" w:type="dxa"/>
            <w:tcBorders>
              <w:top w:val="nil"/>
              <w:left w:val="nil"/>
              <w:bottom w:val="nil"/>
              <w:right w:val="nil"/>
            </w:tcBorders>
          </w:tcPr>
          <w:p w14:paraId="4B63B2B2" w14:textId="77777777" w:rsidR="00BC12C6" w:rsidRPr="005915DB" w:rsidRDefault="00BC12C6"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915DB">
              <w:rPr>
                <w:rFonts w:eastAsia="Times New Roman"/>
                <w:color w:val="000000"/>
                <w:sz w:val="20"/>
                <w:szCs w:val="20"/>
                <w:lang w:eastAsia="en-AU"/>
              </w:rPr>
              <w:tab/>
              <w:t>(c)</w:t>
            </w:r>
            <w:r w:rsidRPr="005915DB">
              <w:rPr>
                <w:rFonts w:eastAsia="Times New Roman"/>
                <w:color w:val="000000"/>
                <w:sz w:val="20"/>
                <w:szCs w:val="20"/>
                <w:lang w:eastAsia="en-AU"/>
              </w:rPr>
              <w:tab/>
              <w:t>for deposit of plan of community division</w:t>
            </w:r>
          </w:p>
        </w:tc>
        <w:tc>
          <w:tcPr>
            <w:tcW w:w="1190" w:type="dxa"/>
            <w:tcBorders>
              <w:top w:val="nil"/>
              <w:left w:val="nil"/>
              <w:bottom w:val="nil"/>
              <w:right w:val="nil"/>
            </w:tcBorders>
          </w:tcPr>
          <w:p w14:paraId="4ACB3CA4" w14:textId="77777777" w:rsidR="00BC12C6" w:rsidRPr="005915DB" w:rsidRDefault="00BC12C6"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5915DB">
              <w:rPr>
                <w:rFonts w:eastAsia="Times New Roman"/>
                <w:color w:val="000000"/>
                <w:sz w:val="20"/>
                <w:szCs w:val="20"/>
                <w:lang w:eastAsia="en-AU"/>
              </w:rPr>
              <w:t>$164.00</w:t>
            </w:r>
          </w:p>
        </w:tc>
      </w:tr>
      <w:tr w:rsidR="00BC12C6" w:rsidRPr="005915DB" w14:paraId="4AC1592A" w14:textId="77777777" w:rsidTr="00706A8D">
        <w:tc>
          <w:tcPr>
            <w:tcW w:w="648" w:type="dxa"/>
            <w:tcBorders>
              <w:top w:val="nil"/>
              <w:left w:val="nil"/>
              <w:bottom w:val="nil"/>
              <w:right w:val="nil"/>
            </w:tcBorders>
          </w:tcPr>
          <w:p w14:paraId="0FFAE173"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6947" w:type="dxa"/>
            <w:tcBorders>
              <w:top w:val="nil"/>
              <w:left w:val="nil"/>
              <w:bottom w:val="nil"/>
              <w:right w:val="nil"/>
            </w:tcBorders>
          </w:tcPr>
          <w:p w14:paraId="26A7B70B" w14:textId="77777777" w:rsidR="00BC12C6" w:rsidRPr="005915DB" w:rsidRDefault="00BC12C6"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915DB">
              <w:rPr>
                <w:rFonts w:eastAsia="Times New Roman"/>
                <w:color w:val="000000"/>
                <w:sz w:val="20"/>
                <w:szCs w:val="20"/>
                <w:lang w:eastAsia="en-AU"/>
              </w:rPr>
              <w:tab/>
              <w:t>(d)</w:t>
            </w:r>
            <w:r w:rsidRPr="005915DB">
              <w:rPr>
                <w:rFonts w:eastAsia="Times New Roman"/>
                <w:color w:val="000000"/>
                <w:sz w:val="20"/>
                <w:szCs w:val="20"/>
                <w:lang w:eastAsia="en-AU"/>
              </w:rPr>
              <w:tab/>
              <w:t>for each lot requiring issue of certificate of title</w:t>
            </w:r>
          </w:p>
        </w:tc>
        <w:tc>
          <w:tcPr>
            <w:tcW w:w="1190" w:type="dxa"/>
            <w:tcBorders>
              <w:top w:val="nil"/>
              <w:left w:val="nil"/>
              <w:bottom w:val="nil"/>
              <w:right w:val="nil"/>
            </w:tcBorders>
          </w:tcPr>
          <w:p w14:paraId="0B25F8AA" w14:textId="77777777" w:rsidR="00BC12C6" w:rsidRPr="005915DB" w:rsidRDefault="00BC12C6"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5915DB">
              <w:rPr>
                <w:rFonts w:eastAsia="Times New Roman"/>
                <w:color w:val="000000"/>
                <w:sz w:val="20"/>
                <w:szCs w:val="20"/>
                <w:lang w:eastAsia="en-AU"/>
              </w:rPr>
              <w:t>$97.50</w:t>
            </w:r>
          </w:p>
        </w:tc>
      </w:tr>
      <w:tr w:rsidR="00BC12C6" w:rsidRPr="005915DB" w14:paraId="339BA0B5" w14:textId="77777777" w:rsidTr="00706A8D">
        <w:tc>
          <w:tcPr>
            <w:tcW w:w="648" w:type="dxa"/>
            <w:tcBorders>
              <w:top w:val="nil"/>
              <w:left w:val="nil"/>
              <w:bottom w:val="nil"/>
              <w:right w:val="nil"/>
            </w:tcBorders>
          </w:tcPr>
          <w:p w14:paraId="76867E11"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6947" w:type="dxa"/>
            <w:tcBorders>
              <w:top w:val="nil"/>
              <w:left w:val="nil"/>
              <w:bottom w:val="nil"/>
              <w:right w:val="nil"/>
            </w:tcBorders>
          </w:tcPr>
          <w:p w14:paraId="209F3BE7" w14:textId="77777777" w:rsidR="00BC12C6" w:rsidRPr="005915DB" w:rsidRDefault="00BC12C6"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915DB">
              <w:rPr>
                <w:rFonts w:eastAsia="Times New Roman"/>
                <w:color w:val="000000"/>
                <w:sz w:val="20"/>
                <w:szCs w:val="20"/>
                <w:lang w:eastAsia="en-AU"/>
              </w:rPr>
              <w:tab/>
              <w:t>(e)</w:t>
            </w:r>
            <w:r w:rsidRPr="005915DB">
              <w:rPr>
                <w:rFonts w:eastAsia="Times New Roman"/>
                <w:color w:val="000000"/>
                <w:sz w:val="20"/>
                <w:szCs w:val="20"/>
                <w:lang w:eastAsia="en-AU"/>
              </w:rPr>
              <w:tab/>
              <w:t>for filing of scheme description</w:t>
            </w:r>
          </w:p>
        </w:tc>
        <w:tc>
          <w:tcPr>
            <w:tcW w:w="1190" w:type="dxa"/>
            <w:tcBorders>
              <w:top w:val="nil"/>
              <w:left w:val="nil"/>
              <w:bottom w:val="nil"/>
              <w:right w:val="nil"/>
            </w:tcBorders>
          </w:tcPr>
          <w:p w14:paraId="17C9CBC9" w14:textId="77777777" w:rsidR="00BC12C6" w:rsidRPr="005915DB" w:rsidRDefault="00BC12C6"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5915DB">
              <w:rPr>
                <w:rFonts w:eastAsia="Times New Roman"/>
                <w:color w:val="000000"/>
                <w:sz w:val="20"/>
                <w:szCs w:val="20"/>
                <w:lang w:eastAsia="en-AU"/>
              </w:rPr>
              <w:t>$179.00</w:t>
            </w:r>
          </w:p>
        </w:tc>
      </w:tr>
      <w:tr w:rsidR="00BC12C6" w:rsidRPr="005915DB" w14:paraId="72CAF849" w14:textId="77777777" w:rsidTr="00706A8D">
        <w:tc>
          <w:tcPr>
            <w:tcW w:w="648" w:type="dxa"/>
            <w:tcBorders>
              <w:top w:val="nil"/>
              <w:left w:val="nil"/>
              <w:bottom w:val="nil"/>
              <w:right w:val="nil"/>
            </w:tcBorders>
          </w:tcPr>
          <w:p w14:paraId="74710C8D"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6947" w:type="dxa"/>
            <w:tcBorders>
              <w:top w:val="nil"/>
              <w:left w:val="nil"/>
              <w:bottom w:val="nil"/>
              <w:right w:val="nil"/>
            </w:tcBorders>
          </w:tcPr>
          <w:p w14:paraId="2FFB8465" w14:textId="77777777" w:rsidR="00BC12C6" w:rsidRPr="005915DB" w:rsidRDefault="00BC12C6"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915DB">
              <w:rPr>
                <w:rFonts w:eastAsia="Times New Roman"/>
                <w:color w:val="000000"/>
                <w:sz w:val="20"/>
                <w:szCs w:val="20"/>
                <w:lang w:eastAsia="en-AU"/>
              </w:rPr>
              <w:tab/>
              <w:t>(f)</w:t>
            </w:r>
            <w:r w:rsidRPr="005915DB">
              <w:rPr>
                <w:rFonts w:eastAsia="Times New Roman"/>
                <w:color w:val="000000"/>
                <w:sz w:val="20"/>
                <w:szCs w:val="20"/>
                <w:lang w:eastAsia="en-AU"/>
              </w:rPr>
              <w:tab/>
              <w:t>for filing of by</w:t>
            </w:r>
            <w:r w:rsidRPr="005915DB">
              <w:rPr>
                <w:rFonts w:eastAsia="Times New Roman"/>
                <w:color w:val="000000"/>
                <w:sz w:val="20"/>
                <w:szCs w:val="20"/>
                <w:lang w:eastAsia="en-AU"/>
              </w:rPr>
              <w:noBreakHyphen/>
              <w:t>laws</w:t>
            </w:r>
          </w:p>
        </w:tc>
        <w:tc>
          <w:tcPr>
            <w:tcW w:w="1190" w:type="dxa"/>
            <w:tcBorders>
              <w:top w:val="nil"/>
              <w:left w:val="nil"/>
              <w:bottom w:val="nil"/>
              <w:right w:val="nil"/>
            </w:tcBorders>
          </w:tcPr>
          <w:p w14:paraId="5F12E43E" w14:textId="77777777" w:rsidR="00BC12C6" w:rsidRPr="005915DB" w:rsidRDefault="00BC12C6"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5915DB">
              <w:rPr>
                <w:rFonts w:eastAsia="Times New Roman"/>
                <w:color w:val="000000"/>
                <w:sz w:val="20"/>
                <w:szCs w:val="20"/>
                <w:lang w:eastAsia="en-AU"/>
              </w:rPr>
              <w:t>$179.00</w:t>
            </w:r>
          </w:p>
        </w:tc>
      </w:tr>
      <w:tr w:rsidR="00BC12C6" w:rsidRPr="005915DB" w14:paraId="5BBEF004" w14:textId="77777777" w:rsidTr="00706A8D">
        <w:tc>
          <w:tcPr>
            <w:tcW w:w="648" w:type="dxa"/>
            <w:tcBorders>
              <w:top w:val="nil"/>
              <w:left w:val="nil"/>
              <w:bottom w:val="nil"/>
              <w:right w:val="nil"/>
            </w:tcBorders>
          </w:tcPr>
          <w:p w14:paraId="6FA3F995" w14:textId="77777777" w:rsidR="00BC12C6" w:rsidRPr="005915DB" w:rsidRDefault="00BC12C6"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5915DB">
              <w:rPr>
                <w:rFonts w:eastAsia="Times New Roman"/>
                <w:color w:val="000000"/>
                <w:sz w:val="20"/>
                <w:szCs w:val="20"/>
                <w:lang w:eastAsia="en-AU"/>
              </w:rPr>
              <w:t>14</w:t>
            </w:r>
          </w:p>
        </w:tc>
        <w:tc>
          <w:tcPr>
            <w:tcW w:w="6947" w:type="dxa"/>
            <w:tcBorders>
              <w:top w:val="nil"/>
              <w:left w:val="nil"/>
              <w:bottom w:val="nil"/>
              <w:right w:val="nil"/>
            </w:tcBorders>
          </w:tcPr>
          <w:p w14:paraId="00AACD15" w14:textId="77777777" w:rsidR="00BC12C6" w:rsidRPr="005915DB" w:rsidRDefault="00BC12C6"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5915DB">
              <w:rPr>
                <w:rFonts w:eastAsia="Times New Roman"/>
                <w:color w:val="000000"/>
                <w:sz w:val="20"/>
                <w:szCs w:val="20"/>
                <w:lang w:eastAsia="en-AU"/>
              </w:rPr>
              <w:t>Application for cancellation of deposited community plan (sections 64 and 65 of Act)—</w:t>
            </w:r>
          </w:p>
        </w:tc>
        <w:tc>
          <w:tcPr>
            <w:tcW w:w="1190" w:type="dxa"/>
            <w:tcBorders>
              <w:top w:val="nil"/>
              <w:left w:val="nil"/>
              <w:bottom w:val="nil"/>
              <w:right w:val="nil"/>
            </w:tcBorders>
          </w:tcPr>
          <w:p w14:paraId="338A4D29" w14:textId="77777777" w:rsidR="00BC12C6" w:rsidRPr="005915DB" w:rsidRDefault="00BC12C6" w:rsidP="00C0281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C12C6" w:rsidRPr="005915DB" w14:paraId="1917D840" w14:textId="77777777" w:rsidTr="00706A8D">
        <w:tc>
          <w:tcPr>
            <w:tcW w:w="648" w:type="dxa"/>
            <w:tcBorders>
              <w:top w:val="nil"/>
              <w:left w:val="nil"/>
              <w:bottom w:val="nil"/>
              <w:right w:val="nil"/>
            </w:tcBorders>
          </w:tcPr>
          <w:p w14:paraId="470AB1CA"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6947" w:type="dxa"/>
            <w:tcBorders>
              <w:top w:val="nil"/>
              <w:left w:val="nil"/>
              <w:bottom w:val="nil"/>
              <w:right w:val="nil"/>
            </w:tcBorders>
          </w:tcPr>
          <w:p w14:paraId="00537CEF" w14:textId="77777777" w:rsidR="00BC12C6" w:rsidRPr="005915DB" w:rsidRDefault="00BC12C6"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915DB">
              <w:rPr>
                <w:rFonts w:eastAsia="Times New Roman"/>
                <w:color w:val="000000"/>
                <w:sz w:val="20"/>
                <w:szCs w:val="20"/>
                <w:lang w:eastAsia="en-AU"/>
              </w:rPr>
              <w:tab/>
              <w:t>(a)</w:t>
            </w:r>
            <w:r w:rsidRPr="005915DB">
              <w:rPr>
                <w:rFonts w:eastAsia="Times New Roman"/>
                <w:color w:val="000000"/>
                <w:sz w:val="20"/>
                <w:szCs w:val="20"/>
                <w:lang w:eastAsia="en-AU"/>
              </w:rPr>
              <w:tab/>
              <w:t>for examination of application</w:t>
            </w:r>
          </w:p>
        </w:tc>
        <w:tc>
          <w:tcPr>
            <w:tcW w:w="1190" w:type="dxa"/>
            <w:tcBorders>
              <w:top w:val="nil"/>
              <w:left w:val="nil"/>
              <w:bottom w:val="nil"/>
              <w:right w:val="nil"/>
            </w:tcBorders>
          </w:tcPr>
          <w:p w14:paraId="1DEC9B8B" w14:textId="77777777" w:rsidR="00BC12C6" w:rsidRPr="005915DB" w:rsidRDefault="00BC12C6"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5915DB">
              <w:rPr>
                <w:rFonts w:eastAsia="Times New Roman"/>
                <w:color w:val="000000"/>
                <w:sz w:val="20"/>
                <w:szCs w:val="20"/>
                <w:lang w:eastAsia="en-AU"/>
              </w:rPr>
              <w:t>$339.00</w:t>
            </w:r>
          </w:p>
        </w:tc>
      </w:tr>
      <w:tr w:rsidR="00BC12C6" w:rsidRPr="005915DB" w14:paraId="51D37330" w14:textId="77777777" w:rsidTr="00706A8D">
        <w:tc>
          <w:tcPr>
            <w:tcW w:w="648" w:type="dxa"/>
            <w:tcBorders>
              <w:top w:val="nil"/>
              <w:left w:val="nil"/>
              <w:bottom w:val="nil"/>
              <w:right w:val="nil"/>
            </w:tcBorders>
          </w:tcPr>
          <w:p w14:paraId="42CFCC51" w14:textId="77777777" w:rsidR="00BC12C6" w:rsidRPr="005915DB" w:rsidRDefault="00BC12C6" w:rsidP="00C0281B">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947" w:type="dxa"/>
            <w:tcBorders>
              <w:top w:val="nil"/>
              <w:left w:val="nil"/>
              <w:bottom w:val="nil"/>
              <w:right w:val="nil"/>
            </w:tcBorders>
          </w:tcPr>
          <w:p w14:paraId="38DE1AB0" w14:textId="77777777" w:rsidR="00BC12C6" w:rsidRPr="005915DB" w:rsidRDefault="00BC12C6" w:rsidP="00C0281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915DB">
              <w:rPr>
                <w:rFonts w:eastAsia="Times New Roman"/>
                <w:color w:val="000000"/>
                <w:sz w:val="20"/>
                <w:szCs w:val="20"/>
                <w:lang w:eastAsia="en-AU"/>
              </w:rPr>
              <w:tab/>
              <w:t>(b)</w:t>
            </w:r>
            <w:r w:rsidRPr="005915DB">
              <w:rPr>
                <w:rFonts w:eastAsia="Times New Roman"/>
                <w:color w:val="000000"/>
                <w:sz w:val="20"/>
                <w:szCs w:val="20"/>
                <w:lang w:eastAsia="en-AU"/>
              </w:rPr>
              <w:tab/>
              <w:t>if application is for cancellation of primary plan—</w:t>
            </w:r>
          </w:p>
        </w:tc>
        <w:tc>
          <w:tcPr>
            <w:tcW w:w="1190" w:type="dxa"/>
            <w:tcBorders>
              <w:top w:val="nil"/>
              <w:left w:val="nil"/>
              <w:bottom w:val="nil"/>
              <w:right w:val="nil"/>
            </w:tcBorders>
          </w:tcPr>
          <w:p w14:paraId="3BB2B4EB" w14:textId="77777777" w:rsidR="00BC12C6" w:rsidRPr="005915DB" w:rsidRDefault="00BC12C6" w:rsidP="00C0281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C12C6" w:rsidRPr="005915DB" w14:paraId="20E902D3" w14:textId="77777777" w:rsidTr="00706A8D">
        <w:tc>
          <w:tcPr>
            <w:tcW w:w="648" w:type="dxa"/>
            <w:tcBorders>
              <w:top w:val="nil"/>
              <w:left w:val="nil"/>
              <w:bottom w:val="nil"/>
              <w:right w:val="nil"/>
            </w:tcBorders>
          </w:tcPr>
          <w:p w14:paraId="37F6CDC8"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6947" w:type="dxa"/>
            <w:tcBorders>
              <w:top w:val="nil"/>
              <w:left w:val="nil"/>
              <w:bottom w:val="nil"/>
              <w:right w:val="nil"/>
            </w:tcBorders>
          </w:tcPr>
          <w:p w14:paraId="1241473A" w14:textId="77777777" w:rsidR="00BC12C6" w:rsidRPr="005915DB" w:rsidRDefault="00BC12C6" w:rsidP="00C0281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5915DB">
              <w:rPr>
                <w:rFonts w:eastAsia="Times New Roman"/>
                <w:color w:val="000000"/>
                <w:sz w:val="20"/>
                <w:szCs w:val="20"/>
                <w:lang w:eastAsia="en-AU"/>
              </w:rPr>
              <w:tab/>
              <w:t>(</w:t>
            </w:r>
            <w:proofErr w:type="spellStart"/>
            <w:r w:rsidRPr="005915DB">
              <w:rPr>
                <w:rFonts w:eastAsia="Times New Roman"/>
                <w:color w:val="000000"/>
                <w:sz w:val="20"/>
                <w:szCs w:val="20"/>
                <w:lang w:eastAsia="en-AU"/>
              </w:rPr>
              <w:t>i</w:t>
            </w:r>
            <w:proofErr w:type="spellEnd"/>
            <w:r w:rsidRPr="005915DB">
              <w:rPr>
                <w:rFonts w:eastAsia="Times New Roman"/>
                <w:color w:val="000000"/>
                <w:sz w:val="20"/>
                <w:szCs w:val="20"/>
                <w:lang w:eastAsia="en-AU"/>
              </w:rPr>
              <w:t>)</w:t>
            </w:r>
            <w:r w:rsidRPr="005915DB">
              <w:rPr>
                <w:rFonts w:eastAsia="Times New Roman"/>
                <w:color w:val="000000"/>
                <w:sz w:val="20"/>
                <w:szCs w:val="20"/>
                <w:lang w:eastAsia="en-AU"/>
              </w:rPr>
              <w:tab/>
              <w:t>for examination of plan that delineates outer boundaries of primary parcel</w:t>
            </w:r>
          </w:p>
        </w:tc>
        <w:tc>
          <w:tcPr>
            <w:tcW w:w="1190" w:type="dxa"/>
            <w:tcBorders>
              <w:top w:val="nil"/>
              <w:left w:val="nil"/>
              <w:bottom w:val="nil"/>
              <w:right w:val="nil"/>
            </w:tcBorders>
          </w:tcPr>
          <w:p w14:paraId="6D56402D" w14:textId="77777777" w:rsidR="00BC12C6" w:rsidRPr="005915DB" w:rsidRDefault="00BC12C6"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5915DB">
              <w:rPr>
                <w:rFonts w:eastAsia="Times New Roman"/>
                <w:color w:val="000000"/>
                <w:sz w:val="20"/>
                <w:szCs w:val="20"/>
                <w:lang w:eastAsia="en-AU"/>
              </w:rPr>
              <w:t>$537.00</w:t>
            </w:r>
          </w:p>
        </w:tc>
      </w:tr>
      <w:tr w:rsidR="00BC12C6" w:rsidRPr="005915DB" w14:paraId="06E6CED9" w14:textId="77777777" w:rsidTr="00706A8D">
        <w:tc>
          <w:tcPr>
            <w:tcW w:w="648" w:type="dxa"/>
            <w:tcBorders>
              <w:top w:val="nil"/>
              <w:left w:val="nil"/>
              <w:bottom w:val="nil"/>
              <w:right w:val="nil"/>
            </w:tcBorders>
          </w:tcPr>
          <w:p w14:paraId="261E1186"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6947" w:type="dxa"/>
            <w:tcBorders>
              <w:top w:val="nil"/>
              <w:left w:val="nil"/>
              <w:bottom w:val="nil"/>
              <w:right w:val="nil"/>
            </w:tcBorders>
          </w:tcPr>
          <w:p w14:paraId="6A931659" w14:textId="77777777" w:rsidR="00BC12C6" w:rsidRPr="005915DB" w:rsidRDefault="00BC12C6" w:rsidP="00C0281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5915DB">
              <w:rPr>
                <w:rFonts w:eastAsia="Times New Roman"/>
                <w:color w:val="000000"/>
                <w:sz w:val="20"/>
                <w:szCs w:val="20"/>
                <w:lang w:eastAsia="en-AU"/>
              </w:rPr>
              <w:tab/>
              <w:t>(ii)</w:t>
            </w:r>
            <w:r w:rsidRPr="005915DB">
              <w:rPr>
                <w:rFonts w:eastAsia="Times New Roman"/>
                <w:color w:val="000000"/>
                <w:sz w:val="20"/>
                <w:szCs w:val="20"/>
                <w:lang w:eastAsia="en-AU"/>
              </w:rPr>
              <w:tab/>
              <w:t>for filing of plan</w:t>
            </w:r>
          </w:p>
        </w:tc>
        <w:tc>
          <w:tcPr>
            <w:tcW w:w="1190" w:type="dxa"/>
            <w:tcBorders>
              <w:top w:val="nil"/>
              <w:left w:val="nil"/>
              <w:bottom w:val="nil"/>
              <w:right w:val="nil"/>
            </w:tcBorders>
          </w:tcPr>
          <w:p w14:paraId="27CD37EA" w14:textId="77777777" w:rsidR="00BC12C6" w:rsidRPr="005915DB" w:rsidRDefault="00BC12C6"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5915DB">
              <w:rPr>
                <w:rFonts w:eastAsia="Times New Roman"/>
                <w:color w:val="000000"/>
                <w:sz w:val="20"/>
                <w:szCs w:val="20"/>
                <w:lang w:eastAsia="en-AU"/>
              </w:rPr>
              <w:t>$164.00</w:t>
            </w:r>
          </w:p>
        </w:tc>
      </w:tr>
      <w:tr w:rsidR="00BC12C6" w:rsidRPr="005915DB" w14:paraId="360DFD94" w14:textId="77777777" w:rsidTr="00706A8D">
        <w:tc>
          <w:tcPr>
            <w:tcW w:w="648" w:type="dxa"/>
            <w:tcBorders>
              <w:top w:val="nil"/>
              <w:left w:val="nil"/>
              <w:bottom w:val="nil"/>
              <w:right w:val="nil"/>
            </w:tcBorders>
          </w:tcPr>
          <w:p w14:paraId="5F9A0F35"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6947" w:type="dxa"/>
            <w:tcBorders>
              <w:top w:val="nil"/>
              <w:left w:val="nil"/>
              <w:bottom w:val="nil"/>
              <w:right w:val="nil"/>
            </w:tcBorders>
          </w:tcPr>
          <w:p w14:paraId="34463CD2" w14:textId="77777777" w:rsidR="00BC12C6" w:rsidRPr="005915DB" w:rsidRDefault="00BC12C6"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915DB">
              <w:rPr>
                <w:rFonts w:eastAsia="Times New Roman"/>
                <w:color w:val="000000"/>
                <w:sz w:val="20"/>
                <w:szCs w:val="20"/>
                <w:lang w:eastAsia="en-AU"/>
              </w:rPr>
              <w:tab/>
              <w:t>(c)</w:t>
            </w:r>
            <w:r w:rsidRPr="005915DB">
              <w:rPr>
                <w:rFonts w:eastAsia="Times New Roman"/>
                <w:color w:val="000000"/>
                <w:sz w:val="20"/>
                <w:szCs w:val="20"/>
                <w:lang w:eastAsia="en-AU"/>
              </w:rPr>
              <w:tab/>
              <w:t>for each certificate of title to be issued</w:t>
            </w:r>
          </w:p>
        </w:tc>
        <w:tc>
          <w:tcPr>
            <w:tcW w:w="1190" w:type="dxa"/>
            <w:tcBorders>
              <w:top w:val="nil"/>
              <w:left w:val="nil"/>
              <w:bottom w:val="nil"/>
              <w:right w:val="nil"/>
            </w:tcBorders>
          </w:tcPr>
          <w:p w14:paraId="05981298" w14:textId="77777777" w:rsidR="00BC12C6" w:rsidRPr="005915DB" w:rsidRDefault="00BC12C6"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5915DB">
              <w:rPr>
                <w:rFonts w:eastAsia="Times New Roman"/>
                <w:color w:val="000000"/>
                <w:sz w:val="20"/>
                <w:szCs w:val="20"/>
                <w:lang w:eastAsia="en-AU"/>
              </w:rPr>
              <w:t>$97.50</w:t>
            </w:r>
          </w:p>
        </w:tc>
      </w:tr>
      <w:tr w:rsidR="00BC12C6" w:rsidRPr="005915DB" w14:paraId="0F39D5F8" w14:textId="77777777" w:rsidTr="00706A8D">
        <w:tc>
          <w:tcPr>
            <w:tcW w:w="648" w:type="dxa"/>
            <w:tcBorders>
              <w:top w:val="nil"/>
              <w:left w:val="nil"/>
              <w:bottom w:val="nil"/>
              <w:right w:val="nil"/>
            </w:tcBorders>
          </w:tcPr>
          <w:p w14:paraId="51C5DE9F" w14:textId="77777777" w:rsidR="00BC12C6" w:rsidRPr="005915DB" w:rsidRDefault="00BC12C6"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5915DB">
              <w:rPr>
                <w:rFonts w:eastAsia="Times New Roman"/>
                <w:color w:val="000000"/>
                <w:sz w:val="20"/>
                <w:szCs w:val="20"/>
                <w:lang w:eastAsia="en-AU"/>
              </w:rPr>
              <w:t>15</w:t>
            </w:r>
          </w:p>
        </w:tc>
        <w:tc>
          <w:tcPr>
            <w:tcW w:w="6947" w:type="dxa"/>
            <w:tcBorders>
              <w:top w:val="nil"/>
              <w:left w:val="nil"/>
              <w:bottom w:val="nil"/>
              <w:right w:val="nil"/>
            </w:tcBorders>
          </w:tcPr>
          <w:p w14:paraId="2EFA5B05" w14:textId="77777777" w:rsidR="00BC12C6" w:rsidRPr="005915DB" w:rsidRDefault="00BC12C6"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5915DB">
              <w:rPr>
                <w:rFonts w:eastAsia="Times New Roman"/>
                <w:color w:val="000000"/>
                <w:sz w:val="20"/>
                <w:szCs w:val="20"/>
                <w:lang w:eastAsia="en-AU"/>
              </w:rPr>
              <w:t>Application to note Court order for cancellation of community plan (sections 64 and 67 of Act)—</w:t>
            </w:r>
          </w:p>
        </w:tc>
        <w:tc>
          <w:tcPr>
            <w:tcW w:w="1190" w:type="dxa"/>
            <w:tcBorders>
              <w:top w:val="nil"/>
              <w:left w:val="nil"/>
              <w:bottom w:val="nil"/>
              <w:right w:val="nil"/>
            </w:tcBorders>
          </w:tcPr>
          <w:p w14:paraId="55829FD0" w14:textId="77777777" w:rsidR="00BC12C6" w:rsidRPr="005915DB" w:rsidRDefault="00BC12C6" w:rsidP="00C0281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C12C6" w:rsidRPr="005915DB" w14:paraId="663AA1A6" w14:textId="77777777" w:rsidTr="00706A8D">
        <w:tc>
          <w:tcPr>
            <w:tcW w:w="648" w:type="dxa"/>
            <w:tcBorders>
              <w:top w:val="nil"/>
              <w:left w:val="nil"/>
              <w:bottom w:val="nil"/>
              <w:right w:val="nil"/>
            </w:tcBorders>
          </w:tcPr>
          <w:p w14:paraId="38D231AF"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6947" w:type="dxa"/>
            <w:tcBorders>
              <w:top w:val="nil"/>
              <w:left w:val="nil"/>
              <w:bottom w:val="nil"/>
              <w:right w:val="nil"/>
            </w:tcBorders>
          </w:tcPr>
          <w:p w14:paraId="72C8CEF4" w14:textId="77777777" w:rsidR="00BC12C6" w:rsidRPr="005915DB" w:rsidRDefault="00BC12C6"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915DB">
              <w:rPr>
                <w:rFonts w:eastAsia="Times New Roman"/>
                <w:color w:val="000000"/>
                <w:sz w:val="20"/>
                <w:szCs w:val="20"/>
                <w:lang w:eastAsia="en-AU"/>
              </w:rPr>
              <w:tab/>
              <w:t>(a)</w:t>
            </w:r>
            <w:r w:rsidRPr="005915DB">
              <w:rPr>
                <w:rFonts w:eastAsia="Times New Roman"/>
                <w:color w:val="000000"/>
                <w:sz w:val="20"/>
                <w:szCs w:val="20"/>
                <w:lang w:eastAsia="en-AU"/>
              </w:rPr>
              <w:tab/>
              <w:t>for noting the order</w:t>
            </w:r>
          </w:p>
        </w:tc>
        <w:tc>
          <w:tcPr>
            <w:tcW w:w="1190" w:type="dxa"/>
            <w:tcBorders>
              <w:top w:val="nil"/>
              <w:left w:val="nil"/>
              <w:bottom w:val="nil"/>
              <w:right w:val="nil"/>
            </w:tcBorders>
          </w:tcPr>
          <w:p w14:paraId="1CB85251" w14:textId="77777777" w:rsidR="00BC12C6" w:rsidRPr="005915DB" w:rsidRDefault="00BC12C6"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5915DB">
              <w:rPr>
                <w:rFonts w:eastAsia="Times New Roman"/>
                <w:color w:val="000000"/>
                <w:sz w:val="20"/>
                <w:szCs w:val="20"/>
                <w:lang w:eastAsia="en-AU"/>
              </w:rPr>
              <w:t>$339.00</w:t>
            </w:r>
          </w:p>
        </w:tc>
      </w:tr>
      <w:tr w:rsidR="00BC12C6" w:rsidRPr="005915DB" w14:paraId="2799E5DA" w14:textId="77777777" w:rsidTr="00706A8D">
        <w:tc>
          <w:tcPr>
            <w:tcW w:w="648" w:type="dxa"/>
            <w:tcBorders>
              <w:top w:val="nil"/>
              <w:left w:val="nil"/>
              <w:bottom w:val="nil"/>
              <w:right w:val="nil"/>
            </w:tcBorders>
          </w:tcPr>
          <w:p w14:paraId="72584E4B" w14:textId="77777777" w:rsidR="00BC12C6" w:rsidRPr="005915DB" w:rsidRDefault="00BC12C6" w:rsidP="00C0281B">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947" w:type="dxa"/>
            <w:tcBorders>
              <w:top w:val="nil"/>
              <w:left w:val="nil"/>
              <w:bottom w:val="nil"/>
              <w:right w:val="nil"/>
            </w:tcBorders>
          </w:tcPr>
          <w:p w14:paraId="40C09027" w14:textId="77777777" w:rsidR="00BC12C6" w:rsidRPr="005915DB" w:rsidRDefault="00BC12C6" w:rsidP="00C0281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915DB">
              <w:rPr>
                <w:rFonts w:eastAsia="Times New Roman"/>
                <w:color w:val="000000"/>
                <w:sz w:val="20"/>
                <w:szCs w:val="20"/>
                <w:lang w:eastAsia="en-AU"/>
              </w:rPr>
              <w:tab/>
              <w:t>(b)</w:t>
            </w:r>
            <w:r w:rsidRPr="005915DB">
              <w:rPr>
                <w:rFonts w:eastAsia="Times New Roman"/>
                <w:color w:val="000000"/>
                <w:sz w:val="20"/>
                <w:szCs w:val="20"/>
                <w:lang w:eastAsia="en-AU"/>
              </w:rPr>
              <w:tab/>
              <w:t>if application is for cancellation of primary plan—</w:t>
            </w:r>
          </w:p>
        </w:tc>
        <w:tc>
          <w:tcPr>
            <w:tcW w:w="1190" w:type="dxa"/>
            <w:tcBorders>
              <w:top w:val="nil"/>
              <w:left w:val="nil"/>
              <w:bottom w:val="nil"/>
              <w:right w:val="nil"/>
            </w:tcBorders>
          </w:tcPr>
          <w:p w14:paraId="3666FA37" w14:textId="77777777" w:rsidR="00BC12C6" w:rsidRPr="005915DB" w:rsidRDefault="00BC12C6" w:rsidP="00C0281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C12C6" w:rsidRPr="005915DB" w14:paraId="56031A96" w14:textId="77777777" w:rsidTr="00706A8D">
        <w:tc>
          <w:tcPr>
            <w:tcW w:w="648" w:type="dxa"/>
            <w:tcBorders>
              <w:top w:val="nil"/>
              <w:left w:val="nil"/>
              <w:bottom w:val="nil"/>
              <w:right w:val="nil"/>
            </w:tcBorders>
          </w:tcPr>
          <w:p w14:paraId="561395D0"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6947" w:type="dxa"/>
            <w:tcBorders>
              <w:top w:val="nil"/>
              <w:left w:val="nil"/>
              <w:bottom w:val="nil"/>
              <w:right w:val="nil"/>
            </w:tcBorders>
          </w:tcPr>
          <w:p w14:paraId="4867408D" w14:textId="77777777" w:rsidR="00BC12C6" w:rsidRPr="005915DB" w:rsidRDefault="00BC12C6" w:rsidP="00C0281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5915DB">
              <w:rPr>
                <w:rFonts w:eastAsia="Times New Roman"/>
                <w:color w:val="000000"/>
                <w:sz w:val="20"/>
                <w:szCs w:val="20"/>
                <w:lang w:eastAsia="en-AU"/>
              </w:rPr>
              <w:tab/>
              <w:t>(</w:t>
            </w:r>
            <w:proofErr w:type="spellStart"/>
            <w:r w:rsidRPr="005915DB">
              <w:rPr>
                <w:rFonts w:eastAsia="Times New Roman"/>
                <w:color w:val="000000"/>
                <w:sz w:val="20"/>
                <w:szCs w:val="20"/>
                <w:lang w:eastAsia="en-AU"/>
              </w:rPr>
              <w:t>i</w:t>
            </w:r>
            <w:proofErr w:type="spellEnd"/>
            <w:r w:rsidRPr="005915DB">
              <w:rPr>
                <w:rFonts w:eastAsia="Times New Roman"/>
                <w:color w:val="000000"/>
                <w:sz w:val="20"/>
                <w:szCs w:val="20"/>
                <w:lang w:eastAsia="en-AU"/>
              </w:rPr>
              <w:t>)</w:t>
            </w:r>
            <w:r w:rsidRPr="005915DB">
              <w:rPr>
                <w:rFonts w:eastAsia="Times New Roman"/>
                <w:color w:val="000000"/>
                <w:sz w:val="20"/>
                <w:szCs w:val="20"/>
                <w:lang w:eastAsia="en-AU"/>
              </w:rPr>
              <w:tab/>
              <w:t>for examination of plan that delineates outer boundaries of primary parcel</w:t>
            </w:r>
          </w:p>
        </w:tc>
        <w:tc>
          <w:tcPr>
            <w:tcW w:w="1190" w:type="dxa"/>
            <w:tcBorders>
              <w:top w:val="nil"/>
              <w:left w:val="nil"/>
              <w:bottom w:val="nil"/>
              <w:right w:val="nil"/>
            </w:tcBorders>
          </w:tcPr>
          <w:p w14:paraId="3C2441F5" w14:textId="77777777" w:rsidR="00BC12C6" w:rsidRPr="005915DB" w:rsidRDefault="00BC12C6"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5915DB">
              <w:rPr>
                <w:rFonts w:eastAsia="Times New Roman"/>
                <w:color w:val="000000"/>
                <w:sz w:val="20"/>
                <w:szCs w:val="20"/>
                <w:lang w:eastAsia="en-AU"/>
              </w:rPr>
              <w:t>$537.00</w:t>
            </w:r>
          </w:p>
        </w:tc>
      </w:tr>
      <w:tr w:rsidR="00BC12C6" w:rsidRPr="005915DB" w14:paraId="5FE66E48" w14:textId="77777777" w:rsidTr="00706A8D">
        <w:tc>
          <w:tcPr>
            <w:tcW w:w="648" w:type="dxa"/>
            <w:tcBorders>
              <w:top w:val="nil"/>
              <w:left w:val="nil"/>
              <w:bottom w:val="nil"/>
              <w:right w:val="nil"/>
            </w:tcBorders>
          </w:tcPr>
          <w:p w14:paraId="501FCA60"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6947" w:type="dxa"/>
            <w:tcBorders>
              <w:top w:val="nil"/>
              <w:left w:val="nil"/>
              <w:bottom w:val="nil"/>
              <w:right w:val="nil"/>
            </w:tcBorders>
          </w:tcPr>
          <w:p w14:paraId="6EA3B591" w14:textId="77777777" w:rsidR="00BC12C6" w:rsidRPr="005915DB" w:rsidRDefault="00BC12C6" w:rsidP="00C0281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5915DB">
              <w:rPr>
                <w:rFonts w:eastAsia="Times New Roman"/>
                <w:color w:val="000000"/>
                <w:sz w:val="20"/>
                <w:szCs w:val="20"/>
                <w:lang w:eastAsia="en-AU"/>
              </w:rPr>
              <w:tab/>
              <w:t>(ii)</w:t>
            </w:r>
            <w:r w:rsidRPr="005915DB">
              <w:rPr>
                <w:rFonts w:eastAsia="Times New Roman"/>
                <w:color w:val="000000"/>
                <w:sz w:val="20"/>
                <w:szCs w:val="20"/>
                <w:lang w:eastAsia="en-AU"/>
              </w:rPr>
              <w:tab/>
              <w:t>for filing of plan</w:t>
            </w:r>
          </w:p>
        </w:tc>
        <w:tc>
          <w:tcPr>
            <w:tcW w:w="1190" w:type="dxa"/>
            <w:tcBorders>
              <w:top w:val="nil"/>
              <w:left w:val="nil"/>
              <w:bottom w:val="nil"/>
              <w:right w:val="nil"/>
            </w:tcBorders>
          </w:tcPr>
          <w:p w14:paraId="19795CB6" w14:textId="77777777" w:rsidR="00BC12C6" w:rsidRPr="005915DB" w:rsidRDefault="00BC12C6"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5915DB">
              <w:rPr>
                <w:rFonts w:eastAsia="Times New Roman"/>
                <w:color w:val="000000"/>
                <w:sz w:val="20"/>
                <w:szCs w:val="20"/>
                <w:lang w:eastAsia="en-AU"/>
              </w:rPr>
              <w:t>$164.00</w:t>
            </w:r>
          </w:p>
        </w:tc>
      </w:tr>
      <w:tr w:rsidR="00BC12C6" w:rsidRPr="005915DB" w14:paraId="5E2EFE98" w14:textId="77777777" w:rsidTr="00706A8D">
        <w:tc>
          <w:tcPr>
            <w:tcW w:w="648" w:type="dxa"/>
            <w:tcBorders>
              <w:top w:val="nil"/>
              <w:left w:val="nil"/>
              <w:bottom w:val="nil"/>
              <w:right w:val="nil"/>
            </w:tcBorders>
          </w:tcPr>
          <w:p w14:paraId="2621BAE4"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6947" w:type="dxa"/>
            <w:tcBorders>
              <w:top w:val="nil"/>
              <w:left w:val="nil"/>
              <w:bottom w:val="nil"/>
              <w:right w:val="nil"/>
            </w:tcBorders>
          </w:tcPr>
          <w:p w14:paraId="770B8488" w14:textId="77777777" w:rsidR="00BC12C6" w:rsidRPr="005915DB" w:rsidRDefault="00BC12C6"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915DB">
              <w:rPr>
                <w:rFonts w:eastAsia="Times New Roman"/>
                <w:color w:val="000000"/>
                <w:sz w:val="20"/>
                <w:szCs w:val="20"/>
                <w:lang w:eastAsia="en-AU"/>
              </w:rPr>
              <w:tab/>
              <w:t>(c)</w:t>
            </w:r>
            <w:r w:rsidRPr="005915DB">
              <w:rPr>
                <w:rFonts w:eastAsia="Times New Roman"/>
                <w:color w:val="000000"/>
                <w:sz w:val="20"/>
                <w:szCs w:val="20"/>
                <w:lang w:eastAsia="en-AU"/>
              </w:rPr>
              <w:tab/>
              <w:t>for each certificate of title to be issued</w:t>
            </w:r>
          </w:p>
        </w:tc>
        <w:tc>
          <w:tcPr>
            <w:tcW w:w="1190" w:type="dxa"/>
            <w:tcBorders>
              <w:top w:val="nil"/>
              <w:left w:val="nil"/>
              <w:bottom w:val="nil"/>
              <w:right w:val="nil"/>
            </w:tcBorders>
          </w:tcPr>
          <w:p w14:paraId="0FE84F18" w14:textId="77777777" w:rsidR="00BC12C6" w:rsidRPr="005915DB" w:rsidRDefault="00BC12C6"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5915DB">
              <w:rPr>
                <w:rFonts w:eastAsia="Times New Roman"/>
                <w:color w:val="000000"/>
                <w:sz w:val="20"/>
                <w:szCs w:val="20"/>
                <w:lang w:eastAsia="en-AU"/>
              </w:rPr>
              <w:t>$97.50</w:t>
            </w:r>
          </w:p>
        </w:tc>
      </w:tr>
      <w:tr w:rsidR="00BC12C6" w:rsidRPr="005915DB" w14:paraId="67990990" w14:textId="77777777" w:rsidTr="00706A8D">
        <w:tc>
          <w:tcPr>
            <w:tcW w:w="648" w:type="dxa"/>
            <w:tcBorders>
              <w:top w:val="nil"/>
              <w:left w:val="nil"/>
              <w:bottom w:val="nil"/>
              <w:right w:val="nil"/>
            </w:tcBorders>
          </w:tcPr>
          <w:p w14:paraId="4BE9F3DF"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r w:rsidRPr="005915DB">
              <w:rPr>
                <w:rFonts w:eastAsia="Times New Roman"/>
                <w:color w:val="000000"/>
                <w:sz w:val="20"/>
                <w:szCs w:val="20"/>
                <w:lang w:eastAsia="en-AU"/>
              </w:rPr>
              <w:t>16</w:t>
            </w:r>
          </w:p>
        </w:tc>
        <w:tc>
          <w:tcPr>
            <w:tcW w:w="6947" w:type="dxa"/>
            <w:tcBorders>
              <w:top w:val="nil"/>
              <w:left w:val="nil"/>
              <w:bottom w:val="nil"/>
              <w:right w:val="nil"/>
            </w:tcBorders>
          </w:tcPr>
          <w:p w14:paraId="693D8601"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r w:rsidRPr="005915DB">
              <w:rPr>
                <w:rFonts w:eastAsia="Times New Roman"/>
                <w:color w:val="000000"/>
                <w:sz w:val="20"/>
                <w:szCs w:val="20"/>
                <w:lang w:eastAsia="en-AU"/>
              </w:rPr>
              <w:t xml:space="preserve">Filing of notice of appointment, </w:t>
            </w:r>
            <w:proofErr w:type="gramStart"/>
            <w:r w:rsidRPr="005915DB">
              <w:rPr>
                <w:rFonts w:eastAsia="Times New Roman"/>
                <w:color w:val="000000"/>
                <w:sz w:val="20"/>
                <w:szCs w:val="20"/>
                <w:lang w:eastAsia="en-AU"/>
              </w:rPr>
              <w:t>removal</w:t>
            </w:r>
            <w:proofErr w:type="gramEnd"/>
            <w:r w:rsidRPr="005915DB">
              <w:rPr>
                <w:rFonts w:eastAsia="Times New Roman"/>
                <w:color w:val="000000"/>
                <w:sz w:val="20"/>
                <w:szCs w:val="20"/>
                <w:lang w:eastAsia="en-AU"/>
              </w:rPr>
              <w:t xml:space="preserve"> or replacement of administrator (section 100 of Act)</w:t>
            </w:r>
          </w:p>
        </w:tc>
        <w:tc>
          <w:tcPr>
            <w:tcW w:w="1190" w:type="dxa"/>
            <w:tcBorders>
              <w:top w:val="nil"/>
              <w:left w:val="nil"/>
              <w:bottom w:val="nil"/>
              <w:right w:val="nil"/>
            </w:tcBorders>
          </w:tcPr>
          <w:p w14:paraId="784AC5F4" w14:textId="77777777" w:rsidR="00BC12C6" w:rsidRPr="005915DB" w:rsidRDefault="00BC12C6"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5915DB">
              <w:rPr>
                <w:rFonts w:eastAsia="Times New Roman"/>
                <w:color w:val="000000"/>
                <w:sz w:val="20"/>
                <w:szCs w:val="20"/>
                <w:lang w:eastAsia="en-AU"/>
              </w:rPr>
              <w:t>$179.00</w:t>
            </w:r>
          </w:p>
        </w:tc>
      </w:tr>
      <w:tr w:rsidR="00BC12C6" w:rsidRPr="005915DB" w14:paraId="57B8546E" w14:textId="77777777" w:rsidTr="00706A8D">
        <w:tc>
          <w:tcPr>
            <w:tcW w:w="648" w:type="dxa"/>
            <w:tcBorders>
              <w:top w:val="nil"/>
              <w:left w:val="nil"/>
              <w:bottom w:val="nil"/>
              <w:right w:val="nil"/>
            </w:tcBorders>
          </w:tcPr>
          <w:p w14:paraId="7510D71D"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r w:rsidRPr="005915DB">
              <w:rPr>
                <w:rFonts w:eastAsia="Times New Roman"/>
                <w:color w:val="000000"/>
                <w:sz w:val="20"/>
                <w:szCs w:val="20"/>
                <w:lang w:eastAsia="en-AU"/>
              </w:rPr>
              <w:t>17</w:t>
            </w:r>
          </w:p>
        </w:tc>
        <w:tc>
          <w:tcPr>
            <w:tcW w:w="6947" w:type="dxa"/>
            <w:tcBorders>
              <w:top w:val="nil"/>
              <w:left w:val="nil"/>
              <w:bottom w:val="nil"/>
              <w:right w:val="nil"/>
            </w:tcBorders>
          </w:tcPr>
          <w:p w14:paraId="221972C4"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r w:rsidRPr="005915DB">
              <w:rPr>
                <w:rFonts w:eastAsia="Times New Roman"/>
                <w:color w:val="000000"/>
                <w:sz w:val="20"/>
                <w:szCs w:val="20"/>
                <w:lang w:eastAsia="en-AU"/>
              </w:rPr>
              <w:t>Filing of resolution to elect to use Act (Schedule clause 2)</w:t>
            </w:r>
          </w:p>
        </w:tc>
        <w:tc>
          <w:tcPr>
            <w:tcW w:w="1190" w:type="dxa"/>
            <w:tcBorders>
              <w:top w:val="nil"/>
              <w:left w:val="nil"/>
              <w:bottom w:val="nil"/>
              <w:right w:val="nil"/>
            </w:tcBorders>
          </w:tcPr>
          <w:p w14:paraId="45548D2A" w14:textId="77777777" w:rsidR="00BC12C6" w:rsidRPr="005915DB" w:rsidRDefault="00BC12C6"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5915DB">
              <w:rPr>
                <w:rFonts w:eastAsia="Times New Roman"/>
                <w:color w:val="000000"/>
                <w:sz w:val="20"/>
                <w:szCs w:val="20"/>
                <w:lang w:eastAsia="en-AU"/>
              </w:rPr>
              <w:t>$179.00</w:t>
            </w:r>
          </w:p>
        </w:tc>
      </w:tr>
      <w:tr w:rsidR="00BC12C6" w:rsidRPr="005915DB" w14:paraId="3C48A995" w14:textId="77777777" w:rsidTr="00706A8D">
        <w:tc>
          <w:tcPr>
            <w:tcW w:w="648" w:type="dxa"/>
            <w:tcBorders>
              <w:top w:val="nil"/>
              <w:left w:val="nil"/>
              <w:bottom w:val="nil"/>
              <w:right w:val="nil"/>
            </w:tcBorders>
          </w:tcPr>
          <w:p w14:paraId="558BE770" w14:textId="77777777" w:rsidR="00BC12C6" w:rsidRPr="005915DB" w:rsidRDefault="00BC12C6"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5915DB">
              <w:rPr>
                <w:rFonts w:eastAsia="Times New Roman"/>
                <w:color w:val="000000"/>
                <w:sz w:val="20"/>
                <w:szCs w:val="20"/>
                <w:lang w:eastAsia="en-AU"/>
              </w:rPr>
              <w:t>18</w:t>
            </w:r>
          </w:p>
        </w:tc>
        <w:tc>
          <w:tcPr>
            <w:tcW w:w="6947" w:type="dxa"/>
            <w:tcBorders>
              <w:top w:val="nil"/>
              <w:left w:val="nil"/>
              <w:bottom w:val="nil"/>
              <w:right w:val="nil"/>
            </w:tcBorders>
          </w:tcPr>
          <w:p w14:paraId="733A879B" w14:textId="77777777" w:rsidR="00BC12C6" w:rsidRPr="005915DB" w:rsidRDefault="00BC12C6"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5915DB">
              <w:rPr>
                <w:rFonts w:eastAsia="Times New Roman"/>
                <w:color w:val="000000"/>
                <w:sz w:val="20"/>
                <w:szCs w:val="20"/>
                <w:lang w:eastAsia="en-AU"/>
              </w:rPr>
              <w:t>Submission of outer boundary plan—</w:t>
            </w:r>
          </w:p>
        </w:tc>
        <w:tc>
          <w:tcPr>
            <w:tcW w:w="1190" w:type="dxa"/>
            <w:tcBorders>
              <w:top w:val="nil"/>
              <w:left w:val="nil"/>
              <w:bottom w:val="nil"/>
              <w:right w:val="nil"/>
            </w:tcBorders>
          </w:tcPr>
          <w:p w14:paraId="27712FEF" w14:textId="77777777" w:rsidR="00BC12C6" w:rsidRPr="005915DB" w:rsidRDefault="00BC12C6" w:rsidP="00C0281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C12C6" w:rsidRPr="005915DB" w14:paraId="25E51599" w14:textId="77777777" w:rsidTr="00706A8D">
        <w:tc>
          <w:tcPr>
            <w:tcW w:w="648" w:type="dxa"/>
            <w:tcBorders>
              <w:top w:val="nil"/>
              <w:left w:val="nil"/>
              <w:bottom w:val="nil"/>
              <w:right w:val="nil"/>
            </w:tcBorders>
          </w:tcPr>
          <w:p w14:paraId="4A9E9717"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6947" w:type="dxa"/>
            <w:tcBorders>
              <w:top w:val="nil"/>
              <w:left w:val="nil"/>
              <w:bottom w:val="nil"/>
              <w:right w:val="nil"/>
            </w:tcBorders>
          </w:tcPr>
          <w:p w14:paraId="41171EA7" w14:textId="77777777" w:rsidR="00BC12C6" w:rsidRPr="005915DB" w:rsidRDefault="00BC12C6"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915DB">
              <w:rPr>
                <w:rFonts w:eastAsia="Times New Roman"/>
                <w:color w:val="000000"/>
                <w:sz w:val="20"/>
                <w:szCs w:val="20"/>
                <w:lang w:eastAsia="en-AU"/>
              </w:rPr>
              <w:tab/>
              <w:t>(a)</w:t>
            </w:r>
            <w:r w:rsidRPr="005915DB">
              <w:rPr>
                <w:rFonts w:eastAsia="Times New Roman"/>
                <w:color w:val="000000"/>
                <w:sz w:val="20"/>
                <w:szCs w:val="20"/>
                <w:lang w:eastAsia="en-AU"/>
              </w:rPr>
              <w:tab/>
              <w:t>for examination of plan</w:t>
            </w:r>
          </w:p>
        </w:tc>
        <w:tc>
          <w:tcPr>
            <w:tcW w:w="1190" w:type="dxa"/>
            <w:tcBorders>
              <w:top w:val="nil"/>
              <w:left w:val="nil"/>
              <w:bottom w:val="nil"/>
              <w:right w:val="nil"/>
            </w:tcBorders>
          </w:tcPr>
          <w:p w14:paraId="2EFFC995" w14:textId="77777777" w:rsidR="00BC12C6" w:rsidRPr="005915DB" w:rsidRDefault="00BC12C6"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5915DB">
              <w:rPr>
                <w:rFonts w:eastAsia="Times New Roman"/>
                <w:color w:val="000000"/>
                <w:sz w:val="20"/>
                <w:szCs w:val="20"/>
                <w:lang w:eastAsia="en-AU"/>
              </w:rPr>
              <w:t>$1,071.00</w:t>
            </w:r>
          </w:p>
        </w:tc>
      </w:tr>
      <w:tr w:rsidR="00BC12C6" w:rsidRPr="005915DB" w14:paraId="3CAAEA85" w14:textId="77777777" w:rsidTr="00706A8D">
        <w:tc>
          <w:tcPr>
            <w:tcW w:w="648" w:type="dxa"/>
            <w:tcBorders>
              <w:top w:val="nil"/>
              <w:left w:val="nil"/>
              <w:bottom w:val="nil"/>
              <w:right w:val="nil"/>
            </w:tcBorders>
          </w:tcPr>
          <w:p w14:paraId="607A5876"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6947" w:type="dxa"/>
            <w:tcBorders>
              <w:top w:val="nil"/>
              <w:left w:val="nil"/>
              <w:bottom w:val="nil"/>
              <w:right w:val="nil"/>
            </w:tcBorders>
          </w:tcPr>
          <w:p w14:paraId="50A08474" w14:textId="77777777" w:rsidR="00BC12C6" w:rsidRPr="005915DB" w:rsidRDefault="00BC12C6"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915DB">
              <w:rPr>
                <w:rFonts w:eastAsia="Times New Roman"/>
                <w:color w:val="000000"/>
                <w:sz w:val="20"/>
                <w:szCs w:val="20"/>
                <w:lang w:eastAsia="en-AU"/>
              </w:rPr>
              <w:tab/>
              <w:t>(b)</w:t>
            </w:r>
            <w:r w:rsidRPr="005915DB">
              <w:rPr>
                <w:rFonts w:eastAsia="Times New Roman"/>
                <w:color w:val="000000"/>
                <w:sz w:val="20"/>
                <w:szCs w:val="20"/>
                <w:lang w:eastAsia="en-AU"/>
              </w:rPr>
              <w:tab/>
              <w:t>for filing of plan</w:t>
            </w:r>
          </w:p>
        </w:tc>
        <w:tc>
          <w:tcPr>
            <w:tcW w:w="1190" w:type="dxa"/>
            <w:tcBorders>
              <w:top w:val="nil"/>
              <w:left w:val="nil"/>
              <w:bottom w:val="nil"/>
              <w:right w:val="nil"/>
            </w:tcBorders>
          </w:tcPr>
          <w:p w14:paraId="39062AF6" w14:textId="77777777" w:rsidR="00BC12C6" w:rsidRPr="005915DB" w:rsidRDefault="00BC12C6"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5915DB">
              <w:rPr>
                <w:rFonts w:eastAsia="Times New Roman"/>
                <w:color w:val="000000"/>
                <w:sz w:val="20"/>
                <w:szCs w:val="20"/>
                <w:lang w:eastAsia="en-AU"/>
              </w:rPr>
              <w:t>$164.00</w:t>
            </w:r>
          </w:p>
        </w:tc>
      </w:tr>
      <w:tr w:rsidR="00BC12C6" w:rsidRPr="005915DB" w14:paraId="182931A6" w14:textId="77777777" w:rsidTr="00706A8D">
        <w:trPr>
          <w:trHeight w:val="375"/>
        </w:trPr>
        <w:tc>
          <w:tcPr>
            <w:tcW w:w="648" w:type="dxa"/>
            <w:tcBorders>
              <w:top w:val="nil"/>
              <w:left w:val="nil"/>
              <w:bottom w:val="nil"/>
              <w:right w:val="nil"/>
            </w:tcBorders>
          </w:tcPr>
          <w:p w14:paraId="03F3D147"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r w:rsidRPr="005915DB">
              <w:rPr>
                <w:rFonts w:eastAsia="Times New Roman"/>
                <w:color w:val="000000"/>
                <w:sz w:val="20"/>
                <w:szCs w:val="20"/>
                <w:lang w:eastAsia="en-AU"/>
              </w:rPr>
              <w:lastRenderedPageBreak/>
              <w:t>19</w:t>
            </w:r>
          </w:p>
        </w:tc>
        <w:tc>
          <w:tcPr>
            <w:tcW w:w="6947" w:type="dxa"/>
            <w:tcBorders>
              <w:top w:val="nil"/>
              <w:left w:val="nil"/>
              <w:bottom w:val="nil"/>
              <w:right w:val="nil"/>
            </w:tcBorders>
          </w:tcPr>
          <w:p w14:paraId="3BB045EB"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r w:rsidRPr="005915DB">
              <w:rPr>
                <w:rFonts w:eastAsia="Times New Roman"/>
                <w:color w:val="000000"/>
                <w:sz w:val="20"/>
                <w:szCs w:val="20"/>
                <w:lang w:eastAsia="en-AU"/>
              </w:rPr>
              <w:t>Fee for re</w:t>
            </w:r>
            <w:r w:rsidRPr="005915DB">
              <w:rPr>
                <w:rFonts w:eastAsia="Times New Roman"/>
                <w:color w:val="000000"/>
                <w:sz w:val="20"/>
                <w:szCs w:val="20"/>
                <w:lang w:eastAsia="en-AU"/>
              </w:rPr>
              <w:noBreakHyphen/>
              <w:t>examination of plan when amended after approval for deposit is given</w:t>
            </w:r>
          </w:p>
        </w:tc>
        <w:tc>
          <w:tcPr>
            <w:tcW w:w="1190" w:type="dxa"/>
            <w:tcBorders>
              <w:top w:val="nil"/>
              <w:left w:val="nil"/>
              <w:bottom w:val="nil"/>
              <w:right w:val="nil"/>
            </w:tcBorders>
          </w:tcPr>
          <w:p w14:paraId="747719E4" w14:textId="77777777" w:rsidR="00BC12C6" w:rsidRPr="005915DB" w:rsidRDefault="00BC12C6"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5915DB">
              <w:rPr>
                <w:rFonts w:eastAsia="Times New Roman"/>
                <w:color w:val="000000"/>
                <w:sz w:val="20"/>
                <w:szCs w:val="20"/>
                <w:lang w:eastAsia="en-AU"/>
              </w:rPr>
              <w:t>$164.00</w:t>
            </w:r>
          </w:p>
        </w:tc>
      </w:tr>
      <w:tr w:rsidR="00BC12C6" w:rsidRPr="005915DB" w14:paraId="42755667" w14:textId="77777777" w:rsidTr="00706A8D">
        <w:tc>
          <w:tcPr>
            <w:tcW w:w="648" w:type="dxa"/>
            <w:tcBorders>
              <w:top w:val="nil"/>
              <w:left w:val="nil"/>
              <w:bottom w:val="nil"/>
              <w:right w:val="nil"/>
            </w:tcBorders>
          </w:tcPr>
          <w:p w14:paraId="7F625D7B"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r w:rsidRPr="005915DB">
              <w:rPr>
                <w:rFonts w:eastAsia="Times New Roman"/>
                <w:color w:val="000000"/>
                <w:sz w:val="20"/>
                <w:szCs w:val="20"/>
                <w:lang w:eastAsia="en-AU"/>
              </w:rPr>
              <w:t>20</w:t>
            </w:r>
          </w:p>
        </w:tc>
        <w:tc>
          <w:tcPr>
            <w:tcW w:w="6947" w:type="dxa"/>
            <w:tcBorders>
              <w:top w:val="nil"/>
              <w:left w:val="nil"/>
              <w:bottom w:val="nil"/>
              <w:right w:val="nil"/>
            </w:tcBorders>
          </w:tcPr>
          <w:p w14:paraId="7BA93004" w14:textId="77777777" w:rsidR="00BC12C6" w:rsidRPr="005915DB" w:rsidRDefault="00BC12C6" w:rsidP="00C0281B">
            <w:pPr>
              <w:keepLines/>
              <w:autoSpaceDE w:val="0"/>
              <w:autoSpaceDN w:val="0"/>
              <w:adjustRightInd w:val="0"/>
              <w:spacing w:before="120" w:after="0" w:line="240" w:lineRule="auto"/>
              <w:jc w:val="left"/>
              <w:rPr>
                <w:rFonts w:eastAsia="Times New Roman"/>
                <w:color w:val="000000"/>
                <w:sz w:val="20"/>
                <w:szCs w:val="20"/>
                <w:lang w:eastAsia="en-AU"/>
              </w:rPr>
            </w:pPr>
            <w:r w:rsidRPr="005915DB">
              <w:rPr>
                <w:rFonts w:eastAsia="Times New Roman"/>
                <w:color w:val="000000"/>
                <w:sz w:val="20"/>
                <w:szCs w:val="20"/>
                <w:lang w:eastAsia="en-AU"/>
              </w:rPr>
              <w:t>Lodgement of any other document required by Act</w:t>
            </w:r>
          </w:p>
        </w:tc>
        <w:tc>
          <w:tcPr>
            <w:tcW w:w="1190" w:type="dxa"/>
            <w:tcBorders>
              <w:top w:val="nil"/>
              <w:left w:val="nil"/>
              <w:bottom w:val="nil"/>
              <w:right w:val="nil"/>
            </w:tcBorders>
          </w:tcPr>
          <w:p w14:paraId="24A3FEDE" w14:textId="77777777" w:rsidR="00BC12C6" w:rsidRPr="005915DB" w:rsidRDefault="00BC12C6"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5915DB">
              <w:rPr>
                <w:rFonts w:eastAsia="Times New Roman"/>
                <w:color w:val="000000"/>
                <w:sz w:val="20"/>
                <w:szCs w:val="20"/>
                <w:lang w:eastAsia="en-AU"/>
              </w:rPr>
              <w:t>$179.00</w:t>
            </w:r>
          </w:p>
        </w:tc>
      </w:tr>
    </w:tbl>
    <w:p w14:paraId="2A807966" w14:textId="77777777" w:rsidR="00BC12C6" w:rsidRPr="005915DB" w:rsidRDefault="00BC12C6" w:rsidP="00BC12C6">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5915DB">
        <w:rPr>
          <w:rFonts w:eastAsia="Times New Roman"/>
          <w:b/>
          <w:bCs/>
          <w:color w:val="000000"/>
          <w:sz w:val="26"/>
          <w:szCs w:val="26"/>
          <w:lang w:eastAsia="en-AU"/>
        </w:rPr>
        <w:t>Signed by the Attorney-General</w:t>
      </w:r>
    </w:p>
    <w:p w14:paraId="1DBDF893" w14:textId="77777777" w:rsidR="00BC12C6" w:rsidRDefault="00BC12C6" w:rsidP="00BC12C6">
      <w:pPr>
        <w:keepNext/>
        <w:keepLines/>
        <w:autoSpaceDE w:val="0"/>
        <w:autoSpaceDN w:val="0"/>
        <w:adjustRightInd w:val="0"/>
        <w:spacing w:before="120" w:after="0" w:line="240" w:lineRule="auto"/>
        <w:jc w:val="left"/>
        <w:rPr>
          <w:rFonts w:eastAsia="Times New Roman"/>
          <w:color w:val="000000"/>
          <w:sz w:val="23"/>
          <w:szCs w:val="23"/>
          <w:lang w:eastAsia="en-AU"/>
        </w:rPr>
      </w:pPr>
    </w:p>
    <w:p w14:paraId="1BF5F3ED" w14:textId="1F6E88FF" w:rsidR="00BC12C6" w:rsidRDefault="00BC12C6" w:rsidP="00BC12C6">
      <w:pPr>
        <w:keepNext/>
        <w:keepLines/>
        <w:autoSpaceDE w:val="0"/>
        <w:autoSpaceDN w:val="0"/>
        <w:adjustRightInd w:val="0"/>
        <w:spacing w:before="120" w:after="0" w:line="240" w:lineRule="auto"/>
        <w:jc w:val="left"/>
        <w:rPr>
          <w:rFonts w:eastAsia="Times New Roman"/>
          <w:color w:val="000000"/>
          <w:sz w:val="23"/>
          <w:szCs w:val="23"/>
          <w:lang w:eastAsia="en-AU"/>
        </w:rPr>
      </w:pPr>
      <w:r w:rsidRPr="005915DB">
        <w:rPr>
          <w:rFonts w:eastAsia="Times New Roman"/>
          <w:color w:val="000000"/>
          <w:sz w:val="23"/>
          <w:szCs w:val="23"/>
          <w:lang w:eastAsia="en-AU"/>
        </w:rPr>
        <w:t>On 27 April 2022</w:t>
      </w:r>
    </w:p>
    <w:p w14:paraId="6E8A5DB9" w14:textId="4D3A8029" w:rsidR="00785F38" w:rsidRDefault="00785F38" w:rsidP="00785F38">
      <w:pPr>
        <w:pBdr>
          <w:bottom w:val="single" w:sz="4" w:space="1" w:color="auto"/>
        </w:pBdr>
        <w:spacing w:after="0" w:line="52" w:lineRule="exact"/>
        <w:jc w:val="center"/>
        <w:rPr>
          <w:rFonts w:eastAsia="Times New Roman"/>
          <w:color w:val="000000"/>
          <w:sz w:val="23"/>
          <w:szCs w:val="23"/>
          <w:lang w:eastAsia="en-AU"/>
        </w:rPr>
      </w:pPr>
    </w:p>
    <w:p w14:paraId="58538BC5" w14:textId="1825ED78" w:rsidR="00785F38" w:rsidRDefault="00785F38" w:rsidP="00785F38">
      <w:pPr>
        <w:pBdr>
          <w:top w:val="single" w:sz="4" w:space="1" w:color="auto"/>
        </w:pBdr>
        <w:spacing w:before="34" w:after="0" w:line="14" w:lineRule="exact"/>
        <w:jc w:val="center"/>
        <w:rPr>
          <w:rFonts w:eastAsia="Times New Roman"/>
          <w:color w:val="000000"/>
          <w:sz w:val="23"/>
          <w:szCs w:val="23"/>
          <w:lang w:eastAsia="en-AU"/>
        </w:rPr>
      </w:pPr>
    </w:p>
    <w:p w14:paraId="51124EF0" w14:textId="5D5198F5" w:rsidR="00BC12C6" w:rsidRDefault="00BC12C6" w:rsidP="00BC12C6">
      <w:pPr>
        <w:pStyle w:val="GG-body"/>
        <w:spacing w:after="0"/>
      </w:pPr>
    </w:p>
    <w:p w14:paraId="445D9B0B" w14:textId="77777777" w:rsidR="00785F38" w:rsidRDefault="00785F38" w:rsidP="00563E7B">
      <w:pPr>
        <w:pStyle w:val="Heading2"/>
        <w:rPr>
          <w:lang w:eastAsia="en-AU"/>
        </w:rPr>
      </w:pPr>
      <w:bookmarkStart w:id="5" w:name="_Toc102573887"/>
      <w:r w:rsidRPr="00153532">
        <w:rPr>
          <w:lang w:eastAsia="en-AU"/>
        </w:rPr>
        <w:t xml:space="preserve">Controlled </w:t>
      </w:r>
      <w:r w:rsidRPr="00153532">
        <w:t>Substances</w:t>
      </w:r>
      <w:r w:rsidRPr="00153532">
        <w:rPr>
          <w:lang w:eastAsia="en-AU"/>
        </w:rPr>
        <w:t xml:space="preserve"> Act 1984</w:t>
      </w:r>
      <w:bookmarkEnd w:id="5"/>
    </w:p>
    <w:p w14:paraId="5611C7DE" w14:textId="77777777" w:rsidR="00785F38" w:rsidRPr="00153532" w:rsidRDefault="00785F38" w:rsidP="00785F38">
      <w:pPr>
        <w:keepLines/>
        <w:autoSpaceDE w:val="0"/>
        <w:autoSpaceDN w:val="0"/>
        <w:adjustRightInd w:val="0"/>
        <w:spacing w:before="240" w:after="0" w:line="240" w:lineRule="auto"/>
        <w:jc w:val="left"/>
        <w:rPr>
          <w:rFonts w:eastAsia="Times New Roman"/>
          <w:color w:val="000000"/>
          <w:sz w:val="28"/>
          <w:szCs w:val="28"/>
          <w:lang w:eastAsia="en-AU"/>
        </w:rPr>
      </w:pPr>
      <w:r w:rsidRPr="00153532">
        <w:rPr>
          <w:rFonts w:eastAsia="Times New Roman"/>
          <w:color w:val="000000"/>
          <w:sz w:val="28"/>
          <w:szCs w:val="28"/>
          <w:lang w:eastAsia="en-AU"/>
        </w:rPr>
        <w:t>South Australia</w:t>
      </w:r>
    </w:p>
    <w:p w14:paraId="032D6572" w14:textId="77777777" w:rsidR="00785F38" w:rsidRPr="00153532" w:rsidRDefault="00785F38" w:rsidP="00785F38">
      <w:pPr>
        <w:keepLines/>
        <w:autoSpaceDE w:val="0"/>
        <w:autoSpaceDN w:val="0"/>
        <w:adjustRightInd w:val="0"/>
        <w:spacing w:before="120" w:after="200" w:line="240" w:lineRule="auto"/>
        <w:jc w:val="left"/>
        <w:rPr>
          <w:rFonts w:eastAsia="Times New Roman"/>
          <w:b/>
          <w:bCs/>
          <w:color w:val="000000"/>
          <w:sz w:val="36"/>
          <w:szCs w:val="36"/>
          <w:lang w:eastAsia="en-AU"/>
        </w:rPr>
      </w:pPr>
      <w:r w:rsidRPr="00153532">
        <w:rPr>
          <w:rFonts w:eastAsia="Times New Roman"/>
          <w:b/>
          <w:bCs/>
          <w:color w:val="000000"/>
          <w:sz w:val="36"/>
          <w:szCs w:val="36"/>
          <w:lang w:eastAsia="en-AU"/>
        </w:rPr>
        <w:t>Controlled Substances (Poppy Cultivation) (Fees) Notice 2022</w:t>
      </w:r>
    </w:p>
    <w:p w14:paraId="7F997910" w14:textId="77777777" w:rsidR="00785F38" w:rsidRPr="00153532" w:rsidRDefault="00785F38" w:rsidP="00785F38">
      <w:pPr>
        <w:keepLines/>
        <w:autoSpaceDE w:val="0"/>
        <w:autoSpaceDN w:val="0"/>
        <w:adjustRightInd w:val="0"/>
        <w:spacing w:before="80" w:after="240" w:line="240" w:lineRule="auto"/>
        <w:jc w:val="left"/>
        <w:rPr>
          <w:rFonts w:eastAsia="Times New Roman"/>
          <w:color w:val="000000"/>
          <w:sz w:val="24"/>
          <w:szCs w:val="24"/>
          <w:lang w:eastAsia="en-AU"/>
        </w:rPr>
      </w:pPr>
      <w:r w:rsidRPr="00153532">
        <w:rPr>
          <w:rFonts w:eastAsia="Times New Roman"/>
          <w:color w:val="000000"/>
          <w:sz w:val="24"/>
          <w:szCs w:val="24"/>
          <w:lang w:eastAsia="en-AU"/>
        </w:rPr>
        <w:t xml:space="preserve">under the </w:t>
      </w:r>
      <w:r w:rsidRPr="00153532">
        <w:rPr>
          <w:rFonts w:eastAsia="Times New Roman"/>
          <w:i/>
          <w:iCs/>
          <w:color w:val="000000"/>
          <w:sz w:val="24"/>
          <w:szCs w:val="24"/>
          <w:lang w:eastAsia="en-AU"/>
        </w:rPr>
        <w:t>Controlled Substances Act 1984</w:t>
      </w:r>
    </w:p>
    <w:p w14:paraId="3DC652ED" w14:textId="77777777" w:rsidR="00785F38" w:rsidRPr="00153532" w:rsidRDefault="00785F38" w:rsidP="00785F3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53532">
        <w:rPr>
          <w:rFonts w:eastAsia="Times New Roman"/>
          <w:b/>
          <w:bCs/>
          <w:color w:val="000000"/>
          <w:sz w:val="26"/>
          <w:szCs w:val="26"/>
          <w:lang w:eastAsia="en-AU"/>
        </w:rPr>
        <w:t>1—Short title</w:t>
      </w:r>
    </w:p>
    <w:p w14:paraId="7C681F17" w14:textId="77777777" w:rsidR="00785F38" w:rsidRPr="00706A8D" w:rsidRDefault="00785F38" w:rsidP="00785F38">
      <w:pPr>
        <w:keepLines/>
        <w:autoSpaceDE w:val="0"/>
        <w:autoSpaceDN w:val="0"/>
        <w:adjustRightInd w:val="0"/>
        <w:spacing w:before="120" w:after="0" w:line="240" w:lineRule="auto"/>
        <w:ind w:left="794"/>
        <w:jc w:val="left"/>
        <w:rPr>
          <w:rFonts w:eastAsia="Times New Roman"/>
          <w:color w:val="000000"/>
          <w:spacing w:val="-2"/>
          <w:sz w:val="23"/>
          <w:szCs w:val="23"/>
          <w:lang w:eastAsia="en-AU"/>
        </w:rPr>
      </w:pPr>
      <w:r w:rsidRPr="00706A8D">
        <w:rPr>
          <w:rFonts w:eastAsia="Times New Roman"/>
          <w:color w:val="000000"/>
          <w:spacing w:val="-2"/>
          <w:sz w:val="23"/>
          <w:szCs w:val="23"/>
          <w:lang w:eastAsia="en-AU"/>
        </w:rPr>
        <w:t>This notice may be cited as the</w:t>
      </w:r>
      <w:r w:rsidRPr="00706A8D">
        <w:rPr>
          <w:rFonts w:eastAsia="Times New Roman"/>
          <w:i/>
          <w:iCs/>
          <w:color w:val="000000"/>
          <w:spacing w:val="-2"/>
          <w:sz w:val="23"/>
          <w:szCs w:val="23"/>
          <w:lang w:eastAsia="en-AU"/>
        </w:rPr>
        <w:t xml:space="preserve"> Controlled Substances (Poppy Cultivation) (Fees) Notice 2022</w:t>
      </w:r>
      <w:r w:rsidRPr="00706A8D">
        <w:rPr>
          <w:rFonts w:eastAsia="Times New Roman"/>
          <w:color w:val="000000"/>
          <w:spacing w:val="-2"/>
          <w:sz w:val="23"/>
          <w:szCs w:val="23"/>
          <w:lang w:eastAsia="en-AU"/>
        </w:rPr>
        <w:t>.</w:t>
      </w:r>
    </w:p>
    <w:p w14:paraId="417DC31F" w14:textId="77777777" w:rsidR="00785F38" w:rsidRPr="00153532" w:rsidRDefault="00785F38" w:rsidP="00785F3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53532">
        <w:rPr>
          <w:rFonts w:eastAsia="Times New Roman"/>
          <w:b/>
          <w:bCs/>
          <w:color w:val="000000"/>
          <w:sz w:val="26"/>
          <w:szCs w:val="26"/>
          <w:lang w:eastAsia="en-AU"/>
        </w:rPr>
        <w:t>2—Commencement</w:t>
      </w:r>
    </w:p>
    <w:p w14:paraId="10B34937" w14:textId="77777777" w:rsidR="00785F38" w:rsidRPr="00153532" w:rsidRDefault="00785F38" w:rsidP="00785F3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153532">
        <w:rPr>
          <w:rFonts w:eastAsia="Times New Roman"/>
          <w:color w:val="000000"/>
          <w:sz w:val="23"/>
          <w:szCs w:val="23"/>
          <w:lang w:eastAsia="en-AU"/>
        </w:rPr>
        <w:t>This notice has effect on 1 July 2022.</w:t>
      </w:r>
    </w:p>
    <w:p w14:paraId="490C8B5C" w14:textId="77777777" w:rsidR="00785F38" w:rsidRPr="00153532" w:rsidRDefault="00785F38" w:rsidP="00785F38">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153532">
        <w:rPr>
          <w:rFonts w:eastAsia="Times New Roman"/>
          <w:b/>
          <w:bCs/>
          <w:color w:val="000000"/>
          <w:sz w:val="20"/>
          <w:szCs w:val="20"/>
          <w:lang w:eastAsia="en-AU"/>
        </w:rPr>
        <w:t>Note—</w:t>
      </w:r>
    </w:p>
    <w:p w14:paraId="014B3419" w14:textId="77777777" w:rsidR="00785F38" w:rsidRPr="00153532" w:rsidRDefault="00785F38" w:rsidP="00785F38">
      <w:pPr>
        <w:keepLines/>
        <w:autoSpaceDE w:val="0"/>
        <w:autoSpaceDN w:val="0"/>
        <w:adjustRightInd w:val="0"/>
        <w:spacing w:before="120" w:after="0" w:line="240" w:lineRule="auto"/>
        <w:ind w:left="1588"/>
        <w:jc w:val="left"/>
        <w:rPr>
          <w:rFonts w:eastAsia="Times New Roman"/>
          <w:color w:val="000000"/>
          <w:sz w:val="20"/>
          <w:szCs w:val="20"/>
          <w:lang w:eastAsia="en-AU"/>
        </w:rPr>
      </w:pPr>
      <w:r w:rsidRPr="00153532">
        <w:rPr>
          <w:rFonts w:eastAsia="Times New Roman"/>
          <w:color w:val="000000"/>
          <w:sz w:val="20"/>
          <w:szCs w:val="20"/>
          <w:lang w:eastAsia="en-AU"/>
        </w:rPr>
        <w:t xml:space="preserve">This is a fee notice made in accordance with the </w:t>
      </w:r>
      <w:hyperlink r:id="rId24" w:history="1">
        <w:r w:rsidRPr="00153532">
          <w:rPr>
            <w:rFonts w:eastAsia="Times New Roman"/>
            <w:i/>
            <w:iCs/>
            <w:color w:val="000000"/>
            <w:sz w:val="20"/>
            <w:szCs w:val="20"/>
            <w:lang w:eastAsia="en-AU"/>
          </w:rPr>
          <w:t>Legislation (Fees) Act 2019</w:t>
        </w:r>
      </w:hyperlink>
      <w:r w:rsidRPr="00153532">
        <w:rPr>
          <w:rFonts w:eastAsia="Times New Roman"/>
          <w:color w:val="000000"/>
          <w:sz w:val="20"/>
          <w:szCs w:val="20"/>
          <w:lang w:eastAsia="en-AU"/>
        </w:rPr>
        <w:t>.</w:t>
      </w:r>
    </w:p>
    <w:p w14:paraId="3D1A573C" w14:textId="77777777" w:rsidR="00785F38" w:rsidRPr="00153532" w:rsidRDefault="00785F38" w:rsidP="00785F3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53532">
        <w:rPr>
          <w:rFonts w:eastAsia="Times New Roman"/>
          <w:b/>
          <w:bCs/>
          <w:color w:val="000000"/>
          <w:sz w:val="26"/>
          <w:szCs w:val="26"/>
          <w:lang w:eastAsia="en-AU"/>
        </w:rPr>
        <w:t>3—Interpretation</w:t>
      </w:r>
    </w:p>
    <w:p w14:paraId="36915C76" w14:textId="77777777" w:rsidR="00785F38" w:rsidRPr="00153532" w:rsidRDefault="00785F38" w:rsidP="00785F3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153532">
        <w:rPr>
          <w:rFonts w:eastAsia="Times New Roman"/>
          <w:color w:val="000000"/>
          <w:sz w:val="23"/>
          <w:szCs w:val="23"/>
          <w:lang w:eastAsia="en-AU"/>
        </w:rPr>
        <w:t>In this notice, unless the contrary intention appears—</w:t>
      </w:r>
    </w:p>
    <w:p w14:paraId="0194DAA3" w14:textId="77777777" w:rsidR="00785F38" w:rsidRPr="00153532" w:rsidRDefault="00785F38" w:rsidP="00785F38">
      <w:pPr>
        <w:keepLines/>
        <w:autoSpaceDE w:val="0"/>
        <w:autoSpaceDN w:val="0"/>
        <w:adjustRightInd w:val="0"/>
        <w:spacing w:before="120" w:after="0" w:line="240" w:lineRule="auto"/>
        <w:ind w:left="794"/>
        <w:jc w:val="left"/>
        <w:rPr>
          <w:rFonts w:eastAsia="Times New Roman"/>
          <w:color w:val="000000"/>
          <w:sz w:val="23"/>
          <w:szCs w:val="23"/>
          <w:lang w:eastAsia="en-AU"/>
        </w:rPr>
      </w:pPr>
      <w:r w:rsidRPr="00153532">
        <w:rPr>
          <w:rFonts w:eastAsia="Times New Roman"/>
          <w:b/>
          <w:bCs/>
          <w:i/>
          <w:iCs/>
          <w:color w:val="000000"/>
          <w:sz w:val="23"/>
          <w:szCs w:val="23"/>
          <w:lang w:eastAsia="en-AU"/>
        </w:rPr>
        <w:t>Act</w:t>
      </w:r>
      <w:r w:rsidRPr="00153532">
        <w:rPr>
          <w:rFonts w:eastAsia="Times New Roman"/>
          <w:color w:val="000000"/>
          <w:sz w:val="23"/>
          <w:szCs w:val="23"/>
          <w:lang w:eastAsia="en-AU"/>
        </w:rPr>
        <w:t xml:space="preserve"> means the </w:t>
      </w:r>
      <w:hyperlink r:id="rId25" w:history="1">
        <w:r w:rsidRPr="00153532">
          <w:rPr>
            <w:rFonts w:eastAsia="Times New Roman"/>
            <w:i/>
            <w:iCs/>
            <w:color w:val="000000"/>
            <w:sz w:val="23"/>
            <w:szCs w:val="23"/>
            <w:lang w:eastAsia="en-AU"/>
          </w:rPr>
          <w:t>Controlled Substances Act 1984</w:t>
        </w:r>
      </w:hyperlink>
      <w:r w:rsidRPr="00153532">
        <w:rPr>
          <w:rFonts w:eastAsia="Times New Roman"/>
          <w:color w:val="000000"/>
          <w:sz w:val="23"/>
          <w:szCs w:val="23"/>
          <w:lang w:eastAsia="en-AU"/>
        </w:rPr>
        <w:t>.</w:t>
      </w:r>
    </w:p>
    <w:p w14:paraId="4694426E" w14:textId="77777777" w:rsidR="00785F38" w:rsidRPr="00153532" w:rsidRDefault="00785F38" w:rsidP="00785F3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53532">
        <w:rPr>
          <w:rFonts w:eastAsia="Times New Roman"/>
          <w:b/>
          <w:bCs/>
          <w:color w:val="000000"/>
          <w:sz w:val="26"/>
          <w:szCs w:val="26"/>
          <w:lang w:eastAsia="en-AU"/>
        </w:rPr>
        <w:t>4—Fees</w:t>
      </w:r>
    </w:p>
    <w:p w14:paraId="40C55E0A" w14:textId="77777777" w:rsidR="00785F38" w:rsidRPr="00153532" w:rsidRDefault="00785F38" w:rsidP="00785F3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153532">
        <w:rPr>
          <w:rFonts w:eastAsia="Times New Roman"/>
          <w:color w:val="000000"/>
          <w:sz w:val="23"/>
          <w:szCs w:val="23"/>
          <w:lang w:eastAsia="en-AU"/>
        </w:rPr>
        <w:t xml:space="preserve">The fees set out in </w:t>
      </w:r>
      <w:hyperlink w:anchor="id622f3a60_1c4a_4bee_b9e5_75b4815e7e" w:history="1">
        <w:r w:rsidRPr="00153532">
          <w:rPr>
            <w:rFonts w:eastAsia="Times New Roman"/>
            <w:color w:val="000000"/>
            <w:sz w:val="23"/>
            <w:szCs w:val="23"/>
            <w:lang w:eastAsia="en-AU"/>
          </w:rPr>
          <w:t>Schedule 1</w:t>
        </w:r>
      </w:hyperlink>
      <w:r w:rsidRPr="00153532">
        <w:rPr>
          <w:rFonts w:eastAsia="Times New Roman"/>
          <w:color w:val="000000"/>
          <w:sz w:val="23"/>
          <w:szCs w:val="23"/>
          <w:lang w:eastAsia="en-AU"/>
        </w:rPr>
        <w:t>—</w:t>
      </w:r>
    </w:p>
    <w:p w14:paraId="6EB57009" w14:textId="77777777" w:rsidR="00785F38" w:rsidRPr="00153532" w:rsidRDefault="00785F38" w:rsidP="00785F3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153532">
        <w:rPr>
          <w:rFonts w:eastAsia="Times New Roman"/>
          <w:color w:val="000000"/>
          <w:sz w:val="23"/>
          <w:szCs w:val="23"/>
          <w:lang w:eastAsia="en-AU"/>
        </w:rPr>
        <w:tab/>
        <w:t>(a)</w:t>
      </w:r>
      <w:r w:rsidRPr="00153532">
        <w:rPr>
          <w:rFonts w:eastAsia="Times New Roman"/>
          <w:color w:val="000000"/>
          <w:sz w:val="23"/>
          <w:szCs w:val="23"/>
          <w:lang w:eastAsia="en-AU"/>
        </w:rPr>
        <w:tab/>
        <w:t>are prescribed for the purposes of Part 4A of the Act; and</w:t>
      </w:r>
    </w:p>
    <w:p w14:paraId="4197F145" w14:textId="77777777" w:rsidR="00785F38" w:rsidRPr="00153532" w:rsidRDefault="00785F38" w:rsidP="00785F3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153532">
        <w:rPr>
          <w:rFonts w:eastAsia="Times New Roman"/>
          <w:color w:val="000000"/>
          <w:sz w:val="23"/>
          <w:szCs w:val="23"/>
          <w:lang w:eastAsia="en-AU"/>
        </w:rPr>
        <w:tab/>
        <w:t>(b)</w:t>
      </w:r>
      <w:r w:rsidRPr="00153532">
        <w:rPr>
          <w:rFonts w:eastAsia="Times New Roman"/>
          <w:color w:val="000000"/>
          <w:sz w:val="23"/>
          <w:szCs w:val="23"/>
          <w:lang w:eastAsia="en-AU"/>
        </w:rPr>
        <w:tab/>
        <w:t>are payable to the Chief Executive.</w:t>
      </w:r>
    </w:p>
    <w:p w14:paraId="7D0FC266" w14:textId="77777777" w:rsidR="00785F38" w:rsidRPr="00153532" w:rsidRDefault="00785F38" w:rsidP="00785F3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6" w:name="id622f3a60_1c4a_4bee_b9e5_75b4815e7e"/>
      <w:r w:rsidRPr="00153532">
        <w:rPr>
          <w:rFonts w:eastAsia="Times New Roman"/>
          <w:b/>
          <w:bCs/>
          <w:color w:val="000000"/>
          <w:sz w:val="32"/>
          <w:szCs w:val="32"/>
          <w:lang w:eastAsia="en-AU"/>
        </w:rPr>
        <w:t>Schedule 1—Fees</w:t>
      </w:r>
      <w:bookmarkEnd w:id="6"/>
    </w:p>
    <w:p w14:paraId="60A1B731" w14:textId="77777777" w:rsidR="00785F38" w:rsidRPr="00153532" w:rsidRDefault="00785F38" w:rsidP="00785F38">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587"/>
        <w:gridCol w:w="7291"/>
        <w:gridCol w:w="907"/>
      </w:tblGrid>
      <w:tr w:rsidR="00785F38" w:rsidRPr="00153532" w14:paraId="2EA57394" w14:textId="77777777" w:rsidTr="00706A8D">
        <w:trPr>
          <w:cantSplit/>
        </w:trPr>
        <w:tc>
          <w:tcPr>
            <w:tcW w:w="587" w:type="dxa"/>
            <w:tcBorders>
              <w:top w:val="nil"/>
              <w:left w:val="nil"/>
              <w:bottom w:val="nil"/>
              <w:right w:val="nil"/>
            </w:tcBorders>
          </w:tcPr>
          <w:p w14:paraId="36FDC19F" w14:textId="77777777" w:rsidR="00785F38" w:rsidRPr="00153532" w:rsidRDefault="00785F38"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153532">
              <w:rPr>
                <w:rFonts w:eastAsia="Times New Roman"/>
                <w:color w:val="000000"/>
                <w:sz w:val="20"/>
                <w:szCs w:val="20"/>
                <w:lang w:eastAsia="en-AU"/>
              </w:rPr>
              <w:t>1</w:t>
            </w:r>
          </w:p>
        </w:tc>
        <w:tc>
          <w:tcPr>
            <w:tcW w:w="7291" w:type="dxa"/>
            <w:tcBorders>
              <w:top w:val="nil"/>
              <w:left w:val="nil"/>
              <w:bottom w:val="nil"/>
              <w:right w:val="nil"/>
            </w:tcBorders>
          </w:tcPr>
          <w:p w14:paraId="3FF9BD0A" w14:textId="77777777" w:rsidR="00785F38" w:rsidRPr="00153532" w:rsidRDefault="00785F38"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153532">
              <w:rPr>
                <w:rFonts w:eastAsia="Times New Roman"/>
                <w:color w:val="000000"/>
                <w:sz w:val="20"/>
                <w:szCs w:val="20"/>
                <w:lang w:eastAsia="en-AU"/>
              </w:rPr>
              <w:t>On application for—</w:t>
            </w:r>
          </w:p>
        </w:tc>
        <w:tc>
          <w:tcPr>
            <w:tcW w:w="907" w:type="dxa"/>
            <w:tcBorders>
              <w:top w:val="nil"/>
              <w:left w:val="nil"/>
              <w:bottom w:val="nil"/>
              <w:right w:val="nil"/>
            </w:tcBorders>
          </w:tcPr>
          <w:p w14:paraId="6AD5FF06" w14:textId="77777777" w:rsidR="00785F38" w:rsidRPr="00153532" w:rsidRDefault="00785F38" w:rsidP="00C0281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785F38" w:rsidRPr="00153532" w14:paraId="542B1554" w14:textId="77777777" w:rsidTr="00706A8D">
        <w:trPr>
          <w:cantSplit/>
        </w:trPr>
        <w:tc>
          <w:tcPr>
            <w:tcW w:w="587" w:type="dxa"/>
            <w:tcBorders>
              <w:top w:val="nil"/>
              <w:left w:val="nil"/>
              <w:bottom w:val="nil"/>
              <w:right w:val="nil"/>
            </w:tcBorders>
          </w:tcPr>
          <w:p w14:paraId="1C4FCBE9" w14:textId="77777777" w:rsidR="00785F38" w:rsidRPr="00153532"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291" w:type="dxa"/>
            <w:tcBorders>
              <w:top w:val="nil"/>
              <w:left w:val="nil"/>
              <w:bottom w:val="nil"/>
              <w:right w:val="nil"/>
            </w:tcBorders>
          </w:tcPr>
          <w:p w14:paraId="3C4E66A3" w14:textId="77777777" w:rsidR="00785F38" w:rsidRPr="00153532" w:rsidRDefault="00785F38"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3532">
              <w:rPr>
                <w:rFonts w:eastAsia="Times New Roman"/>
                <w:color w:val="000000"/>
                <w:sz w:val="20"/>
                <w:szCs w:val="20"/>
                <w:lang w:eastAsia="en-AU"/>
              </w:rPr>
              <w:tab/>
              <w:t>(a)</w:t>
            </w:r>
            <w:r w:rsidRPr="00153532">
              <w:rPr>
                <w:rFonts w:eastAsia="Times New Roman"/>
                <w:color w:val="000000"/>
                <w:sz w:val="20"/>
                <w:szCs w:val="20"/>
                <w:lang w:eastAsia="en-AU"/>
              </w:rPr>
              <w:tab/>
              <w:t>the issue of a poppy cultivation licence</w:t>
            </w:r>
          </w:p>
        </w:tc>
        <w:tc>
          <w:tcPr>
            <w:tcW w:w="907" w:type="dxa"/>
            <w:tcBorders>
              <w:top w:val="nil"/>
              <w:left w:val="nil"/>
              <w:bottom w:val="nil"/>
              <w:right w:val="nil"/>
            </w:tcBorders>
          </w:tcPr>
          <w:p w14:paraId="26C44F83" w14:textId="77777777" w:rsidR="00785F38" w:rsidRPr="00153532"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153532">
              <w:rPr>
                <w:rFonts w:eastAsia="Times New Roman"/>
                <w:color w:val="000000"/>
                <w:sz w:val="20"/>
                <w:szCs w:val="20"/>
                <w:lang w:eastAsia="en-AU"/>
              </w:rPr>
              <w:t>$1 989</w:t>
            </w:r>
          </w:p>
        </w:tc>
      </w:tr>
      <w:tr w:rsidR="00785F38" w:rsidRPr="00153532" w14:paraId="5F89A3E3" w14:textId="77777777" w:rsidTr="00706A8D">
        <w:trPr>
          <w:cantSplit/>
        </w:trPr>
        <w:tc>
          <w:tcPr>
            <w:tcW w:w="587" w:type="dxa"/>
            <w:tcBorders>
              <w:top w:val="nil"/>
              <w:left w:val="nil"/>
              <w:bottom w:val="nil"/>
              <w:right w:val="nil"/>
            </w:tcBorders>
          </w:tcPr>
          <w:p w14:paraId="13DE0EF6" w14:textId="77777777" w:rsidR="00785F38" w:rsidRPr="00153532"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291" w:type="dxa"/>
            <w:tcBorders>
              <w:top w:val="nil"/>
              <w:left w:val="nil"/>
              <w:bottom w:val="nil"/>
              <w:right w:val="nil"/>
            </w:tcBorders>
          </w:tcPr>
          <w:p w14:paraId="48F0A5DE" w14:textId="77777777" w:rsidR="00785F38" w:rsidRPr="00153532" w:rsidRDefault="00785F38"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3532">
              <w:rPr>
                <w:rFonts w:eastAsia="Times New Roman"/>
                <w:color w:val="000000"/>
                <w:sz w:val="20"/>
                <w:szCs w:val="20"/>
                <w:lang w:eastAsia="en-AU"/>
              </w:rPr>
              <w:tab/>
              <w:t>(b)</w:t>
            </w:r>
            <w:r w:rsidRPr="00153532">
              <w:rPr>
                <w:rFonts w:eastAsia="Times New Roman"/>
                <w:color w:val="000000"/>
                <w:sz w:val="20"/>
                <w:szCs w:val="20"/>
                <w:lang w:eastAsia="en-AU"/>
              </w:rPr>
              <w:tab/>
              <w:t>the renewal of a poppy cultivation licence</w:t>
            </w:r>
          </w:p>
        </w:tc>
        <w:tc>
          <w:tcPr>
            <w:tcW w:w="907" w:type="dxa"/>
            <w:tcBorders>
              <w:top w:val="nil"/>
              <w:left w:val="nil"/>
              <w:bottom w:val="nil"/>
              <w:right w:val="nil"/>
            </w:tcBorders>
          </w:tcPr>
          <w:p w14:paraId="53181FD2" w14:textId="77777777" w:rsidR="00785F38" w:rsidRPr="00153532"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153532">
              <w:rPr>
                <w:rFonts w:eastAsia="Times New Roman"/>
                <w:color w:val="000000"/>
                <w:sz w:val="20"/>
                <w:szCs w:val="20"/>
                <w:lang w:eastAsia="en-AU"/>
              </w:rPr>
              <w:t>$1 642</w:t>
            </w:r>
          </w:p>
        </w:tc>
      </w:tr>
      <w:tr w:rsidR="00785F38" w:rsidRPr="00153532" w14:paraId="610D1154" w14:textId="77777777" w:rsidTr="00706A8D">
        <w:trPr>
          <w:cantSplit/>
        </w:trPr>
        <w:tc>
          <w:tcPr>
            <w:tcW w:w="587" w:type="dxa"/>
            <w:tcBorders>
              <w:top w:val="nil"/>
              <w:left w:val="nil"/>
              <w:bottom w:val="nil"/>
              <w:right w:val="nil"/>
            </w:tcBorders>
          </w:tcPr>
          <w:p w14:paraId="3E612B2F" w14:textId="77777777" w:rsidR="00785F38" w:rsidRPr="00153532"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291" w:type="dxa"/>
            <w:tcBorders>
              <w:top w:val="nil"/>
              <w:left w:val="nil"/>
              <w:bottom w:val="nil"/>
              <w:right w:val="nil"/>
            </w:tcBorders>
          </w:tcPr>
          <w:p w14:paraId="30C27D3F" w14:textId="77777777" w:rsidR="00785F38" w:rsidRPr="00153532" w:rsidRDefault="00785F38"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3532">
              <w:rPr>
                <w:rFonts w:eastAsia="Times New Roman"/>
                <w:color w:val="000000"/>
                <w:sz w:val="20"/>
                <w:szCs w:val="20"/>
                <w:lang w:eastAsia="en-AU"/>
              </w:rPr>
              <w:tab/>
              <w:t>(c)</w:t>
            </w:r>
            <w:r w:rsidRPr="00153532">
              <w:rPr>
                <w:rFonts w:eastAsia="Times New Roman"/>
                <w:color w:val="000000"/>
                <w:sz w:val="20"/>
                <w:szCs w:val="20"/>
                <w:lang w:eastAsia="en-AU"/>
              </w:rPr>
              <w:tab/>
              <w:t>the amendment of a poppy cultivation licence—</w:t>
            </w:r>
          </w:p>
        </w:tc>
        <w:tc>
          <w:tcPr>
            <w:tcW w:w="907" w:type="dxa"/>
            <w:tcBorders>
              <w:top w:val="nil"/>
              <w:left w:val="nil"/>
              <w:bottom w:val="nil"/>
              <w:right w:val="nil"/>
            </w:tcBorders>
          </w:tcPr>
          <w:p w14:paraId="304BA531" w14:textId="77777777" w:rsidR="00785F38" w:rsidRPr="00153532"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p>
        </w:tc>
      </w:tr>
      <w:tr w:rsidR="00785F38" w:rsidRPr="00153532" w14:paraId="305B3C5A" w14:textId="77777777" w:rsidTr="00706A8D">
        <w:trPr>
          <w:cantSplit/>
        </w:trPr>
        <w:tc>
          <w:tcPr>
            <w:tcW w:w="587" w:type="dxa"/>
            <w:tcBorders>
              <w:top w:val="nil"/>
              <w:left w:val="nil"/>
              <w:bottom w:val="nil"/>
              <w:right w:val="nil"/>
            </w:tcBorders>
          </w:tcPr>
          <w:p w14:paraId="4D5EBD20" w14:textId="77777777" w:rsidR="00785F38" w:rsidRPr="00153532"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291" w:type="dxa"/>
            <w:tcBorders>
              <w:top w:val="nil"/>
              <w:left w:val="nil"/>
              <w:bottom w:val="nil"/>
              <w:right w:val="nil"/>
            </w:tcBorders>
          </w:tcPr>
          <w:p w14:paraId="468A46E5" w14:textId="77777777" w:rsidR="00785F38" w:rsidRPr="00153532" w:rsidRDefault="00785F38" w:rsidP="00C0281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153532">
              <w:rPr>
                <w:rFonts w:eastAsia="Times New Roman"/>
                <w:color w:val="000000"/>
                <w:sz w:val="20"/>
                <w:szCs w:val="20"/>
                <w:lang w:eastAsia="en-AU"/>
              </w:rPr>
              <w:tab/>
              <w:t>(</w:t>
            </w:r>
            <w:proofErr w:type="spellStart"/>
            <w:r w:rsidRPr="00153532">
              <w:rPr>
                <w:rFonts w:eastAsia="Times New Roman"/>
                <w:color w:val="000000"/>
                <w:sz w:val="20"/>
                <w:szCs w:val="20"/>
                <w:lang w:eastAsia="en-AU"/>
              </w:rPr>
              <w:t>i</w:t>
            </w:r>
            <w:proofErr w:type="spellEnd"/>
            <w:r w:rsidRPr="00153532">
              <w:rPr>
                <w:rFonts w:eastAsia="Times New Roman"/>
                <w:color w:val="000000"/>
                <w:sz w:val="20"/>
                <w:szCs w:val="20"/>
                <w:lang w:eastAsia="en-AU"/>
              </w:rPr>
              <w:t>)</w:t>
            </w:r>
            <w:r w:rsidRPr="00153532">
              <w:rPr>
                <w:rFonts w:eastAsia="Times New Roman"/>
                <w:color w:val="000000"/>
                <w:sz w:val="20"/>
                <w:szCs w:val="20"/>
                <w:lang w:eastAsia="en-AU"/>
              </w:rPr>
              <w:tab/>
              <w:t>if the amendment relates to the specified premises described in the licence</w:t>
            </w:r>
          </w:p>
        </w:tc>
        <w:tc>
          <w:tcPr>
            <w:tcW w:w="907" w:type="dxa"/>
            <w:tcBorders>
              <w:top w:val="nil"/>
              <w:left w:val="nil"/>
              <w:bottom w:val="nil"/>
              <w:right w:val="nil"/>
            </w:tcBorders>
          </w:tcPr>
          <w:p w14:paraId="41CEA9F7" w14:textId="77777777" w:rsidR="00785F38" w:rsidRPr="00153532"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153532">
              <w:rPr>
                <w:rFonts w:eastAsia="Times New Roman"/>
                <w:color w:val="000000"/>
                <w:sz w:val="20"/>
                <w:szCs w:val="20"/>
                <w:lang w:eastAsia="en-AU"/>
              </w:rPr>
              <w:t>$1 182</w:t>
            </w:r>
          </w:p>
        </w:tc>
      </w:tr>
      <w:tr w:rsidR="00785F38" w:rsidRPr="00153532" w14:paraId="77B89257" w14:textId="77777777" w:rsidTr="00706A8D">
        <w:trPr>
          <w:cantSplit/>
        </w:trPr>
        <w:tc>
          <w:tcPr>
            <w:tcW w:w="587" w:type="dxa"/>
            <w:tcBorders>
              <w:top w:val="nil"/>
              <w:left w:val="nil"/>
              <w:bottom w:val="nil"/>
              <w:right w:val="nil"/>
            </w:tcBorders>
          </w:tcPr>
          <w:p w14:paraId="37271772" w14:textId="77777777" w:rsidR="00785F38" w:rsidRPr="00153532"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291" w:type="dxa"/>
            <w:tcBorders>
              <w:top w:val="nil"/>
              <w:left w:val="nil"/>
              <w:bottom w:val="nil"/>
              <w:right w:val="nil"/>
            </w:tcBorders>
          </w:tcPr>
          <w:p w14:paraId="71BB4694" w14:textId="77777777" w:rsidR="00785F38" w:rsidRPr="00153532" w:rsidRDefault="00785F38" w:rsidP="00C0281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153532">
              <w:rPr>
                <w:rFonts w:eastAsia="Times New Roman"/>
                <w:color w:val="000000"/>
                <w:sz w:val="20"/>
                <w:szCs w:val="20"/>
                <w:lang w:eastAsia="en-AU"/>
              </w:rPr>
              <w:tab/>
              <w:t>(ii)</w:t>
            </w:r>
            <w:r w:rsidRPr="00153532">
              <w:rPr>
                <w:rFonts w:eastAsia="Times New Roman"/>
                <w:color w:val="000000"/>
                <w:sz w:val="20"/>
                <w:szCs w:val="20"/>
                <w:lang w:eastAsia="en-AU"/>
              </w:rPr>
              <w:tab/>
              <w:t>in any other case</w:t>
            </w:r>
          </w:p>
        </w:tc>
        <w:tc>
          <w:tcPr>
            <w:tcW w:w="907" w:type="dxa"/>
            <w:tcBorders>
              <w:top w:val="nil"/>
              <w:left w:val="nil"/>
              <w:bottom w:val="nil"/>
              <w:right w:val="nil"/>
            </w:tcBorders>
          </w:tcPr>
          <w:p w14:paraId="388F979F" w14:textId="77777777" w:rsidR="00785F38" w:rsidRPr="00153532"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153532">
              <w:rPr>
                <w:rFonts w:eastAsia="Times New Roman"/>
                <w:color w:val="000000"/>
                <w:sz w:val="20"/>
                <w:szCs w:val="20"/>
                <w:lang w:eastAsia="en-AU"/>
              </w:rPr>
              <w:t>$226</w:t>
            </w:r>
          </w:p>
        </w:tc>
      </w:tr>
      <w:tr w:rsidR="00785F38" w:rsidRPr="00153532" w14:paraId="4AE20857" w14:textId="77777777" w:rsidTr="00706A8D">
        <w:trPr>
          <w:cantSplit/>
        </w:trPr>
        <w:tc>
          <w:tcPr>
            <w:tcW w:w="587" w:type="dxa"/>
            <w:tcBorders>
              <w:top w:val="nil"/>
              <w:left w:val="nil"/>
              <w:bottom w:val="nil"/>
              <w:right w:val="nil"/>
            </w:tcBorders>
          </w:tcPr>
          <w:p w14:paraId="7ED2FCCD" w14:textId="77777777" w:rsidR="00785F38" w:rsidRPr="00153532" w:rsidRDefault="00785F38"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153532">
              <w:rPr>
                <w:rFonts w:eastAsia="Times New Roman"/>
                <w:color w:val="000000"/>
                <w:sz w:val="20"/>
                <w:szCs w:val="20"/>
                <w:lang w:eastAsia="en-AU"/>
              </w:rPr>
              <w:t>2</w:t>
            </w:r>
          </w:p>
        </w:tc>
        <w:tc>
          <w:tcPr>
            <w:tcW w:w="7291" w:type="dxa"/>
            <w:tcBorders>
              <w:top w:val="nil"/>
              <w:left w:val="nil"/>
              <w:bottom w:val="nil"/>
              <w:right w:val="nil"/>
            </w:tcBorders>
          </w:tcPr>
          <w:p w14:paraId="7F394592" w14:textId="77777777" w:rsidR="00785F38" w:rsidRPr="00153532" w:rsidRDefault="00785F38"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153532">
              <w:rPr>
                <w:rFonts w:eastAsia="Times New Roman"/>
                <w:color w:val="000000"/>
                <w:sz w:val="20"/>
                <w:szCs w:val="20"/>
                <w:lang w:eastAsia="en-AU"/>
              </w:rPr>
              <w:t>On application for—</w:t>
            </w:r>
          </w:p>
        </w:tc>
        <w:tc>
          <w:tcPr>
            <w:tcW w:w="907" w:type="dxa"/>
            <w:tcBorders>
              <w:top w:val="nil"/>
              <w:left w:val="nil"/>
              <w:bottom w:val="nil"/>
              <w:right w:val="nil"/>
            </w:tcBorders>
          </w:tcPr>
          <w:p w14:paraId="532EF10B" w14:textId="77777777" w:rsidR="00785F38" w:rsidRPr="00153532" w:rsidRDefault="00785F38" w:rsidP="00C0281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785F38" w:rsidRPr="00153532" w14:paraId="3E186945" w14:textId="77777777" w:rsidTr="00706A8D">
        <w:trPr>
          <w:cantSplit/>
        </w:trPr>
        <w:tc>
          <w:tcPr>
            <w:tcW w:w="587" w:type="dxa"/>
            <w:tcBorders>
              <w:top w:val="nil"/>
              <w:left w:val="nil"/>
              <w:bottom w:val="nil"/>
              <w:right w:val="nil"/>
            </w:tcBorders>
          </w:tcPr>
          <w:p w14:paraId="5C66C72C" w14:textId="77777777" w:rsidR="00785F38" w:rsidRPr="00153532"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291" w:type="dxa"/>
            <w:tcBorders>
              <w:top w:val="nil"/>
              <w:left w:val="nil"/>
              <w:bottom w:val="nil"/>
              <w:right w:val="nil"/>
            </w:tcBorders>
          </w:tcPr>
          <w:p w14:paraId="6DF3CD74" w14:textId="77777777" w:rsidR="00785F38" w:rsidRPr="00153532" w:rsidRDefault="00785F38"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3532">
              <w:rPr>
                <w:rFonts w:eastAsia="Times New Roman"/>
                <w:color w:val="000000"/>
                <w:sz w:val="20"/>
                <w:szCs w:val="20"/>
                <w:lang w:eastAsia="en-AU"/>
              </w:rPr>
              <w:tab/>
              <w:t>(a)</w:t>
            </w:r>
            <w:r w:rsidRPr="00153532">
              <w:rPr>
                <w:rFonts w:eastAsia="Times New Roman"/>
                <w:color w:val="000000"/>
                <w:sz w:val="20"/>
                <w:szCs w:val="20"/>
                <w:lang w:eastAsia="en-AU"/>
              </w:rPr>
              <w:tab/>
              <w:t>the issue of a poppy processing licence</w:t>
            </w:r>
          </w:p>
        </w:tc>
        <w:tc>
          <w:tcPr>
            <w:tcW w:w="907" w:type="dxa"/>
            <w:tcBorders>
              <w:top w:val="nil"/>
              <w:left w:val="nil"/>
              <w:bottom w:val="nil"/>
              <w:right w:val="nil"/>
            </w:tcBorders>
          </w:tcPr>
          <w:p w14:paraId="3D1DDF9D" w14:textId="77777777" w:rsidR="00785F38" w:rsidRPr="00153532"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153532">
              <w:rPr>
                <w:rFonts w:eastAsia="Times New Roman"/>
                <w:color w:val="000000"/>
                <w:sz w:val="20"/>
                <w:szCs w:val="20"/>
                <w:lang w:eastAsia="en-AU"/>
              </w:rPr>
              <w:t>$2 228</w:t>
            </w:r>
          </w:p>
        </w:tc>
      </w:tr>
      <w:tr w:rsidR="00785F38" w:rsidRPr="00153532" w14:paraId="6BA98B24" w14:textId="77777777" w:rsidTr="00706A8D">
        <w:trPr>
          <w:cantSplit/>
        </w:trPr>
        <w:tc>
          <w:tcPr>
            <w:tcW w:w="587" w:type="dxa"/>
            <w:tcBorders>
              <w:top w:val="nil"/>
              <w:left w:val="nil"/>
              <w:bottom w:val="nil"/>
              <w:right w:val="nil"/>
            </w:tcBorders>
          </w:tcPr>
          <w:p w14:paraId="498B50BC" w14:textId="77777777" w:rsidR="00785F38" w:rsidRPr="00153532"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291" w:type="dxa"/>
            <w:tcBorders>
              <w:top w:val="nil"/>
              <w:left w:val="nil"/>
              <w:bottom w:val="nil"/>
              <w:right w:val="nil"/>
            </w:tcBorders>
          </w:tcPr>
          <w:p w14:paraId="00A51FE1" w14:textId="77777777" w:rsidR="00785F38" w:rsidRPr="00153532" w:rsidRDefault="00785F38"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3532">
              <w:rPr>
                <w:rFonts w:eastAsia="Times New Roman"/>
                <w:color w:val="000000"/>
                <w:sz w:val="20"/>
                <w:szCs w:val="20"/>
                <w:lang w:eastAsia="en-AU"/>
              </w:rPr>
              <w:tab/>
              <w:t>(b)</w:t>
            </w:r>
            <w:r w:rsidRPr="00153532">
              <w:rPr>
                <w:rFonts w:eastAsia="Times New Roman"/>
                <w:color w:val="000000"/>
                <w:sz w:val="20"/>
                <w:szCs w:val="20"/>
                <w:lang w:eastAsia="en-AU"/>
              </w:rPr>
              <w:tab/>
              <w:t>the renewal of a poppy processing licence</w:t>
            </w:r>
          </w:p>
        </w:tc>
        <w:tc>
          <w:tcPr>
            <w:tcW w:w="907" w:type="dxa"/>
            <w:tcBorders>
              <w:top w:val="nil"/>
              <w:left w:val="nil"/>
              <w:bottom w:val="nil"/>
              <w:right w:val="nil"/>
            </w:tcBorders>
          </w:tcPr>
          <w:p w14:paraId="59C4BD93" w14:textId="77777777" w:rsidR="00785F38" w:rsidRPr="00153532"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153532">
              <w:rPr>
                <w:rFonts w:eastAsia="Times New Roman"/>
                <w:color w:val="000000"/>
                <w:sz w:val="20"/>
                <w:szCs w:val="20"/>
                <w:lang w:eastAsia="en-AU"/>
              </w:rPr>
              <w:t>$1 540</w:t>
            </w:r>
          </w:p>
        </w:tc>
      </w:tr>
      <w:tr w:rsidR="00785F38" w:rsidRPr="00153532" w14:paraId="29898EA9" w14:textId="77777777" w:rsidTr="00706A8D">
        <w:trPr>
          <w:cantSplit/>
        </w:trPr>
        <w:tc>
          <w:tcPr>
            <w:tcW w:w="587" w:type="dxa"/>
            <w:tcBorders>
              <w:top w:val="nil"/>
              <w:left w:val="nil"/>
              <w:bottom w:val="nil"/>
              <w:right w:val="nil"/>
            </w:tcBorders>
          </w:tcPr>
          <w:p w14:paraId="624BC81B" w14:textId="77777777" w:rsidR="00785F38" w:rsidRPr="00153532"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291" w:type="dxa"/>
            <w:tcBorders>
              <w:top w:val="nil"/>
              <w:left w:val="nil"/>
              <w:bottom w:val="nil"/>
              <w:right w:val="nil"/>
            </w:tcBorders>
          </w:tcPr>
          <w:p w14:paraId="1048A088" w14:textId="77777777" w:rsidR="00785F38" w:rsidRPr="00153532" w:rsidRDefault="00785F38"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3532">
              <w:rPr>
                <w:rFonts w:eastAsia="Times New Roman"/>
                <w:color w:val="000000"/>
                <w:sz w:val="20"/>
                <w:szCs w:val="20"/>
                <w:lang w:eastAsia="en-AU"/>
              </w:rPr>
              <w:tab/>
              <w:t>(c)</w:t>
            </w:r>
            <w:r w:rsidRPr="00153532">
              <w:rPr>
                <w:rFonts w:eastAsia="Times New Roman"/>
                <w:color w:val="000000"/>
                <w:sz w:val="20"/>
                <w:szCs w:val="20"/>
                <w:lang w:eastAsia="en-AU"/>
              </w:rPr>
              <w:tab/>
              <w:t>the amendment of a poppy processing licence—</w:t>
            </w:r>
          </w:p>
        </w:tc>
        <w:tc>
          <w:tcPr>
            <w:tcW w:w="907" w:type="dxa"/>
            <w:tcBorders>
              <w:top w:val="nil"/>
              <w:left w:val="nil"/>
              <w:bottom w:val="nil"/>
              <w:right w:val="nil"/>
            </w:tcBorders>
          </w:tcPr>
          <w:p w14:paraId="4D434A63" w14:textId="77777777" w:rsidR="00785F38" w:rsidRPr="00153532"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p>
        </w:tc>
      </w:tr>
      <w:tr w:rsidR="00785F38" w:rsidRPr="00153532" w14:paraId="3DAAE461" w14:textId="77777777" w:rsidTr="00706A8D">
        <w:trPr>
          <w:cantSplit/>
        </w:trPr>
        <w:tc>
          <w:tcPr>
            <w:tcW w:w="587" w:type="dxa"/>
            <w:tcBorders>
              <w:top w:val="nil"/>
              <w:left w:val="nil"/>
              <w:bottom w:val="nil"/>
              <w:right w:val="nil"/>
            </w:tcBorders>
          </w:tcPr>
          <w:p w14:paraId="1D32A2F1" w14:textId="77777777" w:rsidR="00785F38" w:rsidRPr="00153532"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291" w:type="dxa"/>
            <w:tcBorders>
              <w:top w:val="nil"/>
              <w:left w:val="nil"/>
              <w:bottom w:val="nil"/>
              <w:right w:val="nil"/>
            </w:tcBorders>
          </w:tcPr>
          <w:p w14:paraId="3AA1BE35" w14:textId="77777777" w:rsidR="00785F38" w:rsidRPr="00153532" w:rsidRDefault="00785F38" w:rsidP="00C0281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153532">
              <w:rPr>
                <w:rFonts w:eastAsia="Times New Roman"/>
                <w:color w:val="000000"/>
                <w:sz w:val="20"/>
                <w:szCs w:val="20"/>
                <w:lang w:eastAsia="en-AU"/>
              </w:rPr>
              <w:tab/>
              <w:t>(</w:t>
            </w:r>
            <w:proofErr w:type="spellStart"/>
            <w:r w:rsidRPr="00153532">
              <w:rPr>
                <w:rFonts w:eastAsia="Times New Roman"/>
                <w:color w:val="000000"/>
                <w:sz w:val="20"/>
                <w:szCs w:val="20"/>
                <w:lang w:eastAsia="en-AU"/>
              </w:rPr>
              <w:t>i</w:t>
            </w:r>
            <w:proofErr w:type="spellEnd"/>
            <w:r w:rsidRPr="00153532">
              <w:rPr>
                <w:rFonts w:eastAsia="Times New Roman"/>
                <w:color w:val="000000"/>
                <w:sz w:val="20"/>
                <w:szCs w:val="20"/>
                <w:lang w:eastAsia="en-AU"/>
              </w:rPr>
              <w:t>)</w:t>
            </w:r>
            <w:r w:rsidRPr="00153532">
              <w:rPr>
                <w:rFonts w:eastAsia="Times New Roman"/>
                <w:color w:val="000000"/>
                <w:sz w:val="20"/>
                <w:szCs w:val="20"/>
                <w:lang w:eastAsia="en-AU"/>
              </w:rPr>
              <w:tab/>
              <w:t>if the amendment relates to the specified premises described in the licence</w:t>
            </w:r>
          </w:p>
        </w:tc>
        <w:tc>
          <w:tcPr>
            <w:tcW w:w="907" w:type="dxa"/>
            <w:tcBorders>
              <w:top w:val="nil"/>
              <w:left w:val="nil"/>
              <w:bottom w:val="nil"/>
              <w:right w:val="nil"/>
            </w:tcBorders>
          </w:tcPr>
          <w:p w14:paraId="6A0ADC1B" w14:textId="77777777" w:rsidR="00785F38" w:rsidRPr="00153532"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153532">
              <w:rPr>
                <w:rFonts w:eastAsia="Times New Roman"/>
                <w:color w:val="000000"/>
                <w:sz w:val="20"/>
                <w:szCs w:val="20"/>
                <w:lang w:eastAsia="en-AU"/>
              </w:rPr>
              <w:t>$1 421</w:t>
            </w:r>
          </w:p>
        </w:tc>
      </w:tr>
      <w:tr w:rsidR="00785F38" w:rsidRPr="00153532" w14:paraId="43F59378" w14:textId="77777777" w:rsidTr="00706A8D">
        <w:trPr>
          <w:cantSplit/>
        </w:trPr>
        <w:tc>
          <w:tcPr>
            <w:tcW w:w="587" w:type="dxa"/>
            <w:tcBorders>
              <w:top w:val="nil"/>
              <w:left w:val="nil"/>
              <w:bottom w:val="nil"/>
              <w:right w:val="nil"/>
            </w:tcBorders>
          </w:tcPr>
          <w:p w14:paraId="60083EA5" w14:textId="77777777" w:rsidR="00785F38" w:rsidRPr="00153532"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291" w:type="dxa"/>
            <w:tcBorders>
              <w:top w:val="nil"/>
              <w:left w:val="nil"/>
              <w:bottom w:val="nil"/>
              <w:right w:val="nil"/>
            </w:tcBorders>
          </w:tcPr>
          <w:p w14:paraId="37581EE0" w14:textId="77777777" w:rsidR="00785F38" w:rsidRPr="00153532" w:rsidRDefault="00785F38" w:rsidP="00C0281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153532">
              <w:rPr>
                <w:rFonts w:eastAsia="Times New Roman"/>
                <w:color w:val="000000"/>
                <w:sz w:val="20"/>
                <w:szCs w:val="20"/>
                <w:lang w:eastAsia="en-AU"/>
              </w:rPr>
              <w:tab/>
              <w:t>(ii)</w:t>
            </w:r>
            <w:r w:rsidRPr="00153532">
              <w:rPr>
                <w:rFonts w:eastAsia="Times New Roman"/>
                <w:color w:val="000000"/>
                <w:sz w:val="20"/>
                <w:szCs w:val="20"/>
                <w:lang w:eastAsia="en-AU"/>
              </w:rPr>
              <w:tab/>
              <w:t>in any other case</w:t>
            </w:r>
          </w:p>
        </w:tc>
        <w:tc>
          <w:tcPr>
            <w:tcW w:w="907" w:type="dxa"/>
            <w:tcBorders>
              <w:top w:val="nil"/>
              <w:left w:val="nil"/>
              <w:bottom w:val="nil"/>
              <w:right w:val="nil"/>
            </w:tcBorders>
          </w:tcPr>
          <w:p w14:paraId="4AA55689" w14:textId="77777777" w:rsidR="00785F38" w:rsidRPr="00153532"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153532">
              <w:rPr>
                <w:rFonts w:eastAsia="Times New Roman"/>
                <w:color w:val="000000"/>
                <w:sz w:val="20"/>
                <w:szCs w:val="20"/>
                <w:lang w:eastAsia="en-AU"/>
              </w:rPr>
              <w:t>$226</w:t>
            </w:r>
          </w:p>
        </w:tc>
      </w:tr>
      <w:tr w:rsidR="00785F38" w:rsidRPr="00153532" w14:paraId="1ECB1748" w14:textId="77777777" w:rsidTr="00706A8D">
        <w:trPr>
          <w:cantSplit/>
        </w:trPr>
        <w:tc>
          <w:tcPr>
            <w:tcW w:w="587" w:type="dxa"/>
            <w:tcBorders>
              <w:top w:val="nil"/>
              <w:left w:val="nil"/>
              <w:bottom w:val="nil"/>
              <w:right w:val="nil"/>
            </w:tcBorders>
          </w:tcPr>
          <w:p w14:paraId="3F274A4B" w14:textId="77777777" w:rsidR="00785F38" w:rsidRPr="00153532" w:rsidRDefault="00785F38"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153532">
              <w:rPr>
                <w:rFonts w:eastAsia="Times New Roman"/>
                <w:color w:val="000000"/>
                <w:sz w:val="20"/>
                <w:szCs w:val="20"/>
                <w:lang w:eastAsia="en-AU"/>
              </w:rPr>
              <w:t>3</w:t>
            </w:r>
          </w:p>
        </w:tc>
        <w:tc>
          <w:tcPr>
            <w:tcW w:w="7291" w:type="dxa"/>
            <w:tcBorders>
              <w:top w:val="nil"/>
              <w:left w:val="nil"/>
              <w:bottom w:val="nil"/>
              <w:right w:val="nil"/>
            </w:tcBorders>
          </w:tcPr>
          <w:p w14:paraId="615A0812" w14:textId="77777777" w:rsidR="00785F38" w:rsidRPr="00153532" w:rsidRDefault="00785F38"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153532">
              <w:rPr>
                <w:rFonts w:eastAsia="Times New Roman"/>
                <w:color w:val="000000"/>
                <w:sz w:val="20"/>
                <w:szCs w:val="20"/>
                <w:lang w:eastAsia="en-AU"/>
              </w:rPr>
              <w:t>For a probity check by SAPOL—</w:t>
            </w:r>
          </w:p>
        </w:tc>
        <w:tc>
          <w:tcPr>
            <w:tcW w:w="907" w:type="dxa"/>
            <w:tcBorders>
              <w:top w:val="nil"/>
              <w:left w:val="nil"/>
              <w:bottom w:val="nil"/>
              <w:right w:val="nil"/>
            </w:tcBorders>
          </w:tcPr>
          <w:p w14:paraId="55F478CC" w14:textId="77777777" w:rsidR="00785F38" w:rsidRPr="00153532" w:rsidRDefault="00785F38" w:rsidP="00C0281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785F38" w:rsidRPr="00153532" w14:paraId="60A53A28" w14:textId="77777777" w:rsidTr="00706A8D">
        <w:trPr>
          <w:cantSplit/>
        </w:trPr>
        <w:tc>
          <w:tcPr>
            <w:tcW w:w="587" w:type="dxa"/>
            <w:tcBorders>
              <w:top w:val="nil"/>
              <w:left w:val="nil"/>
              <w:bottom w:val="nil"/>
              <w:right w:val="nil"/>
            </w:tcBorders>
          </w:tcPr>
          <w:p w14:paraId="7048F195" w14:textId="77777777" w:rsidR="00785F38" w:rsidRPr="00153532"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291" w:type="dxa"/>
            <w:tcBorders>
              <w:top w:val="nil"/>
              <w:left w:val="nil"/>
              <w:bottom w:val="nil"/>
              <w:right w:val="nil"/>
            </w:tcBorders>
          </w:tcPr>
          <w:p w14:paraId="3968C575" w14:textId="77777777" w:rsidR="00785F38" w:rsidRPr="00153532" w:rsidRDefault="00785F38"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3532">
              <w:rPr>
                <w:rFonts w:eastAsia="Times New Roman"/>
                <w:color w:val="000000"/>
                <w:sz w:val="20"/>
                <w:szCs w:val="20"/>
                <w:lang w:eastAsia="en-AU"/>
              </w:rPr>
              <w:tab/>
              <w:t>(a)</w:t>
            </w:r>
            <w:r w:rsidRPr="00153532">
              <w:rPr>
                <w:rFonts w:eastAsia="Times New Roman"/>
                <w:color w:val="000000"/>
                <w:sz w:val="20"/>
                <w:szCs w:val="20"/>
                <w:lang w:eastAsia="en-AU"/>
              </w:rPr>
              <w:tab/>
              <w:t>of a natural person plus all associates of that person</w:t>
            </w:r>
          </w:p>
        </w:tc>
        <w:tc>
          <w:tcPr>
            <w:tcW w:w="907" w:type="dxa"/>
            <w:tcBorders>
              <w:top w:val="nil"/>
              <w:left w:val="nil"/>
              <w:bottom w:val="nil"/>
              <w:right w:val="nil"/>
            </w:tcBorders>
          </w:tcPr>
          <w:p w14:paraId="036BFBBD" w14:textId="77777777" w:rsidR="00785F38" w:rsidRPr="00153532"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153532">
              <w:rPr>
                <w:rFonts w:eastAsia="Times New Roman"/>
                <w:color w:val="000000"/>
                <w:sz w:val="20"/>
                <w:szCs w:val="20"/>
                <w:lang w:eastAsia="en-AU"/>
              </w:rPr>
              <w:t>$226</w:t>
            </w:r>
          </w:p>
        </w:tc>
      </w:tr>
      <w:tr w:rsidR="00785F38" w:rsidRPr="00153532" w14:paraId="398E22FF" w14:textId="77777777" w:rsidTr="00706A8D">
        <w:trPr>
          <w:cantSplit/>
        </w:trPr>
        <w:tc>
          <w:tcPr>
            <w:tcW w:w="587" w:type="dxa"/>
            <w:tcBorders>
              <w:top w:val="nil"/>
              <w:left w:val="nil"/>
              <w:bottom w:val="nil"/>
              <w:right w:val="nil"/>
            </w:tcBorders>
          </w:tcPr>
          <w:p w14:paraId="3DB4E8B9" w14:textId="77777777" w:rsidR="00785F38" w:rsidRPr="00153532"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291" w:type="dxa"/>
            <w:tcBorders>
              <w:top w:val="nil"/>
              <w:left w:val="nil"/>
              <w:bottom w:val="nil"/>
              <w:right w:val="nil"/>
            </w:tcBorders>
          </w:tcPr>
          <w:p w14:paraId="6050D307" w14:textId="77777777" w:rsidR="00785F38" w:rsidRPr="00153532" w:rsidRDefault="00785F38"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3532">
              <w:rPr>
                <w:rFonts w:eastAsia="Times New Roman"/>
                <w:color w:val="000000"/>
                <w:sz w:val="20"/>
                <w:szCs w:val="20"/>
                <w:lang w:eastAsia="en-AU"/>
              </w:rPr>
              <w:tab/>
              <w:t>(b)</w:t>
            </w:r>
            <w:r w:rsidRPr="00153532">
              <w:rPr>
                <w:rFonts w:eastAsia="Times New Roman"/>
                <w:color w:val="000000"/>
                <w:sz w:val="20"/>
                <w:szCs w:val="20"/>
                <w:lang w:eastAsia="en-AU"/>
              </w:rPr>
              <w:tab/>
              <w:t>of a partner in a partnership plus all associates of that partner</w:t>
            </w:r>
          </w:p>
        </w:tc>
        <w:tc>
          <w:tcPr>
            <w:tcW w:w="907" w:type="dxa"/>
            <w:tcBorders>
              <w:top w:val="nil"/>
              <w:left w:val="nil"/>
              <w:bottom w:val="nil"/>
              <w:right w:val="nil"/>
            </w:tcBorders>
          </w:tcPr>
          <w:p w14:paraId="17BC9ADF" w14:textId="77777777" w:rsidR="00785F38" w:rsidRPr="00153532"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153532">
              <w:rPr>
                <w:rFonts w:eastAsia="Times New Roman"/>
                <w:color w:val="000000"/>
                <w:sz w:val="20"/>
                <w:szCs w:val="20"/>
                <w:lang w:eastAsia="en-AU"/>
              </w:rPr>
              <w:t>$226</w:t>
            </w:r>
          </w:p>
        </w:tc>
      </w:tr>
      <w:tr w:rsidR="00785F38" w:rsidRPr="00153532" w14:paraId="3141DBE4" w14:textId="77777777" w:rsidTr="00706A8D">
        <w:trPr>
          <w:cantSplit/>
        </w:trPr>
        <w:tc>
          <w:tcPr>
            <w:tcW w:w="587" w:type="dxa"/>
            <w:tcBorders>
              <w:top w:val="nil"/>
              <w:left w:val="nil"/>
              <w:bottom w:val="nil"/>
              <w:right w:val="nil"/>
            </w:tcBorders>
          </w:tcPr>
          <w:p w14:paraId="1CE15D24" w14:textId="77777777" w:rsidR="00785F38" w:rsidRPr="00153532"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291" w:type="dxa"/>
            <w:tcBorders>
              <w:top w:val="nil"/>
              <w:left w:val="nil"/>
              <w:bottom w:val="nil"/>
              <w:right w:val="nil"/>
            </w:tcBorders>
          </w:tcPr>
          <w:p w14:paraId="0CBEF304" w14:textId="77777777" w:rsidR="00785F38" w:rsidRPr="00153532" w:rsidRDefault="00785F38"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3532">
              <w:rPr>
                <w:rFonts w:eastAsia="Times New Roman"/>
                <w:color w:val="000000"/>
                <w:sz w:val="20"/>
                <w:szCs w:val="20"/>
                <w:lang w:eastAsia="en-AU"/>
              </w:rPr>
              <w:tab/>
              <w:t>(c)</w:t>
            </w:r>
            <w:r w:rsidRPr="00153532">
              <w:rPr>
                <w:rFonts w:eastAsia="Times New Roman"/>
                <w:color w:val="000000"/>
                <w:sz w:val="20"/>
                <w:szCs w:val="20"/>
                <w:lang w:eastAsia="en-AU"/>
              </w:rPr>
              <w:tab/>
              <w:t>of a trustee of a trust plus all associates of that trustee</w:t>
            </w:r>
          </w:p>
        </w:tc>
        <w:tc>
          <w:tcPr>
            <w:tcW w:w="907" w:type="dxa"/>
            <w:tcBorders>
              <w:top w:val="nil"/>
              <w:left w:val="nil"/>
              <w:bottom w:val="nil"/>
              <w:right w:val="nil"/>
            </w:tcBorders>
          </w:tcPr>
          <w:p w14:paraId="147D9821" w14:textId="77777777" w:rsidR="00785F38" w:rsidRPr="00153532"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153532">
              <w:rPr>
                <w:rFonts w:eastAsia="Times New Roman"/>
                <w:color w:val="000000"/>
                <w:sz w:val="20"/>
                <w:szCs w:val="20"/>
                <w:lang w:eastAsia="en-AU"/>
              </w:rPr>
              <w:t>$226</w:t>
            </w:r>
          </w:p>
        </w:tc>
      </w:tr>
      <w:tr w:rsidR="00785F38" w:rsidRPr="00153532" w14:paraId="5E63531A" w14:textId="77777777" w:rsidTr="00706A8D">
        <w:trPr>
          <w:cantSplit/>
        </w:trPr>
        <w:tc>
          <w:tcPr>
            <w:tcW w:w="587" w:type="dxa"/>
            <w:tcBorders>
              <w:top w:val="nil"/>
              <w:left w:val="nil"/>
              <w:bottom w:val="nil"/>
              <w:right w:val="nil"/>
            </w:tcBorders>
          </w:tcPr>
          <w:p w14:paraId="469D929E" w14:textId="77777777" w:rsidR="00785F38" w:rsidRPr="00153532"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291" w:type="dxa"/>
            <w:tcBorders>
              <w:top w:val="nil"/>
              <w:left w:val="nil"/>
              <w:bottom w:val="nil"/>
              <w:right w:val="nil"/>
            </w:tcBorders>
          </w:tcPr>
          <w:p w14:paraId="260E9A9B" w14:textId="77777777" w:rsidR="00785F38" w:rsidRPr="00153532" w:rsidRDefault="00785F38"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3532">
              <w:rPr>
                <w:rFonts w:eastAsia="Times New Roman"/>
                <w:color w:val="000000"/>
                <w:sz w:val="20"/>
                <w:szCs w:val="20"/>
                <w:lang w:eastAsia="en-AU"/>
              </w:rPr>
              <w:tab/>
              <w:t>(d)</w:t>
            </w:r>
            <w:r w:rsidRPr="00153532">
              <w:rPr>
                <w:rFonts w:eastAsia="Times New Roman"/>
                <w:color w:val="000000"/>
                <w:sz w:val="20"/>
                <w:szCs w:val="20"/>
                <w:lang w:eastAsia="en-AU"/>
              </w:rPr>
              <w:tab/>
              <w:t>of a director of a body corporate plus all associates of that director</w:t>
            </w:r>
          </w:p>
        </w:tc>
        <w:tc>
          <w:tcPr>
            <w:tcW w:w="907" w:type="dxa"/>
            <w:tcBorders>
              <w:top w:val="nil"/>
              <w:left w:val="nil"/>
              <w:bottom w:val="nil"/>
              <w:right w:val="nil"/>
            </w:tcBorders>
          </w:tcPr>
          <w:p w14:paraId="194DF2AB" w14:textId="77777777" w:rsidR="00785F38" w:rsidRPr="00153532"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153532">
              <w:rPr>
                <w:rFonts w:eastAsia="Times New Roman"/>
                <w:color w:val="000000"/>
                <w:sz w:val="20"/>
                <w:szCs w:val="20"/>
                <w:lang w:eastAsia="en-AU"/>
              </w:rPr>
              <w:t>$226</w:t>
            </w:r>
          </w:p>
        </w:tc>
      </w:tr>
      <w:tr w:rsidR="00785F38" w:rsidRPr="00153532" w14:paraId="63139A82" w14:textId="77777777" w:rsidTr="00706A8D">
        <w:trPr>
          <w:cantSplit/>
        </w:trPr>
        <w:tc>
          <w:tcPr>
            <w:tcW w:w="587" w:type="dxa"/>
            <w:tcBorders>
              <w:top w:val="nil"/>
              <w:left w:val="nil"/>
              <w:bottom w:val="nil"/>
              <w:right w:val="nil"/>
            </w:tcBorders>
          </w:tcPr>
          <w:p w14:paraId="2377E324" w14:textId="77777777" w:rsidR="00785F38" w:rsidRPr="00153532"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291" w:type="dxa"/>
            <w:tcBorders>
              <w:top w:val="nil"/>
              <w:left w:val="nil"/>
              <w:bottom w:val="nil"/>
              <w:right w:val="nil"/>
            </w:tcBorders>
          </w:tcPr>
          <w:p w14:paraId="4951959F" w14:textId="77777777" w:rsidR="00785F38" w:rsidRPr="00153532" w:rsidRDefault="00785F38"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3532">
              <w:rPr>
                <w:rFonts w:eastAsia="Times New Roman"/>
                <w:color w:val="000000"/>
                <w:sz w:val="20"/>
                <w:szCs w:val="20"/>
                <w:lang w:eastAsia="en-AU"/>
              </w:rPr>
              <w:tab/>
              <w:t>(e)</w:t>
            </w:r>
            <w:r w:rsidRPr="00153532">
              <w:rPr>
                <w:rFonts w:eastAsia="Times New Roman"/>
                <w:color w:val="000000"/>
                <w:sz w:val="20"/>
                <w:szCs w:val="20"/>
                <w:lang w:eastAsia="en-AU"/>
              </w:rPr>
              <w:tab/>
              <w:t xml:space="preserve">of any number of associates of a natural person, partner, </w:t>
            </w:r>
            <w:proofErr w:type="gramStart"/>
            <w:r w:rsidRPr="00153532">
              <w:rPr>
                <w:rFonts w:eastAsia="Times New Roman"/>
                <w:color w:val="000000"/>
                <w:sz w:val="20"/>
                <w:szCs w:val="20"/>
                <w:lang w:eastAsia="en-AU"/>
              </w:rPr>
              <w:t>trustee</w:t>
            </w:r>
            <w:proofErr w:type="gramEnd"/>
            <w:r w:rsidRPr="00153532">
              <w:rPr>
                <w:rFonts w:eastAsia="Times New Roman"/>
                <w:color w:val="000000"/>
                <w:sz w:val="20"/>
                <w:szCs w:val="20"/>
                <w:lang w:eastAsia="en-AU"/>
              </w:rPr>
              <w:t xml:space="preserve"> or director</w:t>
            </w:r>
          </w:p>
        </w:tc>
        <w:tc>
          <w:tcPr>
            <w:tcW w:w="907" w:type="dxa"/>
            <w:tcBorders>
              <w:top w:val="nil"/>
              <w:left w:val="nil"/>
              <w:bottom w:val="nil"/>
              <w:right w:val="nil"/>
            </w:tcBorders>
          </w:tcPr>
          <w:p w14:paraId="59E5E1C8" w14:textId="77777777" w:rsidR="00785F38" w:rsidRPr="00153532"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153532">
              <w:rPr>
                <w:rFonts w:eastAsia="Times New Roman"/>
                <w:color w:val="000000"/>
                <w:sz w:val="20"/>
                <w:szCs w:val="20"/>
                <w:lang w:eastAsia="en-AU"/>
              </w:rPr>
              <w:t>$226</w:t>
            </w:r>
          </w:p>
        </w:tc>
      </w:tr>
      <w:tr w:rsidR="00785F38" w:rsidRPr="00153532" w14:paraId="47C450A0" w14:textId="77777777" w:rsidTr="00706A8D">
        <w:trPr>
          <w:cantSplit/>
        </w:trPr>
        <w:tc>
          <w:tcPr>
            <w:tcW w:w="587" w:type="dxa"/>
            <w:tcBorders>
              <w:top w:val="nil"/>
              <w:left w:val="nil"/>
              <w:bottom w:val="nil"/>
              <w:right w:val="nil"/>
            </w:tcBorders>
          </w:tcPr>
          <w:p w14:paraId="021B59CD" w14:textId="77777777" w:rsidR="00785F38" w:rsidRPr="00153532" w:rsidRDefault="00785F38"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153532">
              <w:rPr>
                <w:rFonts w:eastAsia="Times New Roman"/>
                <w:color w:val="000000"/>
                <w:sz w:val="20"/>
                <w:szCs w:val="20"/>
                <w:lang w:eastAsia="en-AU"/>
              </w:rPr>
              <w:t>4</w:t>
            </w:r>
          </w:p>
        </w:tc>
        <w:tc>
          <w:tcPr>
            <w:tcW w:w="7291" w:type="dxa"/>
            <w:tcBorders>
              <w:top w:val="nil"/>
              <w:left w:val="nil"/>
              <w:bottom w:val="nil"/>
              <w:right w:val="nil"/>
            </w:tcBorders>
          </w:tcPr>
          <w:p w14:paraId="6E50C883" w14:textId="77777777" w:rsidR="00785F38" w:rsidRPr="00153532" w:rsidRDefault="00785F38"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153532">
              <w:rPr>
                <w:rFonts w:eastAsia="Times New Roman"/>
                <w:color w:val="000000"/>
                <w:sz w:val="20"/>
                <w:szCs w:val="20"/>
                <w:lang w:eastAsia="en-AU"/>
              </w:rPr>
              <w:t>For the recovery of compliance or administrative costs—</w:t>
            </w:r>
          </w:p>
        </w:tc>
        <w:tc>
          <w:tcPr>
            <w:tcW w:w="907" w:type="dxa"/>
            <w:tcBorders>
              <w:top w:val="nil"/>
              <w:left w:val="nil"/>
              <w:bottom w:val="nil"/>
              <w:right w:val="nil"/>
            </w:tcBorders>
          </w:tcPr>
          <w:p w14:paraId="2C294EE4" w14:textId="77777777" w:rsidR="00785F38" w:rsidRPr="00153532" w:rsidRDefault="00785F38" w:rsidP="00C0281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785F38" w:rsidRPr="00153532" w14:paraId="72CC65DB" w14:textId="77777777" w:rsidTr="00706A8D">
        <w:trPr>
          <w:cantSplit/>
        </w:trPr>
        <w:tc>
          <w:tcPr>
            <w:tcW w:w="587" w:type="dxa"/>
            <w:tcBorders>
              <w:top w:val="nil"/>
              <w:left w:val="nil"/>
              <w:bottom w:val="nil"/>
              <w:right w:val="nil"/>
            </w:tcBorders>
          </w:tcPr>
          <w:p w14:paraId="5155F51F" w14:textId="77777777" w:rsidR="00785F38" w:rsidRPr="00153532"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291" w:type="dxa"/>
            <w:tcBorders>
              <w:top w:val="nil"/>
              <w:left w:val="nil"/>
              <w:bottom w:val="nil"/>
              <w:right w:val="nil"/>
            </w:tcBorders>
          </w:tcPr>
          <w:p w14:paraId="69A98EC9" w14:textId="77777777" w:rsidR="00785F38" w:rsidRPr="00153532" w:rsidRDefault="00785F38"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3532">
              <w:rPr>
                <w:rFonts w:eastAsia="Times New Roman"/>
                <w:color w:val="000000"/>
                <w:sz w:val="20"/>
                <w:szCs w:val="20"/>
                <w:lang w:eastAsia="en-AU"/>
              </w:rPr>
              <w:tab/>
              <w:t>(a)</w:t>
            </w:r>
            <w:r w:rsidRPr="00153532">
              <w:rPr>
                <w:rFonts w:eastAsia="Times New Roman"/>
                <w:color w:val="000000"/>
                <w:sz w:val="20"/>
                <w:szCs w:val="20"/>
                <w:lang w:eastAsia="en-AU"/>
              </w:rPr>
              <w:tab/>
              <w:t>related to a poppy cultivation licence (per year)</w:t>
            </w:r>
          </w:p>
        </w:tc>
        <w:tc>
          <w:tcPr>
            <w:tcW w:w="907" w:type="dxa"/>
            <w:tcBorders>
              <w:top w:val="nil"/>
              <w:left w:val="nil"/>
              <w:bottom w:val="nil"/>
              <w:right w:val="nil"/>
            </w:tcBorders>
          </w:tcPr>
          <w:p w14:paraId="28D79DC5" w14:textId="77777777" w:rsidR="00785F38" w:rsidRPr="00153532"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153532">
              <w:rPr>
                <w:rFonts w:eastAsia="Times New Roman"/>
                <w:color w:val="000000"/>
                <w:sz w:val="20"/>
                <w:szCs w:val="20"/>
                <w:lang w:eastAsia="en-AU"/>
              </w:rPr>
              <w:t>$1035</w:t>
            </w:r>
          </w:p>
        </w:tc>
      </w:tr>
      <w:tr w:rsidR="00785F38" w:rsidRPr="00153532" w14:paraId="36DAC90F" w14:textId="77777777" w:rsidTr="00706A8D">
        <w:trPr>
          <w:cantSplit/>
        </w:trPr>
        <w:tc>
          <w:tcPr>
            <w:tcW w:w="587" w:type="dxa"/>
            <w:tcBorders>
              <w:top w:val="nil"/>
              <w:left w:val="nil"/>
              <w:bottom w:val="nil"/>
              <w:right w:val="nil"/>
            </w:tcBorders>
          </w:tcPr>
          <w:p w14:paraId="266C73DA" w14:textId="77777777" w:rsidR="00785F38" w:rsidRPr="00153532"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291" w:type="dxa"/>
            <w:tcBorders>
              <w:top w:val="nil"/>
              <w:left w:val="nil"/>
              <w:bottom w:val="nil"/>
              <w:right w:val="nil"/>
            </w:tcBorders>
          </w:tcPr>
          <w:p w14:paraId="29A53E40" w14:textId="77777777" w:rsidR="00785F38" w:rsidRPr="00153532" w:rsidRDefault="00785F38"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3532">
              <w:rPr>
                <w:rFonts w:eastAsia="Times New Roman"/>
                <w:color w:val="000000"/>
                <w:sz w:val="20"/>
                <w:szCs w:val="20"/>
                <w:lang w:eastAsia="en-AU"/>
              </w:rPr>
              <w:tab/>
              <w:t>(b)</w:t>
            </w:r>
            <w:r w:rsidRPr="00153532">
              <w:rPr>
                <w:rFonts w:eastAsia="Times New Roman"/>
                <w:color w:val="000000"/>
                <w:sz w:val="20"/>
                <w:szCs w:val="20"/>
                <w:lang w:eastAsia="en-AU"/>
              </w:rPr>
              <w:tab/>
              <w:t>related to a poppy processing licence (per year)</w:t>
            </w:r>
          </w:p>
        </w:tc>
        <w:tc>
          <w:tcPr>
            <w:tcW w:w="907" w:type="dxa"/>
            <w:tcBorders>
              <w:top w:val="nil"/>
              <w:left w:val="nil"/>
              <w:bottom w:val="nil"/>
              <w:right w:val="nil"/>
            </w:tcBorders>
          </w:tcPr>
          <w:p w14:paraId="4351DEBD" w14:textId="77777777" w:rsidR="00785F38" w:rsidRPr="00153532"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153532">
              <w:rPr>
                <w:rFonts w:eastAsia="Times New Roman"/>
                <w:color w:val="000000"/>
                <w:sz w:val="20"/>
                <w:szCs w:val="20"/>
                <w:lang w:eastAsia="en-AU"/>
              </w:rPr>
              <w:t>$14 208</w:t>
            </w:r>
          </w:p>
        </w:tc>
      </w:tr>
      <w:tr w:rsidR="00785F38" w:rsidRPr="00153532" w14:paraId="4081BFB5" w14:textId="77777777" w:rsidTr="00706A8D">
        <w:trPr>
          <w:cantSplit/>
        </w:trPr>
        <w:tc>
          <w:tcPr>
            <w:tcW w:w="587" w:type="dxa"/>
            <w:tcBorders>
              <w:top w:val="nil"/>
              <w:left w:val="nil"/>
              <w:bottom w:val="nil"/>
              <w:right w:val="nil"/>
            </w:tcBorders>
          </w:tcPr>
          <w:p w14:paraId="02601A79" w14:textId="77777777" w:rsidR="00785F38" w:rsidRPr="00153532"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r w:rsidRPr="00153532">
              <w:rPr>
                <w:rFonts w:eastAsia="Times New Roman"/>
                <w:color w:val="000000"/>
                <w:sz w:val="20"/>
                <w:szCs w:val="20"/>
                <w:lang w:eastAsia="en-AU"/>
              </w:rPr>
              <w:t>5</w:t>
            </w:r>
          </w:p>
        </w:tc>
        <w:tc>
          <w:tcPr>
            <w:tcW w:w="7291" w:type="dxa"/>
            <w:tcBorders>
              <w:top w:val="nil"/>
              <w:left w:val="nil"/>
              <w:bottom w:val="nil"/>
              <w:right w:val="nil"/>
            </w:tcBorders>
          </w:tcPr>
          <w:p w14:paraId="3BE43527" w14:textId="77777777" w:rsidR="00785F38" w:rsidRPr="00153532"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r w:rsidRPr="00153532">
              <w:rPr>
                <w:rFonts w:eastAsia="Times New Roman"/>
                <w:color w:val="000000"/>
                <w:sz w:val="20"/>
                <w:szCs w:val="20"/>
                <w:lang w:eastAsia="en-AU"/>
              </w:rPr>
              <w:t xml:space="preserve">For any inspection under Part 4A of the Act (other than an inspection carried out as part of the process of determining an application for the issue, </w:t>
            </w:r>
            <w:proofErr w:type="gramStart"/>
            <w:r w:rsidRPr="00153532">
              <w:rPr>
                <w:rFonts w:eastAsia="Times New Roman"/>
                <w:color w:val="000000"/>
                <w:sz w:val="20"/>
                <w:szCs w:val="20"/>
                <w:lang w:eastAsia="en-AU"/>
              </w:rPr>
              <w:t>renewal</w:t>
            </w:r>
            <w:proofErr w:type="gramEnd"/>
            <w:r w:rsidRPr="00153532">
              <w:rPr>
                <w:rFonts w:eastAsia="Times New Roman"/>
                <w:color w:val="000000"/>
                <w:sz w:val="20"/>
                <w:szCs w:val="20"/>
                <w:lang w:eastAsia="en-AU"/>
              </w:rPr>
              <w:t xml:space="preserve"> or amendment of a licence)—a fee of $159 per hour, charged in blocks of $15.90 per each 6 minutes</w:t>
            </w:r>
          </w:p>
        </w:tc>
        <w:tc>
          <w:tcPr>
            <w:tcW w:w="907" w:type="dxa"/>
            <w:tcBorders>
              <w:top w:val="nil"/>
              <w:left w:val="nil"/>
              <w:bottom w:val="nil"/>
              <w:right w:val="nil"/>
            </w:tcBorders>
          </w:tcPr>
          <w:p w14:paraId="3CD7DE8E" w14:textId="77777777" w:rsidR="00785F38" w:rsidRPr="00153532"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p>
        </w:tc>
      </w:tr>
      <w:tr w:rsidR="00785F38" w:rsidRPr="00153532" w14:paraId="32EE52AE" w14:textId="77777777" w:rsidTr="00706A8D">
        <w:trPr>
          <w:cantSplit/>
        </w:trPr>
        <w:tc>
          <w:tcPr>
            <w:tcW w:w="587" w:type="dxa"/>
            <w:tcBorders>
              <w:top w:val="nil"/>
              <w:left w:val="nil"/>
              <w:bottom w:val="nil"/>
              <w:right w:val="nil"/>
            </w:tcBorders>
          </w:tcPr>
          <w:p w14:paraId="4CA45F97" w14:textId="77777777" w:rsidR="00785F38" w:rsidRPr="00153532"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r w:rsidRPr="00153532">
              <w:rPr>
                <w:rFonts w:eastAsia="Times New Roman"/>
                <w:color w:val="000000"/>
                <w:sz w:val="20"/>
                <w:szCs w:val="20"/>
                <w:lang w:eastAsia="en-AU"/>
              </w:rPr>
              <w:t>6</w:t>
            </w:r>
          </w:p>
        </w:tc>
        <w:tc>
          <w:tcPr>
            <w:tcW w:w="7291" w:type="dxa"/>
            <w:tcBorders>
              <w:top w:val="nil"/>
              <w:left w:val="nil"/>
              <w:bottom w:val="nil"/>
              <w:right w:val="nil"/>
            </w:tcBorders>
          </w:tcPr>
          <w:p w14:paraId="58F3FFB7" w14:textId="77777777" w:rsidR="00785F38" w:rsidRPr="00153532"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r w:rsidRPr="00153532">
              <w:rPr>
                <w:rFonts w:eastAsia="Times New Roman"/>
                <w:color w:val="000000"/>
                <w:sz w:val="20"/>
                <w:szCs w:val="20"/>
                <w:lang w:eastAsia="en-AU"/>
              </w:rPr>
              <w:t>For taking or removing for examination samples of, or from, or specimens of, soil, any alkaloid poppy or poppy straw, or any other plant or crop—a fee of $159 per hour, charged in blocks of $15.90 per each 6 minutes</w:t>
            </w:r>
          </w:p>
        </w:tc>
        <w:tc>
          <w:tcPr>
            <w:tcW w:w="907" w:type="dxa"/>
            <w:tcBorders>
              <w:top w:val="nil"/>
              <w:left w:val="nil"/>
              <w:bottom w:val="nil"/>
              <w:right w:val="nil"/>
            </w:tcBorders>
          </w:tcPr>
          <w:p w14:paraId="23A603D9" w14:textId="77777777" w:rsidR="00785F38" w:rsidRPr="00153532"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p>
        </w:tc>
      </w:tr>
      <w:tr w:rsidR="00785F38" w:rsidRPr="00153532" w14:paraId="3A77728A" w14:textId="77777777" w:rsidTr="00706A8D">
        <w:trPr>
          <w:cantSplit/>
        </w:trPr>
        <w:tc>
          <w:tcPr>
            <w:tcW w:w="587" w:type="dxa"/>
            <w:tcBorders>
              <w:top w:val="nil"/>
              <w:left w:val="nil"/>
              <w:bottom w:val="nil"/>
              <w:right w:val="nil"/>
            </w:tcBorders>
          </w:tcPr>
          <w:p w14:paraId="7BE6B58C" w14:textId="77777777" w:rsidR="00785F38" w:rsidRPr="00153532"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r w:rsidRPr="00153532">
              <w:rPr>
                <w:rFonts w:eastAsia="Times New Roman"/>
                <w:color w:val="000000"/>
                <w:sz w:val="20"/>
                <w:szCs w:val="20"/>
                <w:lang w:eastAsia="en-AU"/>
              </w:rPr>
              <w:t>7</w:t>
            </w:r>
          </w:p>
        </w:tc>
        <w:tc>
          <w:tcPr>
            <w:tcW w:w="7291" w:type="dxa"/>
            <w:tcBorders>
              <w:top w:val="nil"/>
              <w:left w:val="nil"/>
              <w:bottom w:val="nil"/>
              <w:right w:val="nil"/>
            </w:tcBorders>
          </w:tcPr>
          <w:p w14:paraId="5CCFC1FB" w14:textId="77777777" w:rsidR="00785F38" w:rsidRPr="00153532"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r w:rsidRPr="00153532">
              <w:rPr>
                <w:rFonts w:eastAsia="Times New Roman"/>
                <w:color w:val="000000"/>
                <w:sz w:val="20"/>
                <w:szCs w:val="20"/>
                <w:lang w:eastAsia="en-AU"/>
              </w:rPr>
              <w:t>For travel by an inspector (to and from the inspector's office) for the purposes of carrying out the activities specified in item 5 or 6—a fee of $159 per hour, charged in blocks of $15.90 per each 6 minutes</w:t>
            </w:r>
          </w:p>
        </w:tc>
        <w:tc>
          <w:tcPr>
            <w:tcW w:w="907" w:type="dxa"/>
            <w:tcBorders>
              <w:top w:val="nil"/>
              <w:left w:val="nil"/>
              <w:bottom w:val="nil"/>
              <w:right w:val="nil"/>
            </w:tcBorders>
          </w:tcPr>
          <w:p w14:paraId="2951996B" w14:textId="77777777" w:rsidR="00785F38" w:rsidRPr="00153532"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p>
        </w:tc>
      </w:tr>
    </w:tbl>
    <w:p w14:paraId="1371FBB7" w14:textId="77777777" w:rsidR="00785F38" w:rsidRPr="00153532" w:rsidRDefault="00785F38" w:rsidP="00785F38">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153532">
        <w:rPr>
          <w:rFonts w:eastAsia="Times New Roman"/>
          <w:b/>
          <w:bCs/>
          <w:color w:val="000000"/>
          <w:sz w:val="26"/>
          <w:szCs w:val="26"/>
          <w:lang w:eastAsia="en-AU"/>
        </w:rPr>
        <w:t>Made by the Minister for Primary Industries and Regional Development</w:t>
      </w:r>
    </w:p>
    <w:p w14:paraId="16D25E52" w14:textId="77777777" w:rsidR="00785F38" w:rsidRDefault="00785F38" w:rsidP="00785F38">
      <w:pPr>
        <w:keepNext/>
        <w:keepLines/>
        <w:autoSpaceDE w:val="0"/>
        <w:autoSpaceDN w:val="0"/>
        <w:adjustRightInd w:val="0"/>
        <w:spacing w:before="120" w:after="0" w:line="240" w:lineRule="auto"/>
        <w:jc w:val="left"/>
        <w:rPr>
          <w:rFonts w:eastAsia="Times New Roman"/>
          <w:color w:val="000000"/>
          <w:sz w:val="23"/>
          <w:szCs w:val="23"/>
          <w:lang w:eastAsia="en-AU"/>
        </w:rPr>
      </w:pPr>
    </w:p>
    <w:p w14:paraId="1F79242B" w14:textId="43204AB6" w:rsidR="00785F38" w:rsidRDefault="00785F38" w:rsidP="00785F38">
      <w:pPr>
        <w:keepNext/>
        <w:keepLines/>
        <w:autoSpaceDE w:val="0"/>
        <w:autoSpaceDN w:val="0"/>
        <w:adjustRightInd w:val="0"/>
        <w:spacing w:before="120" w:after="0" w:line="240" w:lineRule="auto"/>
        <w:jc w:val="left"/>
        <w:rPr>
          <w:rFonts w:eastAsia="Times New Roman"/>
          <w:color w:val="000000"/>
          <w:sz w:val="23"/>
          <w:szCs w:val="23"/>
          <w:lang w:eastAsia="en-AU"/>
        </w:rPr>
      </w:pPr>
      <w:r>
        <w:rPr>
          <w:rFonts w:eastAsia="Times New Roman"/>
          <w:color w:val="000000"/>
          <w:sz w:val="23"/>
          <w:szCs w:val="23"/>
          <w:lang w:eastAsia="en-AU"/>
        </w:rPr>
        <w:t>O</w:t>
      </w:r>
      <w:r w:rsidRPr="00153532">
        <w:rPr>
          <w:rFonts w:eastAsia="Times New Roman"/>
          <w:color w:val="000000"/>
          <w:sz w:val="23"/>
          <w:szCs w:val="23"/>
          <w:lang w:eastAsia="en-AU"/>
        </w:rPr>
        <w:t>n 29 April 2022</w:t>
      </w:r>
    </w:p>
    <w:p w14:paraId="48DEF525" w14:textId="2C6F5BCB" w:rsidR="00785F38" w:rsidRDefault="00785F38" w:rsidP="00785F38">
      <w:pPr>
        <w:pBdr>
          <w:bottom w:val="single" w:sz="4" w:space="1" w:color="auto"/>
        </w:pBdr>
        <w:spacing w:after="0" w:line="52" w:lineRule="exact"/>
        <w:jc w:val="center"/>
        <w:rPr>
          <w:rFonts w:eastAsia="Times New Roman"/>
          <w:color w:val="000000"/>
          <w:sz w:val="23"/>
          <w:szCs w:val="23"/>
          <w:lang w:eastAsia="en-AU"/>
        </w:rPr>
      </w:pPr>
    </w:p>
    <w:p w14:paraId="47213BEF" w14:textId="61051AB6" w:rsidR="00785F38" w:rsidRDefault="00785F38" w:rsidP="00785F38">
      <w:pPr>
        <w:pBdr>
          <w:top w:val="single" w:sz="4" w:space="1" w:color="auto"/>
        </w:pBdr>
        <w:spacing w:before="34" w:after="0" w:line="14" w:lineRule="exact"/>
        <w:jc w:val="center"/>
        <w:rPr>
          <w:rFonts w:eastAsia="Times New Roman"/>
          <w:color w:val="000000"/>
          <w:sz w:val="23"/>
          <w:szCs w:val="23"/>
          <w:lang w:eastAsia="en-AU"/>
        </w:rPr>
      </w:pPr>
    </w:p>
    <w:p w14:paraId="1E65D9B4" w14:textId="77777777" w:rsidR="00785F38" w:rsidRDefault="00785F38" w:rsidP="00BC12C6">
      <w:pPr>
        <w:pStyle w:val="GG-body"/>
        <w:spacing w:after="0"/>
      </w:pPr>
    </w:p>
    <w:p w14:paraId="28FACD41" w14:textId="77777777" w:rsidR="00785F38" w:rsidRPr="008F19C3" w:rsidRDefault="00785F38" w:rsidP="00563E7B">
      <w:pPr>
        <w:pStyle w:val="Heading2"/>
        <w:rPr>
          <w:rFonts w:eastAsia="Times New Roman"/>
        </w:rPr>
      </w:pPr>
      <w:bookmarkStart w:id="7" w:name="_Toc102573888"/>
      <w:r w:rsidRPr="008F19C3">
        <w:t>Controlled Substances (Poisons) Regulations 2011</w:t>
      </w:r>
      <w:bookmarkEnd w:id="7"/>
    </w:p>
    <w:p w14:paraId="38A0F2EE" w14:textId="77777777" w:rsidR="00785F38" w:rsidRDefault="00785F38" w:rsidP="00785F38">
      <w:pPr>
        <w:pStyle w:val="GG-Title2"/>
      </w:pPr>
      <w:r w:rsidRPr="008F19C3">
        <w:t xml:space="preserve">Regulation 33(2)(C) </w:t>
      </w:r>
    </w:p>
    <w:p w14:paraId="119476C5" w14:textId="77777777" w:rsidR="00785F38" w:rsidRDefault="00785F38" w:rsidP="00785F38">
      <w:pPr>
        <w:pStyle w:val="GG-Title3"/>
      </w:pPr>
      <w:r w:rsidRPr="008F19C3">
        <w:t>Approved Electronic Communication – Digital Image of Prescription</w:t>
      </w:r>
    </w:p>
    <w:p w14:paraId="079D2309" w14:textId="77777777" w:rsidR="00785F38" w:rsidRDefault="00785F38" w:rsidP="00785F38">
      <w:pPr>
        <w:pStyle w:val="GG-body"/>
      </w:pPr>
      <w:r w:rsidRPr="008F19C3">
        <w:t xml:space="preserve">I, Chris Picton, Minister for </w:t>
      </w:r>
      <w:proofErr w:type="gramStart"/>
      <w:r w:rsidRPr="008F19C3">
        <w:t>Health</w:t>
      </w:r>
      <w:proofErr w:type="gramEnd"/>
      <w:r w:rsidRPr="008F19C3">
        <w:t xml:space="preserve"> and Wellbeing:</w:t>
      </w:r>
    </w:p>
    <w:p w14:paraId="3255BDFA" w14:textId="77777777" w:rsidR="00785F38" w:rsidRDefault="00785F38" w:rsidP="007E062B">
      <w:pPr>
        <w:pStyle w:val="GG-body"/>
        <w:numPr>
          <w:ilvl w:val="0"/>
          <w:numId w:val="25"/>
        </w:numPr>
      </w:pPr>
      <w:r w:rsidRPr="008F19C3">
        <w:t xml:space="preserve">Pursuant to regulation 3(1) of the </w:t>
      </w:r>
      <w:r w:rsidRPr="008F19C3">
        <w:rPr>
          <w:i/>
        </w:rPr>
        <w:t xml:space="preserve">Controlled Substances (Poisons) Regulations 2011, </w:t>
      </w:r>
      <w:r w:rsidRPr="008F19C3">
        <w:rPr>
          <w:u w:val="single"/>
        </w:rPr>
        <w:t>hereby</w:t>
      </w:r>
      <w:r w:rsidRPr="008F19C3">
        <w:t xml:space="preserve"> determine that the electronic transmission of a digital image of a prescription is an </w:t>
      </w:r>
      <w:r w:rsidRPr="008F19C3">
        <w:rPr>
          <w:i/>
        </w:rPr>
        <w:t>approved electronic communication</w:t>
      </w:r>
      <w:r w:rsidRPr="008F19C3">
        <w:t xml:space="preserve"> for the purpose of the definition of this term in the Regulations.</w:t>
      </w:r>
    </w:p>
    <w:p w14:paraId="1E65F205" w14:textId="77777777" w:rsidR="00785F38" w:rsidRDefault="00785F38" w:rsidP="007E062B">
      <w:pPr>
        <w:pStyle w:val="GG-body"/>
        <w:numPr>
          <w:ilvl w:val="0"/>
          <w:numId w:val="25"/>
        </w:numPr>
      </w:pPr>
      <w:r w:rsidRPr="008F19C3">
        <w:t xml:space="preserve">Pursuant to regulation 33(10) of the </w:t>
      </w:r>
      <w:r w:rsidRPr="008F19C3">
        <w:rPr>
          <w:i/>
        </w:rPr>
        <w:t>Controlled Substances (Poisons) Regulations 2011</w:t>
      </w:r>
      <w:r w:rsidRPr="008F19C3">
        <w:t xml:space="preserve">, </w:t>
      </w:r>
      <w:r w:rsidRPr="008F19C3">
        <w:rPr>
          <w:u w:val="single"/>
        </w:rPr>
        <w:t>hereby</w:t>
      </w:r>
      <w:r w:rsidRPr="008F19C3">
        <w:t xml:space="preserve"> determine that the following requirements must be complied with by a prescriber if the prescriber gives a pharmacist a prescription by an </w:t>
      </w:r>
      <w:r w:rsidRPr="008F19C3">
        <w:rPr>
          <w:i/>
        </w:rPr>
        <w:t>approved electronic communication</w:t>
      </w:r>
      <w:r w:rsidRPr="008F19C3">
        <w:t xml:space="preserve"> which is an electronic transmission of a digital image of the prescription:</w:t>
      </w:r>
    </w:p>
    <w:p w14:paraId="48026742" w14:textId="77777777" w:rsidR="00785F38" w:rsidRPr="008F19C3" w:rsidRDefault="00785F38" w:rsidP="007E062B">
      <w:pPr>
        <w:pStyle w:val="GG-body"/>
        <w:numPr>
          <w:ilvl w:val="1"/>
          <w:numId w:val="25"/>
        </w:numPr>
        <w:ind w:left="851"/>
      </w:pPr>
      <w:r w:rsidRPr="008F19C3">
        <w:t>The prescription can only be for a patient prescribed a Schedule 4 medicine as the result of a telehealth attendance or phone attendance.</w:t>
      </w:r>
    </w:p>
    <w:p w14:paraId="1F4026B8" w14:textId="77777777" w:rsidR="00785F38" w:rsidRPr="008F19C3" w:rsidRDefault="00785F38" w:rsidP="007E062B">
      <w:pPr>
        <w:pStyle w:val="GG-body"/>
        <w:numPr>
          <w:ilvl w:val="1"/>
          <w:numId w:val="25"/>
        </w:numPr>
        <w:ind w:left="851"/>
      </w:pPr>
      <w:r w:rsidRPr="008F19C3">
        <w:t xml:space="preserve">The prescription can only be prescribed by an approved hospital authority, or a medical practitioner employed or contracted by SA Health to provide general practitioner services during the COVID-19 pandemic. </w:t>
      </w:r>
    </w:p>
    <w:p w14:paraId="7B1A2F37" w14:textId="77777777" w:rsidR="00785F38" w:rsidRPr="008F19C3" w:rsidRDefault="00785F38" w:rsidP="007E062B">
      <w:pPr>
        <w:pStyle w:val="GG-body"/>
        <w:numPr>
          <w:ilvl w:val="1"/>
          <w:numId w:val="25"/>
        </w:numPr>
        <w:ind w:left="851"/>
      </w:pPr>
      <w:r w:rsidRPr="008F19C3">
        <w:t>The prescription given to the pharmacist by electronic transmission must be a digital image of the prescription.</w:t>
      </w:r>
    </w:p>
    <w:p w14:paraId="36925109" w14:textId="77777777" w:rsidR="00785F38" w:rsidRPr="008F19C3" w:rsidRDefault="00785F38" w:rsidP="007E062B">
      <w:pPr>
        <w:pStyle w:val="GG-body"/>
        <w:numPr>
          <w:ilvl w:val="1"/>
          <w:numId w:val="25"/>
        </w:numPr>
        <w:ind w:left="851"/>
      </w:pPr>
      <w:r w:rsidRPr="008F19C3">
        <w:t>The prescription must be given directly to the pharmacist by the prescriber (or an employee acting in accordance with the instruction of the prescriber) and cannot be given via the patient or any other intermediary.</w:t>
      </w:r>
    </w:p>
    <w:p w14:paraId="263B8A15" w14:textId="77777777" w:rsidR="00785F38" w:rsidRPr="008F19C3" w:rsidRDefault="00785F38" w:rsidP="007E062B">
      <w:pPr>
        <w:pStyle w:val="GG-body"/>
        <w:numPr>
          <w:ilvl w:val="1"/>
          <w:numId w:val="25"/>
        </w:numPr>
        <w:ind w:left="851"/>
      </w:pPr>
      <w:r w:rsidRPr="008F19C3">
        <w:t xml:space="preserve">The provisions of the </w:t>
      </w:r>
      <w:r w:rsidRPr="008F19C3">
        <w:rPr>
          <w:i/>
          <w:iCs/>
        </w:rPr>
        <w:t xml:space="preserve">National Health (COVID-19 Supply of Pharmaceutical Benefits) Special Arrangement 2020 </w:t>
      </w:r>
      <w:r w:rsidRPr="008F19C3">
        <w:t xml:space="preserve">made under section 100 of the </w:t>
      </w:r>
      <w:r w:rsidRPr="008F19C3">
        <w:rPr>
          <w:i/>
          <w:iCs/>
        </w:rPr>
        <w:t>National Health Act 1953 (</w:t>
      </w:r>
      <w:proofErr w:type="spellStart"/>
      <w:r w:rsidRPr="008F19C3">
        <w:rPr>
          <w:i/>
          <w:iCs/>
        </w:rPr>
        <w:t>Cth</w:t>
      </w:r>
      <w:proofErr w:type="spellEnd"/>
      <w:r w:rsidRPr="008F19C3">
        <w:rPr>
          <w:i/>
          <w:iCs/>
        </w:rPr>
        <w:t xml:space="preserve">) </w:t>
      </w:r>
      <w:r w:rsidRPr="008F19C3">
        <w:t>must be complied with by the prescriber (</w:t>
      </w:r>
      <w:proofErr w:type="gramStart"/>
      <w:r w:rsidRPr="008F19C3">
        <w:t>whether or not</w:t>
      </w:r>
      <w:proofErr w:type="gramEnd"/>
      <w:r w:rsidRPr="008F19C3">
        <w:t xml:space="preserve"> the drug is a pharmaceutical benefit). </w:t>
      </w:r>
    </w:p>
    <w:p w14:paraId="552D09DD" w14:textId="77777777" w:rsidR="00785F38" w:rsidRPr="008F19C3" w:rsidRDefault="00785F38" w:rsidP="007E062B">
      <w:pPr>
        <w:pStyle w:val="GG-body"/>
        <w:numPr>
          <w:ilvl w:val="1"/>
          <w:numId w:val="25"/>
        </w:numPr>
        <w:ind w:left="851"/>
      </w:pPr>
      <w:r w:rsidRPr="008F19C3">
        <w:t xml:space="preserve">The original prescription must be retained by the approved hospital authority, </w:t>
      </w:r>
      <w:bookmarkStart w:id="8" w:name="_Hlk100325056"/>
      <w:r w:rsidRPr="008F19C3">
        <w:t xml:space="preserve">or by the medical practitioner employed or contracted by SA Health to provide general practitioner services during the COVID-19 pandemic </w:t>
      </w:r>
      <w:bookmarkEnd w:id="8"/>
      <w:r w:rsidRPr="008F19C3">
        <w:t>for two years.</w:t>
      </w:r>
    </w:p>
    <w:p w14:paraId="3BE05301" w14:textId="77777777" w:rsidR="00785F38" w:rsidRDefault="00785F38" w:rsidP="007E062B">
      <w:pPr>
        <w:pStyle w:val="GG-body"/>
        <w:numPr>
          <w:ilvl w:val="1"/>
          <w:numId w:val="25"/>
        </w:numPr>
        <w:ind w:left="851"/>
      </w:pPr>
      <w:r w:rsidRPr="008F19C3">
        <w:t xml:space="preserve">The original prescription must be produced by the approved hospital authority or by the medical practitioner employed or contracted by SA Health to provide general practitioner services during the COVID-19 pandemic, at the request of an authorised officer under the </w:t>
      </w:r>
      <w:r w:rsidRPr="008F19C3">
        <w:rPr>
          <w:i/>
          <w:iCs/>
        </w:rPr>
        <w:t>Controlled Substances Act 1984</w:t>
      </w:r>
      <w:r w:rsidRPr="008F19C3">
        <w:t>.</w:t>
      </w:r>
    </w:p>
    <w:p w14:paraId="0EBEF6B2" w14:textId="77777777" w:rsidR="00706A8D" w:rsidRDefault="00706A8D">
      <w:pPr>
        <w:spacing w:after="0" w:line="240" w:lineRule="auto"/>
        <w:jc w:val="left"/>
        <w:rPr>
          <w:rFonts w:eastAsia="Times New Roman"/>
          <w:szCs w:val="17"/>
        </w:rPr>
      </w:pPr>
      <w:r>
        <w:br w:type="page"/>
      </w:r>
    </w:p>
    <w:p w14:paraId="27DD2089" w14:textId="05E07396" w:rsidR="00785F38" w:rsidRDefault="00785F38" w:rsidP="00785F38">
      <w:pPr>
        <w:pStyle w:val="GG-body"/>
      </w:pPr>
      <w:r w:rsidRPr="008F19C3">
        <w:lastRenderedPageBreak/>
        <w:t>For the purposes of this Instrument:</w:t>
      </w:r>
    </w:p>
    <w:p w14:paraId="6935F312" w14:textId="77777777" w:rsidR="00785F38" w:rsidRPr="008F19C3" w:rsidRDefault="00785F38" w:rsidP="007E062B">
      <w:pPr>
        <w:pStyle w:val="GG-body"/>
        <w:numPr>
          <w:ilvl w:val="0"/>
          <w:numId w:val="26"/>
        </w:numPr>
        <w:spacing w:after="0"/>
        <w:ind w:left="426" w:hanging="284"/>
      </w:pPr>
      <w:r w:rsidRPr="008F19C3">
        <w:rPr>
          <w:b/>
          <w:bCs/>
        </w:rPr>
        <w:t>digital image</w:t>
      </w:r>
      <w:r w:rsidRPr="008F19C3">
        <w:t xml:space="preserve"> of a prescription means an unaltered photo image of the original prescription or an unaltered photo image of a copy of the original prescription</w:t>
      </w:r>
    </w:p>
    <w:p w14:paraId="55BAE86F" w14:textId="77777777" w:rsidR="00785F38" w:rsidRPr="008F19C3" w:rsidRDefault="00785F38" w:rsidP="007E062B">
      <w:pPr>
        <w:pStyle w:val="GG-body"/>
        <w:numPr>
          <w:ilvl w:val="0"/>
          <w:numId w:val="26"/>
        </w:numPr>
        <w:spacing w:after="0"/>
        <w:ind w:left="426" w:hanging="284"/>
        <w:rPr>
          <w:spacing w:val="-2"/>
        </w:rPr>
      </w:pPr>
      <w:r w:rsidRPr="008F19C3">
        <w:rPr>
          <w:b/>
          <w:bCs/>
          <w:spacing w:val="-2"/>
        </w:rPr>
        <w:t>phone attendance</w:t>
      </w:r>
      <w:r w:rsidRPr="008F19C3">
        <w:rPr>
          <w:spacing w:val="-2"/>
        </w:rPr>
        <w:t xml:space="preserve"> has the same meaning as in section 5 of the </w:t>
      </w:r>
      <w:r w:rsidRPr="008F19C3">
        <w:rPr>
          <w:i/>
          <w:iCs/>
          <w:spacing w:val="-2"/>
        </w:rPr>
        <w:t>Health Insurance (Section 3C General Medical Services – COVID-19 Telehealth and Telephone Attendances) Determination 2020</w:t>
      </w:r>
      <w:r w:rsidRPr="008F19C3">
        <w:rPr>
          <w:spacing w:val="-2"/>
        </w:rPr>
        <w:t xml:space="preserve"> made under subsection 3</w:t>
      </w:r>
      <w:proofErr w:type="gramStart"/>
      <w:r w:rsidRPr="008F19C3">
        <w:rPr>
          <w:spacing w:val="-2"/>
        </w:rPr>
        <w:t>C(</w:t>
      </w:r>
      <w:proofErr w:type="gramEnd"/>
      <w:r w:rsidRPr="008F19C3">
        <w:rPr>
          <w:spacing w:val="-2"/>
        </w:rPr>
        <w:t xml:space="preserve">1) of the </w:t>
      </w:r>
      <w:r w:rsidRPr="008F19C3">
        <w:rPr>
          <w:i/>
          <w:iCs/>
          <w:spacing w:val="-2"/>
        </w:rPr>
        <w:t>Health Insurance Act 1973 (</w:t>
      </w:r>
      <w:proofErr w:type="spellStart"/>
      <w:r w:rsidRPr="008F19C3">
        <w:rPr>
          <w:i/>
          <w:iCs/>
          <w:spacing w:val="-2"/>
        </w:rPr>
        <w:t>Cth</w:t>
      </w:r>
      <w:proofErr w:type="spellEnd"/>
      <w:r w:rsidRPr="008F19C3">
        <w:rPr>
          <w:i/>
          <w:iCs/>
          <w:spacing w:val="-2"/>
        </w:rPr>
        <w:t>)</w:t>
      </w:r>
      <w:r w:rsidRPr="008F19C3">
        <w:rPr>
          <w:spacing w:val="-2"/>
        </w:rPr>
        <w:t>.</w:t>
      </w:r>
    </w:p>
    <w:p w14:paraId="7E73BD91" w14:textId="77777777" w:rsidR="00785F38" w:rsidRPr="008F19C3" w:rsidRDefault="00785F38" w:rsidP="007E062B">
      <w:pPr>
        <w:pStyle w:val="GG-body"/>
        <w:numPr>
          <w:ilvl w:val="0"/>
          <w:numId w:val="26"/>
        </w:numPr>
        <w:spacing w:after="0"/>
        <w:ind w:left="426" w:hanging="284"/>
      </w:pPr>
      <w:r w:rsidRPr="008F19C3">
        <w:rPr>
          <w:b/>
          <w:bCs/>
        </w:rPr>
        <w:t>telehealth attendance</w:t>
      </w:r>
      <w:r w:rsidRPr="008F19C3">
        <w:t xml:space="preserve"> has the same meaning as in section 5 of the </w:t>
      </w:r>
      <w:r w:rsidRPr="008F19C3">
        <w:rPr>
          <w:i/>
          <w:iCs/>
        </w:rPr>
        <w:t xml:space="preserve">Health Insurance (Section 3C General Medical Services – COVID-19 Telehealth and Telephone Attendances) Determination 2020 </w:t>
      </w:r>
      <w:r w:rsidRPr="008F19C3">
        <w:t>made under subsection 3</w:t>
      </w:r>
      <w:proofErr w:type="gramStart"/>
      <w:r w:rsidRPr="008F19C3">
        <w:t>C(</w:t>
      </w:r>
      <w:proofErr w:type="gramEnd"/>
      <w:r w:rsidRPr="008F19C3">
        <w:t xml:space="preserve">1) of the </w:t>
      </w:r>
      <w:r w:rsidRPr="008F19C3">
        <w:rPr>
          <w:i/>
          <w:iCs/>
        </w:rPr>
        <w:t>Health Insurance Act 1973 (</w:t>
      </w:r>
      <w:proofErr w:type="spellStart"/>
      <w:r w:rsidRPr="008F19C3">
        <w:rPr>
          <w:i/>
          <w:iCs/>
        </w:rPr>
        <w:t>Cth</w:t>
      </w:r>
      <w:proofErr w:type="spellEnd"/>
      <w:r w:rsidRPr="008F19C3">
        <w:rPr>
          <w:i/>
          <w:iCs/>
        </w:rPr>
        <w:t>)</w:t>
      </w:r>
      <w:r w:rsidRPr="008F19C3">
        <w:t>.</w:t>
      </w:r>
    </w:p>
    <w:p w14:paraId="393C5C50" w14:textId="77777777" w:rsidR="00785F38" w:rsidRDefault="00785F38" w:rsidP="007E062B">
      <w:pPr>
        <w:pStyle w:val="GG-body"/>
        <w:numPr>
          <w:ilvl w:val="0"/>
          <w:numId w:val="26"/>
        </w:numPr>
        <w:ind w:left="426" w:hanging="284"/>
      </w:pPr>
      <w:r w:rsidRPr="008F19C3">
        <w:rPr>
          <w:b/>
          <w:bCs/>
        </w:rPr>
        <w:t xml:space="preserve">approved hospital authority </w:t>
      </w:r>
      <w:r w:rsidRPr="008F19C3">
        <w:rPr>
          <w:bCs/>
        </w:rPr>
        <w:t>means</w:t>
      </w:r>
      <w:r w:rsidRPr="008F19C3">
        <w:rPr>
          <w:b/>
          <w:bCs/>
        </w:rPr>
        <w:t xml:space="preserve"> </w:t>
      </w:r>
      <w:r w:rsidRPr="008F19C3">
        <w:t xml:space="preserve">a hospital authority for the time being approved, or deemed to be approved, under section 94 of the </w:t>
      </w:r>
      <w:r w:rsidRPr="008F19C3">
        <w:rPr>
          <w:i/>
          <w:iCs/>
        </w:rPr>
        <w:t>National Health Act 1953.</w:t>
      </w:r>
    </w:p>
    <w:p w14:paraId="5BAE2D9F" w14:textId="77777777" w:rsidR="00785F38" w:rsidRDefault="00785F38" w:rsidP="00785F38">
      <w:pPr>
        <w:pStyle w:val="GG-body"/>
      </w:pPr>
      <w:r w:rsidRPr="008F19C3">
        <w:t>This Instrument comes into effect on the day on which it is made and continues in force until midnight on 31 March 2023 unless earlier revoked.</w:t>
      </w:r>
    </w:p>
    <w:p w14:paraId="44190E52" w14:textId="77777777" w:rsidR="00785F38" w:rsidRDefault="00785F38" w:rsidP="00785F38">
      <w:pPr>
        <w:pStyle w:val="GG-SDated"/>
        <w:rPr>
          <w:b/>
          <w:i/>
        </w:rPr>
      </w:pPr>
      <w:r>
        <w:t xml:space="preserve">Dated: 12 April </w:t>
      </w:r>
      <w:r w:rsidRPr="008F19C3">
        <w:t>2022</w:t>
      </w:r>
    </w:p>
    <w:p w14:paraId="1047264D" w14:textId="77777777" w:rsidR="00785F38" w:rsidRPr="008F19C3" w:rsidRDefault="00785F38" w:rsidP="00785F38">
      <w:pPr>
        <w:pStyle w:val="GG-SName"/>
        <w:rPr>
          <w:szCs w:val="17"/>
        </w:rPr>
      </w:pPr>
      <w:r w:rsidRPr="008F19C3">
        <w:t>Hon Chris Picton</w:t>
      </w:r>
    </w:p>
    <w:p w14:paraId="14950887" w14:textId="2FD36EB9" w:rsidR="00785F38" w:rsidRDefault="00785F38" w:rsidP="00785F38">
      <w:pPr>
        <w:pStyle w:val="GG-Signature"/>
      </w:pPr>
      <w:r w:rsidRPr="008F19C3">
        <w:t xml:space="preserve">Minister </w:t>
      </w:r>
      <w:r>
        <w:t>f</w:t>
      </w:r>
      <w:r w:rsidRPr="008F19C3">
        <w:t>or Health and Wellbeing</w:t>
      </w:r>
    </w:p>
    <w:p w14:paraId="5D4B745E" w14:textId="32BC123A" w:rsidR="00785F38" w:rsidRDefault="00785F38" w:rsidP="00785F38">
      <w:pPr>
        <w:pStyle w:val="GG-Signature"/>
        <w:pBdr>
          <w:bottom w:val="single" w:sz="4" w:space="1" w:color="auto"/>
        </w:pBdr>
        <w:spacing w:line="52" w:lineRule="exact"/>
        <w:jc w:val="center"/>
      </w:pPr>
    </w:p>
    <w:p w14:paraId="74141595" w14:textId="418CDF27" w:rsidR="00785F38" w:rsidRDefault="00785F38" w:rsidP="00785F38">
      <w:pPr>
        <w:pStyle w:val="GG-Signature"/>
        <w:pBdr>
          <w:top w:val="single" w:sz="4" w:space="1" w:color="auto"/>
        </w:pBdr>
        <w:spacing w:before="34" w:line="14" w:lineRule="exact"/>
        <w:jc w:val="center"/>
      </w:pPr>
    </w:p>
    <w:p w14:paraId="2B77E3CD" w14:textId="212F84CD" w:rsidR="00785F38" w:rsidRDefault="00785F38" w:rsidP="00BC12C6">
      <w:pPr>
        <w:pStyle w:val="GG-body"/>
        <w:spacing w:after="0"/>
      </w:pPr>
    </w:p>
    <w:p w14:paraId="0F4D48E5" w14:textId="77777777" w:rsidR="00785F38" w:rsidRDefault="00785F38" w:rsidP="00563E7B">
      <w:pPr>
        <w:pStyle w:val="Heading2"/>
        <w:rPr>
          <w:lang w:eastAsia="en-AU"/>
        </w:rPr>
      </w:pPr>
      <w:bookmarkStart w:id="9" w:name="_Toc102573889"/>
      <w:r w:rsidRPr="00F92D84">
        <w:rPr>
          <w:lang w:eastAsia="en-AU"/>
        </w:rPr>
        <w:t xml:space="preserve">Fisheries </w:t>
      </w:r>
      <w:r w:rsidRPr="00F92D84">
        <w:t>Management</w:t>
      </w:r>
      <w:r w:rsidRPr="00F92D84">
        <w:rPr>
          <w:lang w:eastAsia="en-AU"/>
        </w:rPr>
        <w:t xml:space="preserve"> Act 2007</w:t>
      </w:r>
      <w:bookmarkEnd w:id="9"/>
    </w:p>
    <w:p w14:paraId="22F22FF7" w14:textId="77777777" w:rsidR="00785F38" w:rsidRPr="00F92D84" w:rsidRDefault="00785F38" w:rsidP="00785F38">
      <w:pPr>
        <w:keepLines/>
        <w:autoSpaceDE w:val="0"/>
        <w:autoSpaceDN w:val="0"/>
        <w:adjustRightInd w:val="0"/>
        <w:spacing w:before="240" w:after="0" w:line="240" w:lineRule="auto"/>
        <w:jc w:val="left"/>
        <w:rPr>
          <w:rFonts w:eastAsia="Times New Roman"/>
          <w:color w:val="000000"/>
          <w:sz w:val="28"/>
          <w:szCs w:val="28"/>
          <w:lang w:eastAsia="en-AU"/>
        </w:rPr>
      </w:pPr>
      <w:r w:rsidRPr="00F92D84">
        <w:rPr>
          <w:rFonts w:eastAsia="Times New Roman"/>
          <w:color w:val="000000"/>
          <w:sz w:val="28"/>
          <w:szCs w:val="28"/>
          <w:lang w:eastAsia="en-AU"/>
        </w:rPr>
        <w:t>South Australia</w:t>
      </w:r>
    </w:p>
    <w:p w14:paraId="4026E81A" w14:textId="77777777" w:rsidR="00785F38" w:rsidRPr="00F92D84" w:rsidRDefault="00785F38" w:rsidP="00785F38">
      <w:pPr>
        <w:keepLines/>
        <w:autoSpaceDE w:val="0"/>
        <w:autoSpaceDN w:val="0"/>
        <w:adjustRightInd w:val="0"/>
        <w:spacing w:before="120" w:after="200" w:line="240" w:lineRule="auto"/>
        <w:jc w:val="left"/>
        <w:rPr>
          <w:rFonts w:eastAsia="Times New Roman"/>
          <w:b/>
          <w:bCs/>
          <w:color w:val="000000"/>
          <w:sz w:val="36"/>
          <w:szCs w:val="36"/>
          <w:lang w:eastAsia="en-AU"/>
        </w:rPr>
      </w:pPr>
      <w:r w:rsidRPr="00F92D84">
        <w:rPr>
          <w:rFonts w:eastAsia="Times New Roman"/>
          <w:b/>
          <w:bCs/>
          <w:color w:val="000000"/>
          <w:sz w:val="36"/>
          <w:szCs w:val="36"/>
          <w:lang w:eastAsia="en-AU"/>
        </w:rPr>
        <w:t>Fisheries Management (General Fees) Notice 2022</w:t>
      </w:r>
    </w:p>
    <w:p w14:paraId="2FA31153" w14:textId="77777777" w:rsidR="00785F38" w:rsidRPr="00F92D84" w:rsidRDefault="00785F38" w:rsidP="00785F38">
      <w:pPr>
        <w:keepLines/>
        <w:autoSpaceDE w:val="0"/>
        <w:autoSpaceDN w:val="0"/>
        <w:adjustRightInd w:val="0"/>
        <w:spacing w:before="80" w:after="240" w:line="240" w:lineRule="auto"/>
        <w:jc w:val="left"/>
        <w:rPr>
          <w:rFonts w:eastAsia="Times New Roman"/>
          <w:color w:val="000000"/>
          <w:sz w:val="24"/>
          <w:szCs w:val="24"/>
          <w:lang w:eastAsia="en-AU"/>
        </w:rPr>
      </w:pPr>
      <w:r w:rsidRPr="00F92D84">
        <w:rPr>
          <w:rFonts w:eastAsia="Times New Roman"/>
          <w:color w:val="000000"/>
          <w:sz w:val="24"/>
          <w:szCs w:val="24"/>
          <w:lang w:eastAsia="en-AU"/>
        </w:rPr>
        <w:t xml:space="preserve">under the </w:t>
      </w:r>
      <w:r w:rsidRPr="00F92D84">
        <w:rPr>
          <w:rFonts w:eastAsia="Times New Roman"/>
          <w:i/>
          <w:iCs/>
          <w:color w:val="000000"/>
          <w:sz w:val="24"/>
          <w:szCs w:val="24"/>
          <w:lang w:eastAsia="en-AU"/>
        </w:rPr>
        <w:t>Fisheries Management Act 2007</w:t>
      </w:r>
    </w:p>
    <w:p w14:paraId="1DDC7BDD" w14:textId="77777777" w:rsidR="00785F38" w:rsidRPr="00F92D84" w:rsidRDefault="00785F38" w:rsidP="00785F3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92D84">
        <w:rPr>
          <w:rFonts w:eastAsia="Times New Roman"/>
          <w:b/>
          <w:bCs/>
          <w:color w:val="000000"/>
          <w:sz w:val="26"/>
          <w:szCs w:val="26"/>
          <w:lang w:eastAsia="en-AU"/>
        </w:rPr>
        <w:t>1—Short title</w:t>
      </w:r>
    </w:p>
    <w:p w14:paraId="2E88978A" w14:textId="77777777" w:rsidR="00785F38" w:rsidRPr="00F92D84" w:rsidRDefault="00785F38" w:rsidP="00785F3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92D84">
        <w:rPr>
          <w:rFonts w:eastAsia="Times New Roman"/>
          <w:color w:val="000000"/>
          <w:sz w:val="23"/>
          <w:szCs w:val="23"/>
          <w:lang w:eastAsia="en-AU"/>
        </w:rPr>
        <w:t xml:space="preserve">This notice may be cited as the </w:t>
      </w:r>
      <w:hyperlink r:id="rId26" w:history="1">
        <w:r w:rsidRPr="00F92D84">
          <w:rPr>
            <w:rFonts w:eastAsia="Times New Roman"/>
            <w:i/>
            <w:iCs/>
            <w:color w:val="000000"/>
            <w:sz w:val="23"/>
            <w:szCs w:val="23"/>
            <w:lang w:eastAsia="en-AU"/>
          </w:rPr>
          <w:t>Fisheries Management (General Fees) Notice 202</w:t>
        </w:r>
      </w:hyperlink>
      <w:r w:rsidRPr="00F92D84">
        <w:rPr>
          <w:rFonts w:eastAsia="Times New Roman"/>
          <w:i/>
          <w:iCs/>
          <w:color w:val="000000"/>
          <w:sz w:val="23"/>
          <w:szCs w:val="23"/>
          <w:lang w:eastAsia="en-AU"/>
        </w:rPr>
        <w:t>2</w:t>
      </w:r>
      <w:r w:rsidRPr="00F92D84">
        <w:rPr>
          <w:rFonts w:eastAsia="Times New Roman"/>
          <w:color w:val="000000"/>
          <w:sz w:val="23"/>
          <w:szCs w:val="23"/>
          <w:lang w:eastAsia="en-AU"/>
        </w:rPr>
        <w:t>.</w:t>
      </w:r>
    </w:p>
    <w:p w14:paraId="492A6332" w14:textId="77777777" w:rsidR="00785F38" w:rsidRPr="00F92D84" w:rsidRDefault="00785F38" w:rsidP="00785F38">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F92D84">
        <w:rPr>
          <w:rFonts w:eastAsia="Times New Roman"/>
          <w:b/>
          <w:bCs/>
          <w:color w:val="000000"/>
          <w:sz w:val="20"/>
          <w:szCs w:val="20"/>
          <w:lang w:eastAsia="en-AU"/>
        </w:rPr>
        <w:t>Note—</w:t>
      </w:r>
    </w:p>
    <w:p w14:paraId="7A2C5BBD" w14:textId="77777777" w:rsidR="00785F38" w:rsidRPr="00F92D84" w:rsidRDefault="00785F38" w:rsidP="00785F38">
      <w:pPr>
        <w:keepLines/>
        <w:autoSpaceDE w:val="0"/>
        <w:autoSpaceDN w:val="0"/>
        <w:adjustRightInd w:val="0"/>
        <w:spacing w:before="120" w:after="0" w:line="240" w:lineRule="auto"/>
        <w:ind w:left="1588"/>
        <w:jc w:val="left"/>
        <w:rPr>
          <w:rFonts w:eastAsia="Times New Roman"/>
          <w:color w:val="000000"/>
          <w:sz w:val="20"/>
          <w:szCs w:val="20"/>
          <w:lang w:eastAsia="en-AU"/>
        </w:rPr>
      </w:pPr>
      <w:r w:rsidRPr="00F92D84">
        <w:rPr>
          <w:rFonts w:eastAsia="Times New Roman"/>
          <w:color w:val="000000"/>
          <w:sz w:val="20"/>
          <w:szCs w:val="20"/>
          <w:lang w:eastAsia="en-AU"/>
        </w:rPr>
        <w:t xml:space="preserve">This is a fee notice made in accordance with the </w:t>
      </w:r>
      <w:hyperlink r:id="rId27" w:history="1">
        <w:r w:rsidRPr="00F92D84">
          <w:rPr>
            <w:rFonts w:eastAsia="Times New Roman"/>
            <w:i/>
            <w:iCs/>
            <w:color w:val="000000"/>
            <w:sz w:val="20"/>
            <w:szCs w:val="20"/>
            <w:lang w:eastAsia="en-AU"/>
          </w:rPr>
          <w:t>Legislation (Fees) Act 2019</w:t>
        </w:r>
      </w:hyperlink>
      <w:r w:rsidRPr="00F92D84">
        <w:rPr>
          <w:rFonts w:eastAsia="Times New Roman"/>
          <w:color w:val="000000"/>
          <w:sz w:val="20"/>
          <w:szCs w:val="20"/>
          <w:lang w:eastAsia="en-AU"/>
        </w:rPr>
        <w:t>.</w:t>
      </w:r>
    </w:p>
    <w:p w14:paraId="12C8550E" w14:textId="77777777" w:rsidR="00785F38" w:rsidRPr="00F92D84" w:rsidRDefault="00785F38" w:rsidP="00785F3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92D84">
        <w:rPr>
          <w:rFonts w:eastAsia="Times New Roman"/>
          <w:b/>
          <w:bCs/>
          <w:color w:val="000000"/>
          <w:sz w:val="26"/>
          <w:szCs w:val="26"/>
          <w:lang w:eastAsia="en-AU"/>
        </w:rPr>
        <w:t>2—Commencement</w:t>
      </w:r>
    </w:p>
    <w:p w14:paraId="2A73A313" w14:textId="77777777" w:rsidR="00785F38" w:rsidRPr="00F92D84" w:rsidRDefault="00785F38" w:rsidP="00785F38">
      <w:pPr>
        <w:keepLines/>
        <w:autoSpaceDE w:val="0"/>
        <w:autoSpaceDN w:val="0"/>
        <w:adjustRightInd w:val="0"/>
        <w:spacing w:before="120" w:after="0" w:line="240" w:lineRule="auto"/>
        <w:ind w:left="794"/>
        <w:jc w:val="left"/>
        <w:rPr>
          <w:rFonts w:eastAsia="Times New Roman"/>
          <w:color w:val="000000"/>
          <w:sz w:val="23"/>
          <w:szCs w:val="23"/>
          <w:lang w:eastAsia="en-AU"/>
        </w:rPr>
      </w:pPr>
      <w:r w:rsidRPr="00F92D84">
        <w:rPr>
          <w:rFonts w:eastAsia="Times New Roman"/>
          <w:color w:val="000000"/>
          <w:sz w:val="23"/>
          <w:szCs w:val="23"/>
          <w:lang w:eastAsia="en-AU"/>
        </w:rPr>
        <w:t>This notice has effect on 1 July 2022.</w:t>
      </w:r>
    </w:p>
    <w:p w14:paraId="3143D117" w14:textId="77777777" w:rsidR="00785F38" w:rsidRPr="00F92D84" w:rsidRDefault="00785F38" w:rsidP="00785F3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92D84">
        <w:rPr>
          <w:rFonts w:eastAsia="Times New Roman"/>
          <w:b/>
          <w:bCs/>
          <w:color w:val="000000"/>
          <w:sz w:val="26"/>
          <w:szCs w:val="26"/>
          <w:lang w:eastAsia="en-AU"/>
        </w:rPr>
        <w:t>3—Interpretation</w:t>
      </w:r>
    </w:p>
    <w:p w14:paraId="11B93A3F" w14:textId="77777777" w:rsidR="00785F38" w:rsidRPr="00F92D84" w:rsidRDefault="00785F38" w:rsidP="00785F3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92D84">
        <w:rPr>
          <w:rFonts w:eastAsia="Times New Roman"/>
          <w:color w:val="000000"/>
          <w:sz w:val="23"/>
          <w:szCs w:val="23"/>
          <w:lang w:eastAsia="en-AU"/>
        </w:rPr>
        <w:t>In this notice, unless the contrary intention appears—</w:t>
      </w:r>
    </w:p>
    <w:p w14:paraId="09FC4307" w14:textId="77777777" w:rsidR="00785F38" w:rsidRPr="00F92D84" w:rsidRDefault="00785F38" w:rsidP="00785F38">
      <w:pPr>
        <w:keepLines/>
        <w:autoSpaceDE w:val="0"/>
        <w:autoSpaceDN w:val="0"/>
        <w:adjustRightInd w:val="0"/>
        <w:spacing w:before="120" w:after="0" w:line="240" w:lineRule="auto"/>
        <w:ind w:left="794"/>
        <w:jc w:val="left"/>
        <w:rPr>
          <w:rFonts w:eastAsia="Times New Roman"/>
          <w:color w:val="000000"/>
          <w:sz w:val="23"/>
          <w:szCs w:val="23"/>
          <w:lang w:eastAsia="en-AU"/>
        </w:rPr>
      </w:pPr>
      <w:r w:rsidRPr="00F92D84">
        <w:rPr>
          <w:rFonts w:eastAsia="Times New Roman"/>
          <w:b/>
          <w:bCs/>
          <w:i/>
          <w:iCs/>
          <w:color w:val="000000"/>
          <w:sz w:val="23"/>
          <w:szCs w:val="23"/>
          <w:lang w:eastAsia="en-AU"/>
        </w:rPr>
        <w:t>Act</w:t>
      </w:r>
      <w:r w:rsidRPr="00F92D84">
        <w:rPr>
          <w:rFonts w:eastAsia="Times New Roman"/>
          <w:color w:val="000000"/>
          <w:sz w:val="23"/>
          <w:szCs w:val="23"/>
          <w:lang w:eastAsia="en-AU"/>
        </w:rPr>
        <w:t xml:space="preserve"> means the </w:t>
      </w:r>
      <w:hyperlink r:id="rId28" w:history="1">
        <w:r w:rsidRPr="00F92D84">
          <w:rPr>
            <w:rFonts w:eastAsia="Times New Roman"/>
            <w:i/>
            <w:iCs/>
            <w:color w:val="000000"/>
            <w:sz w:val="23"/>
            <w:szCs w:val="23"/>
            <w:lang w:eastAsia="en-AU"/>
          </w:rPr>
          <w:t>Fisheries Management Act 2007</w:t>
        </w:r>
      </w:hyperlink>
      <w:r w:rsidRPr="00F92D84">
        <w:rPr>
          <w:rFonts w:eastAsia="Times New Roman"/>
          <w:color w:val="000000"/>
          <w:sz w:val="23"/>
          <w:szCs w:val="23"/>
          <w:lang w:eastAsia="en-AU"/>
        </w:rPr>
        <w:t>;</w:t>
      </w:r>
    </w:p>
    <w:p w14:paraId="2DA4299A" w14:textId="77777777" w:rsidR="00785F38" w:rsidRPr="00F92D84" w:rsidRDefault="00785F38" w:rsidP="00785F3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92D84">
        <w:rPr>
          <w:rFonts w:eastAsia="Times New Roman"/>
          <w:b/>
          <w:bCs/>
          <w:i/>
          <w:iCs/>
          <w:color w:val="000000"/>
          <w:sz w:val="23"/>
          <w:szCs w:val="23"/>
          <w:lang w:eastAsia="en-AU"/>
        </w:rPr>
        <w:t>eligible person</w:t>
      </w:r>
      <w:r w:rsidRPr="00F92D84">
        <w:rPr>
          <w:rFonts w:eastAsia="Times New Roman"/>
          <w:color w:val="000000"/>
          <w:sz w:val="23"/>
          <w:szCs w:val="23"/>
          <w:lang w:eastAsia="en-AU"/>
        </w:rPr>
        <w:t>—</w:t>
      </w:r>
    </w:p>
    <w:p w14:paraId="0DDCCC6B" w14:textId="77777777" w:rsidR="00785F38" w:rsidRPr="00F92D84" w:rsidRDefault="00785F38" w:rsidP="00785F3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10" w:name="id9319c320_4332_4602_a533_7d83a733b0e1_2"/>
      <w:r w:rsidRPr="00F92D84">
        <w:rPr>
          <w:rFonts w:eastAsia="Times New Roman"/>
          <w:color w:val="000000"/>
          <w:sz w:val="23"/>
          <w:szCs w:val="23"/>
          <w:lang w:eastAsia="en-AU"/>
        </w:rPr>
        <w:tab/>
        <w:t>(a)</w:t>
      </w:r>
      <w:r w:rsidRPr="00F92D84">
        <w:rPr>
          <w:rFonts w:eastAsia="Times New Roman"/>
          <w:color w:val="000000"/>
          <w:sz w:val="23"/>
          <w:szCs w:val="23"/>
          <w:lang w:eastAsia="en-AU"/>
        </w:rPr>
        <w:tab/>
        <w:t>in the case of a person applying for registration as a fish processor—means the holder of a fishery authority or an aquaculture licence who applies for registration as a fish processor for the sole purpose of processing aquatic resources taken under the fishery authority or farmed under the aquaculture licence (as the case may be) for sale to a person who—</w:t>
      </w:r>
      <w:bookmarkEnd w:id="10"/>
    </w:p>
    <w:p w14:paraId="6A9AE5AF" w14:textId="77777777" w:rsidR="00785F38" w:rsidRPr="00F92D84" w:rsidRDefault="00785F38" w:rsidP="00785F3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92D84">
        <w:rPr>
          <w:rFonts w:eastAsia="Times New Roman"/>
          <w:color w:val="000000"/>
          <w:sz w:val="23"/>
          <w:szCs w:val="23"/>
          <w:lang w:eastAsia="en-AU"/>
        </w:rPr>
        <w:tab/>
        <w:t>(</w:t>
      </w:r>
      <w:proofErr w:type="spellStart"/>
      <w:r w:rsidRPr="00F92D84">
        <w:rPr>
          <w:rFonts w:eastAsia="Times New Roman"/>
          <w:color w:val="000000"/>
          <w:sz w:val="23"/>
          <w:szCs w:val="23"/>
          <w:lang w:eastAsia="en-AU"/>
        </w:rPr>
        <w:t>i</w:t>
      </w:r>
      <w:proofErr w:type="spellEnd"/>
      <w:r w:rsidRPr="00F92D84">
        <w:rPr>
          <w:rFonts w:eastAsia="Times New Roman"/>
          <w:color w:val="000000"/>
          <w:sz w:val="23"/>
          <w:szCs w:val="23"/>
          <w:lang w:eastAsia="en-AU"/>
        </w:rPr>
        <w:t>)</w:t>
      </w:r>
      <w:r w:rsidRPr="00F92D84">
        <w:rPr>
          <w:rFonts w:eastAsia="Times New Roman"/>
          <w:color w:val="000000"/>
          <w:sz w:val="23"/>
          <w:szCs w:val="23"/>
          <w:lang w:eastAsia="en-AU"/>
        </w:rPr>
        <w:tab/>
        <w:t>is an unregistered fish processor; and</w:t>
      </w:r>
    </w:p>
    <w:p w14:paraId="536A48FC" w14:textId="77777777" w:rsidR="00785F38" w:rsidRPr="00F92D84" w:rsidRDefault="00785F38" w:rsidP="00785F3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92D84">
        <w:rPr>
          <w:rFonts w:eastAsia="Times New Roman"/>
          <w:color w:val="000000"/>
          <w:sz w:val="23"/>
          <w:szCs w:val="23"/>
          <w:lang w:eastAsia="en-AU"/>
        </w:rPr>
        <w:tab/>
        <w:t>(ii)</w:t>
      </w:r>
      <w:r w:rsidRPr="00F92D84">
        <w:rPr>
          <w:rFonts w:eastAsia="Times New Roman"/>
          <w:color w:val="000000"/>
          <w:sz w:val="23"/>
          <w:szCs w:val="23"/>
          <w:lang w:eastAsia="en-AU"/>
        </w:rPr>
        <w:tab/>
        <w:t xml:space="preserve">carries on a business in the course of which aquatic resources are sold or supplied as a meal or part of a meal directly to the </w:t>
      </w:r>
      <w:proofErr w:type="gramStart"/>
      <w:r w:rsidRPr="00F92D84">
        <w:rPr>
          <w:rFonts w:eastAsia="Times New Roman"/>
          <w:color w:val="000000"/>
          <w:sz w:val="23"/>
          <w:szCs w:val="23"/>
          <w:lang w:eastAsia="en-AU"/>
        </w:rPr>
        <w:t>public;</w:t>
      </w:r>
      <w:proofErr w:type="gramEnd"/>
    </w:p>
    <w:p w14:paraId="2F7EC04B" w14:textId="77777777" w:rsidR="00785F38" w:rsidRPr="00F92D84" w:rsidRDefault="00785F38" w:rsidP="00785F3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F92D84">
        <w:rPr>
          <w:rFonts w:eastAsia="Times New Roman"/>
          <w:color w:val="000000"/>
          <w:sz w:val="23"/>
          <w:szCs w:val="23"/>
          <w:lang w:eastAsia="en-AU"/>
        </w:rPr>
        <w:tab/>
        <w:t>(b)</w:t>
      </w:r>
      <w:r w:rsidRPr="00F92D84">
        <w:rPr>
          <w:rFonts w:eastAsia="Times New Roman"/>
          <w:color w:val="000000"/>
          <w:sz w:val="23"/>
          <w:szCs w:val="23"/>
          <w:lang w:eastAsia="en-AU"/>
        </w:rPr>
        <w:tab/>
        <w:t>in the case of a registered fish processor—means the holder of a fishery authority or an aquaculture licence who only processes aquatic resources taken under the fishery authority or farmed under the aquaculture licence (as the case may be) for sale to a person who—</w:t>
      </w:r>
    </w:p>
    <w:p w14:paraId="2CA3C16F" w14:textId="77777777" w:rsidR="00785F38" w:rsidRPr="00F92D84" w:rsidRDefault="00785F38" w:rsidP="00785F3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92D84">
        <w:rPr>
          <w:rFonts w:eastAsia="Times New Roman"/>
          <w:color w:val="000000"/>
          <w:sz w:val="23"/>
          <w:szCs w:val="23"/>
          <w:lang w:eastAsia="en-AU"/>
        </w:rPr>
        <w:tab/>
        <w:t>(</w:t>
      </w:r>
      <w:proofErr w:type="spellStart"/>
      <w:r w:rsidRPr="00F92D84">
        <w:rPr>
          <w:rFonts w:eastAsia="Times New Roman"/>
          <w:color w:val="000000"/>
          <w:sz w:val="23"/>
          <w:szCs w:val="23"/>
          <w:lang w:eastAsia="en-AU"/>
        </w:rPr>
        <w:t>i</w:t>
      </w:r>
      <w:proofErr w:type="spellEnd"/>
      <w:r w:rsidRPr="00F92D84">
        <w:rPr>
          <w:rFonts w:eastAsia="Times New Roman"/>
          <w:color w:val="000000"/>
          <w:sz w:val="23"/>
          <w:szCs w:val="23"/>
          <w:lang w:eastAsia="en-AU"/>
        </w:rPr>
        <w:t>)</w:t>
      </w:r>
      <w:r w:rsidRPr="00F92D84">
        <w:rPr>
          <w:rFonts w:eastAsia="Times New Roman"/>
          <w:color w:val="000000"/>
          <w:sz w:val="23"/>
          <w:szCs w:val="23"/>
          <w:lang w:eastAsia="en-AU"/>
        </w:rPr>
        <w:tab/>
        <w:t>is an unregistered fish processor; and</w:t>
      </w:r>
    </w:p>
    <w:p w14:paraId="21407E0B" w14:textId="77777777" w:rsidR="00785F38" w:rsidRPr="00F92D84" w:rsidRDefault="00785F38" w:rsidP="00785F3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92D84">
        <w:rPr>
          <w:rFonts w:eastAsia="Times New Roman"/>
          <w:color w:val="000000"/>
          <w:sz w:val="23"/>
          <w:szCs w:val="23"/>
          <w:lang w:eastAsia="en-AU"/>
        </w:rPr>
        <w:tab/>
        <w:t>(ii)</w:t>
      </w:r>
      <w:r w:rsidRPr="00F92D84">
        <w:rPr>
          <w:rFonts w:eastAsia="Times New Roman"/>
          <w:color w:val="000000"/>
          <w:sz w:val="23"/>
          <w:szCs w:val="23"/>
          <w:lang w:eastAsia="en-AU"/>
        </w:rPr>
        <w:tab/>
        <w:t xml:space="preserve">carries on a business </w:t>
      </w:r>
      <w:proofErr w:type="gramStart"/>
      <w:r w:rsidRPr="00F92D84">
        <w:rPr>
          <w:rFonts w:eastAsia="Times New Roman"/>
          <w:color w:val="000000"/>
          <w:sz w:val="23"/>
          <w:szCs w:val="23"/>
          <w:lang w:eastAsia="en-AU"/>
        </w:rPr>
        <w:t>in the course of</w:t>
      </w:r>
      <w:proofErr w:type="gramEnd"/>
      <w:r w:rsidRPr="00F92D84">
        <w:rPr>
          <w:rFonts w:eastAsia="Times New Roman"/>
          <w:color w:val="000000"/>
          <w:sz w:val="23"/>
          <w:szCs w:val="23"/>
          <w:lang w:eastAsia="en-AU"/>
        </w:rPr>
        <w:t xml:space="preserve"> which aquatic resources are sold or supplied as a meal or part of a meal directly to the public.</w:t>
      </w:r>
    </w:p>
    <w:p w14:paraId="423020BF" w14:textId="77777777" w:rsidR="00785F38" w:rsidRPr="00F92D84" w:rsidRDefault="00785F38" w:rsidP="00785F3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92D84">
        <w:rPr>
          <w:rFonts w:eastAsia="Times New Roman"/>
          <w:b/>
          <w:bCs/>
          <w:color w:val="000000"/>
          <w:sz w:val="26"/>
          <w:szCs w:val="26"/>
          <w:lang w:eastAsia="en-AU"/>
        </w:rPr>
        <w:lastRenderedPageBreak/>
        <w:t>4—Fees</w:t>
      </w:r>
    </w:p>
    <w:p w14:paraId="4B65146E" w14:textId="77777777" w:rsidR="00785F38" w:rsidRPr="00F92D84" w:rsidRDefault="00785F38" w:rsidP="00785F38">
      <w:pPr>
        <w:keepLines/>
        <w:autoSpaceDE w:val="0"/>
        <w:autoSpaceDN w:val="0"/>
        <w:adjustRightInd w:val="0"/>
        <w:spacing w:before="120" w:after="0" w:line="240" w:lineRule="auto"/>
        <w:ind w:left="794"/>
        <w:jc w:val="left"/>
        <w:rPr>
          <w:rFonts w:eastAsia="Times New Roman"/>
          <w:color w:val="000000"/>
          <w:sz w:val="23"/>
          <w:szCs w:val="23"/>
          <w:lang w:eastAsia="en-AU"/>
        </w:rPr>
      </w:pPr>
      <w:r w:rsidRPr="00F92D84">
        <w:rPr>
          <w:rFonts w:eastAsia="Times New Roman"/>
          <w:color w:val="000000"/>
          <w:sz w:val="23"/>
          <w:szCs w:val="23"/>
          <w:lang w:eastAsia="en-AU"/>
        </w:rPr>
        <w:t xml:space="preserve">The Fees set out in </w:t>
      </w:r>
      <w:hyperlink w:anchor="ida6a94e9a_91af_4155_a4d1_523f879d98" w:history="1">
        <w:r w:rsidRPr="00F92D84">
          <w:rPr>
            <w:rFonts w:eastAsia="Times New Roman"/>
            <w:color w:val="000000"/>
            <w:sz w:val="23"/>
            <w:szCs w:val="23"/>
            <w:lang w:eastAsia="en-AU"/>
          </w:rPr>
          <w:t>Schedule 1</w:t>
        </w:r>
      </w:hyperlink>
      <w:r w:rsidRPr="00F92D84">
        <w:rPr>
          <w:rFonts w:eastAsia="Times New Roman"/>
          <w:color w:val="000000"/>
          <w:sz w:val="23"/>
          <w:szCs w:val="23"/>
          <w:lang w:eastAsia="en-AU"/>
        </w:rPr>
        <w:t xml:space="preserve"> are prescribed for the purposes of the Act and the regulations under the Act, as set out in the Schedule.</w:t>
      </w:r>
    </w:p>
    <w:p w14:paraId="7FCDA004" w14:textId="77777777" w:rsidR="00785F38" w:rsidRPr="00F92D84" w:rsidRDefault="00785F38" w:rsidP="00785F3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1" w:name="ida6a94e9a_91af_4155_a4d1_523f879d98"/>
      <w:r w:rsidRPr="00F92D84">
        <w:rPr>
          <w:rFonts w:eastAsia="Times New Roman"/>
          <w:b/>
          <w:bCs/>
          <w:color w:val="000000"/>
          <w:sz w:val="32"/>
          <w:szCs w:val="32"/>
          <w:lang w:eastAsia="en-AU"/>
        </w:rPr>
        <w:t>Schedule 1—Fees</w:t>
      </w:r>
      <w:bookmarkEnd w:id="11"/>
    </w:p>
    <w:p w14:paraId="0E80B46A" w14:textId="77777777" w:rsidR="00785F38" w:rsidRPr="00F92D84" w:rsidRDefault="00785F38" w:rsidP="00785F38">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F92D84">
        <w:rPr>
          <w:rFonts w:eastAsia="Times New Roman"/>
          <w:b/>
          <w:bCs/>
          <w:color w:val="000000"/>
          <w:sz w:val="32"/>
          <w:szCs w:val="32"/>
          <w:lang w:eastAsia="en-AU"/>
        </w:rPr>
        <w:t>Part 1—Commercial fishing—fishery permit application and annual fees</w:t>
      </w:r>
    </w:p>
    <w:p w14:paraId="7A95FCD4" w14:textId="77777777" w:rsidR="00785F38" w:rsidRPr="00F92D84" w:rsidRDefault="00785F38" w:rsidP="00785F38">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47"/>
        <w:gridCol w:w="7090"/>
        <w:gridCol w:w="1048"/>
      </w:tblGrid>
      <w:tr w:rsidR="00785F38" w:rsidRPr="00F92D84" w14:paraId="1C9C9795" w14:textId="77777777" w:rsidTr="00C0281B">
        <w:trPr>
          <w:cantSplit/>
        </w:trPr>
        <w:tc>
          <w:tcPr>
            <w:tcW w:w="8785" w:type="dxa"/>
            <w:gridSpan w:val="3"/>
            <w:tcBorders>
              <w:top w:val="nil"/>
              <w:left w:val="nil"/>
              <w:bottom w:val="nil"/>
              <w:right w:val="nil"/>
            </w:tcBorders>
          </w:tcPr>
          <w:p w14:paraId="6711454D" w14:textId="77777777" w:rsidR="00785F38" w:rsidRPr="00F92D84" w:rsidRDefault="00785F38"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b/>
                <w:bCs/>
                <w:color w:val="000000"/>
                <w:sz w:val="20"/>
                <w:szCs w:val="20"/>
                <w:lang w:eastAsia="en-AU"/>
              </w:rPr>
              <w:t>Application fees payable by an applicant for the issue of a fishery permit (section 54(1)(c) of Act)</w:t>
            </w:r>
          </w:p>
        </w:tc>
      </w:tr>
      <w:tr w:rsidR="00785F38" w:rsidRPr="00F92D84" w14:paraId="7495B7B9" w14:textId="77777777" w:rsidTr="00706A8D">
        <w:trPr>
          <w:cantSplit/>
        </w:trPr>
        <w:tc>
          <w:tcPr>
            <w:tcW w:w="647" w:type="dxa"/>
            <w:tcBorders>
              <w:top w:val="nil"/>
              <w:left w:val="nil"/>
              <w:bottom w:val="nil"/>
              <w:right w:val="nil"/>
            </w:tcBorders>
          </w:tcPr>
          <w:p w14:paraId="3E6FE53A"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color w:val="000000"/>
                <w:sz w:val="20"/>
                <w:szCs w:val="20"/>
                <w:lang w:eastAsia="en-AU"/>
              </w:rPr>
              <w:t>1</w:t>
            </w:r>
          </w:p>
        </w:tc>
        <w:tc>
          <w:tcPr>
            <w:tcW w:w="7090" w:type="dxa"/>
            <w:tcBorders>
              <w:top w:val="nil"/>
              <w:left w:val="nil"/>
              <w:bottom w:val="nil"/>
              <w:right w:val="nil"/>
            </w:tcBorders>
          </w:tcPr>
          <w:p w14:paraId="65B9C174"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color w:val="000000"/>
                <w:sz w:val="20"/>
                <w:szCs w:val="20"/>
                <w:lang w:eastAsia="en-AU"/>
              </w:rPr>
              <w:t xml:space="preserve">For a permit in respect of the Miscellaneous </w:t>
            </w:r>
            <w:proofErr w:type="spellStart"/>
            <w:r w:rsidRPr="00F92D84">
              <w:rPr>
                <w:rFonts w:eastAsia="Times New Roman"/>
                <w:color w:val="000000"/>
                <w:sz w:val="20"/>
                <w:szCs w:val="20"/>
                <w:lang w:eastAsia="en-AU"/>
              </w:rPr>
              <w:t>Broodstock</w:t>
            </w:r>
            <w:proofErr w:type="spellEnd"/>
            <w:r w:rsidRPr="00F92D84">
              <w:rPr>
                <w:rFonts w:eastAsia="Times New Roman"/>
                <w:color w:val="000000"/>
                <w:sz w:val="20"/>
                <w:szCs w:val="20"/>
                <w:lang w:eastAsia="en-AU"/>
              </w:rPr>
              <w:t xml:space="preserve"> and Seedstock Fishery</w:t>
            </w:r>
          </w:p>
        </w:tc>
        <w:tc>
          <w:tcPr>
            <w:tcW w:w="1048" w:type="dxa"/>
            <w:tcBorders>
              <w:top w:val="nil"/>
              <w:left w:val="nil"/>
              <w:bottom w:val="nil"/>
              <w:right w:val="nil"/>
            </w:tcBorders>
          </w:tcPr>
          <w:p w14:paraId="223F61C0" w14:textId="77777777" w:rsidR="00785F38" w:rsidRPr="00F92D84"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F92D84">
              <w:rPr>
                <w:rFonts w:eastAsia="Times New Roman"/>
                <w:color w:val="000000"/>
                <w:sz w:val="20"/>
                <w:szCs w:val="20"/>
                <w:lang w:eastAsia="en-AU"/>
              </w:rPr>
              <w:t>$435.00</w:t>
            </w:r>
          </w:p>
        </w:tc>
      </w:tr>
      <w:tr w:rsidR="00785F38" w:rsidRPr="00F92D84" w14:paraId="403D1136" w14:textId="77777777" w:rsidTr="00706A8D">
        <w:trPr>
          <w:cantSplit/>
        </w:trPr>
        <w:tc>
          <w:tcPr>
            <w:tcW w:w="647" w:type="dxa"/>
            <w:tcBorders>
              <w:top w:val="nil"/>
              <w:left w:val="nil"/>
              <w:bottom w:val="nil"/>
              <w:right w:val="nil"/>
            </w:tcBorders>
          </w:tcPr>
          <w:p w14:paraId="2EB61E28"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color w:val="000000"/>
                <w:sz w:val="20"/>
                <w:szCs w:val="20"/>
                <w:lang w:eastAsia="en-AU"/>
              </w:rPr>
              <w:t>2</w:t>
            </w:r>
          </w:p>
        </w:tc>
        <w:tc>
          <w:tcPr>
            <w:tcW w:w="7090" w:type="dxa"/>
            <w:tcBorders>
              <w:top w:val="nil"/>
              <w:left w:val="nil"/>
              <w:bottom w:val="nil"/>
              <w:right w:val="nil"/>
            </w:tcBorders>
          </w:tcPr>
          <w:p w14:paraId="1BAFB861"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color w:val="000000"/>
                <w:sz w:val="20"/>
                <w:szCs w:val="20"/>
                <w:lang w:eastAsia="en-AU"/>
              </w:rPr>
              <w:t>For a permit in respect of the Miscellaneous Developmental Fishery</w:t>
            </w:r>
          </w:p>
        </w:tc>
        <w:tc>
          <w:tcPr>
            <w:tcW w:w="1048" w:type="dxa"/>
            <w:tcBorders>
              <w:top w:val="nil"/>
              <w:left w:val="nil"/>
              <w:bottom w:val="nil"/>
              <w:right w:val="nil"/>
            </w:tcBorders>
          </w:tcPr>
          <w:p w14:paraId="3F411E88" w14:textId="77777777" w:rsidR="00785F38" w:rsidRPr="00F92D84"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F92D84">
              <w:rPr>
                <w:rFonts w:eastAsia="Times New Roman"/>
                <w:color w:val="000000"/>
                <w:sz w:val="20"/>
                <w:szCs w:val="20"/>
                <w:lang w:eastAsia="en-AU"/>
              </w:rPr>
              <w:t>$5 368.00</w:t>
            </w:r>
          </w:p>
        </w:tc>
      </w:tr>
      <w:tr w:rsidR="00785F38" w:rsidRPr="00F92D84" w14:paraId="4F88DA2B" w14:textId="77777777" w:rsidTr="00706A8D">
        <w:trPr>
          <w:cantSplit/>
        </w:trPr>
        <w:tc>
          <w:tcPr>
            <w:tcW w:w="647" w:type="dxa"/>
            <w:tcBorders>
              <w:top w:val="nil"/>
              <w:left w:val="nil"/>
              <w:bottom w:val="nil"/>
              <w:right w:val="nil"/>
            </w:tcBorders>
          </w:tcPr>
          <w:p w14:paraId="01CA1B3D"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color w:val="000000"/>
                <w:sz w:val="20"/>
                <w:szCs w:val="20"/>
                <w:lang w:eastAsia="en-AU"/>
              </w:rPr>
              <w:t>3</w:t>
            </w:r>
          </w:p>
        </w:tc>
        <w:tc>
          <w:tcPr>
            <w:tcW w:w="7090" w:type="dxa"/>
            <w:tcBorders>
              <w:top w:val="nil"/>
              <w:left w:val="nil"/>
              <w:bottom w:val="nil"/>
              <w:right w:val="nil"/>
            </w:tcBorders>
          </w:tcPr>
          <w:p w14:paraId="4183A5BD"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color w:val="000000"/>
                <w:sz w:val="20"/>
                <w:szCs w:val="20"/>
                <w:lang w:eastAsia="en-AU"/>
              </w:rPr>
              <w:t>For a permit in respect of the Miscellaneous Research Fishery</w:t>
            </w:r>
          </w:p>
        </w:tc>
        <w:tc>
          <w:tcPr>
            <w:tcW w:w="1048" w:type="dxa"/>
            <w:tcBorders>
              <w:top w:val="nil"/>
              <w:left w:val="nil"/>
              <w:bottom w:val="nil"/>
              <w:right w:val="nil"/>
            </w:tcBorders>
          </w:tcPr>
          <w:p w14:paraId="727A0E70" w14:textId="77777777" w:rsidR="00785F38" w:rsidRPr="00F92D84"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F92D84">
              <w:rPr>
                <w:rFonts w:eastAsia="Times New Roman"/>
                <w:color w:val="000000"/>
                <w:sz w:val="20"/>
                <w:szCs w:val="20"/>
                <w:lang w:eastAsia="en-AU"/>
              </w:rPr>
              <w:t>$435.00</w:t>
            </w:r>
          </w:p>
        </w:tc>
      </w:tr>
      <w:tr w:rsidR="00785F38" w:rsidRPr="00F92D84" w14:paraId="71A1D2C6" w14:textId="77777777" w:rsidTr="00C0281B">
        <w:trPr>
          <w:cantSplit/>
        </w:trPr>
        <w:tc>
          <w:tcPr>
            <w:tcW w:w="8785" w:type="dxa"/>
            <w:gridSpan w:val="3"/>
            <w:tcBorders>
              <w:top w:val="nil"/>
              <w:left w:val="nil"/>
              <w:bottom w:val="nil"/>
              <w:right w:val="nil"/>
            </w:tcBorders>
          </w:tcPr>
          <w:p w14:paraId="50268AA6" w14:textId="77777777" w:rsidR="00785F38" w:rsidRPr="00F92D84" w:rsidRDefault="00785F38"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b/>
                <w:bCs/>
                <w:color w:val="000000"/>
                <w:sz w:val="20"/>
                <w:szCs w:val="20"/>
                <w:lang w:eastAsia="en-AU"/>
              </w:rPr>
              <w:t>Annual fees payable by the holder of a fishery permit (section 56(5)(a) of Act)</w:t>
            </w:r>
          </w:p>
        </w:tc>
      </w:tr>
      <w:tr w:rsidR="00785F38" w:rsidRPr="00F92D84" w14:paraId="45E92CAC" w14:textId="77777777" w:rsidTr="00706A8D">
        <w:trPr>
          <w:cantSplit/>
        </w:trPr>
        <w:tc>
          <w:tcPr>
            <w:tcW w:w="647" w:type="dxa"/>
            <w:tcBorders>
              <w:top w:val="nil"/>
              <w:left w:val="nil"/>
              <w:bottom w:val="nil"/>
              <w:right w:val="nil"/>
            </w:tcBorders>
          </w:tcPr>
          <w:p w14:paraId="681FF947"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color w:val="000000"/>
                <w:sz w:val="20"/>
                <w:szCs w:val="20"/>
                <w:lang w:eastAsia="en-AU"/>
              </w:rPr>
              <w:t>4</w:t>
            </w:r>
          </w:p>
        </w:tc>
        <w:tc>
          <w:tcPr>
            <w:tcW w:w="7090" w:type="dxa"/>
            <w:tcBorders>
              <w:top w:val="nil"/>
              <w:left w:val="nil"/>
              <w:bottom w:val="nil"/>
              <w:right w:val="nil"/>
            </w:tcBorders>
          </w:tcPr>
          <w:p w14:paraId="2DAB02AB"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color w:val="000000"/>
                <w:sz w:val="20"/>
                <w:szCs w:val="20"/>
                <w:lang w:eastAsia="en-AU"/>
              </w:rPr>
              <w:t>For a permit in respect of the Miscellaneous Developmental Fishery</w:t>
            </w:r>
          </w:p>
        </w:tc>
        <w:tc>
          <w:tcPr>
            <w:tcW w:w="1048" w:type="dxa"/>
            <w:tcBorders>
              <w:top w:val="nil"/>
              <w:left w:val="nil"/>
              <w:bottom w:val="nil"/>
              <w:right w:val="nil"/>
            </w:tcBorders>
          </w:tcPr>
          <w:p w14:paraId="149226DA" w14:textId="77777777" w:rsidR="00785F38" w:rsidRPr="00F92D84"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F92D84">
              <w:rPr>
                <w:rFonts w:eastAsia="Times New Roman"/>
                <w:color w:val="000000"/>
                <w:sz w:val="20"/>
                <w:szCs w:val="20"/>
                <w:lang w:eastAsia="en-AU"/>
              </w:rPr>
              <w:t>$2 485.00</w:t>
            </w:r>
          </w:p>
        </w:tc>
      </w:tr>
    </w:tbl>
    <w:p w14:paraId="1D639429" w14:textId="77777777" w:rsidR="00785F38" w:rsidRPr="00F92D84" w:rsidRDefault="00785F38" w:rsidP="00785F38">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F92D84">
        <w:rPr>
          <w:rFonts w:eastAsia="Times New Roman"/>
          <w:b/>
          <w:bCs/>
          <w:color w:val="000000"/>
          <w:sz w:val="32"/>
          <w:szCs w:val="32"/>
          <w:lang w:eastAsia="en-AU"/>
        </w:rPr>
        <w:t>Part 2—Commercial fishing—miscellaneous fees</w:t>
      </w:r>
    </w:p>
    <w:p w14:paraId="10379BED" w14:textId="77777777" w:rsidR="00785F38" w:rsidRPr="00F92D84" w:rsidRDefault="00785F38" w:rsidP="00785F38">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56"/>
        <w:gridCol w:w="7281"/>
        <w:gridCol w:w="1049"/>
      </w:tblGrid>
      <w:tr w:rsidR="00785F38" w:rsidRPr="00F92D84" w14:paraId="3940250B" w14:textId="77777777" w:rsidTr="00706A8D">
        <w:trPr>
          <w:cantSplit/>
        </w:trPr>
        <w:tc>
          <w:tcPr>
            <w:tcW w:w="456" w:type="dxa"/>
            <w:tcBorders>
              <w:top w:val="nil"/>
              <w:left w:val="nil"/>
              <w:bottom w:val="nil"/>
              <w:right w:val="nil"/>
            </w:tcBorders>
          </w:tcPr>
          <w:p w14:paraId="40657AF6"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color w:val="000000"/>
                <w:sz w:val="20"/>
                <w:szCs w:val="20"/>
                <w:lang w:eastAsia="en-AU"/>
              </w:rPr>
              <w:t>1</w:t>
            </w:r>
          </w:p>
        </w:tc>
        <w:tc>
          <w:tcPr>
            <w:tcW w:w="7281" w:type="dxa"/>
            <w:tcBorders>
              <w:top w:val="nil"/>
              <w:left w:val="nil"/>
              <w:bottom w:val="nil"/>
              <w:right w:val="nil"/>
            </w:tcBorders>
          </w:tcPr>
          <w:p w14:paraId="102AFB1F"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color w:val="000000"/>
                <w:sz w:val="20"/>
                <w:szCs w:val="20"/>
                <w:lang w:eastAsia="en-AU"/>
              </w:rPr>
              <w:t>On application for consent to the transfer of a fishery authority</w:t>
            </w:r>
          </w:p>
        </w:tc>
        <w:tc>
          <w:tcPr>
            <w:tcW w:w="1049" w:type="dxa"/>
            <w:tcBorders>
              <w:top w:val="nil"/>
              <w:left w:val="nil"/>
              <w:bottom w:val="nil"/>
              <w:right w:val="nil"/>
            </w:tcBorders>
          </w:tcPr>
          <w:p w14:paraId="5BF0A03D" w14:textId="77777777" w:rsidR="00785F38" w:rsidRPr="00F92D84"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F92D84">
              <w:rPr>
                <w:rFonts w:eastAsia="Times New Roman"/>
                <w:color w:val="000000"/>
                <w:sz w:val="20"/>
                <w:szCs w:val="20"/>
                <w:lang w:eastAsia="en-AU"/>
              </w:rPr>
              <w:t>$490.00</w:t>
            </w:r>
          </w:p>
        </w:tc>
      </w:tr>
      <w:tr w:rsidR="00785F38" w:rsidRPr="00F92D84" w14:paraId="58D0C154" w14:textId="77777777" w:rsidTr="00706A8D">
        <w:trPr>
          <w:cantSplit/>
        </w:trPr>
        <w:tc>
          <w:tcPr>
            <w:tcW w:w="456" w:type="dxa"/>
            <w:tcBorders>
              <w:top w:val="nil"/>
              <w:left w:val="nil"/>
              <w:bottom w:val="nil"/>
              <w:right w:val="nil"/>
            </w:tcBorders>
          </w:tcPr>
          <w:p w14:paraId="6CD9EB83"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color w:val="000000"/>
                <w:sz w:val="20"/>
                <w:szCs w:val="20"/>
                <w:lang w:eastAsia="en-AU"/>
              </w:rPr>
              <w:t>2</w:t>
            </w:r>
          </w:p>
        </w:tc>
        <w:tc>
          <w:tcPr>
            <w:tcW w:w="7281" w:type="dxa"/>
            <w:tcBorders>
              <w:top w:val="nil"/>
              <w:left w:val="nil"/>
              <w:bottom w:val="nil"/>
              <w:right w:val="nil"/>
            </w:tcBorders>
          </w:tcPr>
          <w:p w14:paraId="7F2CFC98"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color w:val="000000"/>
                <w:sz w:val="20"/>
                <w:szCs w:val="20"/>
                <w:lang w:eastAsia="en-AU"/>
              </w:rPr>
              <w:t>On application to vary the registration of a boat used under a fishery authority</w:t>
            </w:r>
          </w:p>
        </w:tc>
        <w:tc>
          <w:tcPr>
            <w:tcW w:w="1049" w:type="dxa"/>
            <w:tcBorders>
              <w:top w:val="nil"/>
              <w:left w:val="nil"/>
              <w:bottom w:val="nil"/>
              <w:right w:val="nil"/>
            </w:tcBorders>
          </w:tcPr>
          <w:p w14:paraId="7BE344BB" w14:textId="77777777" w:rsidR="00785F38" w:rsidRPr="00F92D84"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F92D84">
              <w:rPr>
                <w:rFonts w:eastAsia="Times New Roman"/>
                <w:color w:val="000000"/>
                <w:sz w:val="20"/>
                <w:szCs w:val="20"/>
                <w:lang w:eastAsia="en-AU"/>
              </w:rPr>
              <w:t>$133.00</w:t>
            </w:r>
          </w:p>
        </w:tc>
      </w:tr>
      <w:tr w:rsidR="00785F38" w:rsidRPr="00F92D84" w14:paraId="3B1D6DE6" w14:textId="77777777" w:rsidTr="00706A8D">
        <w:trPr>
          <w:cantSplit/>
        </w:trPr>
        <w:tc>
          <w:tcPr>
            <w:tcW w:w="456" w:type="dxa"/>
            <w:tcBorders>
              <w:top w:val="nil"/>
              <w:left w:val="nil"/>
              <w:bottom w:val="nil"/>
              <w:right w:val="nil"/>
            </w:tcBorders>
          </w:tcPr>
          <w:p w14:paraId="5B95960C"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color w:val="000000"/>
                <w:sz w:val="20"/>
                <w:szCs w:val="20"/>
                <w:lang w:eastAsia="en-AU"/>
              </w:rPr>
              <w:t>3</w:t>
            </w:r>
          </w:p>
        </w:tc>
        <w:tc>
          <w:tcPr>
            <w:tcW w:w="7281" w:type="dxa"/>
            <w:tcBorders>
              <w:top w:val="nil"/>
              <w:left w:val="nil"/>
              <w:bottom w:val="nil"/>
              <w:right w:val="nil"/>
            </w:tcBorders>
          </w:tcPr>
          <w:p w14:paraId="14AA1EBB"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color w:val="000000"/>
                <w:sz w:val="20"/>
                <w:szCs w:val="20"/>
                <w:lang w:eastAsia="en-AU"/>
              </w:rPr>
              <w:t>On application to vary the registration of a master</w:t>
            </w:r>
          </w:p>
        </w:tc>
        <w:tc>
          <w:tcPr>
            <w:tcW w:w="1049" w:type="dxa"/>
            <w:tcBorders>
              <w:top w:val="nil"/>
              <w:left w:val="nil"/>
              <w:bottom w:val="nil"/>
              <w:right w:val="nil"/>
            </w:tcBorders>
          </w:tcPr>
          <w:p w14:paraId="5D69B3A3" w14:textId="77777777" w:rsidR="00785F38" w:rsidRPr="00F92D84"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F92D84">
              <w:rPr>
                <w:rFonts w:eastAsia="Times New Roman"/>
                <w:color w:val="000000"/>
                <w:sz w:val="20"/>
                <w:szCs w:val="20"/>
                <w:lang w:eastAsia="en-AU"/>
              </w:rPr>
              <w:t>$133.00</w:t>
            </w:r>
          </w:p>
        </w:tc>
      </w:tr>
      <w:tr w:rsidR="00785F38" w:rsidRPr="00F92D84" w14:paraId="4773F5C4" w14:textId="77777777" w:rsidTr="00706A8D">
        <w:trPr>
          <w:cantSplit/>
        </w:trPr>
        <w:tc>
          <w:tcPr>
            <w:tcW w:w="456" w:type="dxa"/>
            <w:tcBorders>
              <w:top w:val="nil"/>
              <w:left w:val="nil"/>
              <w:bottom w:val="nil"/>
              <w:right w:val="nil"/>
            </w:tcBorders>
          </w:tcPr>
          <w:p w14:paraId="730DE9CB"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color w:val="000000"/>
                <w:sz w:val="20"/>
                <w:szCs w:val="20"/>
                <w:lang w:eastAsia="en-AU"/>
              </w:rPr>
              <w:t>4</w:t>
            </w:r>
          </w:p>
        </w:tc>
        <w:tc>
          <w:tcPr>
            <w:tcW w:w="7281" w:type="dxa"/>
            <w:tcBorders>
              <w:top w:val="nil"/>
              <w:left w:val="nil"/>
              <w:bottom w:val="nil"/>
              <w:right w:val="nil"/>
            </w:tcBorders>
          </w:tcPr>
          <w:p w14:paraId="77CEF765"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color w:val="000000"/>
                <w:sz w:val="20"/>
                <w:szCs w:val="20"/>
                <w:lang w:eastAsia="en-AU"/>
              </w:rPr>
              <w:t>On application to vary a quota entitlement under a fishery authority</w:t>
            </w:r>
          </w:p>
        </w:tc>
        <w:tc>
          <w:tcPr>
            <w:tcW w:w="1049" w:type="dxa"/>
            <w:tcBorders>
              <w:top w:val="nil"/>
              <w:left w:val="nil"/>
              <w:bottom w:val="nil"/>
              <w:right w:val="nil"/>
            </w:tcBorders>
          </w:tcPr>
          <w:p w14:paraId="59F5D833" w14:textId="77777777" w:rsidR="00785F38" w:rsidRPr="00F92D84"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F92D84">
              <w:rPr>
                <w:rFonts w:eastAsia="Times New Roman"/>
                <w:color w:val="000000"/>
                <w:sz w:val="20"/>
                <w:szCs w:val="20"/>
                <w:lang w:eastAsia="en-AU"/>
              </w:rPr>
              <w:t>$164.00</w:t>
            </w:r>
          </w:p>
        </w:tc>
      </w:tr>
      <w:tr w:rsidR="00785F38" w:rsidRPr="00F92D84" w14:paraId="33D9887D" w14:textId="77777777" w:rsidTr="00706A8D">
        <w:trPr>
          <w:cantSplit/>
        </w:trPr>
        <w:tc>
          <w:tcPr>
            <w:tcW w:w="456" w:type="dxa"/>
            <w:tcBorders>
              <w:top w:val="nil"/>
              <w:left w:val="nil"/>
              <w:bottom w:val="nil"/>
              <w:right w:val="nil"/>
            </w:tcBorders>
          </w:tcPr>
          <w:p w14:paraId="46A846DB" w14:textId="77777777" w:rsidR="00785F38" w:rsidRPr="00F92D84" w:rsidRDefault="00785F38"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color w:val="000000"/>
                <w:sz w:val="20"/>
                <w:szCs w:val="20"/>
                <w:lang w:eastAsia="en-AU"/>
              </w:rPr>
              <w:t>5</w:t>
            </w:r>
          </w:p>
        </w:tc>
        <w:tc>
          <w:tcPr>
            <w:tcW w:w="7281" w:type="dxa"/>
            <w:tcBorders>
              <w:top w:val="nil"/>
              <w:left w:val="nil"/>
              <w:bottom w:val="nil"/>
              <w:right w:val="nil"/>
            </w:tcBorders>
          </w:tcPr>
          <w:p w14:paraId="40B3138E" w14:textId="77777777" w:rsidR="00785F38" w:rsidRPr="00F92D84" w:rsidRDefault="00785F38"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color w:val="000000"/>
                <w:sz w:val="20"/>
                <w:szCs w:val="20"/>
                <w:lang w:eastAsia="en-AU"/>
              </w:rPr>
              <w:t>On application to vary a rock lobster pot entitlement under a licence in respect of the Northern Zone Rock Lobster Fishery or Southern Zone Rock Lobster Fishery</w:t>
            </w:r>
          </w:p>
        </w:tc>
        <w:tc>
          <w:tcPr>
            <w:tcW w:w="1049" w:type="dxa"/>
            <w:tcBorders>
              <w:top w:val="nil"/>
              <w:left w:val="nil"/>
              <w:bottom w:val="nil"/>
              <w:right w:val="nil"/>
            </w:tcBorders>
          </w:tcPr>
          <w:p w14:paraId="3101F9D1" w14:textId="77777777" w:rsidR="00785F38" w:rsidRPr="00F92D84" w:rsidRDefault="00785F38" w:rsidP="00C0281B">
            <w:pPr>
              <w:keepNext/>
              <w:keepLines/>
              <w:autoSpaceDE w:val="0"/>
              <w:autoSpaceDN w:val="0"/>
              <w:adjustRightInd w:val="0"/>
              <w:spacing w:before="120" w:after="0" w:line="240" w:lineRule="auto"/>
              <w:jc w:val="right"/>
              <w:rPr>
                <w:rFonts w:eastAsia="Times New Roman"/>
                <w:color w:val="000000"/>
                <w:sz w:val="20"/>
                <w:szCs w:val="20"/>
                <w:lang w:eastAsia="en-AU"/>
              </w:rPr>
            </w:pPr>
            <w:r w:rsidRPr="00F92D84">
              <w:rPr>
                <w:rFonts w:eastAsia="Times New Roman"/>
                <w:color w:val="000000"/>
                <w:sz w:val="20"/>
                <w:szCs w:val="20"/>
                <w:lang w:eastAsia="en-AU"/>
              </w:rPr>
              <w:t>$164.00</w:t>
            </w:r>
          </w:p>
        </w:tc>
      </w:tr>
      <w:tr w:rsidR="00785F38" w:rsidRPr="00F92D84" w14:paraId="7B9ED728" w14:textId="77777777" w:rsidTr="00706A8D">
        <w:trPr>
          <w:cantSplit/>
        </w:trPr>
        <w:tc>
          <w:tcPr>
            <w:tcW w:w="456" w:type="dxa"/>
            <w:tcBorders>
              <w:top w:val="nil"/>
              <w:left w:val="nil"/>
              <w:bottom w:val="nil"/>
              <w:right w:val="nil"/>
            </w:tcBorders>
          </w:tcPr>
          <w:p w14:paraId="3B55FAC7"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281" w:type="dxa"/>
            <w:tcBorders>
              <w:top w:val="nil"/>
              <w:left w:val="nil"/>
              <w:bottom w:val="nil"/>
              <w:right w:val="nil"/>
            </w:tcBorders>
          </w:tcPr>
          <w:p w14:paraId="6C827630"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color w:val="000000"/>
                <w:sz w:val="20"/>
                <w:szCs w:val="20"/>
                <w:lang w:eastAsia="en-AU"/>
              </w:rPr>
              <w:t>The fee fixed by this clause is not payable if an application to vary a rock lobster pot entitlement under a licence in respect of the Northern Zone Rock Lobster Fishery or Southern Zone Rock Lobster Fishery is made at the same time as an application to vary a giant crab or rock lobster quota entitlement under the licence.</w:t>
            </w:r>
          </w:p>
        </w:tc>
        <w:tc>
          <w:tcPr>
            <w:tcW w:w="1049" w:type="dxa"/>
            <w:tcBorders>
              <w:top w:val="nil"/>
              <w:left w:val="nil"/>
              <w:bottom w:val="nil"/>
              <w:right w:val="nil"/>
            </w:tcBorders>
          </w:tcPr>
          <w:p w14:paraId="63FCFDBB" w14:textId="77777777" w:rsidR="00785F38" w:rsidRPr="00F92D84"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p>
        </w:tc>
      </w:tr>
      <w:tr w:rsidR="00785F38" w:rsidRPr="00F92D84" w14:paraId="50AC3D20" w14:textId="77777777" w:rsidTr="00706A8D">
        <w:trPr>
          <w:cantSplit/>
        </w:trPr>
        <w:tc>
          <w:tcPr>
            <w:tcW w:w="456" w:type="dxa"/>
            <w:tcBorders>
              <w:top w:val="nil"/>
              <w:left w:val="nil"/>
              <w:bottom w:val="nil"/>
              <w:right w:val="nil"/>
            </w:tcBorders>
          </w:tcPr>
          <w:p w14:paraId="17B10CC6"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color w:val="000000"/>
                <w:sz w:val="20"/>
                <w:szCs w:val="20"/>
                <w:lang w:eastAsia="en-AU"/>
              </w:rPr>
              <w:t>6</w:t>
            </w:r>
          </w:p>
        </w:tc>
        <w:tc>
          <w:tcPr>
            <w:tcW w:w="7281" w:type="dxa"/>
            <w:tcBorders>
              <w:top w:val="nil"/>
              <w:left w:val="nil"/>
              <w:bottom w:val="nil"/>
              <w:right w:val="nil"/>
            </w:tcBorders>
          </w:tcPr>
          <w:p w14:paraId="7E43C97D"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color w:val="000000"/>
                <w:sz w:val="20"/>
                <w:szCs w:val="20"/>
                <w:lang w:eastAsia="en-AU"/>
              </w:rPr>
              <w:t>On application for registration of an additional boat under a fishery authority</w:t>
            </w:r>
          </w:p>
        </w:tc>
        <w:tc>
          <w:tcPr>
            <w:tcW w:w="1049" w:type="dxa"/>
            <w:tcBorders>
              <w:top w:val="nil"/>
              <w:left w:val="nil"/>
              <w:bottom w:val="nil"/>
              <w:right w:val="nil"/>
            </w:tcBorders>
          </w:tcPr>
          <w:p w14:paraId="0995BE25" w14:textId="77777777" w:rsidR="00785F38" w:rsidRPr="00F92D84"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F92D84">
              <w:rPr>
                <w:rFonts w:eastAsia="Times New Roman"/>
                <w:color w:val="000000"/>
                <w:sz w:val="20"/>
                <w:szCs w:val="20"/>
                <w:lang w:eastAsia="en-AU"/>
              </w:rPr>
              <w:t>$133.00</w:t>
            </w:r>
          </w:p>
        </w:tc>
      </w:tr>
      <w:tr w:rsidR="00785F38" w:rsidRPr="00F92D84" w14:paraId="363E810D" w14:textId="77777777" w:rsidTr="00706A8D">
        <w:trPr>
          <w:cantSplit/>
        </w:trPr>
        <w:tc>
          <w:tcPr>
            <w:tcW w:w="456" w:type="dxa"/>
            <w:tcBorders>
              <w:top w:val="nil"/>
              <w:left w:val="nil"/>
              <w:bottom w:val="nil"/>
              <w:right w:val="nil"/>
            </w:tcBorders>
          </w:tcPr>
          <w:p w14:paraId="7AB1CA7D" w14:textId="77777777" w:rsidR="00785F38" w:rsidRPr="00F92D84" w:rsidRDefault="00785F38"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color w:val="000000"/>
                <w:sz w:val="20"/>
                <w:szCs w:val="20"/>
                <w:lang w:eastAsia="en-AU"/>
              </w:rPr>
              <w:t>7</w:t>
            </w:r>
          </w:p>
        </w:tc>
        <w:tc>
          <w:tcPr>
            <w:tcW w:w="7281" w:type="dxa"/>
            <w:tcBorders>
              <w:top w:val="nil"/>
              <w:left w:val="nil"/>
              <w:bottom w:val="nil"/>
              <w:right w:val="nil"/>
            </w:tcBorders>
          </w:tcPr>
          <w:p w14:paraId="11B223C2" w14:textId="77777777" w:rsidR="00785F38" w:rsidRPr="00F92D84" w:rsidRDefault="00785F38"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color w:val="000000"/>
                <w:sz w:val="20"/>
                <w:szCs w:val="20"/>
                <w:lang w:eastAsia="en-AU"/>
              </w:rPr>
              <w:t>On application for—</w:t>
            </w:r>
          </w:p>
        </w:tc>
        <w:tc>
          <w:tcPr>
            <w:tcW w:w="1049" w:type="dxa"/>
            <w:tcBorders>
              <w:top w:val="nil"/>
              <w:left w:val="nil"/>
              <w:bottom w:val="nil"/>
              <w:right w:val="nil"/>
            </w:tcBorders>
          </w:tcPr>
          <w:p w14:paraId="7A12972D" w14:textId="77777777" w:rsidR="00785F38" w:rsidRPr="00F92D84" w:rsidRDefault="00785F38" w:rsidP="00C0281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785F38" w:rsidRPr="00F92D84" w14:paraId="51E44C26" w14:textId="77777777" w:rsidTr="00706A8D">
        <w:trPr>
          <w:cantSplit/>
        </w:trPr>
        <w:tc>
          <w:tcPr>
            <w:tcW w:w="456" w:type="dxa"/>
            <w:tcBorders>
              <w:top w:val="nil"/>
              <w:left w:val="nil"/>
              <w:bottom w:val="nil"/>
              <w:right w:val="nil"/>
            </w:tcBorders>
          </w:tcPr>
          <w:p w14:paraId="16E99230"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281" w:type="dxa"/>
            <w:tcBorders>
              <w:top w:val="nil"/>
              <w:left w:val="nil"/>
              <w:bottom w:val="nil"/>
              <w:right w:val="nil"/>
            </w:tcBorders>
          </w:tcPr>
          <w:p w14:paraId="1999F356" w14:textId="77777777" w:rsidR="00785F38" w:rsidRPr="00F92D84" w:rsidRDefault="00785F38"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92D84">
              <w:rPr>
                <w:rFonts w:eastAsia="Times New Roman"/>
                <w:color w:val="000000"/>
                <w:sz w:val="20"/>
                <w:szCs w:val="20"/>
                <w:lang w:eastAsia="en-AU"/>
              </w:rPr>
              <w:tab/>
              <w:t>(a)</w:t>
            </w:r>
            <w:r w:rsidRPr="00F92D84">
              <w:rPr>
                <w:rFonts w:eastAsia="Times New Roman"/>
                <w:color w:val="000000"/>
                <w:sz w:val="20"/>
                <w:szCs w:val="20"/>
                <w:lang w:eastAsia="en-AU"/>
              </w:rPr>
              <w:tab/>
              <w:t>notation of an interest in a fishery authority on the register of authorities</w:t>
            </w:r>
          </w:p>
        </w:tc>
        <w:tc>
          <w:tcPr>
            <w:tcW w:w="1049" w:type="dxa"/>
            <w:tcBorders>
              <w:top w:val="nil"/>
              <w:left w:val="nil"/>
              <w:bottom w:val="nil"/>
              <w:right w:val="nil"/>
            </w:tcBorders>
          </w:tcPr>
          <w:p w14:paraId="4218F10D" w14:textId="77777777" w:rsidR="00785F38" w:rsidRPr="00F92D84"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F92D84">
              <w:rPr>
                <w:rFonts w:eastAsia="Times New Roman"/>
                <w:color w:val="000000"/>
                <w:sz w:val="20"/>
                <w:szCs w:val="20"/>
                <w:lang w:eastAsia="en-AU"/>
              </w:rPr>
              <w:t>$214.00</w:t>
            </w:r>
          </w:p>
        </w:tc>
      </w:tr>
      <w:tr w:rsidR="00785F38" w:rsidRPr="00F92D84" w14:paraId="3353C636" w14:textId="77777777" w:rsidTr="00706A8D">
        <w:trPr>
          <w:cantSplit/>
        </w:trPr>
        <w:tc>
          <w:tcPr>
            <w:tcW w:w="456" w:type="dxa"/>
            <w:tcBorders>
              <w:top w:val="nil"/>
              <w:left w:val="nil"/>
              <w:bottom w:val="nil"/>
              <w:right w:val="nil"/>
            </w:tcBorders>
          </w:tcPr>
          <w:p w14:paraId="3E4A3222"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281" w:type="dxa"/>
            <w:tcBorders>
              <w:top w:val="nil"/>
              <w:left w:val="nil"/>
              <w:bottom w:val="nil"/>
              <w:right w:val="nil"/>
            </w:tcBorders>
          </w:tcPr>
          <w:p w14:paraId="3F722482" w14:textId="77777777" w:rsidR="00785F38" w:rsidRPr="00F92D84" w:rsidRDefault="00785F38"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92D84">
              <w:rPr>
                <w:rFonts w:eastAsia="Times New Roman"/>
                <w:color w:val="000000"/>
                <w:sz w:val="20"/>
                <w:szCs w:val="20"/>
                <w:lang w:eastAsia="en-AU"/>
              </w:rPr>
              <w:tab/>
              <w:t>(b)</w:t>
            </w:r>
            <w:r w:rsidRPr="00F92D84">
              <w:rPr>
                <w:rFonts w:eastAsia="Times New Roman"/>
                <w:color w:val="000000"/>
                <w:sz w:val="20"/>
                <w:szCs w:val="20"/>
                <w:lang w:eastAsia="en-AU"/>
              </w:rPr>
              <w:tab/>
              <w:t>removal from the register of authorities of such a notation</w:t>
            </w:r>
          </w:p>
        </w:tc>
        <w:tc>
          <w:tcPr>
            <w:tcW w:w="1049" w:type="dxa"/>
            <w:tcBorders>
              <w:top w:val="nil"/>
              <w:left w:val="nil"/>
              <w:bottom w:val="nil"/>
              <w:right w:val="nil"/>
            </w:tcBorders>
          </w:tcPr>
          <w:p w14:paraId="18EF671F" w14:textId="77777777" w:rsidR="00785F38" w:rsidRPr="00F92D84"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F92D84">
              <w:rPr>
                <w:rFonts w:eastAsia="Times New Roman"/>
                <w:color w:val="000000"/>
                <w:sz w:val="20"/>
                <w:szCs w:val="20"/>
                <w:lang w:eastAsia="en-AU"/>
              </w:rPr>
              <w:t>$214.00</w:t>
            </w:r>
          </w:p>
        </w:tc>
      </w:tr>
    </w:tbl>
    <w:p w14:paraId="2FE7D711" w14:textId="77777777" w:rsidR="00785F38" w:rsidRPr="00F92D84" w:rsidRDefault="00785F38" w:rsidP="00785F38">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F92D84">
        <w:rPr>
          <w:rFonts w:eastAsia="Times New Roman"/>
          <w:b/>
          <w:bCs/>
          <w:color w:val="000000"/>
          <w:sz w:val="32"/>
          <w:szCs w:val="32"/>
          <w:lang w:eastAsia="en-AU"/>
        </w:rPr>
        <w:t>Part 3—Processing fees</w:t>
      </w:r>
    </w:p>
    <w:p w14:paraId="6C326BA8" w14:textId="77777777" w:rsidR="00785F38" w:rsidRPr="00F92D84" w:rsidRDefault="00785F38" w:rsidP="00785F38">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r w:rsidRPr="00F92D84">
        <w:rPr>
          <w:rFonts w:eastAsia="Times New Roman"/>
          <w:b/>
          <w:bCs/>
          <w:color w:val="000000"/>
          <w:sz w:val="28"/>
          <w:szCs w:val="28"/>
          <w:lang w:eastAsia="en-AU"/>
        </w:rPr>
        <w:t>Division 1—Fish processor registration application and annual fees</w:t>
      </w:r>
    </w:p>
    <w:p w14:paraId="65590CFB" w14:textId="77777777" w:rsidR="00785F38" w:rsidRPr="00F92D84" w:rsidRDefault="00785F38" w:rsidP="00785F38">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65"/>
        <w:gridCol w:w="7272"/>
        <w:gridCol w:w="1048"/>
      </w:tblGrid>
      <w:tr w:rsidR="00785F38" w:rsidRPr="00F92D84" w14:paraId="572EE4B0" w14:textId="77777777" w:rsidTr="00706A8D">
        <w:trPr>
          <w:cantSplit/>
        </w:trPr>
        <w:tc>
          <w:tcPr>
            <w:tcW w:w="7737" w:type="dxa"/>
            <w:gridSpan w:val="2"/>
            <w:tcBorders>
              <w:top w:val="nil"/>
              <w:left w:val="nil"/>
              <w:bottom w:val="nil"/>
              <w:right w:val="nil"/>
            </w:tcBorders>
          </w:tcPr>
          <w:p w14:paraId="2453EA41" w14:textId="77777777" w:rsidR="00785F38" w:rsidRPr="00F92D84" w:rsidRDefault="00785F38"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b/>
                <w:bCs/>
                <w:color w:val="000000"/>
                <w:sz w:val="20"/>
                <w:szCs w:val="20"/>
                <w:lang w:eastAsia="en-AU"/>
              </w:rPr>
              <w:t>Registration fees payable by an applicant for registration as a fish processor (section 64(1)(d) of Act)</w:t>
            </w:r>
          </w:p>
        </w:tc>
        <w:tc>
          <w:tcPr>
            <w:tcW w:w="1048" w:type="dxa"/>
            <w:tcBorders>
              <w:top w:val="nil"/>
              <w:left w:val="nil"/>
              <w:bottom w:val="nil"/>
              <w:right w:val="nil"/>
            </w:tcBorders>
          </w:tcPr>
          <w:p w14:paraId="424E76C3" w14:textId="77777777" w:rsidR="00785F38" w:rsidRPr="00F92D84" w:rsidRDefault="00785F38" w:rsidP="00C0281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785F38" w:rsidRPr="00F92D84" w14:paraId="48B633B7" w14:textId="77777777" w:rsidTr="00706A8D">
        <w:trPr>
          <w:cantSplit/>
        </w:trPr>
        <w:tc>
          <w:tcPr>
            <w:tcW w:w="465" w:type="dxa"/>
            <w:tcBorders>
              <w:top w:val="nil"/>
              <w:left w:val="nil"/>
              <w:bottom w:val="nil"/>
              <w:right w:val="nil"/>
            </w:tcBorders>
          </w:tcPr>
          <w:p w14:paraId="3D082993"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color w:val="000000"/>
                <w:sz w:val="20"/>
                <w:szCs w:val="20"/>
                <w:lang w:eastAsia="en-AU"/>
              </w:rPr>
              <w:t>1</w:t>
            </w:r>
          </w:p>
        </w:tc>
        <w:tc>
          <w:tcPr>
            <w:tcW w:w="7272" w:type="dxa"/>
            <w:tcBorders>
              <w:top w:val="nil"/>
              <w:left w:val="nil"/>
              <w:bottom w:val="nil"/>
              <w:right w:val="nil"/>
            </w:tcBorders>
          </w:tcPr>
          <w:p w14:paraId="7D2FCCFB"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color w:val="000000"/>
                <w:sz w:val="20"/>
                <w:szCs w:val="20"/>
                <w:lang w:eastAsia="en-AU"/>
              </w:rPr>
              <w:t>On application for registration as a fish processor made by an eligible person</w:t>
            </w:r>
          </w:p>
        </w:tc>
        <w:tc>
          <w:tcPr>
            <w:tcW w:w="1048" w:type="dxa"/>
            <w:tcBorders>
              <w:top w:val="nil"/>
              <w:left w:val="nil"/>
              <w:bottom w:val="nil"/>
              <w:right w:val="nil"/>
            </w:tcBorders>
          </w:tcPr>
          <w:p w14:paraId="2DD7BE8F" w14:textId="77777777" w:rsidR="00785F38" w:rsidRPr="00F92D84"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F92D84">
              <w:rPr>
                <w:rFonts w:eastAsia="Times New Roman"/>
                <w:color w:val="000000"/>
                <w:sz w:val="20"/>
                <w:szCs w:val="20"/>
                <w:lang w:eastAsia="en-AU"/>
              </w:rPr>
              <w:t>$214.00</w:t>
            </w:r>
          </w:p>
        </w:tc>
      </w:tr>
      <w:tr w:rsidR="00785F38" w:rsidRPr="00F92D84" w14:paraId="62115233" w14:textId="77777777" w:rsidTr="00706A8D">
        <w:trPr>
          <w:cantSplit/>
        </w:trPr>
        <w:tc>
          <w:tcPr>
            <w:tcW w:w="465" w:type="dxa"/>
            <w:tcBorders>
              <w:top w:val="nil"/>
              <w:left w:val="nil"/>
              <w:bottom w:val="nil"/>
              <w:right w:val="nil"/>
            </w:tcBorders>
          </w:tcPr>
          <w:p w14:paraId="10EABD10" w14:textId="77777777" w:rsidR="00785F38" w:rsidRPr="00F92D84" w:rsidRDefault="00785F38"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color w:val="000000"/>
                <w:sz w:val="20"/>
                <w:szCs w:val="20"/>
                <w:lang w:eastAsia="en-AU"/>
              </w:rPr>
              <w:t>2</w:t>
            </w:r>
          </w:p>
        </w:tc>
        <w:tc>
          <w:tcPr>
            <w:tcW w:w="7272" w:type="dxa"/>
            <w:tcBorders>
              <w:top w:val="nil"/>
              <w:left w:val="nil"/>
              <w:bottom w:val="nil"/>
              <w:right w:val="nil"/>
            </w:tcBorders>
          </w:tcPr>
          <w:p w14:paraId="1863D087" w14:textId="77777777" w:rsidR="00785F38" w:rsidRPr="00F92D84" w:rsidRDefault="00785F38"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color w:val="000000"/>
                <w:sz w:val="20"/>
                <w:szCs w:val="20"/>
                <w:lang w:eastAsia="en-AU"/>
              </w:rPr>
              <w:t>On application for registration as a fish processor made by a person other than an eligible person—</w:t>
            </w:r>
          </w:p>
        </w:tc>
        <w:tc>
          <w:tcPr>
            <w:tcW w:w="1048" w:type="dxa"/>
            <w:tcBorders>
              <w:top w:val="nil"/>
              <w:left w:val="nil"/>
              <w:bottom w:val="nil"/>
              <w:right w:val="nil"/>
            </w:tcBorders>
            <w:vAlign w:val="bottom"/>
          </w:tcPr>
          <w:p w14:paraId="484389FC" w14:textId="77777777" w:rsidR="00785F38" w:rsidRPr="00F92D84" w:rsidRDefault="00785F38" w:rsidP="00C0281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785F38" w:rsidRPr="00F92D84" w14:paraId="5D45BED1" w14:textId="77777777" w:rsidTr="00706A8D">
        <w:trPr>
          <w:cantSplit/>
        </w:trPr>
        <w:tc>
          <w:tcPr>
            <w:tcW w:w="465" w:type="dxa"/>
            <w:tcBorders>
              <w:top w:val="nil"/>
              <w:left w:val="nil"/>
              <w:bottom w:val="nil"/>
              <w:right w:val="nil"/>
            </w:tcBorders>
          </w:tcPr>
          <w:p w14:paraId="4D8B5D92"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272" w:type="dxa"/>
            <w:tcBorders>
              <w:top w:val="nil"/>
              <w:left w:val="nil"/>
              <w:bottom w:val="nil"/>
              <w:right w:val="nil"/>
            </w:tcBorders>
          </w:tcPr>
          <w:p w14:paraId="76918B38" w14:textId="77777777" w:rsidR="00785F38" w:rsidRPr="00F92D84" w:rsidRDefault="00785F38"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92D84">
              <w:rPr>
                <w:rFonts w:eastAsia="Times New Roman"/>
                <w:color w:val="000000"/>
                <w:sz w:val="20"/>
                <w:szCs w:val="20"/>
                <w:lang w:eastAsia="en-AU"/>
              </w:rPr>
              <w:tab/>
              <w:t>(a)</w:t>
            </w:r>
            <w:r w:rsidRPr="00F92D84">
              <w:rPr>
                <w:rFonts w:eastAsia="Times New Roman"/>
                <w:color w:val="000000"/>
                <w:sz w:val="20"/>
                <w:szCs w:val="20"/>
                <w:lang w:eastAsia="en-AU"/>
              </w:rPr>
              <w:tab/>
              <w:t>base fee</w:t>
            </w:r>
          </w:p>
        </w:tc>
        <w:tc>
          <w:tcPr>
            <w:tcW w:w="1048" w:type="dxa"/>
            <w:tcBorders>
              <w:top w:val="nil"/>
              <w:left w:val="nil"/>
              <w:bottom w:val="nil"/>
              <w:right w:val="nil"/>
            </w:tcBorders>
            <w:vAlign w:val="bottom"/>
          </w:tcPr>
          <w:p w14:paraId="4896D3BC" w14:textId="77777777" w:rsidR="00785F38" w:rsidRPr="00F92D84"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F92D84">
              <w:rPr>
                <w:rFonts w:eastAsia="Times New Roman"/>
                <w:color w:val="000000"/>
                <w:sz w:val="20"/>
                <w:szCs w:val="20"/>
                <w:lang w:eastAsia="en-AU"/>
              </w:rPr>
              <w:t>$1 230.00</w:t>
            </w:r>
          </w:p>
        </w:tc>
      </w:tr>
      <w:tr w:rsidR="00785F38" w:rsidRPr="00F92D84" w14:paraId="6906485A" w14:textId="77777777" w:rsidTr="00706A8D">
        <w:trPr>
          <w:cantSplit/>
        </w:trPr>
        <w:tc>
          <w:tcPr>
            <w:tcW w:w="465" w:type="dxa"/>
            <w:tcBorders>
              <w:top w:val="nil"/>
              <w:left w:val="nil"/>
              <w:bottom w:val="nil"/>
              <w:right w:val="nil"/>
            </w:tcBorders>
          </w:tcPr>
          <w:p w14:paraId="57B64ADD"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272" w:type="dxa"/>
            <w:tcBorders>
              <w:top w:val="nil"/>
              <w:left w:val="nil"/>
              <w:bottom w:val="nil"/>
              <w:right w:val="nil"/>
            </w:tcBorders>
          </w:tcPr>
          <w:p w14:paraId="0762F28E" w14:textId="77777777" w:rsidR="00785F38" w:rsidRPr="00F92D84" w:rsidRDefault="00785F38"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92D84">
              <w:rPr>
                <w:rFonts w:eastAsia="Times New Roman"/>
                <w:color w:val="000000"/>
                <w:sz w:val="20"/>
                <w:szCs w:val="20"/>
                <w:lang w:eastAsia="en-AU"/>
              </w:rPr>
              <w:tab/>
              <w:t>(b)</w:t>
            </w:r>
            <w:r w:rsidRPr="00F92D84">
              <w:rPr>
                <w:rFonts w:eastAsia="Times New Roman"/>
                <w:color w:val="000000"/>
                <w:sz w:val="20"/>
                <w:szCs w:val="20"/>
                <w:lang w:eastAsia="en-AU"/>
              </w:rPr>
              <w:tab/>
              <w:t>additional fee—</w:t>
            </w:r>
          </w:p>
        </w:tc>
        <w:tc>
          <w:tcPr>
            <w:tcW w:w="1048" w:type="dxa"/>
            <w:tcBorders>
              <w:top w:val="nil"/>
              <w:left w:val="nil"/>
              <w:bottom w:val="nil"/>
              <w:right w:val="nil"/>
            </w:tcBorders>
          </w:tcPr>
          <w:p w14:paraId="79FFE522" w14:textId="77777777" w:rsidR="00785F38" w:rsidRPr="00F92D84"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p>
        </w:tc>
      </w:tr>
      <w:tr w:rsidR="00785F38" w:rsidRPr="00F92D84" w14:paraId="480D57ED" w14:textId="77777777" w:rsidTr="00706A8D">
        <w:trPr>
          <w:cantSplit/>
        </w:trPr>
        <w:tc>
          <w:tcPr>
            <w:tcW w:w="465" w:type="dxa"/>
            <w:tcBorders>
              <w:top w:val="nil"/>
              <w:left w:val="nil"/>
              <w:bottom w:val="nil"/>
              <w:right w:val="nil"/>
            </w:tcBorders>
          </w:tcPr>
          <w:p w14:paraId="3112A067"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272" w:type="dxa"/>
            <w:tcBorders>
              <w:top w:val="nil"/>
              <w:left w:val="nil"/>
              <w:bottom w:val="nil"/>
              <w:right w:val="nil"/>
            </w:tcBorders>
          </w:tcPr>
          <w:p w14:paraId="32A064FD" w14:textId="77777777" w:rsidR="00785F38" w:rsidRPr="00EB4B99" w:rsidRDefault="00785F38" w:rsidP="00C0281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pacing w:val="-2"/>
                <w:sz w:val="20"/>
                <w:szCs w:val="20"/>
                <w:lang w:eastAsia="en-AU"/>
              </w:rPr>
            </w:pPr>
            <w:r w:rsidRPr="00EB4B99">
              <w:rPr>
                <w:rFonts w:eastAsia="Times New Roman"/>
                <w:color w:val="000000"/>
                <w:spacing w:val="-2"/>
                <w:sz w:val="20"/>
                <w:szCs w:val="20"/>
                <w:lang w:eastAsia="en-AU"/>
              </w:rPr>
              <w:tab/>
              <w:t>(</w:t>
            </w:r>
            <w:proofErr w:type="spellStart"/>
            <w:r w:rsidRPr="00EB4B99">
              <w:rPr>
                <w:rFonts w:eastAsia="Times New Roman"/>
                <w:color w:val="000000"/>
                <w:spacing w:val="-2"/>
                <w:sz w:val="20"/>
                <w:szCs w:val="20"/>
                <w:lang w:eastAsia="en-AU"/>
              </w:rPr>
              <w:t>i</w:t>
            </w:r>
            <w:proofErr w:type="spellEnd"/>
            <w:r w:rsidRPr="00EB4B99">
              <w:rPr>
                <w:rFonts w:eastAsia="Times New Roman"/>
                <w:color w:val="000000"/>
                <w:spacing w:val="-2"/>
                <w:sz w:val="20"/>
                <w:szCs w:val="20"/>
                <w:lang w:eastAsia="en-AU"/>
              </w:rPr>
              <w:t>)</w:t>
            </w:r>
            <w:r w:rsidRPr="00EB4B99">
              <w:rPr>
                <w:rFonts w:eastAsia="Times New Roman"/>
                <w:color w:val="000000"/>
                <w:spacing w:val="-2"/>
                <w:sz w:val="20"/>
                <w:szCs w:val="20"/>
                <w:lang w:eastAsia="en-AU"/>
              </w:rPr>
              <w:tab/>
              <w:t>if the applicant proposes to process abalone (</w:t>
            </w:r>
            <w:proofErr w:type="spellStart"/>
            <w:r w:rsidRPr="00EB4B99">
              <w:rPr>
                <w:rFonts w:eastAsia="Times New Roman"/>
                <w:i/>
                <w:iCs/>
                <w:color w:val="000000"/>
                <w:spacing w:val="-2"/>
                <w:sz w:val="20"/>
                <w:szCs w:val="20"/>
                <w:lang w:eastAsia="en-AU"/>
              </w:rPr>
              <w:t>Haliotis</w:t>
            </w:r>
            <w:proofErr w:type="spellEnd"/>
            <w:r w:rsidRPr="00EB4B99">
              <w:rPr>
                <w:rFonts w:eastAsia="Times New Roman"/>
                <w:color w:val="000000"/>
                <w:spacing w:val="-2"/>
                <w:sz w:val="20"/>
                <w:szCs w:val="20"/>
                <w:lang w:eastAsia="en-AU"/>
              </w:rPr>
              <w:t xml:space="preserve"> </w:t>
            </w:r>
            <w:proofErr w:type="spellStart"/>
            <w:r w:rsidRPr="00EB4B99">
              <w:rPr>
                <w:rFonts w:eastAsia="Times New Roman"/>
                <w:color w:val="000000"/>
                <w:spacing w:val="-2"/>
                <w:sz w:val="20"/>
                <w:szCs w:val="20"/>
                <w:lang w:eastAsia="en-AU"/>
              </w:rPr>
              <w:t>spp</w:t>
            </w:r>
            <w:proofErr w:type="spellEnd"/>
            <w:r w:rsidRPr="00EB4B99">
              <w:rPr>
                <w:rFonts w:eastAsia="Times New Roman"/>
                <w:color w:val="000000"/>
                <w:spacing w:val="-2"/>
                <w:sz w:val="20"/>
                <w:szCs w:val="20"/>
                <w:lang w:eastAsia="en-AU"/>
              </w:rPr>
              <w:t>) under the registration</w:t>
            </w:r>
          </w:p>
        </w:tc>
        <w:tc>
          <w:tcPr>
            <w:tcW w:w="1048" w:type="dxa"/>
            <w:tcBorders>
              <w:top w:val="nil"/>
              <w:left w:val="nil"/>
              <w:bottom w:val="nil"/>
              <w:right w:val="nil"/>
            </w:tcBorders>
          </w:tcPr>
          <w:p w14:paraId="4E4F0205" w14:textId="77777777" w:rsidR="00785F38" w:rsidRPr="00F92D84"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F92D84">
              <w:rPr>
                <w:rFonts w:eastAsia="Times New Roman"/>
                <w:color w:val="000000"/>
                <w:sz w:val="20"/>
                <w:szCs w:val="20"/>
                <w:lang w:eastAsia="en-AU"/>
              </w:rPr>
              <w:t>$1 595.00</w:t>
            </w:r>
          </w:p>
        </w:tc>
      </w:tr>
      <w:tr w:rsidR="00785F38" w:rsidRPr="00F92D84" w14:paraId="52AE26F6" w14:textId="77777777" w:rsidTr="00706A8D">
        <w:trPr>
          <w:cantSplit/>
        </w:trPr>
        <w:tc>
          <w:tcPr>
            <w:tcW w:w="465" w:type="dxa"/>
            <w:tcBorders>
              <w:top w:val="nil"/>
              <w:left w:val="nil"/>
              <w:bottom w:val="nil"/>
              <w:right w:val="nil"/>
            </w:tcBorders>
          </w:tcPr>
          <w:p w14:paraId="42F2FE55"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272" w:type="dxa"/>
            <w:tcBorders>
              <w:top w:val="nil"/>
              <w:left w:val="nil"/>
              <w:bottom w:val="nil"/>
              <w:right w:val="nil"/>
            </w:tcBorders>
          </w:tcPr>
          <w:p w14:paraId="7F13D78B" w14:textId="77777777" w:rsidR="00785F38" w:rsidRPr="00F92D84" w:rsidRDefault="00785F38" w:rsidP="00C0281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F92D84">
              <w:rPr>
                <w:rFonts w:eastAsia="Times New Roman"/>
                <w:color w:val="000000"/>
                <w:sz w:val="20"/>
                <w:szCs w:val="20"/>
                <w:lang w:eastAsia="en-AU"/>
              </w:rPr>
              <w:tab/>
              <w:t>(ii)</w:t>
            </w:r>
            <w:r w:rsidRPr="00F92D84">
              <w:rPr>
                <w:rFonts w:eastAsia="Times New Roman"/>
                <w:color w:val="000000"/>
                <w:sz w:val="20"/>
                <w:szCs w:val="20"/>
                <w:lang w:eastAsia="en-AU"/>
              </w:rPr>
              <w:tab/>
              <w:t>if the applicant proposes to process King Prawn (</w:t>
            </w:r>
            <w:proofErr w:type="spellStart"/>
            <w:r w:rsidRPr="00F92D84">
              <w:rPr>
                <w:rFonts w:eastAsia="Times New Roman"/>
                <w:i/>
                <w:iCs/>
                <w:color w:val="000000"/>
                <w:sz w:val="20"/>
                <w:szCs w:val="20"/>
                <w:lang w:eastAsia="en-AU"/>
              </w:rPr>
              <w:t>Merlicertus</w:t>
            </w:r>
            <w:proofErr w:type="spellEnd"/>
            <w:r w:rsidRPr="00F92D84">
              <w:rPr>
                <w:rFonts w:eastAsia="Times New Roman"/>
                <w:i/>
                <w:iCs/>
                <w:color w:val="000000"/>
                <w:sz w:val="20"/>
                <w:szCs w:val="20"/>
                <w:lang w:eastAsia="en-AU"/>
              </w:rPr>
              <w:t xml:space="preserve"> </w:t>
            </w:r>
            <w:proofErr w:type="spellStart"/>
            <w:r w:rsidRPr="00F92D84">
              <w:rPr>
                <w:rFonts w:eastAsia="Times New Roman"/>
                <w:i/>
                <w:iCs/>
                <w:color w:val="000000"/>
                <w:sz w:val="20"/>
                <w:szCs w:val="20"/>
                <w:lang w:eastAsia="en-AU"/>
              </w:rPr>
              <w:t>latisulcatus</w:t>
            </w:r>
            <w:proofErr w:type="spellEnd"/>
            <w:r w:rsidRPr="00F92D84">
              <w:rPr>
                <w:rFonts w:eastAsia="Times New Roman"/>
                <w:color w:val="000000"/>
                <w:sz w:val="20"/>
                <w:szCs w:val="20"/>
                <w:lang w:eastAsia="en-AU"/>
              </w:rPr>
              <w:t>) under the registration</w:t>
            </w:r>
          </w:p>
        </w:tc>
        <w:tc>
          <w:tcPr>
            <w:tcW w:w="1048" w:type="dxa"/>
            <w:tcBorders>
              <w:top w:val="nil"/>
              <w:left w:val="nil"/>
              <w:bottom w:val="nil"/>
              <w:right w:val="nil"/>
            </w:tcBorders>
          </w:tcPr>
          <w:p w14:paraId="3740F971" w14:textId="77777777" w:rsidR="00785F38" w:rsidRPr="00F92D84"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F92D84">
              <w:rPr>
                <w:rFonts w:eastAsia="Times New Roman"/>
                <w:color w:val="000000"/>
                <w:sz w:val="20"/>
                <w:szCs w:val="20"/>
                <w:lang w:eastAsia="en-AU"/>
              </w:rPr>
              <w:t>$1 595.00</w:t>
            </w:r>
          </w:p>
        </w:tc>
      </w:tr>
      <w:tr w:rsidR="00785F38" w:rsidRPr="00F92D84" w14:paraId="5DBD02CC" w14:textId="77777777" w:rsidTr="00706A8D">
        <w:trPr>
          <w:cantSplit/>
        </w:trPr>
        <w:tc>
          <w:tcPr>
            <w:tcW w:w="465" w:type="dxa"/>
            <w:tcBorders>
              <w:top w:val="nil"/>
              <w:left w:val="nil"/>
              <w:bottom w:val="nil"/>
              <w:right w:val="nil"/>
            </w:tcBorders>
          </w:tcPr>
          <w:p w14:paraId="7E198D12"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272" w:type="dxa"/>
            <w:tcBorders>
              <w:top w:val="nil"/>
              <w:left w:val="nil"/>
              <w:bottom w:val="nil"/>
              <w:right w:val="nil"/>
            </w:tcBorders>
          </w:tcPr>
          <w:p w14:paraId="3545E659" w14:textId="77777777" w:rsidR="00785F38" w:rsidRPr="00F92D84" w:rsidRDefault="00785F38" w:rsidP="00C0281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F92D84">
              <w:rPr>
                <w:rFonts w:eastAsia="Times New Roman"/>
                <w:color w:val="000000"/>
                <w:sz w:val="20"/>
                <w:szCs w:val="20"/>
                <w:lang w:eastAsia="en-AU"/>
              </w:rPr>
              <w:tab/>
              <w:t>(iii)</w:t>
            </w:r>
            <w:r w:rsidRPr="00F92D84">
              <w:rPr>
                <w:rFonts w:eastAsia="Times New Roman"/>
                <w:color w:val="000000"/>
                <w:sz w:val="20"/>
                <w:szCs w:val="20"/>
                <w:lang w:eastAsia="en-AU"/>
              </w:rPr>
              <w:tab/>
              <w:t>if the applicant proposes to process Southern Rock Lobster (</w:t>
            </w:r>
            <w:proofErr w:type="spellStart"/>
            <w:r w:rsidRPr="00F92D84">
              <w:rPr>
                <w:rFonts w:eastAsia="Times New Roman"/>
                <w:i/>
                <w:iCs/>
                <w:color w:val="000000"/>
                <w:sz w:val="20"/>
                <w:szCs w:val="20"/>
                <w:lang w:eastAsia="en-AU"/>
              </w:rPr>
              <w:t>Jasus</w:t>
            </w:r>
            <w:proofErr w:type="spellEnd"/>
            <w:r w:rsidRPr="00F92D84">
              <w:rPr>
                <w:rFonts w:eastAsia="Times New Roman"/>
                <w:i/>
                <w:iCs/>
                <w:color w:val="000000"/>
                <w:sz w:val="20"/>
                <w:szCs w:val="20"/>
                <w:lang w:eastAsia="en-AU"/>
              </w:rPr>
              <w:t xml:space="preserve"> </w:t>
            </w:r>
            <w:proofErr w:type="spellStart"/>
            <w:r w:rsidRPr="00F92D84">
              <w:rPr>
                <w:rFonts w:eastAsia="Times New Roman"/>
                <w:i/>
                <w:iCs/>
                <w:color w:val="000000"/>
                <w:sz w:val="20"/>
                <w:szCs w:val="20"/>
                <w:lang w:eastAsia="en-AU"/>
              </w:rPr>
              <w:t>edwardsii</w:t>
            </w:r>
            <w:proofErr w:type="spellEnd"/>
            <w:r w:rsidRPr="00F92D84">
              <w:rPr>
                <w:rFonts w:eastAsia="Times New Roman"/>
                <w:color w:val="000000"/>
                <w:sz w:val="20"/>
                <w:szCs w:val="20"/>
                <w:lang w:eastAsia="en-AU"/>
              </w:rPr>
              <w:t>) under the registration</w:t>
            </w:r>
          </w:p>
        </w:tc>
        <w:tc>
          <w:tcPr>
            <w:tcW w:w="1048" w:type="dxa"/>
            <w:tcBorders>
              <w:top w:val="nil"/>
              <w:left w:val="nil"/>
              <w:bottom w:val="nil"/>
              <w:right w:val="nil"/>
            </w:tcBorders>
          </w:tcPr>
          <w:p w14:paraId="55A2B315" w14:textId="77777777" w:rsidR="00785F38" w:rsidRPr="00F92D84"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F92D84">
              <w:rPr>
                <w:rFonts w:eastAsia="Times New Roman"/>
                <w:color w:val="000000"/>
                <w:sz w:val="20"/>
                <w:szCs w:val="20"/>
                <w:lang w:eastAsia="en-AU"/>
              </w:rPr>
              <w:t>$1 595.00</w:t>
            </w:r>
          </w:p>
        </w:tc>
      </w:tr>
      <w:tr w:rsidR="00785F38" w:rsidRPr="00F92D84" w14:paraId="3B77A596" w14:textId="77777777" w:rsidTr="00706A8D">
        <w:trPr>
          <w:cantSplit/>
        </w:trPr>
        <w:tc>
          <w:tcPr>
            <w:tcW w:w="465" w:type="dxa"/>
            <w:tcBorders>
              <w:top w:val="nil"/>
              <w:left w:val="nil"/>
              <w:bottom w:val="nil"/>
              <w:right w:val="nil"/>
            </w:tcBorders>
          </w:tcPr>
          <w:p w14:paraId="3721219A"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272" w:type="dxa"/>
            <w:tcBorders>
              <w:top w:val="nil"/>
              <w:left w:val="nil"/>
              <w:bottom w:val="nil"/>
              <w:right w:val="nil"/>
            </w:tcBorders>
          </w:tcPr>
          <w:p w14:paraId="0D12F474"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color w:val="000000"/>
                <w:sz w:val="20"/>
                <w:szCs w:val="20"/>
                <w:lang w:eastAsia="en-AU"/>
              </w:rPr>
              <w:t>If registration is to be granted for a period of less than 12 months, the fee payable is a proportion of the fee set out above, being the proportion that the number of complete months in the term of registration bears to 12.</w:t>
            </w:r>
          </w:p>
        </w:tc>
        <w:tc>
          <w:tcPr>
            <w:tcW w:w="1048" w:type="dxa"/>
            <w:tcBorders>
              <w:top w:val="nil"/>
              <w:left w:val="nil"/>
              <w:bottom w:val="nil"/>
              <w:right w:val="nil"/>
            </w:tcBorders>
          </w:tcPr>
          <w:p w14:paraId="2B38C203" w14:textId="77777777" w:rsidR="00785F38" w:rsidRPr="00F92D84"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p>
        </w:tc>
      </w:tr>
      <w:tr w:rsidR="00785F38" w:rsidRPr="00F92D84" w14:paraId="7570A404" w14:textId="77777777" w:rsidTr="00706A8D">
        <w:trPr>
          <w:cantSplit/>
        </w:trPr>
        <w:tc>
          <w:tcPr>
            <w:tcW w:w="7737" w:type="dxa"/>
            <w:gridSpan w:val="2"/>
            <w:tcBorders>
              <w:top w:val="nil"/>
              <w:left w:val="nil"/>
              <w:bottom w:val="nil"/>
              <w:right w:val="nil"/>
            </w:tcBorders>
          </w:tcPr>
          <w:p w14:paraId="781843AE" w14:textId="77777777" w:rsidR="00785F38" w:rsidRPr="00F92D84" w:rsidRDefault="00785F38"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b/>
                <w:bCs/>
                <w:color w:val="000000"/>
                <w:sz w:val="20"/>
                <w:szCs w:val="20"/>
                <w:lang w:eastAsia="en-AU"/>
              </w:rPr>
              <w:t>Annual fees payable by a registered fish processor (section 66(2)(a) of Act)</w:t>
            </w:r>
          </w:p>
        </w:tc>
        <w:tc>
          <w:tcPr>
            <w:tcW w:w="1048" w:type="dxa"/>
            <w:tcBorders>
              <w:top w:val="nil"/>
              <w:left w:val="nil"/>
              <w:bottom w:val="nil"/>
              <w:right w:val="nil"/>
            </w:tcBorders>
          </w:tcPr>
          <w:p w14:paraId="55E96265" w14:textId="77777777" w:rsidR="00785F38" w:rsidRPr="00F92D84" w:rsidRDefault="00785F38" w:rsidP="00C0281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785F38" w:rsidRPr="00F92D84" w14:paraId="28770DCD" w14:textId="77777777" w:rsidTr="00706A8D">
        <w:trPr>
          <w:cantSplit/>
        </w:trPr>
        <w:tc>
          <w:tcPr>
            <w:tcW w:w="465" w:type="dxa"/>
            <w:tcBorders>
              <w:top w:val="nil"/>
              <w:left w:val="nil"/>
              <w:bottom w:val="nil"/>
              <w:right w:val="nil"/>
            </w:tcBorders>
          </w:tcPr>
          <w:p w14:paraId="7D5119CC"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color w:val="000000"/>
                <w:sz w:val="20"/>
                <w:szCs w:val="20"/>
                <w:lang w:eastAsia="en-AU"/>
              </w:rPr>
              <w:t>3</w:t>
            </w:r>
          </w:p>
        </w:tc>
        <w:tc>
          <w:tcPr>
            <w:tcW w:w="7272" w:type="dxa"/>
            <w:tcBorders>
              <w:top w:val="nil"/>
              <w:left w:val="nil"/>
              <w:bottom w:val="nil"/>
              <w:right w:val="nil"/>
            </w:tcBorders>
          </w:tcPr>
          <w:p w14:paraId="2B579A20"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color w:val="000000"/>
                <w:sz w:val="20"/>
                <w:szCs w:val="20"/>
                <w:lang w:eastAsia="en-AU"/>
              </w:rPr>
              <w:t>Annual fee payable by a fish processor who is an eligible person</w:t>
            </w:r>
          </w:p>
        </w:tc>
        <w:tc>
          <w:tcPr>
            <w:tcW w:w="1048" w:type="dxa"/>
            <w:tcBorders>
              <w:top w:val="nil"/>
              <w:left w:val="nil"/>
              <w:bottom w:val="nil"/>
              <w:right w:val="nil"/>
            </w:tcBorders>
          </w:tcPr>
          <w:p w14:paraId="5AC09092" w14:textId="77777777" w:rsidR="00785F38" w:rsidRPr="00F92D84"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F92D84">
              <w:rPr>
                <w:rFonts w:eastAsia="Times New Roman"/>
                <w:color w:val="000000"/>
                <w:sz w:val="20"/>
                <w:szCs w:val="20"/>
                <w:lang w:eastAsia="en-AU"/>
              </w:rPr>
              <w:t>$214.00</w:t>
            </w:r>
          </w:p>
        </w:tc>
      </w:tr>
      <w:tr w:rsidR="00785F38" w:rsidRPr="00F92D84" w14:paraId="760586C7" w14:textId="77777777" w:rsidTr="00706A8D">
        <w:trPr>
          <w:cantSplit/>
        </w:trPr>
        <w:tc>
          <w:tcPr>
            <w:tcW w:w="465" w:type="dxa"/>
            <w:tcBorders>
              <w:top w:val="nil"/>
              <w:left w:val="nil"/>
              <w:bottom w:val="nil"/>
              <w:right w:val="nil"/>
            </w:tcBorders>
          </w:tcPr>
          <w:p w14:paraId="7A59465D" w14:textId="77777777" w:rsidR="00785F38" w:rsidRPr="00F92D84" w:rsidRDefault="00785F38"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color w:val="000000"/>
                <w:sz w:val="20"/>
                <w:szCs w:val="20"/>
                <w:lang w:eastAsia="en-AU"/>
              </w:rPr>
              <w:t>4</w:t>
            </w:r>
          </w:p>
        </w:tc>
        <w:tc>
          <w:tcPr>
            <w:tcW w:w="7272" w:type="dxa"/>
            <w:tcBorders>
              <w:top w:val="nil"/>
              <w:left w:val="nil"/>
              <w:bottom w:val="nil"/>
              <w:right w:val="nil"/>
            </w:tcBorders>
          </w:tcPr>
          <w:p w14:paraId="4DED5645" w14:textId="77777777" w:rsidR="00785F38" w:rsidRPr="00F92D84" w:rsidRDefault="00785F38"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color w:val="000000"/>
                <w:sz w:val="20"/>
                <w:szCs w:val="20"/>
                <w:lang w:eastAsia="en-AU"/>
              </w:rPr>
              <w:t>Annual fee payable by a fish processor who is not an eligible person—</w:t>
            </w:r>
          </w:p>
        </w:tc>
        <w:tc>
          <w:tcPr>
            <w:tcW w:w="1048" w:type="dxa"/>
            <w:tcBorders>
              <w:top w:val="nil"/>
              <w:left w:val="nil"/>
              <w:bottom w:val="nil"/>
              <w:right w:val="nil"/>
            </w:tcBorders>
          </w:tcPr>
          <w:p w14:paraId="251371E8" w14:textId="77777777" w:rsidR="00785F38" w:rsidRPr="00F92D84" w:rsidRDefault="00785F38" w:rsidP="00C0281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785F38" w:rsidRPr="00F92D84" w14:paraId="7DBCDFEE" w14:textId="77777777" w:rsidTr="00706A8D">
        <w:trPr>
          <w:cantSplit/>
        </w:trPr>
        <w:tc>
          <w:tcPr>
            <w:tcW w:w="465" w:type="dxa"/>
            <w:tcBorders>
              <w:top w:val="nil"/>
              <w:left w:val="nil"/>
              <w:bottom w:val="nil"/>
              <w:right w:val="nil"/>
            </w:tcBorders>
          </w:tcPr>
          <w:p w14:paraId="4D1074A8"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272" w:type="dxa"/>
            <w:tcBorders>
              <w:top w:val="nil"/>
              <w:left w:val="nil"/>
              <w:bottom w:val="nil"/>
              <w:right w:val="nil"/>
            </w:tcBorders>
          </w:tcPr>
          <w:p w14:paraId="0B582E52" w14:textId="77777777" w:rsidR="00785F38" w:rsidRPr="00F92D84" w:rsidRDefault="00785F38"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92D84">
              <w:rPr>
                <w:rFonts w:eastAsia="Times New Roman"/>
                <w:color w:val="000000"/>
                <w:sz w:val="20"/>
                <w:szCs w:val="20"/>
                <w:lang w:eastAsia="en-AU"/>
              </w:rPr>
              <w:tab/>
              <w:t>(a)</w:t>
            </w:r>
            <w:r w:rsidRPr="00F92D84">
              <w:rPr>
                <w:rFonts w:eastAsia="Times New Roman"/>
                <w:color w:val="000000"/>
                <w:sz w:val="20"/>
                <w:szCs w:val="20"/>
                <w:lang w:eastAsia="en-AU"/>
              </w:rPr>
              <w:tab/>
              <w:t>base fee</w:t>
            </w:r>
          </w:p>
        </w:tc>
        <w:tc>
          <w:tcPr>
            <w:tcW w:w="1048" w:type="dxa"/>
            <w:tcBorders>
              <w:top w:val="nil"/>
              <w:left w:val="nil"/>
              <w:bottom w:val="nil"/>
              <w:right w:val="nil"/>
            </w:tcBorders>
          </w:tcPr>
          <w:p w14:paraId="50F5B8BC" w14:textId="77777777" w:rsidR="00785F38" w:rsidRPr="00F92D84"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F92D84">
              <w:rPr>
                <w:rFonts w:eastAsia="Times New Roman"/>
                <w:color w:val="000000"/>
                <w:sz w:val="20"/>
                <w:szCs w:val="20"/>
                <w:lang w:eastAsia="en-AU"/>
              </w:rPr>
              <w:t>$1 230.00</w:t>
            </w:r>
          </w:p>
        </w:tc>
      </w:tr>
      <w:tr w:rsidR="00785F38" w:rsidRPr="00F92D84" w14:paraId="5E66C2E8" w14:textId="77777777" w:rsidTr="00706A8D">
        <w:trPr>
          <w:cantSplit/>
        </w:trPr>
        <w:tc>
          <w:tcPr>
            <w:tcW w:w="465" w:type="dxa"/>
            <w:tcBorders>
              <w:top w:val="nil"/>
              <w:left w:val="nil"/>
              <w:bottom w:val="nil"/>
              <w:right w:val="nil"/>
            </w:tcBorders>
          </w:tcPr>
          <w:p w14:paraId="51E7B348"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272" w:type="dxa"/>
            <w:tcBorders>
              <w:top w:val="nil"/>
              <w:left w:val="nil"/>
              <w:bottom w:val="nil"/>
              <w:right w:val="nil"/>
            </w:tcBorders>
          </w:tcPr>
          <w:p w14:paraId="40D5BAE1" w14:textId="77777777" w:rsidR="00785F38" w:rsidRPr="00F92D84" w:rsidRDefault="00785F38"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92D84">
              <w:rPr>
                <w:rFonts w:eastAsia="Times New Roman"/>
                <w:color w:val="000000"/>
                <w:sz w:val="20"/>
                <w:szCs w:val="20"/>
                <w:lang w:eastAsia="en-AU"/>
              </w:rPr>
              <w:tab/>
              <w:t>(b)</w:t>
            </w:r>
            <w:r w:rsidRPr="00F92D84">
              <w:rPr>
                <w:rFonts w:eastAsia="Times New Roman"/>
                <w:color w:val="000000"/>
                <w:sz w:val="20"/>
                <w:szCs w:val="20"/>
                <w:lang w:eastAsia="en-AU"/>
              </w:rPr>
              <w:tab/>
              <w:t>additional fee—</w:t>
            </w:r>
          </w:p>
        </w:tc>
        <w:tc>
          <w:tcPr>
            <w:tcW w:w="1048" w:type="dxa"/>
            <w:tcBorders>
              <w:top w:val="nil"/>
              <w:left w:val="nil"/>
              <w:bottom w:val="nil"/>
              <w:right w:val="nil"/>
            </w:tcBorders>
          </w:tcPr>
          <w:p w14:paraId="626F2EE4" w14:textId="77777777" w:rsidR="00785F38" w:rsidRPr="00F92D84"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p>
        </w:tc>
      </w:tr>
      <w:tr w:rsidR="00785F38" w:rsidRPr="00F92D84" w14:paraId="134A0BE5" w14:textId="77777777" w:rsidTr="00706A8D">
        <w:trPr>
          <w:cantSplit/>
        </w:trPr>
        <w:tc>
          <w:tcPr>
            <w:tcW w:w="465" w:type="dxa"/>
            <w:tcBorders>
              <w:top w:val="nil"/>
              <w:left w:val="nil"/>
              <w:bottom w:val="nil"/>
              <w:right w:val="nil"/>
            </w:tcBorders>
          </w:tcPr>
          <w:p w14:paraId="27503592"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272" w:type="dxa"/>
            <w:tcBorders>
              <w:top w:val="nil"/>
              <w:left w:val="nil"/>
              <w:bottom w:val="nil"/>
              <w:right w:val="nil"/>
            </w:tcBorders>
          </w:tcPr>
          <w:p w14:paraId="4B23DC1C" w14:textId="77777777" w:rsidR="00785F38" w:rsidRPr="00F92D84" w:rsidRDefault="00785F38" w:rsidP="00C0281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F92D84">
              <w:rPr>
                <w:rFonts w:eastAsia="Times New Roman"/>
                <w:color w:val="000000"/>
                <w:sz w:val="20"/>
                <w:szCs w:val="20"/>
                <w:lang w:eastAsia="en-AU"/>
              </w:rPr>
              <w:tab/>
              <w:t>(</w:t>
            </w:r>
            <w:proofErr w:type="spellStart"/>
            <w:r w:rsidRPr="00F92D84">
              <w:rPr>
                <w:rFonts w:eastAsia="Times New Roman"/>
                <w:color w:val="000000"/>
                <w:sz w:val="20"/>
                <w:szCs w:val="20"/>
                <w:lang w:eastAsia="en-AU"/>
              </w:rPr>
              <w:t>i</w:t>
            </w:r>
            <w:proofErr w:type="spellEnd"/>
            <w:r w:rsidRPr="00F92D84">
              <w:rPr>
                <w:rFonts w:eastAsia="Times New Roman"/>
                <w:color w:val="000000"/>
                <w:sz w:val="20"/>
                <w:szCs w:val="20"/>
                <w:lang w:eastAsia="en-AU"/>
              </w:rPr>
              <w:t>)</w:t>
            </w:r>
            <w:r w:rsidRPr="00F92D84">
              <w:rPr>
                <w:rFonts w:eastAsia="Times New Roman"/>
                <w:color w:val="000000"/>
                <w:sz w:val="20"/>
                <w:szCs w:val="20"/>
                <w:lang w:eastAsia="en-AU"/>
              </w:rPr>
              <w:tab/>
              <w:t>if the fish processor processes abalone (</w:t>
            </w:r>
            <w:proofErr w:type="spellStart"/>
            <w:r w:rsidRPr="00F92D84">
              <w:rPr>
                <w:rFonts w:eastAsia="Times New Roman"/>
                <w:i/>
                <w:iCs/>
                <w:color w:val="000000"/>
                <w:sz w:val="20"/>
                <w:szCs w:val="20"/>
                <w:lang w:eastAsia="en-AU"/>
              </w:rPr>
              <w:t>Haliotis</w:t>
            </w:r>
            <w:proofErr w:type="spellEnd"/>
            <w:r w:rsidRPr="00F92D84">
              <w:rPr>
                <w:rFonts w:eastAsia="Times New Roman"/>
                <w:color w:val="000000"/>
                <w:sz w:val="20"/>
                <w:szCs w:val="20"/>
                <w:lang w:eastAsia="en-AU"/>
              </w:rPr>
              <w:t xml:space="preserve"> </w:t>
            </w:r>
            <w:proofErr w:type="spellStart"/>
            <w:r w:rsidRPr="00F92D84">
              <w:rPr>
                <w:rFonts w:eastAsia="Times New Roman"/>
                <w:color w:val="000000"/>
                <w:sz w:val="20"/>
                <w:szCs w:val="20"/>
                <w:lang w:eastAsia="en-AU"/>
              </w:rPr>
              <w:t>spp</w:t>
            </w:r>
            <w:proofErr w:type="spellEnd"/>
            <w:r w:rsidRPr="00F92D84">
              <w:rPr>
                <w:rFonts w:eastAsia="Times New Roman"/>
                <w:color w:val="000000"/>
                <w:sz w:val="20"/>
                <w:szCs w:val="20"/>
                <w:lang w:eastAsia="en-AU"/>
              </w:rPr>
              <w:t>) under the registration</w:t>
            </w:r>
          </w:p>
        </w:tc>
        <w:tc>
          <w:tcPr>
            <w:tcW w:w="1048" w:type="dxa"/>
            <w:tcBorders>
              <w:top w:val="nil"/>
              <w:left w:val="nil"/>
              <w:bottom w:val="nil"/>
              <w:right w:val="nil"/>
            </w:tcBorders>
          </w:tcPr>
          <w:p w14:paraId="39BFEF3F" w14:textId="77777777" w:rsidR="00785F38" w:rsidRPr="00F92D84"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F92D84">
              <w:rPr>
                <w:rFonts w:eastAsia="Times New Roman"/>
                <w:color w:val="000000"/>
                <w:sz w:val="20"/>
                <w:szCs w:val="20"/>
                <w:lang w:eastAsia="en-AU"/>
              </w:rPr>
              <w:t>$1 595.00</w:t>
            </w:r>
          </w:p>
        </w:tc>
      </w:tr>
      <w:tr w:rsidR="00785F38" w:rsidRPr="00F92D84" w14:paraId="0C842FE2" w14:textId="77777777" w:rsidTr="00706A8D">
        <w:trPr>
          <w:cantSplit/>
        </w:trPr>
        <w:tc>
          <w:tcPr>
            <w:tcW w:w="465" w:type="dxa"/>
            <w:tcBorders>
              <w:top w:val="nil"/>
              <w:left w:val="nil"/>
              <w:bottom w:val="nil"/>
              <w:right w:val="nil"/>
            </w:tcBorders>
          </w:tcPr>
          <w:p w14:paraId="1AB71906"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272" w:type="dxa"/>
            <w:tcBorders>
              <w:top w:val="nil"/>
              <w:left w:val="nil"/>
              <w:bottom w:val="nil"/>
              <w:right w:val="nil"/>
            </w:tcBorders>
          </w:tcPr>
          <w:p w14:paraId="7D47C3EF" w14:textId="77777777" w:rsidR="00785F38" w:rsidRPr="00F92D84" w:rsidRDefault="00785F38" w:rsidP="00C0281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F92D84">
              <w:rPr>
                <w:rFonts w:eastAsia="Times New Roman"/>
                <w:color w:val="000000"/>
                <w:sz w:val="20"/>
                <w:szCs w:val="20"/>
                <w:lang w:eastAsia="en-AU"/>
              </w:rPr>
              <w:tab/>
              <w:t>(ii)</w:t>
            </w:r>
            <w:r w:rsidRPr="00F92D84">
              <w:rPr>
                <w:rFonts w:eastAsia="Times New Roman"/>
                <w:color w:val="000000"/>
                <w:sz w:val="20"/>
                <w:szCs w:val="20"/>
                <w:lang w:eastAsia="en-AU"/>
              </w:rPr>
              <w:tab/>
              <w:t>if the fish processor processes King Prawn (</w:t>
            </w:r>
            <w:proofErr w:type="spellStart"/>
            <w:r w:rsidRPr="00F92D84">
              <w:rPr>
                <w:rFonts w:eastAsia="Times New Roman"/>
                <w:i/>
                <w:iCs/>
                <w:color w:val="000000"/>
                <w:sz w:val="20"/>
                <w:szCs w:val="20"/>
                <w:lang w:eastAsia="en-AU"/>
              </w:rPr>
              <w:t>Merlicertus</w:t>
            </w:r>
            <w:proofErr w:type="spellEnd"/>
            <w:r w:rsidRPr="00F92D84">
              <w:rPr>
                <w:rFonts w:eastAsia="Times New Roman"/>
                <w:i/>
                <w:iCs/>
                <w:color w:val="000000"/>
                <w:sz w:val="20"/>
                <w:szCs w:val="20"/>
                <w:lang w:eastAsia="en-AU"/>
              </w:rPr>
              <w:t xml:space="preserve"> </w:t>
            </w:r>
            <w:proofErr w:type="spellStart"/>
            <w:r w:rsidRPr="00F92D84">
              <w:rPr>
                <w:rFonts w:eastAsia="Times New Roman"/>
                <w:i/>
                <w:iCs/>
                <w:color w:val="000000"/>
                <w:sz w:val="20"/>
                <w:szCs w:val="20"/>
                <w:lang w:eastAsia="en-AU"/>
              </w:rPr>
              <w:t>latisulcatus</w:t>
            </w:r>
            <w:proofErr w:type="spellEnd"/>
            <w:r w:rsidRPr="00F92D84">
              <w:rPr>
                <w:rFonts w:eastAsia="Times New Roman"/>
                <w:color w:val="000000"/>
                <w:sz w:val="20"/>
                <w:szCs w:val="20"/>
                <w:lang w:eastAsia="en-AU"/>
              </w:rPr>
              <w:t>) under the registration</w:t>
            </w:r>
          </w:p>
        </w:tc>
        <w:tc>
          <w:tcPr>
            <w:tcW w:w="1048" w:type="dxa"/>
            <w:tcBorders>
              <w:top w:val="nil"/>
              <w:left w:val="nil"/>
              <w:bottom w:val="nil"/>
              <w:right w:val="nil"/>
            </w:tcBorders>
          </w:tcPr>
          <w:p w14:paraId="45348FF9" w14:textId="77777777" w:rsidR="00785F38" w:rsidRPr="00F92D84"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F92D84">
              <w:rPr>
                <w:rFonts w:eastAsia="Times New Roman"/>
                <w:color w:val="000000"/>
                <w:sz w:val="20"/>
                <w:szCs w:val="20"/>
                <w:lang w:eastAsia="en-AU"/>
              </w:rPr>
              <w:t>$1 595.00</w:t>
            </w:r>
          </w:p>
        </w:tc>
      </w:tr>
      <w:tr w:rsidR="00785F38" w:rsidRPr="00F92D84" w14:paraId="5B4A7141" w14:textId="77777777" w:rsidTr="00706A8D">
        <w:trPr>
          <w:cantSplit/>
        </w:trPr>
        <w:tc>
          <w:tcPr>
            <w:tcW w:w="465" w:type="dxa"/>
            <w:tcBorders>
              <w:top w:val="nil"/>
              <w:left w:val="nil"/>
              <w:bottom w:val="nil"/>
              <w:right w:val="nil"/>
            </w:tcBorders>
          </w:tcPr>
          <w:p w14:paraId="462D9E35"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272" w:type="dxa"/>
            <w:tcBorders>
              <w:top w:val="nil"/>
              <w:left w:val="nil"/>
              <w:bottom w:val="nil"/>
              <w:right w:val="nil"/>
            </w:tcBorders>
          </w:tcPr>
          <w:p w14:paraId="5F1B3E6E" w14:textId="77777777" w:rsidR="00785F38" w:rsidRPr="00F92D84" w:rsidRDefault="00785F38" w:rsidP="00C0281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F92D84">
              <w:rPr>
                <w:rFonts w:eastAsia="Times New Roman"/>
                <w:color w:val="000000"/>
                <w:sz w:val="20"/>
                <w:szCs w:val="20"/>
                <w:lang w:eastAsia="en-AU"/>
              </w:rPr>
              <w:tab/>
              <w:t>(iii)</w:t>
            </w:r>
            <w:r w:rsidRPr="00F92D84">
              <w:rPr>
                <w:rFonts w:eastAsia="Times New Roman"/>
                <w:color w:val="000000"/>
                <w:sz w:val="20"/>
                <w:szCs w:val="20"/>
                <w:lang w:eastAsia="en-AU"/>
              </w:rPr>
              <w:tab/>
              <w:t>if the fish processor processes Southern Rock Lobster (</w:t>
            </w:r>
            <w:proofErr w:type="spellStart"/>
            <w:r w:rsidRPr="00F92D84">
              <w:rPr>
                <w:rFonts w:eastAsia="Times New Roman"/>
                <w:i/>
                <w:iCs/>
                <w:color w:val="000000"/>
                <w:sz w:val="20"/>
                <w:szCs w:val="20"/>
                <w:lang w:eastAsia="en-AU"/>
              </w:rPr>
              <w:t>Jasus</w:t>
            </w:r>
            <w:proofErr w:type="spellEnd"/>
            <w:r w:rsidRPr="00F92D84">
              <w:rPr>
                <w:rFonts w:eastAsia="Times New Roman"/>
                <w:i/>
                <w:iCs/>
                <w:color w:val="000000"/>
                <w:sz w:val="20"/>
                <w:szCs w:val="20"/>
                <w:lang w:eastAsia="en-AU"/>
              </w:rPr>
              <w:t xml:space="preserve"> </w:t>
            </w:r>
            <w:proofErr w:type="spellStart"/>
            <w:r w:rsidRPr="00F92D84">
              <w:rPr>
                <w:rFonts w:eastAsia="Times New Roman"/>
                <w:i/>
                <w:iCs/>
                <w:color w:val="000000"/>
                <w:sz w:val="20"/>
                <w:szCs w:val="20"/>
                <w:lang w:eastAsia="en-AU"/>
              </w:rPr>
              <w:t>edwardsii</w:t>
            </w:r>
            <w:proofErr w:type="spellEnd"/>
            <w:r w:rsidRPr="00F92D84">
              <w:rPr>
                <w:rFonts w:eastAsia="Times New Roman"/>
                <w:color w:val="000000"/>
                <w:sz w:val="20"/>
                <w:szCs w:val="20"/>
                <w:lang w:eastAsia="en-AU"/>
              </w:rPr>
              <w:t>) under the registration</w:t>
            </w:r>
          </w:p>
        </w:tc>
        <w:tc>
          <w:tcPr>
            <w:tcW w:w="1048" w:type="dxa"/>
            <w:tcBorders>
              <w:top w:val="nil"/>
              <w:left w:val="nil"/>
              <w:bottom w:val="nil"/>
              <w:right w:val="nil"/>
            </w:tcBorders>
          </w:tcPr>
          <w:p w14:paraId="3336E05F" w14:textId="77777777" w:rsidR="00785F38" w:rsidRPr="00F92D84"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F92D84">
              <w:rPr>
                <w:rFonts w:eastAsia="Times New Roman"/>
                <w:color w:val="000000"/>
                <w:sz w:val="20"/>
                <w:szCs w:val="20"/>
                <w:lang w:eastAsia="en-AU"/>
              </w:rPr>
              <w:t>$1 595.00</w:t>
            </w:r>
          </w:p>
        </w:tc>
      </w:tr>
    </w:tbl>
    <w:p w14:paraId="51E7B529" w14:textId="77777777" w:rsidR="00785F38" w:rsidRPr="00F92D84" w:rsidRDefault="00785F38" w:rsidP="00785F38">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r w:rsidRPr="00F92D84">
        <w:rPr>
          <w:rFonts w:eastAsia="Times New Roman"/>
          <w:b/>
          <w:bCs/>
          <w:color w:val="000000"/>
          <w:sz w:val="28"/>
          <w:szCs w:val="28"/>
          <w:lang w:eastAsia="en-AU"/>
        </w:rPr>
        <w:t>Division 2—Miscellaneous fees</w:t>
      </w:r>
    </w:p>
    <w:p w14:paraId="411DCAF9" w14:textId="77777777" w:rsidR="00785F38" w:rsidRPr="00F92D84" w:rsidRDefault="00785F38" w:rsidP="00785F38">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65"/>
        <w:gridCol w:w="7413"/>
        <w:gridCol w:w="907"/>
      </w:tblGrid>
      <w:tr w:rsidR="00785F38" w:rsidRPr="00F92D84" w14:paraId="1980AC89" w14:textId="77777777" w:rsidTr="00706A8D">
        <w:trPr>
          <w:cantSplit/>
        </w:trPr>
        <w:tc>
          <w:tcPr>
            <w:tcW w:w="465" w:type="dxa"/>
            <w:tcBorders>
              <w:top w:val="nil"/>
              <w:left w:val="nil"/>
              <w:bottom w:val="nil"/>
              <w:right w:val="nil"/>
            </w:tcBorders>
          </w:tcPr>
          <w:p w14:paraId="2F008D92"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color w:val="000000"/>
                <w:sz w:val="20"/>
                <w:szCs w:val="20"/>
                <w:lang w:eastAsia="en-AU"/>
              </w:rPr>
              <w:t>5</w:t>
            </w:r>
          </w:p>
        </w:tc>
        <w:tc>
          <w:tcPr>
            <w:tcW w:w="7413" w:type="dxa"/>
            <w:tcBorders>
              <w:top w:val="nil"/>
              <w:left w:val="nil"/>
              <w:bottom w:val="nil"/>
              <w:right w:val="nil"/>
            </w:tcBorders>
          </w:tcPr>
          <w:p w14:paraId="4343EF15"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color w:val="000000"/>
                <w:sz w:val="20"/>
                <w:szCs w:val="20"/>
                <w:lang w:eastAsia="en-AU"/>
              </w:rPr>
              <w:t xml:space="preserve">On application by a registered fish processor to have additional premises, places, </w:t>
            </w:r>
            <w:proofErr w:type="gramStart"/>
            <w:r w:rsidRPr="00F92D84">
              <w:rPr>
                <w:rFonts w:eastAsia="Times New Roman"/>
                <w:color w:val="000000"/>
                <w:sz w:val="20"/>
                <w:szCs w:val="20"/>
                <w:lang w:eastAsia="en-AU"/>
              </w:rPr>
              <w:t>boats</w:t>
            </w:r>
            <w:proofErr w:type="gramEnd"/>
            <w:r w:rsidRPr="00F92D84">
              <w:rPr>
                <w:rFonts w:eastAsia="Times New Roman"/>
                <w:color w:val="000000"/>
                <w:sz w:val="20"/>
                <w:szCs w:val="20"/>
                <w:lang w:eastAsia="en-AU"/>
              </w:rPr>
              <w:t xml:space="preserve"> or vehicles specified in the certificate of registration</w:t>
            </w:r>
          </w:p>
        </w:tc>
        <w:tc>
          <w:tcPr>
            <w:tcW w:w="907" w:type="dxa"/>
            <w:tcBorders>
              <w:top w:val="nil"/>
              <w:left w:val="nil"/>
              <w:bottom w:val="nil"/>
              <w:right w:val="nil"/>
            </w:tcBorders>
          </w:tcPr>
          <w:p w14:paraId="2037D8B0" w14:textId="77777777" w:rsidR="00785F38" w:rsidRPr="00F92D84"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F92D84">
              <w:rPr>
                <w:rFonts w:eastAsia="Times New Roman"/>
                <w:color w:val="000000"/>
                <w:sz w:val="20"/>
                <w:szCs w:val="20"/>
                <w:lang w:eastAsia="en-AU"/>
              </w:rPr>
              <w:t>$37.75</w:t>
            </w:r>
          </w:p>
        </w:tc>
      </w:tr>
    </w:tbl>
    <w:p w14:paraId="7867BA04" w14:textId="77777777" w:rsidR="00785F38" w:rsidRPr="00F92D84" w:rsidRDefault="00785F38" w:rsidP="00785F38">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F92D84">
        <w:rPr>
          <w:rFonts w:eastAsia="Times New Roman"/>
          <w:b/>
          <w:bCs/>
          <w:color w:val="000000"/>
          <w:sz w:val="32"/>
          <w:szCs w:val="32"/>
          <w:lang w:eastAsia="en-AU"/>
        </w:rPr>
        <w:t>Part 4—Recreational fishing fees</w:t>
      </w:r>
    </w:p>
    <w:p w14:paraId="3E5818C6" w14:textId="77777777" w:rsidR="00785F38" w:rsidRPr="00F92D84" w:rsidRDefault="00785F38" w:rsidP="00785F38">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56"/>
        <w:gridCol w:w="7422"/>
        <w:gridCol w:w="908"/>
      </w:tblGrid>
      <w:tr w:rsidR="00785F38" w:rsidRPr="00F92D84" w14:paraId="7AA0CCAC" w14:textId="77777777" w:rsidTr="00706A8D">
        <w:trPr>
          <w:cantSplit/>
        </w:trPr>
        <w:tc>
          <w:tcPr>
            <w:tcW w:w="7878" w:type="dxa"/>
            <w:gridSpan w:val="2"/>
            <w:tcBorders>
              <w:top w:val="nil"/>
              <w:left w:val="nil"/>
              <w:bottom w:val="nil"/>
              <w:right w:val="nil"/>
            </w:tcBorders>
          </w:tcPr>
          <w:p w14:paraId="54BB3E5E" w14:textId="77777777" w:rsidR="00785F38" w:rsidRPr="00F92D84" w:rsidRDefault="00785F38"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color w:val="000000"/>
                <w:sz w:val="20"/>
                <w:szCs w:val="20"/>
                <w:lang w:eastAsia="en-AU"/>
              </w:rPr>
              <w:t xml:space="preserve">Application fees payable by an applicant for registration under the </w:t>
            </w:r>
            <w:hyperlink r:id="rId29" w:history="1">
              <w:r w:rsidRPr="00F92D84">
                <w:rPr>
                  <w:rFonts w:eastAsia="Times New Roman"/>
                  <w:i/>
                  <w:iCs/>
                  <w:color w:val="000000"/>
                  <w:sz w:val="20"/>
                  <w:szCs w:val="20"/>
                  <w:lang w:eastAsia="en-AU"/>
                </w:rPr>
                <w:t>Fisheries Management (General) Regulations 2017</w:t>
              </w:r>
            </w:hyperlink>
            <w:r w:rsidRPr="00F92D84">
              <w:rPr>
                <w:rFonts w:eastAsia="Times New Roman"/>
                <w:color w:val="000000"/>
                <w:sz w:val="20"/>
                <w:szCs w:val="20"/>
                <w:lang w:eastAsia="en-AU"/>
              </w:rPr>
              <w:t xml:space="preserve"> of a device to be used for recreational fishing</w:t>
            </w:r>
          </w:p>
        </w:tc>
        <w:tc>
          <w:tcPr>
            <w:tcW w:w="908" w:type="dxa"/>
            <w:tcBorders>
              <w:top w:val="nil"/>
              <w:left w:val="nil"/>
              <w:bottom w:val="nil"/>
              <w:right w:val="nil"/>
            </w:tcBorders>
          </w:tcPr>
          <w:p w14:paraId="2E547F34" w14:textId="77777777" w:rsidR="00785F38" w:rsidRPr="00F92D84" w:rsidRDefault="00785F38" w:rsidP="00C0281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785F38" w:rsidRPr="00F92D84" w14:paraId="004B21E0" w14:textId="77777777" w:rsidTr="00706A8D">
        <w:trPr>
          <w:cantSplit/>
        </w:trPr>
        <w:tc>
          <w:tcPr>
            <w:tcW w:w="456" w:type="dxa"/>
            <w:tcBorders>
              <w:top w:val="nil"/>
              <w:left w:val="nil"/>
              <w:bottom w:val="nil"/>
              <w:right w:val="nil"/>
            </w:tcBorders>
          </w:tcPr>
          <w:p w14:paraId="05D8DA13" w14:textId="77777777" w:rsidR="00785F38" w:rsidRPr="00F92D84" w:rsidRDefault="00785F38"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color w:val="000000"/>
                <w:sz w:val="20"/>
                <w:szCs w:val="20"/>
                <w:lang w:eastAsia="en-AU"/>
              </w:rPr>
              <w:t>1</w:t>
            </w:r>
          </w:p>
        </w:tc>
        <w:tc>
          <w:tcPr>
            <w:tcW w:w="7422" w:type="dxa"/>
            <w:tcBorders>
              <w:top w:val="nil"/>
              <w:left w:val="nil"/>
              <w:bottom w:val="nil"/>
              <w:right w:val="nil"/>
            </w:tcBorders>
          </w:tcPr>
          <w:p w14:paraId="6B32BA7B" w14:textId="77777777" w:rsidR="00785F38" w:rsidRPr="00F92D84" w:rsidRDefault="00785F38"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color w:val="000000"/>
                <w:sz w:val="20"/>
                <w:szCs w:val="20"/>
                <w:lang w:eastAsia="en-AU"/>
              </w:rPr>
              <w:t>On application for registration of a mesh net to be used by a person for recreational fishing—</w:t>
            </w:r>
          </w:p>
        </w:tc>
        <w:tc>
          <w:tcPr>
            <w:tcW w:w="908" w:type="dxa"/>
            <w:tcBorders>
              <w:top w:val="nil"/>
              <w:left w:val="nil"/>
              <w:bottom w:val="nil"/>
              <w:right w:val="nil"/>
            </w:tcBorders>
          </w:tcPr>
          <w:p w14:paraId="1428E7A3" w14:textId="77777777" w:rsidR="00785F38" w:rsidRPr="00F92D84" w:rsidRDefault="00785F38" w:rsidP="00C0281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785F38" w:rsidRPr="00F92D84" w14:paraId="220DFD99" w14:textId="77777777" w:rsidTr="00706A8D">
        <w:trPr>
          <w:cantSplit/>
        </w:trPr>
        <w:tc>
          <w:tcPr>
            <w:tcW w:w="456" w:type="dxa"/>
            <w:tcBorders>
              <w:top w:val="nil"/>
              <w:left w:val="nil"/>
              <w:bottom w:val="nil"/>
              <w:right w:val="nil"/>
            </w:tcBorders>
          </w:tcPr>
          <w:p w14:paraId="5D5F30B1"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422" w:type="dxa"/>
            <w:tcBorders>
              <w:top w:val="nil"/>
              <w:left w:val="nil"/>
              <w:bottom w:val="nil"/>
              <w:right w:val="nil"/>
            </w:tcBorders>
          </w:tcPr>
          <w:p w14:paraId="27DBD77C" w14:textId="77777777" w:rsidR="00785F38" w:rsidRPr="00F92D84" w:rsidRDefault="00785F38"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92D84">
              <w:rPr>
                <w:rFonts w:eastAsia="Times New Roman"/>
                <w:color w:val="000000"/>
                <w:sz w:val="20"/>
                <w:szCs w:val="20"/>
                <w:lang w:eastAsia="en-AU"/>
              </w:rPr>
              <w:tab/>
              <w:t>(a)</w:t>
            </w:r>
            <w:r w:rsidRPr="00F92D84">
              <w:rPr>
                <w:rFonts w:eastAsia="Times New Roman"/>
                <w:color w:val="000000"/>
                <w:sz w:val="20"/>
                <w:szCs w:val="20"/>
                <w:lang w:eastAsia="en-AU"/>
              </w:rPr>
              <w:tab/>
              <w:t xml:space="preserve">in the case of a mesh net for use in the waters of Lake George </w:t>
            </w:r>
          </w:p>
        </w:tc>
        <w:tc>
          <w:tcPr>
            <w:tcW w:w="908" w:type="dxa"/>
            <w:tcBorders>
              <w:top w:val="nil"/>
              <w:left w:val="nil"/>
              <w:bottom w:val="nil"/>
              <w:right w:val="nil"/>
            </w:tcBorders>
          </w:tcPr>
          <w:p w14:paraId="37E68877" w14:textId="77777777" w:rsidR="00785F38" w:rsidRPr="00F92D84"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F92D84">
              <w:rPr>
                <w:rFonts w:eastAsia="Times New Roman"/>
                <w:color w:val="000000"/>
                <w:sz w:val="20"/>
                <w:szCs w:val="20"/>
                <w:lang w:eastAsia="en-AU"/>
              </w:rPr>
              <w:t>$173.00</w:t>
            </w:r>
          </w:p>
        </w:tc>
      </w:tr>
      <w:tr w:rsidR="00785F38" w:rsidRPr="00F92D84" w14:paraId="66BF58EF" w14:textId="77777777" w:rsidTr="00706A8D">
        <w:trPr>
          <w:cantSplit/>
        </w:trPr>
        <w:tc>
          <w:tcPr>
            <w:tcW w:w="456" w:type="dxa"/>
            <w:tcBorders>
              <w:top w:val="nil"/>
              <w:left w:val="nil"/>
              <w:bottom w:val="nil"/>
              <w:right w:val="nil"/>
            </w:tcBorders>
          </w:tcPr>
          <w:p w14:paraId="0DC68B2F"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422" w:type="dxa"/>
            <w:tcBorders>
              <w:top w:val="nil"/>
              <w:left w:val="nil"/>
              <w:bottom w:val="nil"/>
              <w:right w:val="nil"/>
            </w:tcBorders>
          </w:tcPr>
          <w:p w14:paraId="14D6512F" w14:textId="77777777" w:rsidR="00785F38" w:rsidRPr="00F92D84" w:rsidRDefault="00785F38"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92D84">
              <w:rPr>
                <w:rFonts w:eastAsia="Times New Roman"/>
                <w:color w:val="000000"/>
                <w:sz w:val="20"/>
                <w:szCs w:val="20"/>
                <w:lang w:eastAsia="en-AU"/>
              </w:rPr>
              <w:tab/>
              <w:t>(b)</w:t>
            </w:r>
            <w:r w:rsidRPr="00F92D84">
              <w:rPr>
                <w:rFonts w:eastAsia="Times New Roman"/>
                <w:color w:val="000000"/>
                <w:sz w:val="20"/>
                <w:szCs w:val="20"/>
                <w:lang w:eastAsia="en-AU"/>
              </w:rPr>
              <w:tab/>
              <w:t>in the case of a mesh net for use in any other waters—</w:t>
            </w:r>
          </w:p>
        </w:tc>
        <w:tc>
          <w:tcPr>
            <w:tcW w:w="908" w:type="dxa"/>
            <w:tcBorders>
              <w:top w:val="nil"/>
              <w:left w:val="nil"/>
              <w:bottom w:val="nil"/>
              <w:right w:val="nil"/>
            </w:tcBorders>
          </w:tcPr>
          <w:p w14:paraId="7CF53A02" w14:textId="77777777" w:rsidR="00785F38" w:rsidRPr="00F92D84"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p>
        </w:tc>
      </w:tr>
      <w:tr w:rsidR="00785F38" w:rsidRPr="00F92D84" w14:paraId="178B93B0" w14:textId="77777777" w:rsidTr="00706A8D">
        <w:trPr>
          <w:cantSplit/>
        </w:trPr>
        <w:tc>
          <w:tcPr>
            <w:tcW w:w="456" w:type="dxa"/>
            <w:tcBorders>
              <w:top w:val="nil"/>
              <w:left w:val="nil"/>
              <w:bottom w:val="nil"/>
              <w:right w:val="nil"/>
            </w:tcBorders>
          </w:tcPr>
          <w:p w14:paraId="55C3AC8E"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422" w:type="dxa"/>
            <w:tcBorders>
              <w:top w:val="nil"/>
              <w:left w:val="nil"/>
              <w:bottom w:val="nil"/>
              <w:right w:val="nil"/>
            </w:tcBorders>
          </w:tcPr>
          <w:p w14:paraId="4EBF945C" w14:textId="77777777" w:rsidR="00785F38" w:rsidRPr="00F92D84" w:rsidRDefault="00785F38" w:rsidP="00C0281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F92D84">
              <w:rPr>
                <w:rFonts w:eastAsia="Times New Roman"/>
                <w:color w:val="000000"/>
                <w:sz w:val="20"/>
                <w:szCs w:val="20"/>
                <w:lang w:eastAsia="en-AU"/>
              </w:rPr>
              <w:tab/>
              <w:t>(</w:t>
            </w:r>
            <w:proofErr w:type="spellStart"/>
            <w:r w:rsidRPr="00F92D84">
              <w:rPr>
                <w:rFonts w:eastAsia="Times New Roman"/>
                <w:color w:val="000000"/>
                <w:sz w:val="20"/>
                <w:szCs w:val="20"/>
                <w:lang w:eastAsia="en-AU"/>
              </w:rPr>
              <w:t>i</w:t>
            </w:r>
            <w:proofErr w:type="spellEnd"/>
            <w:r w:rsidRPr="00F92D84">
              <w:rPr>
                <w:rFonts w:eastAsia="Times New Roman"/>
                <w:color w:val="000000"/>
                <w:sz w:val="20"/>
                <w:szCs w:val="20"/>
                <w:lang w:eastAsia="en-AU"/>
              </w:rPr>
              <w:t>)</w:t>
            </w:r>
            <w:r w:rsidRPr="00F92D84">
              <w:rPr>
                <w:rFonts w:eastAsia="Times New Roman"/>
                <w:color w:val="000000"/>
                <w:sz w:val="20"/>
                <w:szCs w:val="20"/>
                <w:lang w:eastAsia="en-AU"/>
              </w:rPr>
              <w:tab/>
              <w:t>if the applicant produces evidence to the satisfaction of the Minister that the applicant is entitled, as the holder of a pensioner entitlement card issued under an Act or law of the Commonwealth, to travel on public transport in this State at reduced fares (for each year in the term of the registration)</w:t>
            </w:r>
          </w:p>
        </w:tc>
        <w:tc>
          <w:tcPr>
            <w:tcW w:w="908" w:type="dxa"/>
            <w:tcBorders>
              <w:top w:val="nil"/>
              <w:left w:val="nil"/>
              <w:bottom w:val="nil"/>
              <w:right w:val="nil"/>
            </w:tcBorders>
          </w:tcPr>
          <w:p w14:paraId="26AB5FEB" w14:textId="77777777" w:rsidR="00785F38" w:rsidRPr="00F92D84"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F92D84">
              <w:rPr>
                <w:rFonts w:eastAsia="Times New Roman"/>
                <w:color w:val="000000"/>
                <w:sz w:val="20"/>
                <w:szCs w:val="20"/>
                <w:lang w:eastAsia="en-AU"/>
              </w:rPr>
              <w:t>$24.70</w:t>
            </w:r>
          </w:p>
        </w:tc>
      </w:tr>
      <w:tr w:rsidR="00785F38" w:rsidRPr="00F92D84" w14:paraId="05442548" w14:textId="77777777" w:rsidTr="00706A8D">
        <w:trPr>
          <w:cantSplit/>
        </w:trPr>
        <w:tc>
          <w:tcPr>
            <w:tcW w:w="456" w:type="dxa"/>
            <w:tcBorders>
              <w:top w:val="nil"/>
              <w:left w:val="nil"/>
              <w:bottom w:val="nil"/>
              <w:right w:val="nil"/>
            </w:tcBorders>
          </w:tcPr>
          <w:p w14:paraId="60AD8E31"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422" w:type="dxa"/>
            <w:tcBorders>
              <w:top w:val="nil"/>
              <w:left w:val="nil"/>
              <w:bottom w:val="nil"/>
              <w:right w:val="nil"/>
            </w:tcBorders>
          </w:tcPr>
          <w:p w14:paraId="7D34E409" w14:textId="77777777" w:rsidR="00785F38" w:rsidRPr="00F92D84" w:rsidRDefault="00785F38" w:rsidP="00C0281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F92D84">
              <w:rPr>
                <w:rFonts w:eastAsia="Times New Roman"/>
                <w:color w:val="000000"/>
                <w:sz w:val="20"/>
                <w:szCs w:val="20"/>
                <w:lang w:eastAsia="en-AU"/>
              </w:rPr>
              <w:tab/>
              <w:t>(ii)</w:t>
            </w:r>
            <w:r w:rsidRPr="00F92D84">
              <w:rPr>
                <w:rFonts w:eastAsia="Times New Roman"/>
                <w:color w:val="000000"/>
                <w:sz w:val="20"/>
                <w:szCs w:val="20"/>
                <w:lang w:eastAsia="en-AU"/>
              </w:rPr>
              <w:tab/>
              <w:t>in any other case (for each year in the term of the registration)</w:t>
            </w:r>
          </w:p>
        </w:tc>
        <w:tc>
          <w:tcPr>
            <w:tcW w:w="908" w:type="dxa"/>
            <w:tcBorders>
              <w:top w:val="nil"/>
              <w:left w:val="nil"/>
              <w:bottom w:val="nil"/>
              <w:right w:val="nil"/>
            </w:tcBorders>
          </w:tcPr>
          <w:p w14:paraId="711D1F3C" w14:textId="77777777" w:rsidR="00785F38" w:rsidRPr="00F92D84"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F92D84">
              <w:rPr>
                <w:rFonts w:eastAsia="Times New Roman"/>
                <w:color w:val="000000"/>
                <w:sz w:val="20"/>
                <w:szCs w:val="20"/>
                <w:lang w:eastAsia="en-AU"/>
              </w:rPr>
              <w:t>$50.00</w:t>
            </w:r>
          </w:p>
        </w:tc>
      </w:tr>
      <w:tr w:rsidR="00785F38" w:rsidRPr="00F92D84" w14:paraId="72096972" w14:textId="77777777" w:rsidTr="00706A8D">
        <w:trPr>
          <w:cantSplit/>
        </w:trPr>
        <w:tc>
          <w:tcPr>
            <w:tcW w:w="456" w:type="dxa"/>
            <w:tcBorders>
              <w:top w:val="nil"/>
              <w:left w:val="nil"/>
              <w:bottom w:val="nil"/>
              <w:right w:val="nil"/>
            </w:tcBorders>
          </w:tcPr>
          <w:p w14:paraId="2256DE99"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422" w:type="dxa"/>
            <w:tcBorders>
              <w:top w:val="nil"/>
              <w:left w:val="nil"/>
              <w:bottom w:val="nil"/>
              <w:right w:val="nil"/>
            </w:tcBorders>
          </w:tcPr>
          <w:p w14:paraId="79A66A32"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color w:val="000000"/>
                <w:sz w:val="20"/>
                <w:szCs w:val="20"/>
                <w:lang w:eastAsia="en-AU"/>
              </w:rPr>
              <w:t>No fee is payable where the Minister registers a mesh net for a period of less than 1 year for the purpose of achieving a common expiry date for the registration of that mesh net and the registration of any other mesh net owned by the same person.</w:t>
            </w:r>
          </w:p>
        </w:tc>
        <w:tc>
          <w:tcPr>
            <w:tcW w:w="908" w:type="dxa"/>
            <w:tcBorders>
              <w:top w:val="nil"/>
              <w:left w:val="nil"/>
              <w:bottom w:val="nil"/>
              <w:right w:val="nil"/>
            </w:tcBorders>
          </w:tcPr>
          <w:p w14:paraId="0044FF79" w14:textId="77777777" w:rsidR="00785F38" w:rsidRPr="00F92D84"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p>
        </w:tc>
      </w:tr>
      <w:tr w:rsidR="00785F38" w:rsidRPr="00F92D84" w14:paraId="3E0E5366" w14:textId="77777777" w:rsidTr="00706A8D">
        <w:trPr>
          <w:cantSplit/>
        </w:trPr>
        <w:tc>
          <w:tcPr>
            <w:tcW w:w="456" w:type="dxa"/>
            <w:tcBorders>
              <w:top w:val="nil"/>
              <w:left w:val="nil"/>
              <w:bottom w:val="nil"/>
              <w:right w:val="nil"/>
            </w:tcBorders>
          </w:tcPr>
          <w:p w14:paraId="6E1F25DC" w14:textId="77777777" w:rsidR="00785F38" w:rsidRPr="00F92D84" w:rsidRDefault="00785F38"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color w:val="000000"/>
                <w:sz w:val="20"/>
                <w:szCs w:val="20"/>
                <w:lang w:eastAsia="en-AU"/>
              </w:rPr>
              <w:t>2</w:t>
            </w:r>
          </w:p>
        </w:tc>
        <w:tc>
          <w:tcPr>
            <w:tcW w:w="7422" w:type="dxa"/>
            <w:tcBorders>
              <w:top w:val="nil"/>
              <w:left w:val="nil"/>
              <w:bottom w:val="nil"/>
              <w:right w:val="nil"/>
            </w:tcBorders>
          </w:tcPr>
          <w:p w14:paraId="3BFC6348" w14:textId="77777777" w:rsidR="00785F38" w:rsidRPr="00F92D84" w:rsidRDefault="00785F38"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color w:val="000000"/>
                <w:sz w:val="20"/>
                <w:szCs w:val="20"/>
                <w:lang w:eastAsia="en-AU"/>
              </w:rPr>
              <w:t>On application for registration of a rock lobster pot to be used by a person for recreational fishing—</w:t>
            </w:r>
          </w:p>
        </w:tc>
        <w:tc>
          <w:tcPr>
            <w:tcW w:w="908" w:type="dxa"/>
            <w:tcBorders>
              <w:top w:val="nil"/>
              <w:left w:val="nil"/>
              <w:bottom w:val="nil"/>
              <w:right w:val="nil"/>
            </w:tcBorders>
          </w:tcPr>
          <w:p w14:paraId="5C798C75" w14:textId="77777777" w:rsidR="00785F38" w:rsidRPr="00F92D84" w:rsidRDefault="00785F38" w:rsidP="00C0281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785F38" w:rsidRPr="00F92D84" w14:paraId="0297033C" w14:textId="77777777" w:rsidTr="00706A8D">
        <w:trPr>
          <w:cantSplit/>
        </w:trPr>
        <w:tc>
          <w:tcPr>
            <w:tcW w:w="456" w:type="dxa"/>
            <w:tcBorders>
              <w:top w:val="nil"/>
              <w:left w:val="nil"/>
              <w:bottom w:val="nil"/>
              <w:right w:val="nil"/>
            </w:tcBorders>
          </w:tcPr>
          <w:p w14:paraId="46A2434D"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422" w:type="dxa"/>
            <w:tcBorders>
              <w:top w:val="nil"/>
              <w:left w:val="nil"/>
              <w:bottom w:val="nil"/>
              <w:right w:val="nil"/>
            </w:tcBorders>
          </w:tcPr>
          <w:p w14:paraId="59FCB33E" w14:textId="77777777" w:rsidR="00785F38" w:rsidRPr="00F92D84" w:rsidRDefault="00785F38"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92D84">
              <w:rPr>
                <w:rFonts w:eastAsia="Times New Roman"/>
                <w:color w:val="000000"/>
                <w:sz w:val="20"/>
                <w:szCs w:val="20"/>
                <w:lang w:eastAsia="en-AU"/>
              </w:rPr>
              <w:tab/>
              <w:t>(a)</w:t>
            </w:r>
            <w:r w:rsidRPr="00F92D84">
              <w:rPr>
                <w:rFonts w:eastAsia="Times New Roman"/>
                <w:color w:val="000000"/>
                <w:sz w:val="20"/>
                <w:szCs w:val="20"/>
                <w:lang w:eastAsia="en-AU"/>
              </w:rPr>
              <w:tab/>
              <w:t>for registration of 1 rock lobster pot</w:t>
            </w:r>
          </w:p>
        </w:tc>
        <w:tc>
          <w:tcPr>
            <w:tcW w:w="908" w:type="dxa"/>
            <w:tcBorders>
              <w:top w:val="nil"/>
              <w:left w:val="nil"/>
              <w:bottom w:val="nil"/>
              <w:right w:val="nil"/>
            </w:tcBorders>
          </w:tcPr>
          <w:p w14:paraId="4E753C4C" w14:textId="77777777" w:rsidR="00785F38" w:rsidRPr="00F92D84"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F92D84">
              <w:rPr>
                <w:rFonts w:eastAsia="Times New Roman"/>
                <w:color w:val="000000"/>
                <w:sz w:val="20"/>
                <w:szCs w:val="20"/>
                <w:lang w:eastAsia="en-AU"/>
              </w:rPr>
              <w:t>$82.00</w:t>
            </w:r>
          </w:p>
        </w:tc>
      </w:tr>
      <w:tr w:rsidR="00785F38" w:rsidRPr="00F92D84" w14:paraId="0F9FCF34" w14:textId="77777777" w:rsidTr="00706A8D">
        <w:trPr>
          <w:cantSplit/>
        </w:trPr>
        <w:tc>
          <w:tcPr>
            <w:tcW w:w="456" w:type="dxa"/>
            <w:tcBorders>
              <w:top w:val="nil"/>
              <w:left w:val="nil"/>
              <w:bottom w:val="nil"/>
              <w:right w:val="nil"/>
            </w:tcBorders>
          </w:tcPr>
          <w:p w14:paraId="7663BD2E" w14:textId="77777777" w:rsidR="00785F38" w:rsidRPr="00F92D84" w:rsidRDefault="00785F38" w:rsidP="00C0281B">
            <w:pPr>
              <w:keepLines/>
              <w:autoSpaceDE w:val="0"/>
              <w:autoSpaceDN w:val="0"/>
              <w:adjustRightInd w:val="0"/>
              <w:spacing w:before="120" w:after="0" w:line="240" w:lineRule="auto"/>
              <w:jc w:val="center"/>
              <w:rPr>
                <w:rFonts w:eastAsia="Times New Roman"/>
                <w:color w:val="000000"/>
                <w:sz w:val="20"/>
                <w:szCs w:val="20"/>
                <w:lang w:eastAsia="en-AU"/>
              </w:rPr>
            </w:pPr>
          </w:p>
        </w:tc>
        <w:tc>
          <w:tcPr>
            <w:tcW w:w="7422" w:type="dxa"/>
            <w:tcBorders>
              <w:top w:val="nil"/>
              <w:left w:val="nil"/>
              <w:bottom w:val="nil"/>
              <w:right w:val="nil"/>
            </w:tcBorders>
          </w:tcPr>
          <w:p w14:paraId="6B5D8A3E" w14:textId="77777777" w:rsidR="00785F38" w:rsidRPr="00F92D84" w:rsidRDefault="00785F38"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92D84">
              <w:rPr>
                <w:rFonts w:eastAsia="Times New Roman"/>
                <w:color w:val="000000"/>
                <w:sz w:val="20"/>
                <w:szCs w:val="20"/>
                <w:lang w:eastAsia="en-AU"/>
              </w:rPr>
              <w:tab/>
              <w:t>(b)</w:t>
            </w:r>
            <w:r w:rsidRPr="00F92D84">
              <w:rPr>
                <w:rFonts w:eastAsia="Times New Roman"/>
                <w:color w:val="000000"/>
                <w:sz w:val="20"/>
                <w:szCs w:val="20"/>
                <w:lang w:eastAsia="en-AU"/>
              </w:rPr>
              <w:tab/>
              <w:t>for registration of 2 rock lobster pots</w:t>
            </w:r>
          </w:p>
        </w:tc>
        <w:tc>
          <w:tcPr>
            <w:tcW w:w="908" w:type="dxa"/>
            <w:tcBorders>
              <w:top w:val="nil"/>
              <w:left w:val="nil"/>
              <w:bottom w:val="nil"/>
              <w:right w:val="nil"/>
            </w:tcBorders>
          </w:tcPr>
          <w:p w14:paraId="7E8D5917" w14:textId="77777777" w:rsidR="00785F38" w:rsidRPr="00F92D84"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F92D84">
              <w:rPr>
                <w:rFonts w:eastAsia="Times New Roman"/>
                <w:color w:val="000000"/>
                <w:sz w:val="20"/>
                <w:szCs w:val="20"/>
                <w:lang w:eastAsia="en-AU"/>
              </w:rPr>
              <w:t>$227.00</w:t>
            </w:r>
          </w:p>
        </w:tc>
      </w:tr>
      <w:tr w:rsidR="00785F38" w:rsidRPr="00F92D84" w14:paraId="73D2EEC8" w14:textId="77777777" w:rsidTr="00706A8D">
        <w:trPr>
          <w:cantSplit/>
        </w:trPr>
        <w:tc>
          <w:tcPr>
            <w:tcW w:w="456" w:type="dxa"/>
            <w:tcBorders>
              <w:top w:val="nil"/>
              <w:left w:val="nil"/>
              <w:bottom w:val="nil"/>
              <w:right w:val="nil"/>
            </w:tcBorders>
          </w:tcPr>
          <w:p w14:paraId="00DCBD82"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color w:val="000000"/>
                <w:sz w:val="20"/>
                <w:szCs w:val="20"/>
                <w:lang w:eastAsia="en-AU"/>
              </w:rPr>
              <w:t>3</w:t>
            </w:r>
          </w:p>
        </w:tc>
        <w:tc>
          <w:tcPr>
            <w:tcW w:w="7422" w:type="dxa"/>
            <w:tcBorders>
              <w:top w:val="nil"/>
              <w:left w:val="nil"/>
              <w:bottom w:val="nil"/>
              <w:right w:val="nil"/>
            </w:tcBorders>
          </w:tcPr>
          <w:p w14:paraId="2F5EDFDF"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color w:val="000000"/>
                <w:sz w:val="20"/>
                <w:szCs w:val="20"/>
                <w:lang w:eastAsia="en-AU"/>
              </w:rPr>
              <w:t>On application for the issue of a replacement tag for a rock lobster pot, or a mesh net for use in the waters of Lake George, registered for recreational fishing</w:t>
            </w:r>
          </w:p>
        </w:tc>
        <w:tc>
          <w:tcPr>
            <w:tcW w:w="908" w:type="dxa"/>
            <w:tcBorders>
              <w:top w:val="nil"/>
              <w:left w:val="nil"/>
              <w:bottom w:val="nil"/>
              <w:right w:val="nil"/>
            </w:tcBorders>
          </w:tcPr>
          <w:p w14:paraId="65BF37F7" w14:textId="77777777" w:rsidR="00785F38" w:rsidRPr="00F92D84"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F92D84">
              <w:rPr>
                <w:rFonts w:eastAsia="Times New Roman"/>
                <w:color w:val="000000"/>
                <w:sz w:val="20"/>
                <w:szCs w:val="20"/>
                <w:lang w:eastAsia="en-AU"/>
              </w:rPr>
              <w:t>$33.25</w:t>
            </w:r>
          </w:p>
        </w:tc>
      </w:tr>
    </w:tbl>
    <w:p w14:paraId="7E1F7453" w14:textId="77777777" w:rsidR="00785F38" w:rsidRPr="00F92D84" w:rsidRDefault="00785F38" w:rsidP="00785F38">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F92D84">
        <w:rPr>
          <w:rFonts w:eastAsia="Times New Roman"/>
          <w:b/>
          <w:bCs/>
          <w:color w:val="000000"/>
          <w:sz w:val="32"/>
          <w:szCs w:val="32"/>
          <w:lang w:eastAsia="en-AU"/>
        </w:rPr>
        <w:lastRenderedPageBreak/>
        <w:t>Part 5—Miscellaneous fees</w:t>
      </w:r>
    </w:p>
    <w:p w14:paraId="17BE9628" w14:textId="77777777" w:rsidR="00785F38" w:rsidRPr="00F92D84" w:rsidRDefault="00785F38" w:rsidP="00785F38">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56"/>
        <w:gridCol w:w="7139"/>
        <w:gridCol w:w="1191"/>
      </w:tblGrid>
      <w:tr w:rsidR="00785F38" w:rsidRPr="00F92D84" w14:paraId="13DC8B21" w14:textId="77777777" w:rsidTr="00C0281B">
        <w:trPr>
          <w:cantSplit/>
        </w:trPr>
        <w:tc>
          <w:tcPr>
            <w:tcW w:w="456" w:type="dxa"/>
            <w:tcBorders>
              <w:top w:val="nil"/>
              <w:left w:val="nil"/>
              <w:bottom w:val="nil"/>
              <w:right w:val="nil"/>
            </w:tcBorders>
          </w:tcPr>
          <w:p w14:paraId="059335B5"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color w:val="000000"/>
                <w:sz w:val="20"/>
                <w:szCs w:val="20"/>
                <w:lang w:eastAsia="en-AU"/>
              </w:rPr>
              <w:t>1</w:t>
            </w:r>
          </w:p>
        </w:tc>
        <w:tc>
          <w:tcPr>
            <w:tcW w:w="7139" w:type="dxa"/>
            <w:tcBorders>
              <w:top w:val="nil"/>
              <w:left w:val="nil"/>
              <w:bottom w:val="nil"/>
              <w:right w:val="nil"/>
            </w:tcBorders>
          </w:tcPr>
          <w:p w14:paraId="7B800491"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color w:val="000000"/>
                <w:sz w:val="20"/>
                <w:szCs w:val="20"/>
                <w:lang w:eastAsia="en-AU"/>
              </w:rPr>
              <w:t>On application for a permit under Part 6 Division 1 of the Act</w:t>
            </w:r>
          </w:p>
        </w:tc>
        <w:tc>
          <w:tcPr>
            <w:tcW w:w="1191" w:type="dxa"/>
            <w:tcBorders>
              <w:top w:val="nil"/>
              <w:left w:val="nil"/>
              <w:bottom w:val="nil"/>
              <w:right w:val="nil"/>
            </w:tcBorders>
          </w:tcPr>
          <w:p w14:paraId="793C2822" w14:textId="77777777" w:rsidR="00785F38" w:rsidRPr="00F92D84"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F92D84">
              <w:rPr>
                <w:rFonts w:eastAsia="Times New Roman"/>
                <w:color w:val="000000"/>
                <w:sz w:val="20"/>
                <w:szCs w:val="20"/>
                <w:lang w:eastAsia="en-AU"/>
              </w:rPr>
              <w:t>$133.00</w:t>
            </w:r>
          </w:p>
        </w:tc>
      </w:tr>
      <w:tr w:rsidR="00785F38" w:rsidRPr="00F92D84" w14:paraId="6068394C" w14:textId="77777777" w:rsidTr="00C0281B">
        <w:trPr>
          <w:cantSplit/>
        </w:trPr>
        <w:tc>
          <w:tcPr>
            <w:tcW w:w="456" w:type="dxa"/>
            <w:tcBorders>
              <w:top w:val="nil"/>
              <w:left w:val="nil"/>
              <w:bottom w:val="nil"/>
              <w:right w:val="nil"/>
            </w:tcBorders>
          </w:tcPr>
          <w:p w14:paraId="0ED21E53"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color w:val="000000"/>
                <w:sz w:val="20"/>
                <w:szCs w:val="20"/>
                <w:lang w:eastAsia="en-AU"/>
              </w:rPr>
              <w:t>2</w:t>
            </w:r>
          </w:p>
        </w:tc>
        <w:tc>
          <w:tcPr>
            <w:tcW w:w="7139" w:type="dxa"/>
            <w:tcBorders>
              <w:top w:val="nil"/>
              <w:left w:val="nil"/>
              <w:bottom w:val="nil"/>
              <w:right w:val="nil"/>
            </w:tcBorders>
          </w:tcPr>
          <w:p w14:paraId="2DE20582"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color w:val="000000"/>
                <w:sz w:val="20"/>
                <w:szCs w:val="20"/>
                <w:lang w:eastAsia="en-AU"/>
              </w:rPr>
              <w:t>On application for an exemption or a variation of an exemption under section 115 of the Act</w:t>
            </w:r>
          </w:p>
        </w:tc>
        <w:tc>
          <w:tcPr>
            <w:tcW w:w="1191" w:type="dxa"/>
            <w:tcBorders>
              <w:top w:val="nil"/>
              <w:left w:val="nil"/>
              <w:bottom w:val="nil"/>
              <w:right w:val="nil"/>
            </w:tcBorders>
          </w:tcPr>
          <w:p w14:paraId="52FA1E46" w14:textId="77777777" w:rsidR="00785F38" w:rsidRPr="00F92D84"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F92D84">
              <w:rPr>
                <w:rFonts w:eastAsia="Times New Roman"/>
                <w:color w:val="000000"/>
                <w:sz w:val="20"/>
                <w:szCs w:val="20"/>
                <w:lang w:eastAsia="en-AU"/>
              </w:rPr>
              <w:t>$164.00</w:t>
            </w:r>
          </w:p>
        </w:tc>
      </w:tr>
      <w:tr w:rsidR="00785F38" w:rsidRPr="00F92D84" w14:paraId="29E8807A" w14:textId="77777777" w:rsidTr="00C0281B">
        <w:trPr>
          <w:cantSplit/>
        </w:trPr>
        <w:tc>
          <w:tcPr>
            <w:tcW w:w="456" w:type="dxa"/>
            <w:tcBorders>
              <w:top w:val="nil"/>
              <w:left w:val="nil"/>
              <w:bottom w:val="nil"/>
              <w:right w:val="nil"/>
            </w:tcBorders>
          </w:tcPr>
          <w:p w14:paraId="196AF898"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color w:val="000000"/>
                <w:sz w:val="20"/>
                <w:szCs w:val="20"/>
                <w:lang w:eastAsia="en-AU"/>
              </w:rPr>
              <w:t>3</w:t>
            </w:r>
          </w:p>
        </w:tc>
        <w:tc>
          <w:tcPr>
            <w:tcW w:w="7139" w:type="dxa"/>
            <w:tcBorders>
              <w:top w:val="nil"/>
              <w:left w:val="nil"/>
              <w:bottom w:val="nil"/>
              <w:right w:val="nil"/>
            </w:tcBorders>
          </w:tcPr>
          <w:p w14:paraId="37CFACD8" w14:textId="77777777" w:rsidR="00785F38" w:rsidRPr="00F92D84" w:rsidRDefault="00785F38" w:rsidP="00C0281B">
            <w:pPr>
              <w:keepLines/>
              <w:autoSpaceDE w:val="0"/>
              <w:autoSpaceDN w:val="0"/>
              <w:adjustRightInd w:val="0"/>
              <w:spacing w:before="120" w:after="0" w:line="240" w:lineRule="auto"/>
              <w:jc w:val="left"/>
              <w:rPr>
                <w:rFonts w:eastAsia="Times New Roman"/>
                <w:color w:val="000000"/>
                <w:sz w:val="20"/>
                <w:szCs w:val="20"/>
                <w:lang w:eastAsia="en-AU"/>
              </w:rPr>
            </w:pPr>
            <w:r w:rsidRPr="00F92D84">
              <w:rPr>
                <w:rFonts w:eastAsia="Times New Roman"/>
                <w:color w:val="000000"/>
                <w:sz w:val="20"/>
                <w:szCs w:val="20"/>
                <w:lang w:eastAsia="en-AU"/>
              </w:rPr>
              <w:t>On application for the issue of a duplicate authority under section 68 of the Act</w:t>
            </w:r>
          </w:p>
        </w:tc>
        <w:tc>
          <w:tcPr>
            <w:tcW w:w="1191" w:type="dxa"/>
            <w:tcBorders>
              <w:top w:val="nil"/>
              <w:left w:val="nil"/>
              <w:bottom w:val="nil"/>
              <w:right w:val="nil"/>
            </w:tcBorders>
          </w:tcPr>
          <w:p w14:paraId="3526BB34" w14:textId="77777777" w:rsidR="00785F38" w:rsidRPr="00F92D84" w:rsidRDefault="00785F38"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F92D84">
              <w:rPr>
                <w:rFonts w:eastAsia="Times New Roman"/>
                <w:color w:val="000000"/>
                <w:sz w:val="20"/>
                <w:szCs w:val="20"/>
                <w:lang w:eastAsia="en-AU"/>
              </w:rPr>
              <w:t>$33.25</w:t>
            </w:r>
          </w:p>
        </w:tc>
      </w:tr>
    </w:tbl>
    <w:p w14:paraId="57957FD7" w14:textId="77777777" w:rsidR="00785F38" w:rsidRPr="00F92D84" w:rsidRDefault="00785F38" w:rsidP="00785F38">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F92D84">
        <w:rPr>
          <w:rFonts w:eastAsia="Times New Roman"/>
          <w:b/>
          <w:bCs/>
          <w:color w:val="000000"/>
          <w:sz w:val="26"/>
          <w:szCs w:val="26"/>
          <w:lang w:eastAsia="en-AU"/>
        </w:rPr>
        <w:t>Made by the Minister for Primary Industries and Regional Development</w:t>
      </w:r>
    </w:p>
    <w:p w14:paraId="1D564BCD" w14:textId="77777777" w:rsidR="00785F38" w:rsidRDefault="00785F38" w:rsidP="00785F38">
      <w:pPr>
        <w:keepNext/>
        <w:keepLines/>
        <w:autoSpaceDE w:val="0"/>
        <w:autoSpaceDN w:val="0"/>
        <w:adjustRightInd w:val="0"/>
        <w:spacing w:before="120" w:after="0" w:line="240" w:lineRule="auto"/>
        <w:jc w:val="left"/>
        <w:rPr>
          <w:rFonts w:eastAsia="Times New Roman"/>
          <w:color w:val="000000"/>
          <w:sz w:val="23"/>
          <w:szCs w:val="23"/>
          <w:lang w:eastAsia="en-AU"/>
        </w:rPr>
      </w:pPr>
    </w:p>
    <w:p w14:paraId="12A6B225" w14:textId="35ECAF4C" w:rsidR="00785F38" w:rsidRDefault="00785F38" w:rsidP="00785F38">
      <w:pPr>
        <w:keepNext/>
        <w:keepLines/>
        <w:autoSpaceDE w:val="0"/>
        <w:autoSpaceDN w:val="0"/>
        <w:adjustRightInd w:val="0"/>
        <w:spacing w:before="120" w:after="0" w:line="240" w:lineRule="auto"/>
        <w:jc w:val="left"/>
        <w:rPr>
          <w:rFonts w:eastAsia="Times New Roman"/>
          <w:color w:val="000000"/>
          <w:sz w:val="23"/>
          <w:szCs w:val="23"/>
          <w:lang w:eastAsia="en-AU"/>
        </w:rPr>
      </w:pPr>
      <w:r>
        <w:rPr>
          <w:rFonts w:eastAsia="Times New Roman"/>
          <w:color w:val="000000"/>
          <w:sz w:val="23"/>
          <w:szCs w:val="23"/>
          <w:lang w:eastAsia="en-AU"/>
        </w:rPr>
        <w:t>O</w:t>
      </w:r>
      <w:r w:rsidRPr="00F92D84">
        <w:rPr>
          <w:rFonts w:eastAsia="Times New Roman"/>
          <w:color w:val="000000"/>
          <w:sz w:val="23"/>
          <w:szCs w:val="23"/>
          <w:lang w:eastAsia="en-AU"/>
        </w:rPr>
        <w:t>n 29 April 2022</w:t>
      </w:r>
    </w:p>
    <w:p w14:paraId="540DC5E2" w14:textId="2F6D4FAF" w:rsidR="00706A8D" w:rsidRDefault="00706A8D" w:rsidP="00706A8D">
      <w:pPr>
        <w:pBdr>
          <w:bottom w:val="single" w:sz="4" w:space="1" w:color="auto"/>
        </w:pBdr>
        <w:spacing w:after="0" w:line="52" w:lineRule="exact"/>
        <w:jc w:val="center"/>
        <w:rPr>
          <w:rFonts w:eastAsia="Times New Roman"/>
          <w:color w:val="000000"/>
          <w:sz w:val="23"/>
          <w:szCs w:val="23"/>
          <w:lang w:eastAsia="en-AU"/>
        </w:rPr>
      </w:pPr>
    </w:p>
    <w:p w14:paraId="0F96CB96" w14:textId="270CF942" w:rsidR="00706A8D" w:rsidRDefault="00706A8D" w:rsidP="00706A8D">
      <w:pPr>
        <w:pBdr>
          <w:top w:val="single" w:sz="4" w:space="1" w:color="auto"/>
        </w:pBdr>
        <w:spacing w:before="34" w:after="0" w:line="14" w:lineRule="exact"/>
        <w:jc w:val="center"/>
        <w:rPr>
          <w:rFonts w:eastAsia="Times New Roman"/>
          <w:color w:val="000000"/>
          <w:sz w:val="23"/>
          <w:szCs w:val="23"/>
          <w:lang w:eastAsia="en-AU"/>
        </w:rPr>
      </w:pPr>
    </w:p>
    <w:p w14:paraId="37067F45" w14:textId="77777777" w:rsidR="00785F38" w:rsidRDefault="00785F38" w:rsidP="00BC12C6">
      <w:pPr>
        <w:pStyle w:val="GG-body"/>
        <w:spacing w:after="0"/>
      </w:pPr>
    </w:p>
    <w:p w14:paraId="6D3F2A0E" w14:textId="77777777" w:rsidR="00785F38" w:rsidRDefault="00785F38" w:rsidP="00563E7B">
      <w:pPr>
        <w:pStyle w:val="Heading2"/>
      </w:pPr>
      <w:bookmarkStart w:id="12" w:name="_Toc102573890"/>
      <w:r w:rsidRPr="001B5D2B">
        <w:t>Fisheries Management (Prawn Fisheries) Regulations 2017</w:t>
      </w:r>
      <w:bookmarkEnd w:id="12"/>
      <w:r w:rsidRPr="001B5D2B">
        <w:t xml:space="preserve"> </w:t>
      </w:r>
    </w:p>
    <w:p w14:paraId="2B3D5106" w14:textId="77777777" w:rsidR="00785F38" w:rsidRDefault="00785F38" w:rsidP="00785F38">
      <w:pPr>
        <w:pStyle w:val="GG-Title3"/>
      </w:pPr>
      <w:r w:rsidRPr="001B5D2B">
        <w:t xml:space="preserve">Surveying in the Gulf St Vincent Prawn Fishery </w:t>
      </w:r>
    </w:p>
    <w:p w14:paraId="6A5A296B" w14:textId="77777777" w:rsidR="00785F38" w:rsidRDefault="00785F38" w:rsidP="00785F38">
      <w:pPr>
        <w:pStyle w:val="GG-body"/>
        <w:spacing w:after="0"/>
        <w:rPr>
          <w:lang w:val="en-US"/>
        </w:rPr>
      </w:pPr>
      <w:r w:rsidRPr="001B5D2B">
        <w:t xml:space="preserve">TAKE notice that </w:t>
      </w:r>
      <w:r w:rsidRPr="001B5D2B">
        <w:rPr>
          <w:lang w:val="en-US"/>
        </w:rPr>
        <w:t>pursuant to</w:t>
      </w:r>
      <w:r w:rsidRPr="001B5D2B">
        <w:t xml:space="preserve"> </w:t>
      </w:r>
      <w:proofErr w:type="spellStart"/>
      <w:r w:rsidRPr="001B5D2B">
        <w:rPr>
          <w:lang w:val="en-US"/>
        </w:rPr>
        <w:t>regulati</w:t>
      </w:r>
      <w:proofErr w:type="spellEnd"/>
      <w:r w:rsidRPr="001B5D2B">
        <w:t xml:space="preserve">on 10 of the </w:t>
      </w:r>
      <w:r w:rsidRPr="001B5D2B">
        <w:rPr>
          <w:i/>
        </w:rPr>
        <w:t>Fisheries Management (Prawn Fisheries) Regulations 2017</w:t>
      </w:r>
      <w:r w:rsidRPr="001B5D2B">
        <w:rPr>
          <w:lang w:val="en-US"/>
        </w:rPr>
        <w:t xml:space="preserve">, the notice dated 26 April 2022 prohibiting fishing activities in the Gulf St Vincent Prawn Fishery is HEREBY varied such that it will not apply to </w:t>
      </w:r>
      <w:r w:rsidRPr="001B5D2B">
        <w:t xml:space="preserve">the holders of a Gulf St Vincent Prawn Fishery licence issued pursuant to the </w:t>
      </w:r>
      <w:r w:rsidRPr="001B5D2B">
        <w:rPr>
          <w:i/>
          <w:iCs/>
        </w:rPr>
        <w:t>Fisheries</w:t>
      </w:r>
      <w:r w:rsidRPr="001B5D2B">
        <w:t xml:space="preserve"> </w:t>
      </w:r>
      <w:r w:rsidRPr="001B5D2B">
        <w:rPr>
          <w:i/>
          <w:iCs/>
        </w:rPr>
        <w:t>Management (Prawn Fisheries)</w:t>
      </w:r>
      <w:r w:rsidRPr="001B5D2B">
        <w:t xml:space="preserve"> </w:t>
      </w:r>
      <w:r w:rsidRPr="001B5D2B">
        <w:rPr>
          <w:i/>
          <w:iCs/>
        </w:rPr>
        <w:t>Regulations 2017</w:t>
      </w:r>
      <w:r w:rsidRPr="001B5D2B">
        <w:rPr>
          <w:iCs/>
        </w:rPr>
        <w:t xml:space="preserve"> listed in Schedule</w:t>
      </w:r>
      <w:r>
        <w:rPr>
          <w:iCs/>
        </w:rPr>
        <w:t> </w:t>
      </w:r>
      <w:r w:rsidRPr="001B5D2B">
        <w:rPr>
          <w:iCs/>
        </w:rPr>
        <w:t>1 or their registered master insofar as they may use prawn trawl nets in accordance with the conditions of their fishery licence for the purpose of undertaking a prawn survey during the period specified in Schedule 2, subject to the conditions contained in Schedule 3</w:t>
      </w:r>
      <w:r w:rsidRPr="001B5D2B">
        <w:rPr>
          <w:lang w:val="en-US"/>
        </w:rPr>
        <w:t xml:space="preserve"> unless this notice is varied or revoked</w:t>
      </w:r>
      <w:r w:rsidRPr="001B5D2B">
        <w:rPr>
          <w:iCs/>
        </w:rPr>
        <w:t>.</w:t>
      </w:r>
    </w:p>
    <w:p w14:paraId="1FF3F0B3" w14:textId="77777777" w:rsidR="00785F38" w:rsidRPr="001B5D2B" w:rsidRDefault="00785F38" w:rsidP="00785F38">
      <w:pPr>
        <w:pStyle w:val="GG-Title2"/>
        <w:rPr>
          <w:rFonts w:eastAsia="Times New Roman"/>
        </w:rPr>
      </w:pPr>
      <w:r w:rsidRPr="001B5D2B">
        <w:t>Schedule 1</w:t>
      </w:r>
    </w:p>
    <w:tbl>
      <w:tblPr>
        <w:tblW w:w="4093" w:type="pct"/>
        <w:jc w:val="center"/>
        <w:tblBorders>
          <w:top w:val="single" w:sz="4" w:space="0" w:color="auto"/>
          <w:bottom w:val="single" w:sz="4" w:space="0" w:color="auto"/>
        </w:tblBorders>
        <w:tblLook w:val="0000" w:firstRow="0" w:lastRow="0" w:firstColumn="0" w:lastColumn="0" w:noHBand="0" w:noVBand="0"/>
      </w:tblPr>
      <w:tblGrid>
        <w:gridCol w:w="2554"/>
        <w:gridCol w:w="2555"/>
        <w:gridCol w:w="2553"/>
      </w:tblGrid>
      <w:tr w:rsidR="00785F38" w:rsidRPr="001B5D2B" w14:paraId="5720C320" w14:textId="77777777" w:rsidTr="00C0281B">
        <w:trPr>
          <w:trHeight w:val="20"/>
          <w:jc w:val="center"/>
        </w:trPr>
        <w:tc>
          <w:tcPr>
            <w:tcW w:w="1667" w:type="pct"/>
            <w:tcBorders>
              <w:top w:val="single" w:sz="4" w:space="0" w:color="auto"/>
              <w:bottom w:val="single" w:sz="4" w:space="0" w:color="auto"/>
            </w:tcBorders>
          </w:tcPr>
          <w:p w14:paraId="6C65BC0C" w14:textId="77777777" w:rsidR="00785F38" w:rsidRPr="001B5D2B" w:rsidRDefault="00785F38" w:rsidP="00C0281B">
            <w:pPr>
              <w:pStyle w:val="GG-body"/>
              <w:spacing w:before="20" w:after="20"/>
              <w:jc w:val="center"/>
              <w:rPr>
                <w:b/>
                <w:bCs/>
              </w:rPr>
            </w:pPr>
            <w:bookmarkStart w:id="13" w:name="_Hlk71193262"/>
            <w:r w:rsidRPr="001B5D2B">
              <w:rPr>
                <w:b/>
                <w:bCs/>
              </w:rPr>
              <w:t>Licence Number</w:t>
            </w:r>
          </w:p>
        </w:tc>
        <w:tc>
          <w:tcPr>
            <w:tcW w:w="1667" w:type="pct"/>
            <w:tcBorders>
              <w:top w:val="single" w:sz="4" w:space="0" w:color="auto"/>
              <w:bottom w:val="single" w:sz="4" w:space="0" w:color="auto"/>
            </w:tcBorders>
          </w:tcPr>
          <w:p w14:paraId="15EBFAF8" w14:textId="77777777" w:rsidR="00785F38" w:rsidRPr="001B5D2B" w:rsidRDefault="00785F38" w:rsidP="00C0281B">
            <w:pPr>
              <w:pStyle w:val="GG-body"/>
              <w:spacing w:before="20" w:after="20"/>
              <w:jc w:val="center"/>
              <w:rPr>
                <w:b/>
                <w:bCs/>
              </w:rPr>
            </w:pPr>
            <w:r w:rsidRPr="001B5D2B">
              <w:rPr>
                <w:b/>
                <w:bCs/>
              </w:rPr>
              <w:t>Licence Holder</w:t>
            </w:r>
          </w:p>
        </w:tc>
        <w:tc>
          <w:tcPr>
            <w:tcW w:w="1667" w:type="pct"/>
            <w:tcBorders>
              <w:top w:val="single" w:sz="4" w:space="0" w:color="auto"/>
              <w:bottom w:val="single" w:sz="4" w:space="0" w:color="auto"/>
            </w:tcBorders>
          </w:tcPr>
          <w:p w14:paraId="1907B112" w14:textId="77777777" w:rsidR="00785F38" w:rsidRPr="001B5D2B" w:rsidRDefault="00785F38" w:rsidP="00C0281B">
            <w:pPr>
              <w:pStyle w:val="GG-body"/>
              <w:spacing w:before="20" w:after="20"/>
              <w:jc w:val="center"/>
              <w:rPr>
                <w:b/>
                <w:bCs/>
              </w:rPr>
            </w:pPr>
            <w:r w:rsidRPr="001B5D2B">
              <w:rPr>
                <w:b/>
                <w:bCs/>
              </w:rPr>
              <w:t>Boat Name</w:t>
            </w:r>
          </w:p>
        </w:tc>
      </w:tr>
      <w:tr w:rsidR="00785F38" w:rsidRPr="001B5D2B" w14:paraId="3DA1F14C" w14:textId="77777777" w:rsidTr="00C0281B">
        <w:trPr>
          <w:trHeight w:val="20"/>
          <w:jc w:val="center"/>
        </w:trPr>
        <w:tc>
          <w:tcPr>
            <w:tcW w:w="1667" w:type="pct"/>
            <w:tcBorders>
              <w:top w:val="single" w:sz="4" w:space="0" w:color="auto"/>
            </w:tcBorders>
            <w:vAlign w:val="bottom"/>
          </w:tcPr>
          <w:p w14:paraId="1EEA7652" w14:textId="77777777" w:rsidR="00785F38" w:rsidRPr="001B5D2B" w:rsidRDefault="00785F38" w:rsidP="00C0281B">
            <w:pPr>
              <w:pStyle w:val="GG-body"/>
              <w:spacing w:before="20" w:after="20"/>
            </w:pPr>
            <w:r w:rsidRPr="001B5D2B">
              <w:t>V02</w:t>
            </w:r>
          </w:p>
        </w:tc>
        <w:tc>
          <w:tcPr>
            <w:tcW w:w="1667" w:type="pct"/>
            <w:tcBorders>
              <w:top w:val="single" w:sz="4" w:space="0" w:color="auto"/>
            </w:tcBorders>
            <w:vAlign w:val="center"/>
          </w:tcPr>
          <w:p w14:paraId="23C9FD82" w14:textId="77777777" w:rsidR="00785F38" w:rsidRPr="001B5D2B" w:rsidRDefault="00785F38" w:rsidP="00C0281B">
            <w:pPr>
              <w:pStyle w:val="GG-body"/>
              <w:spacing w:before="20" w:after="20"/>
            </w:pPr>
            <w:r w:rsidRPr="001B5D2B">
              <w:t>W J Fountain Pty Ltd</w:t>
            </w:r>
          </w:p>
        </w:tc>
        <w:tc>
          <w:tcPr>
            <w:tcW w:w="1667" w:type="pct"/>
            <w:tcBorders>
              <w:top w:val="single" w:sz="4" w:space="0" w:color="auto"/>
            </w:tcBorders>
            <w:vAlign w:val="bottom"/>
          </w:tcPr>
          <w:p w14:paraId="170F3647" w14:textId="77777777" w:rsidR="00785F38" w:rsidRPr="001B5D2B" w:rsidRDefault="00785F38" w:rsidP="00C0281B">
            <w:pPr>
              <w:pStyle w:val="GG-body"/>
              <w:spacing w:before="20" w:after="20"/>
            </w:pPr>
            <w:r w:rsidRPr="001B5D2B">
              <w:t>Angela Kaye</w:t>
            </w:r>
          </w:p>
        </w:tc>
      </w:tr>
      <w:tr w:rsidR="00785F38" w:rsidRPr="001B5D2B" w14:paraId="7F0FB878" w14:textId="77777777" w:rsidTr="00C0281B">
        <w:trPr>
          <w:trHeight w:val="20"/>
          <w:jc w:val="center"/>
        </w:trPr>
        <w:tc>
          <w:tcPr>
            <w:tcW w:w="1667" w:type="pct"/>
            <w:vAlign w:val="bottom"/>
          </w:tcPr>
          <w:p w14:paraId="08B2D099" w14:textId="77777777" w:rsidR="00785F38" w:rsidRPr="001B5D2B" w:rsidRDefault="00785F38" w:rsidP="00C0281B">
            <w:pPr>
              <w:pStyle w:val="GG-body"/>
              <w:spacing w:before="20" w:after="20"/>
            </w:pPr>
            <w:r w:rsidRPr="001B5D2B">
              <w:t>V03</w:t>
            </w:r>
          </w:p>
        </w:tc>
        <w:tc>
          <w:tcPr>
            <w:tcW w:w="1667" w:type="pct"/>
            <w:vAlign w:val="center"/>
          </w:tcPr>
          <w:p w14:paraId="4EF924D8" w14:textId="77777777" w:rsidR="00785F38" w:rsidRPr="001B5D2B" w:rsidRDefault="00785F38" w:rsidP="00C0281B">
            <w:pPr>
              <w:pStyle w:val="GG-body"/>
              <w:spacing w:before="20" w:after="20"/>
            </w:pPr>
            <w:r w:rsidRPr="001B5D2B">
              <w:t>Josephine K Fisheries Pty Ltd</w:t>
            </w:r>
          </w:p>
        </w:tc>
        <w:tc>
          <w:tcPr>
            <w:tcW w:w="1667" w:type="pct"/>
            <w:vAlign w:val="bottom"/>
          </w:tcPr>
          <w:p w14:paraId="47075333" w14:textId="77777777" w:rsidR="00785F38" w:rsidRPr="001B5D2B" w:rsidRDefault="00785F38" w:rsidP="00C0281B">
            <w:pPr>
              <w:pStyle w:val="GG-body"/>
              <w:spacing w:before="20" w:after="20"/>
            </w:pPr>
            <w:r w:rsidRPr="001B5D2B">
              <w:t>Josephine K</w:t>
            </w:r>
          </w:p>
        </w:tc>
      </w:tr>
      <w:tr w:rsidR="00785F38" w:rsidRPr="001B5D2B" w14:paraId="5AE0136C" w14:textId="77777777" w:rsidTr="00C0281B">
        <w:trPr>
          <w:trHeight w:val="20"/>
          <w:jc w:val="center"/>
        </w:trPr>
        <w:tc>
          <w:tcPr>
            <w:tcW w:w="1667" w:type="pct"/>
            <w:vAlign w:val="bottom"/>
          </w:tcPr>
          <w:p w14:paraId="1924D7D8" w14:textId="77777777" w:rsidR="00785F38" w:rsidRPr="001B5D2B" w:rsidRDefault="00785F38" w:rsidP="00C0281B">
            <w:pPr>
              <w:pStyle w:val="GG-body"/>
              <w:spacing w:before="20" w:after="20"/>
            </w:pPr>
            <w:r w:rsidRPr="001B5D2B">
              <w:t>V04</w:t>
            </w:r>
          </w:p>
        </w:tc>
        <w:tc>
          <w:tcPr>
            <w:tcW w:w="1667" w:type="pct"/>
            <w:vAlign w:val="center"/>
          </w:tcPr>
          <w:p w14:paraId="357943E0" w14:textId="77777777" w:rsidR="00785F38" w:rsidRPr="001B5D2B" w:rsidRDefault="00785F38" w:rsidP="00C0281B">
            <w:pPr>
              <w:pStyle w:val="GG-body"/>
              <w:spacing w:before="20" w:after="20"/>
            </w:pPr>
            <w:r w:rsidRPr="001B5D2B">
              <w:t>Ledo Pty Ltd</w:t>
            </w:r>
          </w:p>
        </w:tc>
        <w:tc>
          <w:tcPr>
            <w:tcW w:w="1667" w:type="pct"/>
            <w:vAlign w:val="bottom"/>
          </w:tcPr>
          <w:p w14:paraId="082DAA04" w14:textId="77777777" w:rsidR="00785F38" w:rsidRPr="001B5D2B" w:rsidRDefault="00785F38" w:rsidP="00C0281B">
            <w:pPr>
              <w:pStyle w:val="GG-body"/>
              <w:spacing w:before="20" w:after="20"/>
            </w:pPr>
            <w:r w:rsidRPr="001B5D2B">
              <w:t>Frank Cori</w:t>
            </w:r>
          </w:p>
        </w:tc>
      </w:tr>
      <w:tr w:rsidR="00785F38" w:rsidRPr="001B5D2B" w14:paraId="29B4BB25" w14:textId="77777777" w:rsidTr="00C0281B">
        <w:trPr>
          <w:trHeight w:val="20"/>
          <w:jc w:val="center"/>
        </w:trPr>
        <w:tc>
          <w:tcPr>
            <w:tcW w:w="1667" w:type="pct"/>
            <w:vAlign w:val="bottom"/>
          </w:tcPr>
          <w:p w14:paraId="61560A5F" w14:textId="77777777" w:rsidR="00785F38" w:rsidRPr="001B5D2B" w:rsidRDefault="00785F38" w:rsidP="00C0281B">
            <w:pPr>
              <w:pStyle w:val="GG-body"/>
              <w:spacing w:before="20" w:after="20"/>
            </w:pPr>
            <w:r w:rsidRPr="001B5D2B">
              <w:t>V06</w:t>
            </w:r>
          </w:p>
        </w:tc>
        <w:tc>
          <w:tcPr>
            <w:tcW w:w="1667" w:type="pct"/>
            <w:vAlign w:val="center"/>
          </w:tcPr>
          <w:p w14:paraId="3CD8CD2E" w14:textId="77777777" w:rsidR="00785F38" w:rsidRPr="001B5D2B" w:rsidRDefault="00785F38" w:rsidP="00C0281B">
            <w:pPr>
              <w:pStyle w:val="GG-body"/>
              <w:spacing w:before="20" w:after="20"/>
            </w:pPr>
            <w:proofErr w:type="spellStart"/>
            <w:r w:rsidRPr="001B5D2B">
              <w:t>Todreel</w:t>
            </w:r>
            <w:proofErr w:type="spellEnd"/>
            <w:r w:rsidRPr="001B5D2B">
              <w:t xml:space="preserve"> Pty Ltd</w:t>
            </w:r>
          </w:p>
        </w:tc>
        <w:tc>
          <w:tcPr>
            <w:tcW w:w="1667" w:type="pct"/>
            <w:vAlign w:val="bottom"/>
          </w:tcPr>
          <w:p w14:paraId="6444426A" w14:textId="77777777" w:rsidR="00785F38" w:rsidRPr="001B5D2B" w:rsidRDefault="00785F38" w:rsidP="00C0281B">
            <w:pPr>
              <w:pStyle w:val="GG-body"/>
              <w:spacing w:before="20" w:after="20"/>
            </w:pPr>
            <w:r w:rsidRPr="001B5D2B">
              <w:t>Anna Pearl</w:t>
            </w:r>
          </w:p>
        </w:tc>
      </w:tr>
      <w:tr w:rsidR="00785F38" w:rsidRPr="001B5D2B" w14:paraId="5A10D3F9" w14:textId="77777777" w:rsidTr="00C0281B">
        <w:trPr>
          <w:trHeight w:val="20"/>
          <w:jc w:val="center"/>
        </w:trPr>
        <w:tc>
          <w:tcPr>
            <w:tcW w:w="1667" w:type="pct"/>
            <w:vAlign w:val="bottom"/>
          </w:tcPr>
          <w:p w14:paraId="157C3DBB" w14:textId="77777777" w:rsidR="00785F38" w:rsidRPr="001B5D2B" w:rsidRDefault="00785F38" w:rsidP="00C0281B">
            <w:pPr>
              <w:pStyle w:val="GG-body"/>
              <w:spacing w:before="20" w:after="20"/>
            </w:pPr>
            <w:r w:rsidRPr="001B5D2B">
              <w:t>V14</w:t>
            </w:r>
          </w:p>
        </w:tc>
        <w:tc>
          <w:tcPr>
            <w:tcW w:w="1667" w:type="pct"/>
            <w:vAlign w:val="center"/>
          </w:tcPr>
          <w:p w14:paraId="5A58E6C1" w14:textId="77777777" w:rsidR="00785F38" w:rsidRPr="001B5D2B" w:rsidRDefault="00785F38" w:rsidP="00C0281B">
            <w:pPr>
              <w:pStyle w:val="GG-body"/>
              <w:spacing w:before="20" w:after="20"/>
            </w:pPr>
            <w:r w:rsidRPr="001B5D2B">
              <w:t>W J Fountain Pty Ltd</w:t>
            </w:r>
          </w:p>
        </w:tc>
        <w:tc>
          <w:tcPr>
            <w:tcW w:w="1667" w:type="pct"/>
            <w:vAlign w:val="bottom"/>
          </w:tcPr>
          <w:p w14:paraId="1F996051" w14:textId="77777777" w:rsidR="00785F38" w:rsidRPr="001B5D2B" w:rsidRDefault="00785F38" w:rsidP="00C0281B">
            <w:pPr>
              <w:pStyle w:val="GG-body"/>
              <w:spacing w:before="20" w:after="20"/>
            </w:pPr>
            <w:r w:rsidRPr="001B5D2B">
              <w:t>Zadar</w:t>
            </w:r>
          </w:p>
        </w:tc>
      </w:tr>
    </w:tbl>
    <w:bookmarkEnd w:id="13"/>
    <w:p w14:paraId="52A0DB69" w14:textId="77777777" w:rsidR="00785F38" w:rsidRDefault="00785F38" w:rsidP="00785F38">
      <w:pPr>
        <w:pStyle w:val="GG-Title2"/>
        <w:spacing w:before="80"/>
      </w:pPr>
      <w:r w:rsidRPr="001B5D2B">
        <w:t>Schedule 2</w:t>
      </w:r>
    </w:p>
    <w:p w14:paraId="000E30D4" w14:textId="77777777" w:rsidR="00785F38" w:rsidRDefault="00785F38" w:rsidP="00785F38">
      <w:pPr>
        <w:pStyle w:val="GG-body"/>
      </w:pPr>
      <w:r w:rsidRPr="001B5D2B">
        <w:t>Commencing at sunset on 29 April 2022 to sunrise on 1 May 2022.</w:t>
      </w:r>
    </w:p>
    <w:p w14:paraId="3B73D4C9" w14:textId="77777777" w:rsidR="00785F38" w:rsidRDefault="00785F38" w:rsidP="00785F38">
      <w:pPr>
        <w:pStyle w:val="GG-Title2"/>
      </w:pPr>
      <w:r w:rsidRPr="001B5D2B">
        <w:t>Schedule 3</w:t>
      </w:r>
    </w:p>
    <w:p w14:paraId="65B6FD75" w14:textId="77777777" w:rsidR="00785F38" w:rsidRDefault="00785F38" w:rsidP="007E062B">
      <w:pPr>
        <w:pStyle w:val="GG-body"/>
        <w:numPr>
          <w:ilvl w:val="0"/>
          <w:numId w:val="33"/>
        </w:numPr>
        <w:tabs>
          <w:tab w:val="clear" w:pos="720"/>
        </w:tabs>
        <w:ind w:left="426"/>
      </w:pPr>
      <w:r w:rsidRPr="001B5D2B">
        <w:t xml:space="preserve">For the purposes of this notice the trawl survey areas cannot include any waters of a habitat protection zone or a sanctuary zone of a marine park established under the </w:t>
      </w:r>
      <w:r w:rsidRPr="001B5D2B">
        <w:rPr>
          <w:i/>
        </w:rPr>
        <w:t>Marine Parks Act 2007</w:t>
      </w:r>
      <w:r w:rsidRPr="001B5D2B">
        <w:t>.</w:t>
      </w:r>
    </w:p>
    <w:p w14:paraId="38266232" w14:textId="77777777" w:rsidR="00785F38" w:rsidRDefault="00785F38" w:rsidP="007E062B">
      <w:pPr>
        <w:pStyle w:val="GG-body"/>
        <w:numPr>
          <w:ilvl w:val="0"/>
          <w:numId w:val="33"/>
        </w:numPr>
        <w:tabs>
          <w:tab w:val="clear" w:pos="720"/>
        </w:tabs>
        <w:ind w:left="426"/>
      </w:pPr>
      <w:r w:rsidRPr="001B5D2B">
        <w:t xml:space="preserve">The licence holders listed in Schedule </w:t>
      </w:r>
      <w:proofErr w:type="gramStart"/>
      <w:r w:rsidRPr="001B5D2B">
        <w:t>1</w:t>
      </w:r>
      <w:proofErr w:type="gramEnd"/>
      <w:r w:rsidRPr="001B5D2B">
        <w:t xml:space="preserve"> </w:t>
      </w:r>
      <w:r w:rsidRPr="001B5D2B">
        <w:rPr>
          <w:iCs/>
        </w:rPr>
        <w:t>or their registered master</w:t>
      </w:r>
      <w:r w:rsidRPr="001B5D2B">
        <w:t xml:space="preserve"> must comply with all regulations and conditions that apply to fishing activities undertaken pursuant to their licence, in addition to the conditions imposed by this notice.</w:t>
      </w:r>
    </w:p>
    <w:p w14:paraId="3391F933" w14:textId="77777777" w:rsidR="00785F38" w:rsidRDefault="00785F38" w:rsidP="007E062B">
      <w:pPr>
        <w:pStyle w:val="GG-body"/>
        <w:numPr>
          <w:ilvl w:val="0"/>
          <w:numId w:val="33"/>
        </w:numPr>
        <w:tabs>
          <w:tab w:val="clear" w:pos="720"/>
        </w:tabs>
        <w:ind w:left="426"/>
      </w:pPr>
      <w:r w:rsidRPr="001B5D2B">
        <w:t xml:space="preserve">While engaged in fishing activities or unloading the survey catch, the licence holders listed in Schedule </w:t>
      </w:r>
      <w:proofErr w:type="gramStart"/>
      <w:r w:rsidRPr="001B5D2B">
        <w:t>1</w:t>
      </w:r>
      <w:proofErr w:type="gramEnd"/>
      <w:r w:rsidRPr="001B5D2B">
        <w:t xml:space="preserve"> </w:t>
      </w:r>
      <w:r w:rsidRPr="001B5D2B">
        <w:rPr>
          <w:iCs/>
        </w:rPr>
        <w:t xml:space="preserve">or their registered master </w:t>
      </w:r>
      <w:r w:rsidRPr="001B5D2B">
        <w:t>must have a copy of this notice on board the boat or near his person. This notice must be produced to a Fisheries Officer if requested.</w:t>
      </w:r>
    </w:p>
    <w:p w14:paraId="0211D5A0" w14:textId="77777777" w:rsidR="00785F38" w:rsidRDefault="00785F38" w:rsidP="007E062B">
      <w:pPr>
        <w:pStyle w:val="GG-body"/>
        <w:numPr>
          <w:ilvl w:val="0"/>
          <w:numId w:val="33"/>
        </w:numPr>
        <w:tabs>
          <w:tab w:val="clear" w:pos="720"/>
        </w:tabs>
        <w:ind w:left="426"/>
      </w:pPr>
      <w:r w:rsidRPr="001B5D2B">
        <w:t xml:space="preserve">While engaged in fishing activities, the licence holders listed in Schedule </w:t>
      </w:r>
      <w:proofErr w:type="gramStart"/>
      <w:r w:rsidRPr="001B5D2B">
        <w:t>1</w:t>
      </w:r>
      <w:proofErr w:type="gramEnd"/>
      <w:r w:rsidRPr="001B5D2B">
        <w:t xml:space="preserve"> or their registered master must have an observer from the South Australian Research Development Institute (SARDI) aboard the vessel.</w:t>
      </w:r>
    </w:p>
    <w:p w14:paraId="013D022B" w14:textId="77777777" w:rsidR="00785F38" w:rsidRDefault="00785F38" w:rsidP="007E062B">
      <w:pPr>
        <w:pStyle w:val="GG-body"/>
        <w:numPr>
          <w:ilvl w:val="0"/>
          <w:numId w:val="33"/>
        </w:numPr>
        <w:tabs>
          <w:tab w:val="clear" w:pos="720"/>
        </w:tabs>
        <w:ind w:left="426"/>
      </w:pPr>
      <w:r w:rsidRPr="001B5D2B">
        <w:t>No fishing activity may be undertaken between the prescribed times of sunrise and sunset for Adelaide (as published in the South Australian Government Gazette).</w:t>
      </w:r>
    </w:p>
    <w:p w14:paraId="1C88D117" w14:textId="77777777" w:rsidR="00785F38" w:rsidRDefault="00785F38" w:rsidP="007E062B">
      <w:pPr>
        <w:pStyle w:val="GG-body"/>
        <w:numPr>
          <w:ilvl w:val="0"/>
          <w:numId w:val="33"/>
        </w:numPr>
        <w:tabs>
          <w:tab w:val="clear" w:pos="720"/>
        </w:tabs>
        <w:ind w:left="426"/>
      </w:pPr>
      <w:r w:rsidRPr="001B5D2B">
        <w:t xml:space="preserve">The licence holders listed in Schedule </w:t>
      </w:r>
      <w:proofErr w:type="gramStart"/>
      <w:r w:rsidRPr="001B5D2B">
        <w:t>1</w:t>
      </w:r>
      <w:proofErr w:type="gramEnd"/>
      <w:r w:rsidRPr="001B5D2B">
        <w:t xml:space="preserve"> </w:t>
      </w:r>
      <w:r w:rsidRPr="001B5D2B">
        <w:rPr>
          <w:iCs/>
        </w:rPr>
        <w:t xml:space="preserve">or their register master </w:t>
      </w:r>
      <w:r w:rsidRPr="001B5D2B">
        <w:t xml:space="preserve">must not contravene or fail to comply with the </w:t>
      </w:r>
      <w:r w:rsidRPr="001B5D2B">
        <w:rPr>
          <w:i/>
          <w:iCs/>
        </w:rPr>
        <w:t>Fisheries Management Act 2007</w:t>
      </w:r>
      <w:r w:rsidRPr="001B5D2B">
        <w:t>, or any other regulations made under that Act except where specifically exempted by this notice.</w:t>
      </w:r>
    </w:p>
    <w:p w14:paraId="47CA22EF" w14:textId="77777777" w:rsidR="00785F38" w:rsidRDefault="00785F38" w:rsidP="00785F38">
      <w:pPr>
        <w:pStyle w:val="GG-body"/>
      </w:pPr>
      <w:r w:rsidRPr="001B5D2B">
        <w:t xml:space="preserve">This notice does not purport to override the provisions or operation of any other Act including, but not limited to, the </w:t>
      </w:r>
      <w:r w:rsidRPr="001B5D2B">
        <w:rPr>
          <w:i/>
        </w:rPr>
        <w:t>Marine Parks Act 2007</w:t>
      </w:r>
      <w:r w:rsidRPr="001B5D2B">
        <w:t>. The notice holder and his agents must comply with any relevant regulations, permits, requirements and directions from the Department for Environment and Water when undertaking activities within a marine park.</w:t>
      </w:r>
    </w:p>
    <w:p w14:paraId="30AB11BD" w14:textId="77777777" w:rsidR="00785F38" w:rsidRPr="001B5D2B" w:rsidRDefault="00785F38" w:rsidP="00785F38">
      <w:pPr>
        <w:pStyle w:val="GG-SDated"/>
      </w:pPr>
      <w:r w:rsidRPr="001B5D2B">
        <w:t>Dated</w:t>
      </w:r>
      <w:r>
        <w:t>:</w:t>
      </w:r>
      <w:r w:rsidRPr="001B5D2B">
        <w:t xml:space="preserve"> 28 April 2022</w:t>
      </w:r>
    </w:p>
    <w:p w14:paraId="2DD458D4" w14:textId="77777777" w:rsidR="00785F38" w:rsidRPr="001B5D2B" w:rsidRDefault="00785F38" w:rsidP="00785F38">
      <w:pPr>
        <w:pStyle w:val="GG-SName"/>
        <w:rPr>
          <w:lang w:val="en-US"/>
        </w:rPr>
      </w:pPr>
      <w:r w:rsidRPr="001B5D2B">
        <w:rPr>
          <w:lang w:val="en-US"/>
        </w:rPr>
        <w:t>Annabel Jones</w:t>
      </w:r>
    </w:p>
    <w:p w14:paraId="46607656" w14:textId="77777777" w:rsidR="00785F38" w:rsidRPr="001B5D2B" w:rsidRDefault="00785F38" w:rsidP="00785F38">
      <w:pPr>
        <w:pStyle w:val="GG-Signature"/>
      </w:pPr>
      <w:r w:rsidRPr="001B5D2B">
        <w:t>A/Prawn Fishery Manager</w:t>
      </w:r>
    </w:p>
    <w:p w14:paraId="7DA8995B" w14:textId="77777777" w:rsidR="00785F38" w:rsidRDefault="00785F38" w:rsidP="00785F38">
      <w:pPr>
        <w:pStyle w:val="GG-Signature"/>
      </w:pPr>
      <w:r w:rsidRPr="001B5D2B">
        <w:t>Delegate of the Minister for Primary Industries and Regional Development</w:t>
      </w:r>
    </w:p>
    <w:p w14:paraId="48102946" w14:textId="77777777" w:rsidR="00785F38" w:rsidRDefault="00785F38" w:rsidP="00785F38">
      <w:pPr>
        <w:pStyle w:val="GG-Signature"/>
        <w:pBdr>
          <w:top w:val="single" w:sz="4" w:space="1" w:color="auto"/>
        </w:pBdr>
        <w:spacing w:before="100" w:line="14" w:lineRule="exact"/>
        <w:jc w:val="center"/>
      </w:pPr>
    </w:p>
    <w:p w14:paraId="6A08C374" w14:textId="77777777" w:rsidR="00785F38" w:rsidRDefault="00785F38" w:rsidP="00BC12C6">
      <w:pPr>
        <w:pStyle w:val="GG-body"/>
        <w:spacing w:after="0"/>
      </w:pPr>
    </w:p>
    <w:p w14:paraId="6DFEC440" w14:textId="1F5B2BF9" w:rsidR="00785F38" w:rsidRDefault="00785F38" w:rsidP="00785F38">
      <w:pPr>
        <w:pStyle w:val="GG-Title1"/>
        <w:rPr>
          <w:lang w:val="en-US"/>
        </w:rPr>
      </w:pPr>
      <w:r w:rsidRPr="00432279">
        <w:rPr>
          <w:lang w:val="en-US"/>
        </w:rPr>
        <w:t>Fisheries Management (Prawn Fisheries) Regulations 2017</w:t>
      </w:r>
    </w:p>
    <w:p w14:paraId="61BBBA84" w14:textId="77777777" w:rsidR="00785F38" w:rsidRPr="00955E46" w:rsidRDefault="00785F38" w:rsidP="00785F38">
      <w:pPr>
        <w:pStyle w:val="GG-Title3"/>
        <w:rPr>
          <w:lang w:val="en-US"/>
        </w:rPr>
      </w:pPr>
      <w:r>
        <w:rPr>
          <w:lang w:val="en-US"/>
        </w:rPr>
        <w:t>Variation to Prohibited</w:t>
      </w:r>
      <w:r w:rsidRPr="00955E46">
        <w:rPr>
          <w:lang w:val="en-US"/>
        </w:rPr>
        <w:t xml:space="preserve"> </w:t>
      </w:r>
      <w:r>
        <w:rPr>
          <w:lang w:val="en-US"/>
        </w:rPr>
        <w:t>F</w:t>
      </w:r>
      <w:r w:rsidRPr="00955E46">
        <w:rPr>
          <w:lang w:val="en-US"/>
        </w:rPr>
        <w:t xml:space="preserve">ishing </w:t>
      </w:r>
      <w:r>
        <w:rPr>
          <w:lang w:val="en-US"/>
        </w:rPr>
        <w:t>A</w:t>
      </w:r>
      <w:r w:rsidRPr="00955E46">
        <w:rPr>
          <w:lang w:val="en-US"/>
        </w:rPr>
        <w:t xml:space="preserve">ctivities </w:t>
      </w:r>
      <w:r>
        <w:rPr>
          <w:lang w:val="en-US"/>
        </w:rPr>
        <w:t xml:space="preserve">in </w:t>
      </w:r>
      <w:r w:rsidRPr="00955E46">
        <w:rPr>
          <w:lang w:val="en-US"/>
        </w:rPr>
        <w:t>Spencer Gulf Prawn Fishery</w:t>
      </w:r>
    </w:p>
    <w:p w14:paraId="79EF501D" w14:textId="77777777" w:rsidR="00785F38" w:rsidRDefault="00785F38" w:rsidP="00785F38">
      <w:pPr>
        <w:pStyle w:val="GG-body"/>
        <w:spacing w:after="0"/>
        <w:rPr>
          <w:lang w:val="en-US"/>
        </w:rPr>
      </w:pPr>
      <w:r w:rsidRPr="00432279">
        <w:rPr>
          <w:lang w:val="en-US"/>
        </w:rPr>
        <w:t xml:space="preserve">TAKE NOTE that pursuant to regulation 10 of the </w:t>
      </w:r>
      <w:r w:rsidRPr="00432279">
        <w:rPr>
          <w:i/>
          <w:iCs/>
          <w:lang w:val="en-US"/>
        </w:rPr>
        <w:t>Fisheries Management (Prawn Fisheries) Regulations 2017</w:t>
      </w:r>
      <w:r w:rsidRPr="00432279">
        <w:rPr>
          <w:lang w:val="en-US"/>
        </w:rPr>
        <w:t>, the notice dated 28</w:t>
      </w:r>
      <w:r>
        <w:rPr>
          <w:lang w:val="en-US"/>
        </w:rPr>
        <w:t> </w:t>
      </w:r>
      <w:r w:rsidRPr="00432279">
        <w:rPr>
          <w:lang w:val="en-US"/>
        </w:rPr>
        <w:t xml:space="preserve">September 2021 on page 3654 of the </w:t>
      </w:r>
      <w:r w:rsidRPr="00432279">
        <w:rPr>
          <w:i/>
          <w:iCs/>
          <w:lang w:val="en-US"/>
        </w:rPr>
        <w:t xml:space="preserve">South Australian Government Gazette </w:t>
      </w:r>
      <w:r w:rsidRPr="00432279">
        <w:rPr>
          <w:lang w:val="en-US"/>
        </w:rPr>
        <w:t xml:space="preserve">on 30 September 2021 prohibiting fishing activities in the Spencer Gulf Prawn Fishery, is hereby varied such that it will not be unlawful for a person fishing pursuant to a Spencer Gulf Prawn Fishery </w:t>
      </w:r>
      <w:proofErr w:type="spellStart"/>
      <w:r w:rsidRPr="00432279">
        <w:rPr>
          <w:lang w:val="en-US"/>
        </w:rPr>
        <w:t>licence</w:t>
      </w:r>
      <w:proofErr w:type="spellEnd"/>
      <w:r w:rsidRPr="00432279">
        <w:rPr>
          <w:lang w:val="en-US"/>
        </w:rPr>
        <w:t xml:space="preserve"> to use prawn trawl nets in the areas specified in Schedule 1, during the period specified in Schedule 2, and under the conditions specified in Schedule 3</w:t>
      </w:r>
      <w:r>
        <w:rPr>
          <w:lang w:val="en-US"/>
        </w:rPr>
        <w:t>.</w:t>
      </w:r>
    </w:p>
    <w:p w14:paraId="17FBD6B0" w14:textId="77777777" w:rsidR="00706A8D" w:rsidRDefault="00706A8D">
      <w:pPr>
        <w:spacing w:after="0" w:line="240" w:lineRule="auto"/>
        <w:jc w:val="left"/>
        <w:rPr>
          <w:smallCaps/>
          <w:szCs w:val="17"/>
          <w:lang w:val="en-US"/>
        </w:rPr>
      </w:pPr>
      <w:r>
        <w:rPr>
          <w:lang w:val="en-US"/>
        </w:rPr>
        <w:br w:type="page"/>
      </w:r>
    </w:p>
    <w:p w14:paraId="6CE15388" w14:textId="1303E884" w:rsidR="00785F38" w:rsidRPr="00432279" w:rsidRDefault="00785F38" w:rsidP="00785F38">
      <w:pPr>
        <w:pStyle w:val="GG-Title2"/>
        <w:spacing w:after="0"/>
        <w:rPr>
          <w:rFonts w:eastAsia="Times New Roman"/>
          <w:lang w:val="en-US"/>
        </w:rPr>
      </w:pPr>
      <w:r w:rsidRPr="00432279">
        <w:rPr>
          <w:lang w:val="en-US"/>
        </w:rPr>
        <w:lastRenderedPageBreak/>
        <w:t>Schedule 1</w:t>
      </w:r>
    </w:p>
    <w:p w14:paraId="1B4E70EF" w14:textId="77777777" w:rsidR="00785F38" w:rsidRDefault="00785F38" w:rsidP="00785F38">
      <w:pPr>
        <w:pStyle w:val="GG-body"/>
        <w:rPr>
          <w:lang w:val="en-US"/>
        </w:rPr>
      </w:pPr>
      <w:r w:rsidRPr="00432279">
        <w:rPr>
          <w:lang w:val="en-US"/>
        </w:rPr>
        <w:t>The waters of the Spencer Gulf Prawn Fishery:</w:t>
      </w:r>
    </w:p>
    <w:p w14:paraId="2B4F434A" w14:textId="77777777" w:rsidR="00785F38" w:rsidRDefault="00785F38" w:rsidP="007E062B">
      <w:pPr>
        <w:pStyle w:val="GG-body"/>
        <w:numPr>
          <w:ilvl w:val="0"/>
          <w:numId w:val="28"/>
        </w:numPr>
        <w:rPr>
          <w:lang w:val="en-US"/>
        </w:rPr>
      </w:pPr>
      <w:proofErr w:type="spellStart"/>
      <w:r w:rsidRPr="00432279">
        <w:rPr>
          <w:lang w:val="en-US"/>
        </w:rPr>
        <w:t>i</w:t>
      </w:r>
      <w:proofErr w:type="spellEnd"/>
      <w:r w:rsidRPr="00432279">
        <w:rPr>
          <w:lang w:val="en-US"/>
        </w:rPr>
        <w:t>. Except the Northern Closure area, which is defined as the area north of the following index points:</w:t>
      </w:r>
    </w:p>
    <w:tbl>
      <w:tblPr>
        <w:tblW w:w="5670" w:type="dxa"/>
        <w:tblInd w:w="852" w:type="dxa"/>
        <w:tblLayout w:type="fixed"/>
        <w:tblLook w:val="04A0" w:firstRow="1" w:lastRow="0" w:firstColumn="1" w:lastColumn="0" w:noHBand="0" w:noVBand="1"/>
      </w:tblPr>
      <w:tblGrid>
        <w:gridCol w:w="557"/>
        <w:gridCol w:w="561"/>
        <w:gridCol w:w="558"/>
        <w:gridCol w:w="599"/>
        <w:gridCol w:w="559"/>
        <w:gridCol w:w="556"/>
        <w:gridCol w:w="564"/>
        <w:gridCol w:w="618"/>
        <w:gridCol w:w="601"/>
        <w:gridCol w:w="497"/>
      </w:tblGrid>
      <w:tr w:rsidR="00785F38" w:rsidRPr="00955E46" w14:paraId="4DD9610B" w14:textId="77777777" w:rsidTr="00C0281B">
        <w:tc>
          <w:tcPr>
            <w:tcW w:w="557" w:type="dxa"/>
          </w:tcPr>
          <w:p w14:paraId="1AD525C8" w14:textId="77777777" w:rsidR="00785F38" w:rsidRPr="00955E46" w:rsidRDefault="00785F38" w:rsidP="007E062B">
            <w:pPr>
              <w:pStyle w:val="GG-body"/>
              <w:numPr>
                <w:ilvl w:val="0"/>
                <w:numId w:val="29"/>
              </w:numPr>
              <w:spacing w:after="0"/>
              <w:rPr>
                <w:lang w:val="en-US"/>
              </w:rPr>
            </w:pPr>
          </w:p>
        </w:tc>
        <w:tc>
          <w:tcPr>
            <w:tcW w:w="561" w:type="dxa"/>
          </w:tcPr>
          <w:p w14:paraId="7E173076" w14:textId="77777777" w:rsidR="00785F38" w:rsidRPr="00955E46" w:rsidRDefault="00785F38" w:rsidP="00C0281B">
            <w:pPr>
              <w:pStyle w:val="GG-body"/>
              <w:spacing w:after="0"/>
              <w:rPr>
                <w:lang w:val="en-US"/>
              </w:rPr>
            </w:pPr>
            <w:r w:rsidRPr="00955E46">
              <w:rPr>
                <w:lang w:val="en-US"/>
              </w:rPr>
              <w:t>33</w:t>
            </w:r>
          </w:p>
        </w:tc>
        <w:tc>
          <w:tcPr>
            <w:tcW w:w="558" w:type="dxa"/>
          </w:tcPr>
          <w:p w14:paraId="5AAB11A8" w14:textId="77777777" w:rsidR="00785F38" w:rsidRPr="00955E46" w:rsidRDefault="00785F38" w:rsidP="00C0281B">
            <w:pPr>
              <w:pStyle w:val="GG-body"/>
              <w:spacing w:after="0"/>
              <w:rPr>
                <w:lang w:val="en-US"/>
              </w:rPr>
            </w:pPr>
            <w:r w:rsidRPr="00955E46">
              <w:rPr>
                <w:lang w:val="en-US"/>
              </w:rPr>
              <w:t>°</w:t>
            </w:r>
          </w:p>
        </w:tc>
        <w:tc>
          <w:tcPr>
            <w:tcW w:w="599" w:type="dxa"/>
          </w:tcPr>
          <w:p w14:paraId="6FD13E5C" w14:textId="77777777" w:rsidR="00785F38" w:rsidRPr="00955E46" w:rsidRDefault="00785F38" w:rsidP="00C0281B">
            <w:pPr>
              <w:pStyle w:val="GG-body"/>
              <w:spacing w:after="0"/>
              <w:rPr>
                <w:lang w:val="en-US"/>
              </w:rPr>
            </w:pPr>
            <w:r w:rsidRPr="00420CB4">
              <w:t>34.00</w:t>
            </w:r>
          </w:p>
        </w:tc>
        <w:tc>
          <w:tcPr>
            <w:tcW w:w="559" w:type="dxa"/>
          </w:tcPr>
          <w:p w14:paraId="49523194" w14:textId="77777777" w:rsidR="00785F38" w:rsidRPr="00955E46" w:rsidRDefault="00785F38" w:rsidP="00C0281B">
            <w:pPr>
              <w:pStyle w:val="GG-body"/>
              <w:spacing w:after="0"/>
              <w:rPr>
                <w:lang w:val="en-US"/>
              </w:rPr>
            </w:pPr>
            <w:r w:rsidRPr="00955E46">
              <w:rPr>
                <w:lang w:val="en-US"/>
              </w:rPr>
              <w:t>S</w:t>
            </w:r>
          </w:p>
        </w:tc>
        <w:tc>
          <w:tcPr>
            <w:tcW w:w="556" w:type="dxa"/>
          </w:tcPr>
          <w:p w14:paraId="7144D2CE" w14:textId="77777777" w:rsidR="00785F38" w:rsidRPr="00955E46" w:rsidRDefault="00785F38" w:rsidP="00C0281B">
            <w:pPr>
              <w:pStyle w:val="GG-body"/>
              <w:spacing w:after="0"/>
              <w:rPr>
                <w:lang w:val="en-US"/>
              </w:rPr>
            </w:pPr>
          </w:p>
        </w:tc>
        <w:tc>
          <w:tcPr>
            <w:tcW w:w="564" w:type="dxa"/>
          </w:tcPr>
          <w:p w14:paraId="78581315" w14:textId="77777777" w:rsidR="00785F38" w:rsidRPr="00955E46" w:rsidRDefault="00785F38" w:rsidP="00C0281B">
            <w:pPr>
              <w:pStyle w:val="GG-body"/>
              <w:spacing w:after="0"/>
              <w:rPr>
                <w:lang w:val="en-US"/>
              </w:rPr>
            </w:pPr>
            <w:r w:rsidRPr="00955E46">
              <w:rPr>
                <w:lang w:val="en-US"/>
              </w:rPr>
              <w:t>137</w:t>
            </w:r>
          </w:p>
        </w:tc>
        <w:tc>
          <w:tcPr>
            <w:tcW w:w="618" w:type="dxa"/>
          </w:tcPr>
          <w:p w14:paraId="65E0FC58" w14:textId="77777777" w:rsidR="00785F38" w:rsidRPr="00955E46" w:rsidRDefault="00785F38" w:rsidP="00C0281B">
            <w:pPr>
              <w:pStyle w:val="GG-body"/>
              <w:spacing w:after="0"/>
              <w:rPr>
                <w:lang w:val="en-US"/>
              </w:rPr>
            </w:pPr>
            <w:r w:rsidRPr="00955E46">
              <w:rPr>
                <w:lang w:val="en-US"/>
              </w:rPr>
              <w:t>°</w:t>
            </w:r>
          </w:p>
        </w:tc>
        <w:tc>
          <w:tcPr>
            <w:tcW w:w="601" w:type="dxa"/>
          </w:tcPr>
          <w:p w14:paraId="033DB595" w14:textId="77777777" w:rsidR="00785F38" w:rsidRPr="00955E46" w:rsidRDefault="00785F38" w:rsidP="00C0281B">
            <w:pPr>
              <w:pStyle w:val="GG-body"/>
              <w:spacing w:after="0"/>
              <w:rPr>
                <w:lang w:val="en-US"/>
              </w:rPr>
            </w:pPr>
            <w:r w:rsidRPr="009834D1">
              <w:t>16.00</w:t>
            </w:r>
          </w:p>
        </w:tc>
        <w:tc>
          <w:tcPr>
            <w:tcW w:w="497" w:type="dxa"/>
          </w:tcPr>
          <w:p w14:paraId="716BC109" w14:textId="77777777" w:rsidR="00785F38" w:rsidRPr="00955E46" w:rsidRDefault="00785F38" w:rsidP="00C0281B">
            <w:pPr>
              <w:pStyle w:val="GG-body"/>
              <w:spacing w:after="0"/>
              <w:rPr>
                <w:lang w:val="en-US"/>
              </w:rPr>
            </w:pPr>
            <w:r w:rsidRPr="00955E46">
              <w:rPr>
                <w:lang w:val="en-US"/>
              </w:rPr>
              <w:t>E</w:t>
            </w:r>
          </w:p>
        </w:tc>
      </w:tr>
      <w:tr w:rsidR="00785F38" w:rsidRPr="00955E46" w14:paraId="32BB87BA" w14:textId="77777777" w:rsidTr="00C0281B">
        <w:tc>
          <w:tcPr>
            <w:tcW w:w="557" w:type="dxa"/>
          </w:tcPr>
          <w:p w14:paraId="276CCD9F" w14:textId="77777777" w:rsidR="00785F38" w:rsidRPr="00955E46" w:rsidRDefault="00785F38" w:rsidP="007E062B">
            <w:pPr>
              <w:pStyle w:val="GG-body"/>
              <w:numPr>
                <w:ilvl w:val="0"/>
                <w:numId w:val="29"/>
              </w:numPr>
              <w:spacing w:after="0"/>
              <w:rPr>
                <w:lang w:val="en-US"/>
              </w:rPr>
            </w:pPr>
          </w:p>
        </w:tc>
        <w:tc>
          <w:tcPr>
            <w:tcW w:w="561" w:type="dxa"/>
          </w:tcPr>
          <w:p w14:paraId="14191273" w14:textId="77777777" w:rsidR="00785F38" w:rsidRPr="00955E46" w:rsidRDefault="00785F38" w:rsidP="00C0281B">
            <w:pPr>
              <w:pStyle w:val="GG-body"/>
              <w:spacing w:after="0"/>
              <w:rPr>
                <w:lang w:val="en-US"/>
              </w:rPr>
            </w:pPr>
            <w:r w:rsidRPr="00955E46">
              <w:rPr>
                <w:lang w:val="en-US"/>
              </w:rPr>
              <w:t>33</w:t>
            </w:r>
          </w:p>
        </w:tc>
        <w:tc>
          <w:tcPr>
            <w:tcW w:w="558" w:type="dxa"/>
          </w:tcPr>
          <w:p w14:paraId="20E57668" w14:textId="77777777" w:rsidR="00785F38" w:rsidRPr="00955E46" w:rsidRDefault="00785F38" w:rsidP="00C0281B">
            <w:pPr>
              <w:pStyle w:val="GG-body"/>
              <w:spacing w:after="0"/>
              <w:rPr>
                <w:lang w:val="en-US"/>
              </w:rPr>
            </w:pPr>
            <w:r w:rsidRPr="00955E46">
              <w:rPr>
                <w:lang w:val="en-US"/>
              </w:rPr>
              <w:t>°</w:t>
            </w:r>
          </w:p>
        </w:tc>
        <w:tc>
          <w:tcPr>
            <w:tcW w:w="599" w:type="dxa"/>
          </w:tcPr>
          <w:p w14:paraId="1DFC4934" w14:textId="77777777" w:rsidR="00785F38" w:rsidRPr="00955E46" w:rsidRDefault="00785F38" w:rsidP="00C0281B">
            <w:pPr>
              <w:pStyle w:val="GG-body"/>
              <w:spacing w:after="0"/>
              <w:rPr>
                <w:lang w:val="en-US"/>
              </w:rPr>
            </w:pPr>
            <w:r w:rsidRPr="00420CB4">
              <w:t>34.00</w:t>
            </w:r>
          </w:p>
        </w:tc>
        <w:tc>
          <w:tcPr>
            <w:tcW w:w="559" w:type="dxa"/>
          </w:tcPr>
          <w:p w14:paraId="72910610" w14:textId="77777777" w:rsidR="00785F38" w:rsidRPr="00955E46" w:rsidRDefault="00785F38" w:rsidP="00C0281B">
            <w:pPr>
              <w:pStyle w:val="GG-body"/>
              <w:spacing w:after="0"/>
              <w:rPr>
                <w:lang w:val="en-US"/>
              </w:rPr>
            </w:pPr>
            <w:r w:rsidRPr="00955E46">
              <w:rPr>
                <w:lang w:val="en-US"/>
              </w:rPr>
              <w:t>S</w:t>
            </w:r>
          </w:p>
        </w:tc>
        <w:tc>
          <w:tcPr>
            <w:tcW w:w="556" w:type="dxa"/>
          </w:tcPr>
          <w:p w14:paraId="40A27A2A" w14:textId="77777777" w:rsidR="00785F38" w:rsidRPr="00955E46" w:rsidRDefault="00785F38" w:rsidP="00C0281B">
            <w:pPr>
              <w:pStyle w:val="GG-body"/>
              <w:spacing w:after="0"/>
              <w:rPr>
                <w:lang w:val="en-US"/>
              </w:rPr>
            </w:pPr>
          </w:p>
        </w:tc>
        <w:tc>
          <w:tcPr>
            <w:tcW w:w="564" w:type="dxa"/>
          </w:tcPr>
          <w:p w14:paraId="34357BE5" w14:textId="77777777" w:rsidR="00785F38" w:rsidRPr="00955E46" w:rsidRDefault="00785F38" w:rsidP="00C0281B">
            <w:pPr>
              <w:pStyle w:val="GG-body"/>
              <w:spacing w:after="0"/>
              <w:rPr>
                <w:lang w:val="en-US"/>
              </w:rPr>
            </w:pPr>
            <w:r w:rsidRPr="00955E46">
              <w:rPr>
                <w:lang w:val="en-US"/>
              </w:rPr>
              <w:t>137</w:t>
            </w:r>
          </w:p>
        </w:tc>
        <w:tc>
          <w:tcPr>
            <w:tcW w:w="618" w:type="dxa"/>
          </w:tcPr>
          <w:p w14:paraId="02DEC37B" w14:textId="77777777" w:rsidR="00785F38" w:rsidRPr="00955E46" w:rsidRDefault="00785F38" w:rsidP="00C0281B">
            <w:pPr>
              <w:pStyle w:val="GG-body"/>
              <w:spacing w:after="0"/>
              <w:rPr>
                <w:lang w:val="en-US"/>
              </w:rPr>
            </w:pPr>
            <w:r w:rsidRPr="00955E46">
              <w:rPr>
                <w:lang w:val="en-US"/>
              </w:rPr>
              <w:t>°</w:t>
            </w:r>
          </w:p>
        </w:tc>
        <w:tc>
          <w:tcPr>
            <w:tcW w:w="601" w:type="dxa"/>
          </w:tcPr>
          <w:p w14:paraId="36FDFD82" w14:textId="77777777" w:rsidR="00785F38" w:rsidRPr="00955E46" w:rsidRDefault="00785F38" w:rsidP="00C0281B">
            <w:pPr>
              <w:pStyle w:val="GG-body"/>
              <w:spacing w:after="0"/>
              <w:rPr>
                <w:lang w:val="en-US"/>
              </w:rPr>
            </w:pPr>
            <w:r w:rsidRPr="009834D1">
              <w:t>30.00</w:t>
            </w:r>
          </w:p>
        </w:tc>
        <w:tc>
          <w:tcPr>
            <w:tcW w:w="497" w:type="dxa"/>
          </w:tcPr>
          <w:p w14:paraId="48F32411" w14:textId="77777777" w:rsidR="00785F38" w:rsidRPr="00955E46" w:rsidRDefault="00785F38" w:rsidP="00C0281B">
            <w:pPr>
              <w:pStyle w:val="GG-body"/>
              <w:spacing w:after="0"/>
              <w:rPr>
                <w:lang w:val="en-US"/>
              </w:rPr>
            </w:pPr>
            <w:r w:rsidRPr="00955E46">
              <w:rPr>
                <w:lang w:val="en-US"/>
              </w:rPr>
              <w:t>E</w:t>
            </w:r>
          </w:p>
        </w:tc>
      </w:tr>
      <w:tr w:rsidR="00785F38" w:rsidRPr="00955E46" w14:paraId="169D5F6D" w14:textId="77777777" w:rsidTr="00C0281B">
        <w:tc>
          <w:tcPr>
            <w:tcW w:w="557" w:type="dxa"/>
          </w:tcPr>
          <w:p w14:paraId="5F52C575" w14:textId="77777777" w:rsidR="00785F38" w:rsidRPr="00955E46" w:rsidRDefault="00785F38" w:rsidP="007E062B">
            <w:pPr>
              <w:pStyle w:val="GG-body"/>
              <w:numPr>
                <w:ilvl w:val="0"/>
                <w:numId w:val="29"/>
              </w:numPr>
              <w:spacing w:after="0"/>
              <w:rPr>
                <w:lang w:val="en-US"/>
              </w:rPr>
            </w:pPr>
          </w:p>
        </w:tc>
        <w:tc>
          <w:tcPr>
            <w:tcW w:w="561" w:type="dxa"/>
          </w:tcPr>
          <w:p w14:paraId="056E0002" w14:textId="77777777" w:rsidR="00785F38" w:rsidRPr="00955E46" w:rsidRDefault="00785F38" w:rsidP="00C0281B">
            <w:pPr>
              <w:pStyle w:val="GG-body"/>
              <w:spacing w:after="0"/>
              <w:rPr>
                <w:lang w:val="en-US"/>
              </w:rPr>
            </w:pPr>
            <w:r w:rsidRPr="00955E46">
              <w:rPr>
                <w:lang w:val="en-US"/>
              </w:rPr>
              <w:t>33</w:t>
            </w:r>
          </w:p>
        </w:tc>
        <w:tc>
          <w:tcPr>
            <w:tcW w:w="558" w:type="dxa"/>
          </w:tcPr>
          <w:p w14:paraId="680312C8" w14:textId="77777777" w:rsidR="00785F38" w:rsidRPr="00955E46" w:rsidRDefault="00785F38" w:rsidP="00C0281B">
            <w:pPr>
              <w:pStyle w:val="GG-body"/>
              <w:spacing w:after="0"/>
              <w:rPr>
                <w:lang w:val="en-US"/>
              </w:rPr>
            </w:pPr>
            <w:r w:rsidRPr="00955E46">
              <w:rPr>
                <w:lang w:val="en-US"/>
              </w:rPr>
              <w:t>°</w:t>
            </w:r>
          </w:p>
        </w:tc>
        <w:tc>
          <w:tcPr>
            <w:tcW w:w="599" w:type="dxa"/>
          </w:tcPr>
          <w:p w14:paraId="58F47C7D" w14:textId="77777777" w:rsidR="00785F38" w:rsidRPr="00955E46" w:rsidRDefault="00785F38" w:rsidP="00C0281B">
            <w:pPr>
              <w:pStyle w:val="GG-body"/>
              <w:spacing w:after="0"/>
              <w:rPr>
                <w:lang w:val="en-US"/>
              </w:rPr>
            </w:pPr>
            <w:r w:rsidRPr="00420CB4">
              <w:t>29.00</w:t>
            </w:r>
          </w:p>
        </w:tc>
        <w:tc>
          <w:tcPr>
            <w:tcW w:w="559" w:type="dxa"/>
          </w:tcPr>
          <w:p w14:paraId="3658AE96" w14:textId="77777777" w:rsidR="00785F38" w:rsidRPr="00955E46" w:rsidRDefault="00785F38" w:rsidP="00C0281B">
            <w:pPr>
              <w:pStyle w:val="GG-body"/>
              <w:spacing w:after="0"/>
              <w:rPr>
                <w:lang w:val="en-US"/>
              </w:rPr>
            </w:pPr>
            <w:r w:rsidRPr="00955E46">
              <w:rPr>
                <w:lang w:val="en-US"/>
              </w:rPr>
              <w:t>S</w:t>
            </w:r>
          </w:p>
        </w:tc>
        <w:tc>
          <w:tcPr>
            <w:tcW w:w="556" w:type="dxa"/>
          </w:tcPr>
          <w:p w14:paraId="032E8EE8" w14:textId="77777777" w:rsidR="00785F38" w:rsidRPr="00955E46" w:rsidRDefault="00785F38" w:rsidP="00C0281B">
            <w:pPr>
              <w:pStyle w:val="GG-body"/>
              <w:spacing w:after="0"/>
              <w:rPr>
                <w:lang w:val="en-US"/>
              </w:rPr>
            </w:pPr>
          </w:p>
        </w:tc>
        <w:tc>
          <w:tcPr>
            <w:tcW w:w="564" w:type="dxa"/>
          </w:tcPr>
          <w:p w14:paraId="2C2D08AA" w14:textId="77777777" w:rsidR="00785F38" w:rsidRPr="00955E46" w:rsidRDefault="00785F38" w:rsidP="00C0281B">
            <w:pPr>
              <w:pStyle w:val="GG-body"/>
              <w:spacing w:after="0"/>
              <w:rPr>
                <w:lang w:val="en-US"/>
              </w:rPr>
            </w:pPr>
            <w:r w:rsidRPr="00955E46">
              <w:rPr>
                <w:lang w:val="en-US"/>
              </w:rPr>
              <w:t>137</w:t>
            </w:r>
          </w:p>
        </w:tc>
        <w:tc>
          <w:tcPr>
            <w:tcW w:w="618" w:type="dxa"/>
          </w:tcPr>
          <w:p w14:paraId="56B225F2" w14:textId="77777777" w:rsidR="00785F38" w:rsidRPr="00955E46" w:rsidRDefault="00785F38" w:rsidP="00C0281B">
            <w:pPr>
              <w:pStyle w:val="GG-body"/>
              <w:spacing w:after="0"/>
              <w:rPr>
                <w:lang w:val="en-US"/>
              </w:rPr>
            </w:pPr>
            <w:r w:rsidRPr="00955E46">
              <w:rPr>
                <w:lang w:val="en-US"/>
              </w:rPr>
              <w:t>°</w:t>
            </w:r>
          </w:p>
        </w:tc>
        <w:tc>
          <w:tcPr>
            <w:tcW w:w="601" w:type="dxa"/>
          </w:tcPr>
          <w:p w14:paraId="0B668AA3" w14:textId="77777777" w:rsidR="00785F38" w:rsidRPr="00955E46" w:rsidRDefault="00785F38" w:rsidP="00C0281B">
            <w:pPr>
              <w:pStyle w:val="GG-body"/>
              <w:spacing w:after="0"/>
              <w:rPr>
                <w:lang w:val="en-US"/>
              </w:rPr>
            </w:pPr>
            <w:r w:rsidRPr="009834D1">
              <w:t>30.50</w:t>
            </w:r>
          </w:p>
        </w:tc>
        <w:tc>
          <w:tcPr>
            <w:tcW w:w="497" w:type="dxa"/>
          </w:tcPr>
          <w:p w14:paraId="77E13AE5" w14:textId="77777777" w:rsidR="00785F38" w:rsidRPr="00955E46" w:rsidRDefault="00785F38" w:rsidP="00C0281B">
            <w:pPr>
              <w:pStyle w:val="GG-body"/>
              <w:spacing w:after="0"/>
              <w:rPr>
                <w:lang w:val="en-US"/>
              </w:rPr>
            </w:pPr>
            <w:r w:rsidRPr="00955E46">
              <w:rPr>
                <w:lang w:val="en-US"/>
              </w:rPr>
              <w:t>E</w:t>
            </w:r>
          </w:p>
        </w:tc>
      </w:tr>
      <w:tr w:rsidR="00785F38" w:rsidRPr="00955E46" w14:paraId="0E724C5A" w14:textId="77777777" w:rsidTr="00C0281B">
        <w:tc>
          <w:tcPr>
            <w:tcW w:w="557" w:type="dxa"/>
          </w:tcPr>
          <w:p w14:paraId="2E62925E" w14:textId="77777777" w:rsidR="00785F38" w:rsidRPr="00955E46" w:rsidRDefault="00785F38" w:rsidP="007E062B">
            <w:pPr>
              <w:pStyle w:val="GG-body"/>
              <w:numPr>
                <w:ilvl w:val="0"/>
                <w:numId w:val="29"/>
              </w:numPr>
              <w:spacing w:after="0"/>
              <w:rPr>
                <w:lang w:val="en-US"/>
              </w:rPr>
            </w:pPr>
          </w:p>
        </w:tc>
        <w:tc>
          <w:tcPr>
            <w:tcW w:w="561" w:type="dxa"/>
          </w:tcPr>
          <w:p w14:paraId="1695FBB7" w14:textId="77777777" w:rsidR="00785F38" w:rsidRPr="00955E46" w:rsidRDefault="00785F38" w:rsidP="00C0281B">
            <w:pPr>
              <w:pStyle w:val="GG-body"/>
              <w:spacing w:after="0"/>
              <w:rPr>
                <w:lang w:val="en-US"/>
              </w:rPr>
            </w:pPr>
            <w:r w:rsidRPr="00955E46">
              <w:rPr>
                <w:lang w:val="en-US"/>
              </w:rPr>
              <w:t>33</w:t>
            </w:r>
          </w:p>
        </w:tc>
        <w:tc>
          <w:tcPr>
            <w:tcW w:w="558" w:type="dxa"/>
          </w:tcPr>
          <w:p w14:paraId="12E64D9C" w14:textId="77777777" w:rsidR="00785F38" w:rsidRPr="00955E46" w:rsidRDefault="00785F38" w:rsidP="00C0281B">
            <w:pPr>
              <w:pStyle w:val="GG-body"/>
              <w:spacing w:after="0"/>
              <w:rPr>
                <w:lang w:val="en-US"/>
              </w:rPr>
            </w:pPr>
            <w:r w:rsidRPr="00955E46">
              <w:rPr>
                <w:lang w:val="en-US"/>
              </w:rPr>
              <w:t>°</w:t>
            </w:r>
          </w:p>
        </w:tc>
        <w:tc>
          <w:tcPr>
            <w:tcW w:w="599" w:type="dxa"/>
          </w:tcPr>
          <w:p w14:paraId="283C2101" w14:textId="77777777" w:rsidR="00785F38" w:rsidRPr="00955E46" w:rsidRDefault="00785F38" w:rsidP="00C0281B">
            <w:pPr>
              <w:pStyle w:val="GG-body"/>
              <w:spacing w:after="0"/>
              <w:rPr>
                <w:bCs/>
                <w:lang w:val="en-US"/>
              </w:rPr>
            </w:pPr>
            <w:r w:rsidRPr="00420CB4">
              <w:t>29.00</w:t>
            </w:r>
          </w:p>
        </w:tc>
        <w:tc>
          <w:tcPr>
            <w:tcW w:w="559" w:type="dxa"/>
          </w:tcPr>
          <w:p w14:paraId="25CAFA35" w14:textId="77777777" w:rsidR="00785F38" w:rsidRPr="00955E46" w:rsidRDefault="00785F38" w:rsidP="00C0281B">
            <w:pPr>
              <w:pStyle w:val="GG-body"/>
              <w:spacing w:after="0"/>
              <w:rPr>
                <w:lang w:val="en-US"/>
              </w:rPr>
            </w:pPr>
            <w:r w:rsidRPr="00955E46">
              <w:rPr>
                <w:lang w:val="en-US"/>
              </w:rPr>
              <w:t>S</w:t>
            </w:r>
          </w:p>
        </w:tc>
        <w:tc>
          <w:tcPr>
            <w:tcW w:w="556" w:type="dxa"/>
          </w:tcPr>
          <w:p w14:paraId="76ED8ABC" w14:textId="77777777" w:rsidR="00785F38" w:rsidRPr="00955E46" w:rsidRDefault="00785F38" w:rsidP="00C0281B">
            <w:pPr>
              <w:pStyle w:val="GG-body"/>
              <w:spacing w:after="0"/>
              <w:rPr>
                <w:lang w:val="en-US"/>
              </w:rPr>
            </w:pPr>
          </w:p>
        </w:tc>
        <w:tc>
          <w:tcPr>
            <w:tcW w:w="564" w:type="dxa"/>
          </w:tcPr>
          <w:p w14:paraId="11F03314" w14:textId="77777777" w:rsidR="00785F38" w:rsidRPr="00955E46" w:rsidRDefault="00785F38" w:rsidP="00C0281B">
            <w:pPr>
              <w:pStyle w:val="GG-body"/>
              <w:spacing w:after="0"/>
              <w:rPr>
                <w:lang w:val="en-US"/>
              </w:rPr>
            </w:pPr>
            <w:r w:rsidRPr="00955E46">
              <w:rPr>
                <w:lang w:val="en-US"/>
              </w:rPr>
              <w:t>137</w:t>
            </w:r>
          </w:p>
        </w:tc>
        <w:tc>
          <w:tcPr>
            <w:tcW w:w="618" w:type="dxa"/>
          </w:tcPr>
          <w:p w14:paraId="46E44594" w14:textId="77777777" w:rsidR="00785F38" w:rsidRPr="00955E46" w:rsidRDefault="00785F38" w:rsidP="00C0281B">
            <w:pPr>
              <w:pStyle w:val="GG-body"/>
              <w:spacing w:after="0"/>
              <w:rPr>
                <w:lang w:val="en-US"/>
              </w:rPr>
            </w:pPr>
            <w:r w:rsidRPr="00955E46">
              <w:rPr>
                <w:lang w:val="en-US"/>
              </w:rPr>
              <w:t>°</w:t>
            </w:r>
          </w:p>
        </w:tc>
        <w:tc>
          <w:tcPr>
            <w:tcW w:w="601" w:type="dxa"/>
          </w:tcPr>
          <w:p w14:paraId="3E4E2B43" w14:textId="77777777" w:rsidR="00785F38" w:rsidRPr="00955E46" w:rsidRDefault="00785F38" w:rsidP="00C0281B">
            <w:pPr>
              <w:pStyle w:val="GG-body"/>
              <w:spacing w:after="0"/>
              <w:rPr>
                <w:bCs/>
                <w:lang w:val="en-US"/>
              </w:rPr>
            </w:pPr>
            <w:r w:rsidRPr="009834D1">
              <w:t>34.00</w:t>
            </w:r>
          </w:p>
        </w:tc>
        <w:tc>
          <w:tcPr>
            <w:tcW w:w="497" w:type="dxa"/>
          </w:tcPr>
          <w:p w14:paraId="57DE83C7" w14:textId="77777777" w:rsidR="00785F38" w:rsidRPr="00955E46" w:rsidRDefault="00785F38" w:rsidP="00C0281B">
            <w:pPr>
              <w:pStyle w:val="GG-body"/>
              <w:spacing w:after="0"/>
              <w:rPr>
                <w:lang w:val="en-US"/>
              </w:rPr>
            </w:pPr>
            <w:r w:rsidRPr="00955E46">
              <w:rPr>
                <w:lang w:val="en-US"/>
              </w:rPr>
              <w:t>E</w:t>
            </w:r>
          </w:p>
        </w:tc>
      </w:tr>
      <w:tr w:rsidR="00785F38" w:rsidRPr="00955E46" w14:paraId="44E0BF4A" w14:textId="77777777" w:rsidTr="00C0281B">
        <w:tc>
          <w:tcPr>
            <w:tcW w:w="557" w:type="dxa"/>
          </w:tcPr>
          <w:p w14:paraId="51E7D11E" w14:textId="77777777" w:rsidR="00785F38" w:rsidRPr="00955E46" w:rsidRDefault="00785F38" w:rsidP="007E062B">
            <w:pPr>
              <w:pStyle w:val="GG-body"/>
              <w:numPr>
                <w:ilvl w:val="0"/>
                <w:numId w:val="29"/>
              </w:numPr>
              <w:spacing w:after="0"/>
              <w:rPr>
                <w:lang w:val="en-US"/>
              </w:rPr>
            </w:pPr>
          </w:p>
        </w:tc>
        <w:tc>
          <w:tcPr>
            <w:tcW w:w="561" w:type="dxa"/>
          </w:tcPr>
          <w:p w14:paraId="454E3D1F" w14:textId="77777777" w:rsidR="00785F38" w:rsidRPr="00955E46" w:rsidRDefault="00785F38" w:rsidP="00C0281B">
            <w:pPr>
              <w:pStyle w:val="GG-body"/>
              <w:spacing w:after="0"/>
              <w:rPr>
                <w:lang w:val="en-US"/>
              </w:rPr>
            </w:pPr>
            <w:r w:rsidRPr="00955E46">
              <w:rPr>
                <w:lang w:val="en-US"/>
              </w:rPr>
              <w:t>33</w:t>
            </w:r>
          </w:p>
        </w:tc>
        <w:tc>
          <w:tcPr>
            <w:tcW w:w="558" w:type="dxa"/>
          </w:tcPr>
          <w:p w14:paraId="658BA434" w14:textId="77777777" w:rsidR="00785F38" w:rsidRPr="00955E46" w:rsidRDefault="00785F38" w:rsidP="00C0281B">
            <w:pPr>
              <w:pStyle w:val="GG-body"/>
              <w:spacing w:after="0"/>
              <w:rPr>
                <w:lang w:val="en-US"/>
              </w:rPr>
            </w:pPr>
            <w:r w:rsidRPr="00955E46">
              <w:rPr>
                <w:lang w:val="en-US"/>
              </w:rPr>
              <w:t>°</w:t>
            </w:r>
          </w:p>
        </w:tc>
        <w:tc>
          <w:tcPr>
            <w:tcW w:w="599" w:type="dxa"/>
          </w:tcPr>
          <w:p w14:paraId="392745D8" w14:textId="77777777" w:rsidR="00785F38" w:rsidRPr="00955E46" w:rsidRDefault="00785F38" w:rsidP="00C0281B">
            <w:pPr>
              <w:pStyle w:val="GG-body"/>
              <w:spacing w:after="0"/>
              <w:rPr>
                <w:lang w:val="en-US"/>
              </w:rPr>
            </w:pPr>
            <w:r w:rsidRPr="00420CB4">
              <w:t>38.00</w:t>
            </w:r>
          </w:p>
        </w:tc>
        <w:tc>
          <w:tcPr>
            <w:tcW w:w="559" w:type="dxa"/>
          </w:tcPr>
          <w:p w14:paraId="32AF38F9" w14:textId="77777777" w:rsidR="00785F38" w:rsidRPr="00955E46" w:rsidRDefault="00785F38" w:rsidP="00C0281B">
            <w:pPr>
              <w:pStyle w:val="GG-body"/>
              <w:spacing w:after="0"/>
              <w:rPr>
                <w:lang w:val="en-US"/>
              </w:rPr>
            </w:pPr>
            <w:r w:rsidRPr="00955E46">
              <w:rPr>
                <w:lang w:val="en-US"/>
              </w:rPr>
              <w:t>S</w:t>
            </w:r>
          </w:p>
        </w:tc>
        <w:tc>
          <w:tcPr>
            <w:tcW w:w="556" w:type="dxa"/>
          </w:tcPr>
          <w:p w14:paraId="07298991" w14:textId="77777777" w:rsidR="00785F38" w:rsidRPr="00955E46" w:rsidRDefault="00785F38" w:rsidP="00C0281B">
            <w:pPr>
              <w:pStyle w:val="GG-body"/>
              <w:spacing w:after="0"/>
              <w:rPr>
                <w:lang w:val="en-US"/>
              </w:rPr>
            </w:pPr>
          </w:p>
        </w:tc>
        <w:tc>
          <w:tcPr>
            <w:tcW w:w="564" w:type="dxa"/>
          </w:tcPr>
          <w:p w14:paraId="5F8F42BC" w14:textId="77777777" w:rsidR="00785F38" w:rsidRPr="00955E46" w:rsidRDefault="00785F38" w:rsidP="00C0281B">
            <w:pPr>
              <w:pStyle w:val="GG-body"/>
              <w:spacing w:after="0"/>
              <w:rPr>
                <w:lang w:val="en-US"/>
              </w:rPr>
            </w:pPr>
            <w:r w:rsidRPr="00955E46">
              <w:rPr>
                <w:lang w:val="en-US"/>
              </w:rPr>
              <w:t>137</w:t>
            </w:r>
          </w:p>
        </w:tc>
        <w:tc>
          <w:tcPr>
            <w:tcW w:w="618" w:type="dxa"/>
          </w:tcPr>
          <w:p w14:paraId="160015F1" w14:textId="77777777" w:rsidR="00785F38" w:rsidRPr="00955E46" w:rsidRDefault="00785F38" w:rsidP="00C0281B">
            <w:pPr>
              <w:pStyle w:val="GG-body"/>
              <w:spacing w:after="0"/>
              <w:rPr>
                <w:lang w:val="en-US"/>
              </w:rPr>
            </w:pPr>
            <w:r w:rsidRPr="00955E46">
              <w:rPr>
                <w:lang w:val="en-US"/>
              </w:rPr>
              <w:t>°</w:t>
            </w:r>
          </w:p>
        </w:tc>
        <w:tc>
          <w:tcPr>
            <w:tcW w:w="601" w:type="dxa"/>
          </w:tcPr>
          <w:p w14:paraId="1C568AC1" w14:textId="77777777" w:rsidR="00785F38" w:rsidRPr="00955E46" w:rsidRDefault="00785F38" w:rsidP="00C0281B">
            <w:pPr>
              <w:pStyle w:val="GG-body"/>
              <w:spacing w:after="0"/>
              <w:rPr>
                <w:lang w:val="en-US"/>
              </w:rPr>
            </w:pPr>
            <w:r w:rsidRPr="009834D1">
              <w:t>34.00</w:t>
            </w:r>
          </w:p>
        </w:tc>
        <w:tc>
          <w:tcPr>
            <w:tcW w:w="497" w:type="dxa"/>
          </w:tcPr>
          <w:p w14:paraId="3F15DD8A" w14:textId="77777777" w:rsidR="00785F38" w:rsidRPr="00955E46" w:rsidRDefault="00785F38" w:rsidP="00C0281B">
            <w:pPr>
              <w:pStyle w:val="GG-body"/>
              <w:spacing w:after="0"/>
              <w:rPr>
                <w:lang w:val="en-US"/>
              </w:rPr>
            </w:pPr>
            <w:r w:rsidRPr="00955E46">
              <w:rPr>
                <w:lang w:val="en-US"/>
              </w:rPr>
              <w:t>E</w:t>
            </w:r>
          </w:p>
        </w:tc>
      </w:tr>
      <w:tr w:rsidR="00785F38" w:rsidRPr="00955E46" w14:paraId="2F8B50AE" w14:textId="77777777" w:rsidTr="00C0281B">
        <w:tc>
          <w:tcPr>
            <w:tcW w:w="557" w:type="dxa"/>
          </w:tcPr>
          <w:p w14:paraId="7D1750A5" w14:textId="77777777" w:rsidR="00785F38" w:rsidRPr="00955E46" w:rsidRDefault="00785F38" w:rsidP="007E062B">
            <w:pPr>
              <w:pStyle w:val="GG-body"/>
              <w:numPr>
                <w:ilvl w:val="0"/>
                <w:numId w:val="29"/>
              </w:numPr>
              <w:spacing w:after="0"/>
              <w:rPr>
                <w:lang w:val="en-US"/>
              </w:rPr>
            </w:pPr>
          </w:p>
        </w:tc>
        <w:tc>
          <w:tcPr>
            <w:tcW w:w="561" w:type="dxa"/>
          </w:tcPr>
          <w:p w14:paraId="027DD72F" w14:textId="77777777" w:rsidR="00785F38" w:rsidRPr="00955E46" w:rsidRDefault="00785F38" w:rsidP="00C0281B">
            <w:pPr>
              <w:pStyle w:val="GG-body"/>
              <w:spacing w:after="0"/>
              <w:rPr>
                <w:lang w:val="en-US"/>
              </w:rPr>
            </w:pPr>
            <w:r w:rsidRPr="00955E46">
              <w:rPr>
                <w:lang w:val="en-US"/>
              </w:rPr>
              <w:t>33</w:t>
            </w:r>
          </w:p>
        </w:tc>
        <w:tc>
          <w:tcPr>
            <w:tcW w:w="558" w:type="dxa"/>
          </w:tcPr>
          <w:p w14:paraId="30B4E8B0" w14:textId="77777777" w:rsidR="00785F38" w:rsidRPr="00955E46" w:rsidRDefault="00785F38" w:rsidP="00C0281B">
            <w:pPr>
              <w:pStyle w:val="GG-body"/>
              <w:spacing w:after="0"/>
              <w:rPr>
                <w:lang w:val="en-US"/>
              </w:rPr>
            </w:pPr>
            <w:r w:rsidRPr="00955E46">
              <w:rPr>
                <w:lang w:val="en-US"/>
              </w:rPr>
              <w:t>°</w:t>
            </w:r>
          </w:p>
        </w:tc>
        <w:tc>
          <w:tcPr>
            <w:tcW w:w="599" w:type="dxa"/>
          </w:tcPr>
          <w:p w14:paraId="274F6DC6" w14:textId="77777777" w:rsidR="00785F38" w:rsidRPr="00955E46" w:rsidRDefault="00785F38" w:rsidP="00C0281B">
            <w:pPr>
              <w:pStyle w:val="GG-body"/>
              <w:spacing w:after="0"/>
              <w:rPr>
                <w:bCs/>
                <w:lang w:val="en-US"/>
              </w:rPr>
            </w:pPr>
            <w:r w:rsidRPr="00420CB4">
              <w:t>46.00</w:t>
            </w:r>
          </w:p>
        </w:tc>
        <w:tc>
          <w:tcPr>
            <w:tcW w:w="559" w:type="dxa"/>
          </w:tcPr>
          <w:p w14:paraId="2D331A80" w14:textId="77777777" w:rsidR="00785F38" w:rsidRPr="00955E46" w:rsidRDefault="00785F38" w:rsidP="00C0281B">
            <w:pPr>
              <w:pStyle w:val="GG-body"/>
              <w:spacing w:after="0"/>
              <w:rPr>
                <w:lang w:val="en-US"/>
              </w:rPr>
            </w:pPr>
            <w:r w:rsidRPr="00955E46">
              <w:rPr>
                <w:lang w:val="en-US"/>
              </w:rPr>
              <w:t>S</w:t>
            </w:r>
          </w:p>
        </w:tc>
        <w:tc>
          <w:tcPr>
            <w:tcW w:w="556" w:type="dxa"/>
          </w:tcPr>
          <w:p w14:paraId="1C8C649D" w14:textId="77777777" w:rsidR="00785F38" w:rsidRPr="00955E46" w:rsidRDefault="00785F38" w:rsidP="00C0281B">
            <w:pPr>
              <w:pStyle w:val="GG-body"/>
              <w:spacing w:after="0"/>
              <w:rPr>
                <w:lang w:val="en-US"/>
              </w:rPr>
            </w:pPr>
          </w:p>
        </w:tc>
        <w:tc>
          <w:tcPr>
            <w:tcW w:w="564" w:type="dxa"/>
          </w:tcPr>
          <w:p w14:paraId="50FC92C8" w14:textId="77777777" w:rsidR="00785F38" w:rsidRPr="00955E46" w:rsidRDefault="00785F38" w:rsidP="00C0281B">
            <w:pPr>
              <w:pStyle w:val="GG-body"/>
              <w:spacing w:after="0"/>
              <w:rPr>
                <w:lang w:val="en-US"/>
              </w:rPr>
            </w:pPr>
            <w:r w:rsidRPr="00955E46">
              <w:rPr>
                <w:lang w:val="en-US"/>
              </w:rPr>
              <w:t>137</w:t>
            </w:r>
          </w:p>
        </w:tc>
        <w:tc>
          <w:tcPr>
            <w:tcW w:w="618" w:type="dxa"/>
          </w:tcPr>
          <w:p w14:paraId="0497E1E5" w14:textId="77777777" w:rsidR="00785F38" w:rsidRPr="00955E46" w:rsidRDefault="00785F38" w:rsidP="00C0281B">
            <w:pPr>
              <w:pStyle w:val="GG-body"/>
              <w:spacing w:after="0"/>
              <w:rPr>
                <w:lang w:val="en-US"/>
              </w:rPr>
            </w:pPr>
            <w:r w:rsidRPr="00955E46">
              <w:rPr>
                <w:lang w:val="en-US"/>
              </w:rPr>
              <w:t>°</w:t>
            </w:r>
          </w:p>
        </w:tc>
        <w:tc>
          <w:tcPr>
            <w:tcW w:w="601" w:type="dxa"/>
          </w:tcPr>
          <w:p w14:paraId="51C1BC7F" w14:textId="77777777" w:rsidR="00785F38" w:rsidRPr="00955E46" w:rsidRDefault="00785F38" w:rsidP="00C0281B">
            <w:pPr>
              <w:pStyle w:val="GG-body"/>
              <w:spacing w:after="0"/>
              <w:rPr>
                <w:lang w:val="en-US"/>
              </w:rPr>
            </w:pPr>
            <w:r w:rsidRPr="009834D1">
              <w:t>44.00</w:t>
            </w:r>
          </w:p>
        </w:tc>
        <w:tc>
          <w:tcPr>
            <w:tcW w:w="497" w:type="dxa"/>
          </w:tcPr>
          <w:p w14:paraId="106937B8" w14:textId="77777777" w:rsidR="00785F38" w:rsidRPr="00955E46" w:rsidRDefault="00785F38" w:rsidP="00C0281B">
            <w:pPr>
              <w:pStyle w:val="GG-body"/>
              <w:spacing w:after="0"/>
              <w:rPr>
                <w:lang w:val="en-US"/>
              </w:rPr>
            </w:pPr>
            <w:r w:rsidRPr="00955E46">
              <w:rPr>
                <w:lang w:val="en-US"/>
              </w:rPr>
              <w:t>E</w:t>
            </w:r>
          </w:p>
        </w:tc>
      </w:tr>
    </w:tbl>
    <w:p w14:paraId="0EA2FDF4" w14:textId="77777777" w:rsidR="00785F38" w:rsidRDefault="00785F38" w:rsidP="00785F38">
      <w:pPr>
        <w:pStyle w:val="GG-body"/>
        <w:spacing w:before="80"/>
        <w:ind w:left="640" w:firstLine="160"/>
        <w:rPr>
          <w:lang w:val="en-US"/>
        </w:rPr>
      </w:pPr>
      <w:r w:rsidRPr="00432279">
        <w:rPr>
          <w:lang w:val="en-US"/>
        </w:rPr>
        <w:t>ii. Excluding the Stones area, which shall remain open, as defined by the area within the following index points:</w:t>
      </w:r>
    </w:p>
    <w:tbl>
      <w:tblPr>
        <w:tblW w:w="5670" w:type="dxa"/>
        <w:tblInd w:w="852" w:type="dxa"/>
        <w:tblLayout w:type="fixed"/>
        <w:tblLook w:val="04A0" w:firstRow="1" w:lastRow="0" w:firstColumn="1" w:lastColumn="0" w:noHBand="0" w:noVBand="1"/>
      </w:tblPr>
      <w:tblGrid>
        <w:gridCol w:w="557"/>
        <w:gridCol w:w="561"/>
        <w:gridCol w:w="558"/>
        <w:gridCol w:w="599"/>
        <w:gridCol w:w="559"/>
        <w:gridCol w:w="556"/>
        <w:gridCol w:w="564"/>
        <w:gridCol w:w="618"/>
        <w:gridCol w:w="601"/>
        <w:gridCol w:w="497"/>
      </w:tblGrid>
      <w:tr w:rsidR="00785F38" w:rsidRPr="00955E46" w14:paraId="6FB3C6ED" w14:textId="77777777" w:rsidTr="00C0281B">
        <w:tc>
          <w:tcPr>
            <w:tcW w:w="557" w:type="dxa"/>
          </w:tcPr>
          <w:p w14:paraId="1DF52BD8" w14:textId="77777777" w:rsidR="00785F38" w:rsidRPr="00955E46" w:rsidRDefault="00785F38" w:rsidP="007E062B">
            <w:pPr>
              <w:pStyle w:val="GG-body"/>
              <w:numPr>
                <w:ilvl w:val="0"/>
                <w:numId w:val="30"/>
              </w:numPr>
              <w:spacing w:after="0"/>
              <w:rPr>
                <w:lang w:val="en-US"/>
              </w:rPr>
            </w:pPr>
          </w:p>
        </w:tc>
        <w:tc>
          <w:tcPr>
            <w:tcW w:w="561" w:type="dxa"/>
          </w:tcPr>
          <w:p w14:paraId="619FCBC4" w14:textId="77777777" w:rsidR="00785F38" w:rsidRPr="00955E46" w:rsidRDefault="00785F38" w:rsidP="00C0281B">
            <w:pPr>
              <w:pStyle w:val="GG-body"/>
              <w:spacing w:after="0"/>
              <w:rPr>
                <w:lang w:val="en-US"/>
              </w:rPr>
            </w:pPr>
            <w:r w:rsidRPr="00955E46">
              <w:rPr>
                <w:lang w:val="en-US"/>
              </w:rPr>
              <w:t>33</w:t>
            </w:r>
          </w:p>
        </w:tc>
        <w:tc>
          <w:tcPr>
            <w:tcW w:w="558" w:type="dxa"/>
          </w:tcPr>
          <w:p w14:paraId="4A591749" w14:textId="77777777" w:rsidR="00785F38" w:rsidRPr="00955E46" w:rsidRDefault="00785F38" w:rsidP="00C0281B">
            <w:pPr>
              <w:pStyle w:val="GG-body"/>
              <w:spacing w:after="0"/>
              <w:rPr>
                <w:lang w:val="en-US"/>
              </w:rPr>
            </w:pPr>
            <w:r w:rsidRPr="00955E46">
              <w:rPr>
                <w:lang w:val="en-US"/>
              </w:rPr>
              <w:t>°</w:t>
            </w:r>
          </w:p>
        </w:tc>
        <w:tc>
          <w:tcPr>
            <w:tcW w:w="599" w:type="dxa"/>
          </w:tcPr>
          <w:p w14:paraId="56DF39BD" w14:textId="77777777" w:rsidR="00785F38" w:rsidRPr="00955E46" w:rsidRDefault="00785F38" w:rsidP="00C0281B">
            <w:pPr>
              <w:pStyle w:val="GG-body"/>
              <w:spacing w:after="0"/>
              <w:rPr>
                <w:lang w:val="en-US"/>
              </w:rPr>
            </w:pPr>
            <w:r w:rsidRPr="00C15C8E">
              <w:t>15.00</w:t>
            </w:r>
          </w:p>
        </w:tc>
        <w:tc>
          <w:tcPr>
            <w:tcW w:w="559" w:type="dxa"/>
          </w:tcPr>
          <w:p w14:paraId="4CB6E8EB" w14:textId="77777777" w:rsidR="00785F38" w:rsidRPr="00955E46" w:rsidRDefault="00785F38" w:rsidP="00C0281B">
            <w:pPr>
              <w:pStyle w:val="GG-body"/>
              <w:spacing w:after="0"/>
              <w:rPr>
                <w:lang w:val="en-US"/>
              </w:rPr>
            </w:pPr>
            <w:r w:rsidRPr="00955E46">
              <w:rPr>
                <w:lang w:val="en-US"/>
              </w:rPr>
              <w:t>S</w:t>
            </w:r>
          </w:p>
        </w:tc>
        <w:tc>
          <w:tcPr>
            <w:tcW w:w="556" w:type="dxa"/>
          </w:tcPr>
          <w:p w14:paraId="2012505F" w14:textId="77777777" w:rsidR="00785F38" w:rsidRPr="00955E46" w:rsidRDefault="00785F38" w:rsidP="00C0281B">
            <w:pPr>
              <w:pStyle w:val="GG-body"/>
              <w:spacing w:after="0"/>
              <w:rPr>
                <w:lang w:val="en-US"/>
              </w:rPr>
            </w:pPr>
          </w:p>
        </w:tc>
        <w:tc>
          <w:tcPr>
            <w:tcW w:w="564" w:type="dxa"/>
          </w:tcPr>
          <w:p w14:paraId="79A20D8C" w14:textId="77777777" w:rsidR="00785F38" w:rsidRPr="00955E46" w:rsidRDefault="00785F38" w:rsidP="00C0281B">
            <w:pPr>
              <w:pStyle w:val="GG-body"/>
              <w:spacing w:after="0"/>
              <w:rPr>
                <w:lang w:val="en-US"/>
              </w:rPr>
            </w:pPr>
            <w:r w:rsidRPr="00955E46">
              <w:rPr>
                <w:lang w:val="en-US"/>
              </w:rPr>
              <w:t>137</w:t>
            </w:r>
          </w:p>
        </w:tc>
        <w:tc>
          <w:tcPr>
            <w:tcW w:w="618" w:type="dxa"/>
          </w:tcPr>
          <w:p w14:paraId="58EEA72C" w14:textId="77777777" w:rsidR="00785F38" w:rsidRPr="00955E46" w:rsidRDefault="00785F38" w:rsidP="00C0281B">
            <w:pPr>
              <w:pStyle w:val="GG-body"/>
              <w:spacing w:after="0"/>
              <w:rPr>
                <w:lang w:val="en-US"/>
              </w:rPr>
            </w:pPr>
            <w:r w:rsidRPr="00955E46">
              <w:rPr>
                <w:lang w:val="en-US"/>
              </w:rPr>
              <w:t>°</w:t>
            </w:r>
          </w:p>
        </w:tc>
        <w:tc>
          <w:tcPr>
            <w:tcW w:w="601" w:type="dxa"/>
          </w:tcPr>
          <w:p w14:paraId="569031CD" w14:textId="77777777" w:rsidR="00785F38" w:rsidRPr="00955E46" w:rsidRDefault="00785F38" w:rsidP="00C0281B">
            <w:pPr>
              <w:pStyle w:val="GG-body"/>
              <w:spacing w:after="0"/>
              <w:rPr>
                <w:lang w:val="en-US"/>
              </w:rPr>
            </w:pPr>
            <w:r w:rsidRPr="00B65BD0">
              <w:t>51.00</w:t>
            </w:r>
          </w:p>
        </w:tc>
        <w:tc>
          <w:tcPr>
            <w:tcW w:w="497" w:type="dxa"/>
          </w:tcPr>
          <w:p w14:paraId="74D3781C" w14:textId="77777777" w:rsidR="00785F38" w:rsidRPr="00955E46" w:rsidRDefault="00785F38" w:rsidP="00C0281B">
            <w:pPr>
              <w:pStyle w:val="GG-body"/>
              <w:spacing w:after="0"/>
              <w:rPr>
                <w:lang w:val="en-US"/>
              </w:rPr>
            </w:pPr>
            <w:r w:rsidRPr="00955E46">
              <w:rPr>
                <w:lang w:val="en-US"/>
              </w:rPr>
              <w:t>E</w:t>
            </w:r>
          </w:p>
        </w:tc>
      </w:tr>
      <w:tr w:rsidR="00785F38" w:rsidRPr="00955E46" w14:paraId="51D53C1D" w14:textId="77777777" w:rsidTr="00C0281B">
        <w:tc>
          <w:tcPr>
            <w:tcW w:w="557" w:type="dxa"/>
          </w:tcPr>
          <w:p w14:paraId="5EE35C92" w14:textId="77777777" w:rsidR="00785F38" w:rsidRPr="00955E46" w:rsidRDefault="00785F38" w:rsidP="007E062B">
            <w:pPr>
              <w:pStyle w:val="GG-body"/>
              <w:numPr>
                <w:ilvl w:val="0"/>
                <w:numId w:val="30"/>
              </w:numPr>
              <w:spacing w:after="0"/>
              <w:rPr>
                <w:lang w:val="en-US"/>
              </w:rPr>
            </w:pPr>
          </w:p>
        </w:tc>
        <w:tc>
          <w:tcPr>
            <w:tcW w:w="561" w:type="dxa"/>
          </w:tcPr>
          <w:p w14:paraId="53632B39" w14:textId="77777777" w:rsidR="00785F38" w:rsidRPr="00955E46" w:rsidRDefault="00785F38" w:rsidP="00C0281B">
            <w:pPr>
              <w:pStyle w:val="GG-body"/>
              <w:spacing w:after="0"/>
              <w:rPr>
                <w:lang w:val="en-US"/>
              </w:rPr>
            </w:pPr>
            <w:r w:rsidRPr="00955E46">
              <w:rPr>
                <w:lang w:val="en-US"/>
              </w:rPr>
              <w:t>33</w:t>
            </w:r>
          </w:p>
        </w:tc>
        <w:tc>
          <w:tcPr>
            <w:tcW w:w="558" w:type="dxa"/>
          </w:tcPr>
          <w:p w14:paraId="1E7E0FE9" w14:textId="77777777" w:rsidR="00785F38" w:rsidRPr="00955E46" w:rsidRDefault="00785F38" w:rsidP="00C0281B">
            <w:pPr>
              <w:pStyle w:val="GG-body"/>
              <w:spacing w:after="0"/>
              <w:rPr>
                <w:lang w:val="en-US"/>
              </w:rPr>
            </w:pPr>
            <w:r w:rsidRPr="00955E46">
              <w:rPr>
                <w:lang w:val="en-US"/>
              </w:rPr>
              <w:t>°</w:t>
            </w:r>
          </w:p>
        </w:tc>
        <w:tc>
          <w:tcPr>
            <w:tcW w:w="599" w:type="dxa"/>
          </w:tcPr>
          <w:p w14:paraId="65352E31" w14:textId="77777777" w:rsidR="00785F38" w:rsidRPr="00955E46" w:rsidRDefault="00785F38" w:rsidP="00C0281B">
            <w:pPr>
              <w:pStyle w:val="GG-body"/>
              <w:spacing w:after="0"/>
              <w:rPr>
                <w:lang w:val="en-US"/>
              </w:rPr>
            </w:pPr>
            <w:r w:rsidRPr="00C15C8E">
              <w:t>15.00</w:t>
            </w:r>
          </w:p>
        </w:tc>
        <w:tc>
          <w:tcPr>
            <w:tcW w:w="559" w:type="dxa"/>
          </w:tcPr>
          <w:p w14:paraId="4439F1C1" w14:textId="77777777" w:rsidR="00785F38" w:rsidRPr="00955E46" w:rsidRDefault="00785F38" w:rsidP="00C0281B">
            <w:pPr>
              <w:pStyle w:val="GG-body"/>
              <w:spacing w:after="0"/>
              <w:rPr>
                <w:lang w:val="en-US"/>
              </w:rPr>
            </w:pPr>
            <w:r w:rsidRPr="00955E46">
              <w:rPr>
                <w:lang w:val="en-US"/>
              </w:rPr>
              <w:t>S</w:t>
            </w:r>
          </w:p>
        </w:tc>
        <w:tc>
          <w:tcPr>
            <w:tcW w:w="556" w:type="dxa"/>
          </w:tcPr>
          <w:p w14:paraId="7DFC5ECA" w14:textId="77777777" w:rsidR="00785F38" w:rsidRPr="00955E46" w:rsidRDefault="00785F38" w:rsidP="00C0281B">
            <w:pPr>
              <w:pStyle w:val="GG-body"/>
              <w:spacing w:after="0"/>
              <w:rPr>
                <w:lang w:val="en-US"/>
              </w:rPr>
            </w:pPr>
          </w:p>
        </w:tc>
        <w:tc>
          <w:tcPr>
            <w:tcW w:w="564" w:type="dxa"/>
          </w:tcPr>
          <w:p w14:paraId="55CD57E1" w14:textId="77777777" w:rsidR="00785F38" w:rsidRPr="00955E46" w:rsidRDefault="00785F38" w:rsidP="00C0281B">
            <w:pPr>
              <w:pStyle w:val="GG-body"/>
              <w:spacing w:after="0"/>
              <w:rPr>
                <w:lang w:val="en-US"/>
              </w:rPr>
            </w:pPr>
            <w:r w:rsidRPr="00955E46">
              <w:rPr>
                <w:lang w:val="en-US"/>
              </w:rPr>
              <w:t>137</w:t>
            </w:r>
          </w:p>
        </w:tc>
        <w:tc>
          <w:tcPr>
            <w:tcW w:w="618" w:type="dxa"/>
          </w:tcPr>
          <w:p w14:paraId="41B12D2D" w14:textId="77777777" w:rsidR="00785F38" w:rsidRPr="00955E46" w:rsidRDefault="00785F38" w:rsidP="00C0281B">
            <w:pPr>
              <w:pStyle w:val="GG-body"/>
              <w:spacing w:after="0"/>
              <w:rPr>
                <w:lang w:val="en-US"/>
              </w:rPr>
            </w:pPr>
            <w:r w:rsidRPr="00955E46">
              <w:rPr>
                <w:lang w:val="en-US"/>
              </w:rPr>
              <w:t>°</w:t>
            </w:r>
          </w:p>
        </w:tc>
        <w:tc>
          <w:tcPr>
            <w:tcW w:w="601" w:type="dxa"/>
          </w:tcPr>
          <w:p w14:paraId="451EFA67" w14:textId="77777777" w:rsidR="00785F38" w:rsidRPr="00955E46" w:rsidRDefault="00785F38" w:rsidP="00C0281B">
            <w:pPr>
              <w:pStyle w:val="GG-body"/>
              <w:spacing w:after="0"/>
              <w:rPr>
                <w:lang w:val="en-US"/>
              </w:rPr>
            </w:pPr>
            <w:r w:rsidRPr="00B65BD0">
              <w:t>38.50</w:t>
            </w:r>
          </w:p>
        </w:tc>
        <w:tc>
          <w:tcPr>
            <w:tcW w:w="497" w:type="dxa"/>
          </w:tcPr>
          <w:p w14:paraId="50792034" w14:textId="77777777" w:rsidR="00785F38" w:rsidRPr="00955E46" w:rsidRDefault="00785F38" w:rsidP="00C0281B">
            <w:pPr>
              <w:pStyle w:val="GG-body"/>
              <w:spacing w:after="0"/>
              <w:rPr>
                <w:lang w:val="en-US"/>
              </w:rPr>
            </w:pPr>
            <w:r w:rsidRPr="00955E46">
              <w:rPr>
                <w:lang w:val="en-US"/>
              </w:rPr>
              <w:t>E</w:t>
            </w:r>
          </w:p>
        </w:tc>
      </w:tr>
      <w:tr w:rsidR="00785F38" w:rsidRPr="00955E46" w14:paraId="5E77E490" w14:textId="77777777" w:rsidTr="00C0281B">
        <w:tc>
          <w:tcPr>
            <w:tcW w:w="557" w:type="dxa"/>
          </w:tcPr>
          <w:p w14:paraId="7C6FFA79" w14:textId="77777777" w:rsidR="00785F38" w:rsidRPr="00955E46" w:rsidRDefault="00785F38" w:rsidP="007E062B">
            <w:pPr>
              <w:pStyle w:val="GG-body"/>
              <w:numPr>
                <w:ilvl w:val="0"/>
                <w:numId w:val="30"/>
              </w:numPr>
              <w:spacing w:after="0"/>
              <w:rPr>
                <w:lang w:val="en-US"/>
              </w:rPr>
            </w:pPr>
          </w:p>
        </w:tc>
        <w:tc>
          <w:tcPr>
            <w:tcW w:w="561" w:type="dxa"/>
          </w:tcPr>
          <w:p w14:paraId="6EE90145" w14:textId="77777777" w:rsidR="00785F38" w:rsidRPr="00955E46" w:rsidRDefault="00785F38" w:rsidP="00C0281B">
            <w:pPr>
              <w:pStyle w:val="GG-body"/>
              <w:spacing w:after="0"/>
              <w:rPr>
                <w:lang w:val="en-US"/>
              </w:rPr>
            </w:pPr>
            <w:r w:rsidRPr="00955E46">
              <w:rPr>
                <w:lang w:val="en-US"/>
              </w:rPr>
              <w:t>33</w:t>
            </w:r>
          </w:p>
        </w:tc>
        <w:tc>
          <w:tcPr>
            <w:tcW w:w="558" w:type="dxa"/>
          </w:tcPr>
          <w:p w14:paraId="7BE2A415" w14:textId="77777777" w:rsidR="00785F38" w:rsidRPr="00955E46" w:rsidRDefault="00785F38" w:rsidP="00C0281B">
            <w:pPr>
              <w:pStyle w:val="GG-body"/>
              <w:spacing w:after="0"/>
              <w:rPr>
                <w:lang w:val="en-US"/>
              </w:rPr>
            </w:pPr>
            <w:r w:rsidRPr="00955E46">
              <w:rPr>
                <w:lang w:val="en-US"/>
              </w:rPr>
              <w:t>°</w:t>
            </w:r>
          </w:p>
        </w:tc>
        <w:tc>
          <w:tcPr>
            <w:tcW w:w="599" w:type="dxa"/>
          </w:tcPr>
          <w:p w14:paraId="40BDA8BF" w14:textId="77777777" w:rsidR="00785F38" w:rsidRPr="00955E46" w:rsidRDefault="00785F38" w:rsidP="00C0281B">
            <w:pPr>
              <w:pStyle w:val="GG-body"/>
              <w:spacing w:after="0"/>
              <w:rPr>
                <w:lang w:val="en-US"/>
              </w:rPr>
            </w:pPr>
            <w:r w:rsidRPr="00C15C8E">
              <w:t>18.00</w:t>
            </w:r>
          </w:p>
        </w:tc>
        <w:tc>
          <w:tcPr>
            <w:tcW w:w="559" w:type="dxa"/>
          </w:tcPr>
          <w:p w14:paraId="46FF8F9D" w14:textId="77777777" w:rsidR="00785F38" w:rsidRPr="00955E46" w:rsidRDefault="00785F38" w:rsidP="00C0281B">
            <w:pPr>
              <w:pStyle w:val="GG-body"/>
              <w:spacing w:after="0"/>
              <w:rPr>
                <w:lang w:val="en-US"/>
              </w:rPr>
            </w:pPr>
            <w:r w:rsidRPr="00955E46">
              <w:rPr>
                <w:lang w:val="en-US"/>
              </w:rPr>
              <w:t>S</w:t>
            </w:r>
          </w:p>
        </w:tc>
        <w:tc>
          <w:tcPr>
            <w:tcW w:w="556" w:type="dxa"/>
          </w:tcPr>
          <w:p w14:paraId="553546E9" w14:textId="77777777" w:rsidR="00785F38" w:rsidRPr="00955E46" w:rsidRDefault="00785F38" w:rsidP="00C0281B">
            <w:pPr>
              <w:pStyle w:val="GG-body"/>
              <w:spacing w:after="0"/>
              <w:rPr>
                <w:lang w:val="en-US"/>
              </w:rPr>
            </w:pPr>
          </w:p>
        </w:tc>
        <w:tc>
          <w:tcPr>
            <w:tcW w:w="564" w:type="dxa"/>
          </w:tcPr>
          <w:p w14:paraId="77EE406B" w14:textId="77777777" w:rsidR="00785F38" w:rsidRPr="00955E46" w:rsidRDefault="00785F38" w:rsidP="00C0281B">
            <w:pPr>
              <w:pStyle w:val="GG-body"/>
              <w:spacing w:after="0"/>
              <w:rPr>
                <w:lang w:val="en-US"/>
              </w:rPr>
            </w:pPr>
            <w:r w:rsidRPr="00955E46">
              <w:rPr>
                <w:lang w:val="en-US"/>
              </w:rPr>
              <w:t>137</w:t>
            </w:r>
          </w:p>
        </w:tc>
        <w:tc>
          <w:tcPr>
            <w:tcW w:w="618" w:type="dxa"/>
          </w:tcPr>
          <w:p w14:paraId="0A2A38AB" w14:textId="77777777" w:rsidR="00785F38" w:rsidRPr="00955E46" w:rsidRDefault="00785F38" w:rsidP="00C0281B">
            <w:pPr>
              <w:pStyle w:val="GG-body"/>
              <w:spacing w:after="0"/>
              <w:rPr>
                <w:lang w:val="en-US"/>
              </w:rPr>
            </w:pPr>
            <w:r w:rsidRPr="00955E46">
              <w:rPr>
                <w:lang w:val="en-US"/>
              </w:rPr>
              <w:t>°</w:t>
            </w:r>
          </w:p>
        </w:tc>
        <w:tc>
          <w:tcPr>
            <w:tcW w:w="601" w:type="dxa"/>
          </w:tcPr>
          <w:p w14:paraId="10CCABE6" w14:textId="77777777" w:rsidR="00785F38" w:rsidRPr="00955E46" w:rsidRDefault="00785F38" w:rsidP="00C0281B">
            <w:pPr>
              <w:pStyle w:val="GG-body"/>
              <w:spacing w:after="0"/>
              <w:rPr>
                <w:lang w:val="en-US"/>
              </w:rPr>
            </w:pPr>
            <w:r w:rsidRPr="00B65BD0">
              <w:t>35.20</w:t>
            </w:r>
          </w:p>
        </w:tc>
        <w:tc>
          <w:tcPr>
            <w:tcW w:w="497" w:type="dxa"/>
          </w:tcPr>
          <w:p w14:paraId="16EB5DBD" w14:textId="77777777" w:rsidR="00785F38" w:rsidRPr="00955E46" w:rsidRDefault="00785F38" w:rsidP="00C0281B">
            <w:pPr>
              <w:pStyle w:val="GG-body"/>
              <w:spacing w:after="0"/>
              <w:rPr>
                <w:lang w:val="en-US"/>
              </w:rPr>
            </w:pPr>
            <w:r w:rsidRPr="00955E46">
              <w:rPr>
                <w:lang w:val="en-US"/>
              </w:rPr>
              <w:t>E</w:t>
            </w:r>
          </w:p>
        </w:tc>
      </w:tr>
      <w:tr w:rsidR="00785F38" w:rsidRPr="00955E46" w14:paraId="46178526" w14:textId="77777777" w:rsidTr="00C0281B">
        <w:tc>
          <w:tcPr>
            <w:tcW w:w="557" w:type="dxa"/>
          </w:tcPr>
          <w:p w14:paraId="38885E66" w14:textId="77777777" w:rsidR="00785F38" w:rsidRPr="00955E46" w:rsidRDefault="00785F38" w:rsidP="007E062B">
            <w:pPr>
              <w:pStyle w:val="GG-body"/>
              <w:numPr>
                <w:ilvl w:val="0"/>
                <w:numId w:val="30"/>
              </w:numPr>
              <w:spacing w:after="0"/>
              <w:rPr>
                <w:lang w:val="en-US"/>
              </w:rPr>
            </w:pPr>
          </w:p>
        </w:tc>
        <w:tc>
          <w:tcPr>
            <w:tcW w:w="561" w:type="dxa"/>
          </w:tcPr>
          <w:p w14:paraId="629A5315" w14:textId="77777777" w:rsidR="00785F38" w:rsidRPr="00955E46" w:rsidRDefault="00785F38" w:rsidP="00C0281B">
            <w:pPr>
              <w:pStyle w:val="GG-body"/>
              <w:spacing w:after="0"/>
              <w:rPr>
                <w:lang w:val="en-US"/>
              </w:rPr>
            </w:pPr>
            <w:r w:rsidRPr="00955E46">
              <w:rPr>
                <w:lang w:val="en-US"/>
              </w:rPr>
              <w:t>33</w:t>
            </w:r>
          </w:p>
        </w:tc>
        <w:tc>
          <w:tcPr>
            <w:tcW w:w="558" w:type="dxa"/>
          </w:tcPr>
          <w:p w14:paraId="55723946" w14:textId="77777777" w:rsidR="00785F38" w:rsidRPr="00955E46" w:rsidRDefault="00785F38" w:rsidP="00C0281B">
            <w:pPr>
              <w:pStyle w:val="GG-body"/>
              <w:spacing w:after="0"/>
              <w:rPr>
                <w:lang w:val="en-US"/>
              </w:rPr>
            </w:pPr>
            <w:r w:rsidRPr="00955E46">
              <w:rPr>
                <w:lang w:val="en-US"/>
              </w:rPr>
              <w:t>°</w:t>
            </w:r>
          </w:p>
        </w:tc>
        <w:tc>
          <w:tcPr>
            <w:tcW w:w="599" w:type="dxa"/>
          </w:tcPr>
          <w:p w14:paraId="1A0C1ACF" w14:textId="77777777" w:rsidR="00785F38" w:rsidRPr="00955E46" w:rsidRDefault="00785F38" w:rsidP="00C0281B">
            <w:pPr>
              <w:pStyle w:val="GG-body"/>
              <w:spacing w:after="0"/>
              <w:rPr>
                <w:bCs/>
                <w:lang w:val="en-US"/>
              </w:rPr>
            </w:pPr>
            <w:r w:rsidRPr="00C15C8E">
              <w:t>23.50</w:t>
            </w:r>
          </w:p>
        </w:tc>
        <w:tc>
          <w:tcPr>
            <w:tcW w:w="559" w:type="dxa"/>
          </w:tcPr>
          <w:p w14:paraId="5D6D2BA6" w14:textId="77777777" w:rsidR="00785F38" w:rsidRPr="00955E46" w:rsidRDefault="00785F38" w:rsidP="00C0281B">
            <w:pPr>
              <w:pStyle w:val="GG-body"/>
              <w:spacing w:after="0"/>
              <w:rPr>
                <w:lang w:val="en-US"/>
              </w:rPr>
            </w:pPr>
            <w:r w:rsidRPr="00955E46">
              <w:rPr>
                <w:lang w:val="en-US"/>
              </w:rPr>
              <w:t>S</w:t>
            </w:r>
          </w:p>
        </w:tc>
        <w:tc>
          <w:tcPr>
            <w:tcW w:w="556" w:type="dxa"/>
          </w:tcPr>
          <w:p w14:paraId="40305ED7" w14:textId="77777777" w:rsidR="00785F38" w:rsidRPr="00955E46" w:rsidRDefault="00785F38" w:rsidP="00C0281B">
            <w:pPr>
              <w:pStyle w:val="GG-body"/>
              <w:spacing w:after="0"/>
              <w:rPr>
                <w:lang w:val="en-US"/>
              </w:rPr>
            </w:pPr>
          </w:p>
        </w:tc>
        <w:tc>
          <w:tcPr>
            <w:tcW w:w="564" w:type="dxa"/>
          </w:tcPr>
          <w:p w14:paraId="1AB32849" w14:textId="77777777" w:rsidR="00785F38" w:rsidRPr="00955E46" w:rsidRDefault="00785F38" w:rsidP="00C0281B">
            <w:pPr>
              <w:pStyle w:val="GG-body"/>
              <w:spacing w:after="0"/>
              <w:rPr>
                <w:lang w:val="en-US"/>
              </w:rPr>
            </w:pPr>
            <w:r w:rsidRPr="00955E46">
              <w:rPr>
                <w:lang w:val="en-US"/>
              </w:rPr>
              <w:t>137</w:t>
            </w:r>
          </w:p>
        </w:tc>
        <w:tc>
          <w:tcPr>
            <w:tcW w:w="618" w:type="dxa"/>
          </w:tcPr>
          <w:p w14:paraId="661D4B9D" w14:textId="77777777" w:rsidR="00785F38" w:rsidRPr="00955E46" w:rsidRDefault="00785F38" w:rsidP="00C0281B">
            <w:pPr>
              <w:pStyle w:val="GG-body"/>
              <w:spacing w:after="0"/>
              <w:rPr>
                <w:lang w:val="en-US"/>
              </w:rPr>
            </w:pPr>
            <w:r w:rsidRPr="00955E46">
              <w:rPr>
                <w:lang w:val="en-US"/>
              </w:rPr>
              <w:t>°</w:t>
            </w:r>
          </w:p>
        </w:tc>
        <w:tc>
          <w:tcPr>
            <w:tcW w:w="601" w:type="dxa"/>
          </w:tcPr>
          <w:p w14:paraId="0CEAB0BD" w14:textId="77777777" w:rsidR="00785F38" w:rsidRPr="00955E46" w:rsidRDefault="00785F38" w:rsidP="00C0281B">
            <w:pPr>
              <w:pStyle w:val="GG-body"/>
              <w:spacing w:after="0"/>
              <w:rPr>
                <w:bCs/>
                <w:lang w:val="en-US"/>
              </w:rPr>
            </w:pPr>
            <w:r w:rsidRPr="00B65BD0">
              <w:t>35.20</w:t>
            </w:r>
          </w:p>
        </w:tc>
        <w:tc>
          <w:tcPr>
            <w:tcW w:w="497" w:type="dxa"/>
          </w:tcPr>
          <w:p w14:paraId="228AE8F3" w14:textId="77777777" w:rsidR="00785F38" w:rsidRPr="00955E46" w:rsidRDefault="00785F38" w:rsidP="00C0281B">
            <w:pPr>
              <w:pStyle w:val="GG-body"/>
              <w:spacing w:after="0"/>
              <w:rPr>
                <w:lang w:val="en-US"/>
              </w:rPr>
            </w:pPr>
            <w:r w:rsidRPr="00955E46">
              <w:rPr>
                <w:lang w:val="en-US"/>
              </w:rPr>
              <w:t>E</w:t>
            </w:r>
          </w:p>
        </w:tc>
      </w:tr>
    </w:tbl>
    <w:p w14:paraId="0F5BD89A" w14:textId="77777777" w:rsidR="00785F38" w:rsidRDefault="00785F38" w:rsidP="007E062B">
      <w:pPr>
        <w:pStyle w:val="GG-body"/>
        <w:numPr>
          <w:ilvl w:val="0"/>
          <w:numId w:val="28"/>
        </w:numPr>
        <w:spacing w:before="80"/>
        <w:rPr>
          <w:lang w:val="en-US"/>
        </w:rPr>
      </w:pPr>
      <w:r w:rsidRPr="00432279">
        <w:rPr>
          <w:lang w:val="en-US"/>
        </w:rPr>
        <w:t>Except the Southern Closure area, which is defined as the area within the following index points:</w:t>
      </w:r>
    </w:p>
    <w:tbl>
      <w:tblPr>
        <w:tblW w:w="0" w:type="auto"/>
        <w:tblInd w:w="852" w:type="dxa"/>
        <w:tblLook w:val="04A0" w:firstRow="1" w:lastRow="0" w:firstColumn="1" w:lastColumn="0" w:noHBand="0" w:noVBand="1"/>
      </w:tblPr>
      <w:tblGrid>
        <w:gridCol w:w="567"/>
        <w:gridCol w:w="567"/>
        <w:gridCol w:w="567"/>
        <w:gridCol w:w="599"/>
        <w:gridCol w:w="567"/>
        <w:gridCol w:w="567"/>
        <w:gridCol w:w="567"/>
        <w:gridCol w:w="567"/>
        <w:gridCol w:w="599"/>
        <w:gridCol w:w="567"/>
      </w:tblGrid>
      <w:tr w:rsidR="00785F38" w:rsidRPr="00955E46" w14:paraId="63ED9F78" w14:textId="77777777" w:rsidTr="00C0281B">
        <w:tc>
          <w:tcPr>
            <w:tcW w:w="567" w:type="dxa"/>
          </w:tcPr>
          <w:p w14:paraId="51913E99" w14:textId="77777777" w:rsidR="00785F38" w:rsidRPr="00955E46" w:rsidRDefault="00785F38" w:rsidP="007E062B">
            <w:pPr>
              <w:pStyle w:val="GG-body"/>
              <w:numPr>
                <w:ilvl w:val="0"/>
                <w:numId w:val="31"/>
              </w:numPr>
              <w:spacing w:after="0"/>
              <w:rPr>
                <w:lang w:val="en-US"/>
              </w:rPr>
            </w:pPr>
          </w:p>
        </w:tc>
        <w:tc>
          <w:tcPr>
            <w:tcW w:w="567" w:type="dxa"/>
            <w:hideMark/>
          </w:tcPr>
          <w:p w14:paraId="4C1B4554" w14:textId="77777777" w:rsidR="00785F38" w:rsidRPr="00955E46" w:rsidRDefault="00785F38" w:rsidP="00C0281B">
            <w:pPr>
              <w:pStyle w:val="GG-body"/>
              <w:spacing w:after="0"/>
              <w:rPr>
                <w:lang w:val="en-US"/>
              </w:rPr>
            </w:pPr>
            <w:r w:rsidRPr="00955E46">
              <w:rPr>
                <w:lang w:val="en-US"/>
              </w:rPr>
              <w:t>33</w:t>
            </w:r>
          </w:p>
        </w:tc>
        <w:tc>
          <w:tcPr>
            <w:tcW w:w="567" w:type="dxa"/>
            <w:hideMark/>
          </w:tcPr>
          <w:p w14:paraId="4D3F87DF" w14:textId="77777777" w:rsidR="00785F38" w:rsidRPr="00955E46" w:rsidRDefault="00785F38" w:rsidP="00C0281B">
            <w:pPr>
              <w:pStyle w:val="GG-body"/>
              <w:spacing w:after="0"/>
              <w:rPr>
                <w:lang w:val="en-US"/>
              </w:rPr>
            </w:pPr>
            <w:r w:rsidRPr="00955E46">
              <w:rPr>
                <w:lang w:val="en-US"/>
              </w:rPr>
              <w:t>°</w:t>
            </w:r>
          </w:p>
        </w:tc>
        <w:tc>
          <w:tcPr>
            <w:tcW w:w="599" w:type="dxa"/>
            <w:hideMark/>
          </w:tcPr>
          <w:p w14:paraId="194C667B" w14:textId="77777777" w:rsidR="00785F38" w:rsidRPr="00955E46" w:rsidRDefault="00785F38" w:rsidP="00C0281B">
            <w:pPr>
              <w:pStyle w:val="GG-body"/>
              <w:spacing w:after="0"/>
              <w:rPr>
                <w:lang w:val="en-US"/>
              </w:rPr>
            </w:pPr>
            <w:r w:rsidRPr="00432279">
              <w:rPr>
                <w:lang w:val="en-US"/>
              </w:rPr>
              <w:t>41.50</w:t>
            </w:r>
          </w:p>
        </w:tc>
        <w:tc>
          <w:tcPr>
            <w:tcW w:w="567" w:type="dxa"/>
            <w:hideMark/>
          </w:tcPr>
          <w:p w14:paraId="230448D0" w14:textId="77777777" w:rsidR="00785F38" w:rsidRPr="00955E46" w:rsidRDefault="00785F38" w:rsidP="00C0281B">
            <w:pPr>
              <w:pStyle w:val="GG-body"/>
              <w:spacing w:after="0"/>
              <w:rPr>
                <w:lang w:val="en-US"/>
              </w:rPr>
            </w:pPr>
            <w:r w:rsidRPr="00432279">
              <w:rPr>
                <w:lang w:val="en-US"/>
              </w:rPr>
              <w:t>S</w:t>
            </w:r>
          </w:p>
        </w:tc>
        <w:tc>
          <w:tcPr>
            <w:tcW w:w="567" w:type="dxa"/>
          </w:tcPr>
          <w:p w14:paraId="766A1C04" w14:textId="77777777" w:rsidR="00785F38" w:rsidRPr="00955E46" w:rsidRDefault="00785F38" w:rsidP="00C0281B">
            <w:pPr>
              <w:pStyle w:val="GG-body"/>
              <w:spacing w:after="0"/>
              <w:rPr>
                <w:lang w:val="en-US"/>
              </w:rPr>
            </w:pPr>
          </w:p>
        </w:tc>
        <w:tc>
          <w:tcPr>
            <w:tcW w:w="567" w:type="dxa"/>
            <w:hideMark/>
          </w:tcPr>
          <w:p w14:paraId="5FC1B818" w14:textId="77777777" w:rsidR="00785F38" w:rsidRPr="00955E46" w:rsidRDefault="00785F38" w:rsidP="00C0281B">
            <w:pPr>
              <w:pStyle w:val="GG-body"/>
              <w:spacing w:after="0"/>
              <w:rPr>
                <w:lang w:val="en-US"/>
              </w:rPr>
            </w:pPr>
            <w:r w:rsidRPr="00432279">
              <w:rPr>
                <w:lang w:val="en-US"/>
              </w:rPr>
              <w:t>137</w:t>
            </w:r>
          </w:p>
        </w:tc>
        <w:tc>
          <w:tcPr>
            <w:tcW w:w="567" w:type="dxa"/>
            <w:hideMark/>
          </w:tcPr>
          <w:p w14:paraId="25C04743" w14:textId="77777777" w:rsidR="00785F38" w:rsidRPr="00955E46" w:rsidRDefault="00785F38" w:rsidP="00C0281B">
            <w:pPr>
              <w:pStyle w:val="GG-body"/>
              <w:spacing w:after="0"/>
              <w:rPr>
                <w:lang w:val="en-US"/>
              </w:rPr>
            </w:pPr>
            <w:r w:rsidRPr="00432279">
              <w:rPr>
                <w:lang w:val="en-US"/>
              </w:rPr>
              <w:t>°</w:t>
            </w:r>
          </w:p>
        </w:tc>
        <w:tc>
          <w:tcPr>
            <w:tcW w:w="599" w:type="dxa"/>
            <w:hideMark/>
          </w:tcPr>
          <w:p w14:paraId="5C7AA74F" w14:textId="77777777" w:rsidR="00785F38" w:rsidRPr="00955E46" w:rsidRDefault="00785F38" w:rsidP="00C0281B">
            <w:pPr>
              <w:pStyle w:val="GG-body"/>
              <w:spacing w:after="0"/>
              <w:rPr>
                <w:lang w:val="en-US"/>
              </w:rPr>
            </w:pPr>
            <w:r w:rsidRPr="00432279">
              <w:rPr>
                <w:lang w:val="en-US"/>
              </w:rPr>
              <w:t>06.50</w:t>
            </w:r>
          </w:p>
        </w:tc>
        <w:tc>
          <w:tcPr>
            <w:tcW w:w="567" w:type="dxa"/>
            <w:hideMark/>
          </w:tcPr>
          <w:p w14:paraId="687176F6" w14:textId="77777777" w:rsidR="00785F38" w:rsidRPr="00955E46" w:rsidRDefault="00785F38" w:rsidP="00C0281B">
            <w:pPr>
              <w:pStyle w:val="GG-body"/>
              <w:spacing w:after="0"/>
              <w:rPr>
                <w:lang w:val="en-US"/>
              </w:rPr>
            </w:pPr>
            <w:r w:rsidRPr="00432279">
              <w:rPr>
                <w:lang w:val="en-US"/>
              </w:rPr>
              <w:t>E</w:t>
            </w:r>
          </w:p>
        </w:tc>
      </w:tr>
      <w:tr w:rsidR="00785F38" w:rsidRPr="00955E46" w14:paraId="563F7637" w14:textId="77777777" w:rsidTr="00C0281B">
        <w:tc>
          <w:tcPr>
            <w:tcW w:w="567" w:type="dxa"/>
          </w:tcPr>
          <w:p w14:paraId="2E0BB236" w14:textId="77777777" w:rsidR="00785F38" w:rsidRPr="00955E46" w:rsidRDefault="00785F38" w:rsidP="007E062B">
            <w:pPr>
              <w:pStyle w:val="GG-body"/>
              <w:numPr>
                <w:ilvl w:val="0"/>
                <w:numId w:val="31"/>
              </w:numPr>
              <w:spacing w:after="0"/>
              <w:rPr>
                <w:lang w:val="en-US"/>
              </w:rPr>
            </w:pPr>
          </w:p>
        </w:tc>
        <w:tc>
          <w:tcPr>
            <w:tcW w:w="567" w:type="dxa"/>
            <w:hideMark/>
          </w:tcPr>
          <w:p w14:paraId="11C07F83" w14:textId="77777777" w:rsidR="00785F38" w:rsidRPr="00955E46" w:rsidRDefault="00785F38" w:rsidP="00C0281B">
            <w:pPr>
              <w:pStyle w:val="GG-body"/>
              <w:spacing w:after="0"/>
              <w:rPr>
                <w:lang w:val="en-US"/>
              </w:rPr>
            </w:pPr>
            <w:r w:rsidRPr="00955E46">
              <w:rPr>
                <w:lang w:val="en-US"/>
              </w:rPr>
              <w:t>33</w:t>
            </w:r>
          </w:p>
        </w:tc>
        <w:tc>
          <w:tcPr>
            <w:tcW w:w="567" w:type="dxa"/>
            <w:hideMark/>
          </w:tcPr>
          <w:p w14:paraId="20E8796B" w14:textId="77777777" w:rsidR="00785F38" w:rsidRPr="00955E46" w:rsidRDefault="00785F38" w:rsidP="00C0281B">
            <w:pPr>
              <w:pStyle w:val="GG-body"/>
              <w:spacing w:after="0"/>
              <w:rPr>
                <w:lang w:val="en-US"/>
              </w:rPr>
            </w:pPr>
            <w:r w:rsidRPr="00955E46">
              <w:rPr>
                <w:lang w:val="en-US"/>
              </w:rPr>
              <w:t>°</w:t>
            </w:r>
          </w:p>
        </w:tc>
        <w:tc>
          <w:tcPr>
            <w:tcW w:w="599" w:type="dxa"/>
            <w:hideMark/>
          </w:tcPr>
          <w:p w14:paraId="1186B386" w14:textId="77777777" w:rsidR="00785F38" w:rsidRPr="00955E46" w:rsidRDefault="00785F38" w:rsidP="00C0281B">
            <w:pPr>
              <w:pStyle w:val="GG-body"/>
              <w:spacing w:after="0"/>
              <w:rPr>
                <w:lang w:val="en-US"/>
              </w:rPr>
            </w:pPr>
            <w:r w:rsidRPr="00432279">
              <w:rPr>
                <w:lang w:val="en-US"/>
              </w:rPr>
              <w:t>52.00</w:t>
            </w:r>
          </w:p>
        </w:tc>
        <w:tc>
          <w:tcPr>
            <w:tcW w:w="567" w:type="dxa"/>
            <w:hideMark/>
          </w:tcPr>
          <w:p w14:paraId="77A1D140" w14:textId="77777777" w:rsidR="00785F38" w:rsidRPr="00955E46" w:rsidRDefault="00785F38" w:rsidP="00C0281B">
            <w:pPr>
              <w:pStyle w:val="GG-body"/>
              <w:spacing w:after="0"/>
              <w:rPr>
                <w:lang w:val="en-US"/>
              </w:rPr>
            </w:pPr>
            <w:r w:rsidRPr="00432279">
              <w:rPr>
                <w:lang w:val="en-US"/>
              </w:rPr>
              <w:t>S</w:t>
            </w:r>
          </w:p>
        </w:tc>
        <w:tc>
          <w:tcPr>
            <w:tcW w:w="567" w:type="dxa"/>
          </w:tcPr>
          <w:p w14:paraId="15E57F96" w14:textId="77777777" w:rsidR="00785F38" w:rsidRPr="00955E46" w:rsidRDefault="00785F38" w:rsidP="00C0281B">
            <w:pPr>
              <w:pStyle w:val="GG-body"/>
              <w:spacing w:after="0"/>
              <w:rPr>
                <w:lang w:val="en-US"/>
              </w:rPr>
            </w:pPr>
          </w:p>
        </w:tc>
        <w:tc>
          <w:tcPr>
            <w:tcW w:w="567" w:type="dxa"/>
            <w:hideMark/>
          </w:tcPr>
          <w:p w14:paraId="205C505F" w14:textId="77777777" w:rsidR="00785F38" w:rsidRPr="00955E46" w:rsidRDefault="00785F38" w:rsidP="00C0281B">
            <w:pPr>
              <w:pStyle w:val="GG-body"/>
              <w:spacing w:after="0"/>
              <w:rPr>
                <w:lang w:val="en-US"/>
              </w:rPr>
            </w:pPr>
            <w:r w:rsidRPr="00432279">
              <w:rPr>
                <w:lang w:val="en-US"/>
              </w:rPr>
              <w:t>137</w:t>
            </w:r>
          </w:p>
        </w:tc>
        <w:tc>
          <w:tcPr>
            <w:tcW w:w="567" w:type="dxa"/>
            <w:hideMark/>
          </w:tcPr>
          <w:p w14:paraId="10840CCE" w14:textId="77777777" w:rsidR="00785F38" w:rsidRPr="00955E46" w:rsidRDefault="00785F38" w:rsidP="00C0281B">
            <w:pPr>
              <w:pStyle w:val="GG-body"/>
              <w:spacing w:after="0"/>
              <w:rPr>
                <w:lang w:val="en-US"/>
              </w:rPr>
            </w:pPr>
            <w:r w:rsidRPr="00432279">
              <w:rPr>
                <w:lang w:val="en-US"/>
              </w:rPr>
              <w:t>°</w:t>
            </w:r>
          </w:p>
        </w:tc>
        <w:tc>
          <w:tcPr>
            <w:tcW w:w="599" w:type="dxa"/>
            <w:hideMark/>
          </w:tcPr>
          <w:p w14:paraId="34EBE878" w14:textId="77777777" w:rsidR="00785F38" w:rsidRPr="00955E46" w:rsidRDefault="00785F38" w:rsidP="00C0281B">
            <w:pPr>
              <w:pStyle w:val="GG-body"/>
              <w:spacing w:after="0"/>
              <w:rPr>
                <w:lang w:val="en-US"/>
              </w:rPr>
            </w:pPr>
            <w:r w:rsidRPr="00432279">
              <w:rPr>
                <w:lang w:val="en-US"/>
              </w:rPr>
              <w:t>14.70</w:t>
            </w:r>
          </w:p>
        </w:tc>
        <w:tc>
          <w:tcPr>
            <w:tcW w:w="567" w:type="dxa"/>
            <w:hideMark/>
          </w:tcPr>
          <w:p w14:paraId="59420ED2" w14:textId="77777777" w:rsidR="00785F38" w:rsidRPr="00955E46" w:rsidRDefault="00785F38" w:rsidP="00C0281B">
            <w:pPr>
              <w:pStyle w:val="GG-body"/>
              <w:spacing w:after="0"/>
              <w:rPr>
                <w:lang w:val="en-US"/>
              </w:rPr>
            </w:pPr>
            <w:r w:rsidRPr="00432279">
              <w:rPr>
                <w:lang w:val="en-US"/>
              </w:rPr>
              <w:t>E</w:t>
            </w:r>
          </w:p>
        </w:tc>
      </w:tr>
      <w:tr w:rsidR="00785F38" w:rsidRPr="00955E46" w14:paraId="62CC64A8" w14:textId="77777777" w:rsidTr="00C0281B">
        <w:tc>
          <w:tcPr>
            <w:tcW w:w="567" w:type="dxa"/>
          </w:tcPr>
          <w:p w14:paraId="5BA6F358" w14:textId="77777777" w:rsidR="00785F38" w:rsidRPr="00955E46" w:rsidRDefault="00785F38" w:rsidP="007E062B">
            <w:pPr>
              <w:pStyle w:val="GG-body"/>
              <w:numPr>
                <w:ilvl w:val="0"/>
                <w:numId w:val="31"/>
              </w:numPr>
              <w:spacing w:after="0"/>
              <w:rPr>
                <w:lang w:val="en-US"/>
              </w:rPr>
            </w:pPr>
          </w:p>
        </w:tc>
        <w:tc>
          <w:tcPr>
            <w:tcW w:w="567" w:type="dxa"/>
            <w:hideMark/>
          </w:tcPr>
          <w:p w14:paraId="2ED26F3B" w14:textId="77777777" w:rsidR="00785F38" w:rsidRPr="00955E46" w:rsidRDefault="00785F38" w:rsidP="00C0281B">
            <w:pPr>
              <w:pStyle w:val="GG-body"/>
              <w:spacing w:after="0"/>
              <w:rPr>
                <w:lang w:val="en-US"/>
              </w:rPr>
            </w:pPr>
            <w:r w:rsidRPr="00955E46">
              <w:rPr>
                <w:lang w:val="en-US"/>
              </w:rPr>
              <w:t>33</w:t>
            </w:r>
          </w:p>
        </w:tc>
        <w:tc>
          <w:tcPr>
            <w:tcW w:w="567" w:type="dxa"/>
            <w:hideMark/>
          </w:tcPr>
          <w:p w14:paraId="5A01F25D" w14:textId="77777777" w:rsidR="00785F38" w:rsidRPr="00955E46" w:rsidRDefault="00785F38" w:rsidP="00C0281B">
            <w:pPr>
              <w:pStyle w:val="GG-body"/>
              <w:spacing w:after="0"/>
              <w:rPr>
                <w:lang w:val="en-US"/>
              </w:rPr>
            </w:pPr>
            <w:r w:rsidRPr="00955E46">
              <w:rPr>
                <w:lang w:val="en-US"/>
              </w:rPr>
              <w:t>°</w:t>
            </w:r>
          </w:p>
        </w:tc>
        <w:tc>
          <w:tcPr>
            <w:tcW w:w="599" w:type="dxa"/>
            <w:hideMark/>
          </w:tcPr>
          <w:p w14:paraId="17BBC203" w14:textId="77777777" w:rsidR="00785F38" w:rsidRPr="00955E46" w:rsidRDefault="00785F38" w:rsidP="00C0281B">
            <w:pPr>
              <w:pStyle w:val="GG-body"/>
              <w:spacing w:after="0"/>
              <w:rPr>
                <w:lang w:val="en-US"/>
              </w:rPr>
            </w:pPr>
            <w:r w:rsidRPr="00432279">
              <w:rPr>
                <w:lang w:val="en-US"/>
              </w:rPr>
              <w:t>54.50</w:t>
            </w:r>
          </w:p>
        </w:tc>
        <w:tc>
          <w:tcPr>
            <w:tcW w:w="567" w:type="dxa"/>
            <w:hideMark/>
          </w:tcPr>
          <w:p w14:paraId="190EB9F8" w14:textId="77777777" w:rsidR="00785F38" w:rsidRPr="00955E46" w:rsidRDefault="00785F38" w:rsidP="00C0281B">
            <w:pPr>
              <w:pStyle w:val="GG-body"/>
              <w:spacing w:after="0"/>
              <w:rPr>
                <w:lang w:val="en-US"/>
              </w:rPr>
            </w:pPr>
            <w:r w:rsidRPr="00432279">
              <w:rPr>
                <w:lang w:val="en-US"/>
              </w:rPr>
              <w:t>S</w:t>
            </w:r>
          </w:p>
        </w:tc>
        <w:tc>
          <w:tcPr>
            <w:tcW w:w="567" w:type="dxa"/>
          </w:tcPr>
          <w:p w14:paraId="65012081" w14:textId="77777777" w:rsidR="00785F38" w:rsidRPr="00955E46" w:rsidRDefault="00785F38" w:rsidP="00C0281B">
            <w:pPr>
              <w:pStyle w:val="GG-body"/>
              <w:spacing w:after="0"/>
              <w:rPr>
                <w:lang w:val="en-US"/>
              </w:rPr>
            </w:pPr>
          </w:p>
        </w:tc>
        <w:tc>
          <w:tcPr>
            <w:tcW w:w="567" w:type="dxa"/>
            <w:hideMark/>
          </w:tcPr>
          <w:p w14:paraId="7748E4A7" w14:textId="77777777" w:rsidR="00785F38" w:rsidRPr="00955E46" w:rsidRDefault="00785F38" w:rsidP="00C0281B">
            <w:pPr>
              <w:pStyle w:val="GG-body"/>
              <w:spacing w:after="0"/>
              <w:rPr>
                <w:lang w:val="en-US"/>
              </w:rPr>
            </w:pPr>
            <w:r w:rsidRPr="00432279">
              <w:rPr>
                <w:lang w:val="en-US"/>
              </w:rPr>
              <w:t>137</w:t>
            </w:r>
          </w:p>
        </w:tc>
        <w:tc>
          <w:tcPr>
            <w:tcW w:w="567" w:type="dxa"/>
            <w:hideMark/>
          </w:tcPr>
          <w:p w14:paraId="4278DB2C" w14:textId="77777777" w:rsidR="00785F38" w:rsidRPr="00955E46" w:rsidRDefault="00785F38" w:rsidP="00C0281B">
            <w:pPr>
              <w:pStyle w:val="GG-body"/>
              <w:spacing w:after="0"/>
              <w:rPr>
                <w:lang w:val="en-US"/>
              </w:rPr>
            </w:pPr>
            <w:r w:rsidRPr="00432279">
              <w:rPr>
                <w:lang w:val="en-US"/>
              </w:rPr>
              <w:t>°</w:t>
            </w:r>
          </w:p>
        </w:tc>
        <w:tc>
          <w:tcPr>
            <w:tcW w:w="599" w:type="dxa"/>
            <w:hideMark/>
          </w:tcPr>
          <w:p w14:paraId="317CEE3E" w14:textId="77777777" w:rsidR="00785F38" w:rsidRPr="00955E46" w:rsidRDefault="00785F38" w:rsidP="00C0281B">
            <w:pPr>
              <w:pStyle w:val="GG-body"/>
              <w:spacing w:after="0"/>
              <w:rPr>
                <w:lang w:val="en-US"/>
              </w:rPr>
            </w:pPr>
            <w:r w:rsidRPr="00432279">
              <w:rPr>
                <w:lang w:val="en-US"/>
              </w:rPr>
              <w:t>09.00</w:t>
            </w:r>
          </w:p>
        </w:tc>
        <w:tc>
          <w:tcPr>
            <w:tcW w:w="567" w:type="dxa"/>
            <w:hideMark/>
          </w:tcPr>
          <w:p w14:paraId="20CC9066" w14:textId="77777777" w:rsidR="00785F38" w:rsidRPr="00955E46" w:rsidRDefault="00785F38" w:rsidP="00C0281B">
            <w:pPr>
              <w:pStyle w:val="GG-body"/>
              <w:spacing w:after="0"/>
              <w:rPr>
                <w:lang w:val="en-US"/>
              </w:rPr>
            </w:pPr>
            <w:r w:rsidRPr="00432279">
              <w:rPr>
                <w:lang w:val="en-US"/>
              </w:rPr>
              <w:t>E</w:t>
            </w:r>
          </w:p>
        </w:tc>
      </w:tr>
      <w:tr w:rsidR="00785F38" w:rsidRPr="00955E46" w14:paraId="5C3D0352" w14:textId="77777777" w:rsidTr="00C0281B">
        <w:tc>
          <w:tcPr>
            <w:tcW w:w="567" w:type="dxa"/>
          </w:tcPr>
          <w:p w14:paraId="563E656F" w14:textId="77777777" w:rsidR="00785F38" w:rsidRPr="00955E46" w:rsidRDefault="00785F38" w:rsidP="007E062B">
            <w:pPr>
              <w:pStyle w:val="GG-body"/>
              <w:numPr>
                <w:ilvl w:val="0"/>
                <w:numId w:val="31"/>
              </w:numPr>
              <w:spacing w:after="0"/>
              <w:rPr>
                <w:lang w:val="en-US"/>
              </w:rPr>
            </w:pPr>
          </w:p>
        </w:tc>
        <w:tc>
          <w:tcPr>
            <w:tcW w:w="567" w:type="dxa"/>
          </w:tcPr>
          <w:p w14:paraId="32C63C73" w14:textId="77777777" w:rsidR="00785F38" w:rsidRPr="00955E46" w:rsidRDefault="00785F38" w:rsidP="00C0281B">
            <w:pPr>
              <w:pStyle w:val="GG-body"/>
              <w:spacing w:after="0"/>
              <w:rPr>
                <w:lang w:val="en-US"/>
              </w:rPr>
            </w:pPr>
            <w:r w:rsidRPr="00955E46">
              <w:rPr>
                <w:lang w:val="en-US"/>
              </w:rPr>
              <w:t>33</w:t>
            </w:r>
          </w:p>
        </w:tc>
        <w:tc>
          <w:tcPr>
            <w:tcW w:w="567" w:type="dxa"/>
          </w:tcPr>
          <w:p w14:paraId="7A09DB8B" w14:textId="77777777" w:rsidR="00785F38" w:rsidRPr="00955E46" w:rsidRDefault="00785F38" w:rsidP="00C0281B">
            <w:pPr>
              <w:pStyle w:val="GG-body"/>
              <w:spacing w:after="0"/>
              <w:rPr>
                <w:lang w:val="en-US"/>
              </w:rPr>
            </w:pPr>
            <w:r w:rsidRPr="00955E46">
              <w:rPr>
                <w:lang w:val="en-US"/>
              </w:rPr>
              <w:t>°</w:t>
            </w:r>
          </w:p>
        </w:tc>
        <w:tc>
          <w:tcPr>
            <w:tcW w:w="599" w:type="dxa"/>
          </w:tcPr>
          <w:p w14:paraId="6738668B" w14:textId="77777777" w:rsidR="00785F38" w:rsidRPr="00955E46" w:rsidRDefault="00785F38" w:rsidP="00C0281B">
            <w:pPr>
              <w:pStyle w:val="GG-body"/>
              <w:spacing w:after="0"/>
              <w:rPr>
                <w:lang w:val="en-US"/>
              </w:rPr>
            </w:pPr>
            <w:r w:rsidRPr="00432279">
              <w:rPr>
                <w:lang w:val="en-US"/>
              </w:rPr>
              <w:t>58.50</w:t>
            </w:r>
          </w:p>
        </w:tc>
        <w:tc>
          <w:tcPr>
            <w:tcW w:w="567" w:type="dxa"/>
          </w:tcPr>
          <w:p w14:paraId="79C2D6DB" w14:textId="77777777" w:rsidR="00785F38" w:rsidRPr="00955E46" w:rsidRDefault="00785F38" w:rsidP="00C0281B">
            <w:pPr>
              <w:pStyle w:val="GG-body"/>
              <w:spacing w:after="0"/>
              <w:rPr>
                <w:lang w:val="en-US"/>
              </w:rPr>
            </w:pPr>
            <w:r w:rsidRPr="00432279">
              <w:rPr>
                <w:lang w:val="en-US"/>
              </w:rPr>
              <w:t>S</w:t>
            </w:r>
          </w:p>
        </w:tc>
        <w:tc>
          <w:tcPr>
            <w:tcW w:w="567" w:type="dxa"/>
          </w:tcPr>
          <w:p w14:paraId="42B99322" w14:textId="77777777" w:rsidR="00785F38" w:rsidRPr="00955E46" w:rsidRDefault="00785F38" w:rsidP="00C0281B">
            <w:pPr>
              <w:pStyle w:val="GG-body"/>
              <w:spacing w:after="0"/>
              <w:rPr>
                <w:lang w:val="en-US"/>
              </w:rPr>
            </w:pPr>
          </w:p>
        </w:tc>
        <w:tc>
          <w:tcPr>
            <w:tcW w:w="567" w:type="dxa"/>
          </w:tcPr>
          <w:p w14:paraId="644E57B1" w14:textId="77777777" w:rsidR="00785F38" w:rsidRPr="00955E46" w:rsidRDefault="00785F38" w:rsidP="00C0281B">
            <w:pPr>
              <w:pStyle w:val="GG-body"/>
              <w:spacing w:after="0"/>
              <w:rPr>
                <w:lang w:val="en-US"/>
              </w:rPr>
            </w:pPr>
            <w:r w:rsidRPr="00432279">
              <w:rPr>
                <w:lang w:val="en-US"/>
              </w:rPr>
              <w:t>137</w:t>
            </w:r>
          </w:p>
        </w:tc>
        <w:tc>
          <w:tcPr>
            <w:tcW w:w="567" w:type="dxa"/>
          </w:tcPr>
          <w:p w14:paraId="2C870110" w14:textId="77777777" w:rsidR="00785F38" w:rsidRPr="00955E46" w:rsidRDefault="00785F38" w:rsidP="00C0281B">
            <w:pPr>
              <w:pStyle w:val="GG-body"/>
              <w:spacing w:after="0"/>
              <w:rPr>
                <w:lang w:val="en-US"/>
              </w:rPr>
            </w:pPr>
            <w:r w:rsidRPr="00432279">
              <w:rPr>
                <w:lang w:val="en-US"/>
              </w:rPr>
              <w:t>°</w:t>
            </w:r>
          </w:p>
        </w:tc>
        <w:tc>
          <w:tcPr>
            <w:tcW w:w="599" w:type="dxa"/>
          </w:tcPr>
          <w:p w14:paraId="52407B88" w14:textId="77777777" w:rsidR="00785F38" w:rsidRPr="00955E46" w:rsidRDefault="00785F38" w:rsidP="00C0281B">
            <w:pPr>
              <w:pStyle w:val="GG-body"/>
              <w:spacing w:after="0"/>
              <w:rPr>
                <w:lang w:val="en-US"/>
              </w:rPr>
            </w:pPr>
            <w:r w:rsidRPr="00432279">
              <w:rPr>
                <w:lang w:val="en-US"/>
              </w:rPr>
              <w:t>12.30</w:t>
            </w:r>
          </w:p>
        </w:tc>
        <w:tc>
          <w:tcPr>
            <w:tcW w:w="567" w:type="dxa"/>
          </w:tcPr>
          <w:p w14:paraId="0ECFFD81" w14:textId="77777777" w:rsidR="00785F38" w:rsidRPr="00955E46" w:rsidRDefault="00785F38" w:rsidP="00C0281B">
            <w:pPr>
              <w:pStyle w:val="GG-body"/>
              <w:spacing w:after="0"/>
              <w:rPr>
                <w:lang w:val="en-US"/>
              </w:rPr>
            </w:pPr>
            <w:r w:rsidRPr="00432279">
              <w:rPr>
                <w:lang w:val="en-US"/>
              </w:rPr>
              <w:t>E</w:t>
            </w:r>
          </w:p>
        </w:tc>
      </w:tr>
      <w:tr w:rsidR="00785F38" w:rsidRPr="00955E46" w14:paraId="07D82453" w14:textId="77777777" w:rsidTr="00C0281B">
        <w:tc>
          <w:tcPr>
            <w:tcW w:w="567" w:type="dxa"/>
          </w:tcPr>
          <w:p w14:paraId="2BB5493E" w14:textId="77777777" w:rsidR="00785F38" w:rsidRPr="00955E46" w:rsidRDefault="00785F38" w:rsidP="007E062B">
            <w:pPr>
              <w:pStyle w:val="GG-body"/>
              <w:numPr>
                <w:ilvl w:val="0"/>
                <w:numId w:val="31"/>
              </w:numPr>
              <w:spacing w:after="0"/>
              <w:rPr>
                <w:lang w:val="en-US"/>
              </w:rPr>
            </w:pPr>
          </w:p>
        </w:tc>
        <w:tc>
          <w:tcPr>
            <w:tcW w:w="567" w:type="dxa"/>
            <w:hideMark/>
          </w:tcPr>
          <w:p w14:paraId="64C78AF1" w14:textId="77777777" w:rsidR="00785F38" w:rsidRPr="00955E46" w:rsidRDefault="00785F38" w:rsidP="00C0281B">
            <w:pPr>
              <w:pStyle w:val="GG-body"/>
              <w:spacing w:after="0"/>
              <w:rPr>
                <w:lang w:val="en-US"/>
              </w:rPr>
            </w:pPr>
            <w:r w:rsidRPr="00955E46">
              <w:rPr>
                <w:lang w:val="en-US"/>
              </w:rPr>
              <w:t>34</w:t>
            </w:r>
          </w:p>
        </w:tc>
        <w:tc>
          <w:tcPr>
            <w:tcW w:w="567" w:type="dxa"/>
            <w:hideMark/>
          </w:tcPr>
          <w:p w14:paraId="562A1AF6" w14:textId="77777777" w:rsidR="00785F38" w:rsidRPr="00955E46" w:rsidRDefault="00785F38" w:rsidP="00C0281B">
            <w:pPr>
              <w:pStyle w:val="GG-body"/>
              <w:spacing w:after="0"/>
              <w:rPr>
                <w:lang w:val="en-US"/>
              </w:rPr>
            </w:pPr>
            <w:r w:rsidRPr="00955E46">
              <w:rPr>
                <w:lang w:val="en-US"/>
              </w:rPr>
              <w:t>°</w:t>
            </w:r>
          </w:p>
        </w:tc>
        <w:tc>
          <w:tcPr>
            <w:tcW w:w="599" w:type="dxa"/>
            <w:hideMark/>
          </w:tcPr>
          <w:p w14:paraId="28594049" w14:textId="77777777" w:rsidR="00785F38" w:rsidRPr="00955E46" w:rsidRDefault="00785F38" w:rsidP="00C0281B">
            <w:pPr>
              <w:pStyle w:val="GG-body"/>
              <w:spacing w:after="0"/>
              <w:rPr>
                <w:lang w:val="en-US"/>
              </w:rPr>
            </w:pPr>
            <w:r w:rsidRPr="00432279">
              <w:rPr>
                <w:lang w:val="en-US"/>
              </w:rPr>
              <w:t>14.00</w:t>
            </w:r>
          </w:p>
        </w:tc>
        <w:tc>
          <w:tcPr>
            <w:tcW w:w="567" w:type="dxa"/>
            <w:hideMark/>
          </w:tcPr>
          <w:p w14:paraId="03040019" w14:textId="77777777" w:rsidR="00785F38" w:rsidRPr="00955E46" w:rsidRDefault="00785F38" w:rsidP="00C0281B">
            <w:pPr>
              <w:pStyle w:val="GG-body"/>
              <w:spacing w:after="0"/>
              <w:rPr>
                <w:lang w:val="en-US"/>
              </w:rPr>
            </w:pPr>
            <w:r w:rsidRPr="00432279">
              <w:rPr>
                <w:lang w:val="en-US"/>
              </w:rPr>
              <w:t>S</w:t>
            </w:r>
          </w:p>
        </w:tc>
        <w:tc>
          <w:tcPr>
            <w:tcW w:w="567" w:type="dxa"/>
          </w:tcPr>
          <w:p w14:paraId="4B846ED0" w14:textId="77777777" w:rsidR="00785F38" w:rsidRPr="00955E46" w:rsidRDefault="00785F38" w:rsidP="00C0281B">
            <w:pPr>
              <w:pStyle w:val="GG-body"/>
              <w:spacing w:after="0"/>
              <w:rPr>
                <w:lang w:val="en-US"/>
              </w:rPr>
            </w:pPr>
          </w:p>
        </w:tc>
        <w:tc>
          <w:tcPr>
            <w:tcW w:w="567" w:type="dxa"/>
            <w:hideMark/>
          </w:tcPr>
          <w:p w14:paraId="329BF017" w14:textId="77777777" w:rsidR="00785F38" w:rsidRPr="00955E46" w:rsidRDefault="00785F38" w:rsidP="00C0281B">
            <w:pPr>
              <w:pStyle w:val="GG-body"/>
              <w:spacing w:after="0"/>
              <w:rPr>
                <w:lang w:val="en-US"/>
              </w:rPr>
            </w:pPr>
            <w:r w:rsidRPr="00432279">
              <w:rPr>
                <w:lang w:val="en-US"/>
              </w:rPr>
              <w:t>136</w:t>
            </w:r>
          </w:p>
        </w:tc>
        <w:tc>
          <w:tcPr>
            <w:tcW w:w="567" w:type="dxa"/>
            <w:hideMark/>
          </w:tcPr>
          <w:p w14:paraId="23567AA0" w14:textId="77777777" w:rsidR="00785F38" w:rsidRPr="00955E46" w:rsidRDefault="00785F38" w:rsidP="00C0281B">
            <w:pPr>
              <w:pStyle w:val="GG-body"/>
              <w:spacing w:after="0"/>
              <w:rPr>
                <w:lang w:val="en-US"/>
              </w:rPr>
            </w:pPr>
            <w:r w:rsidRPr="00432279">
              <w:rPr>
                <w:lang w:val="en-US"/>
              </w:rPr>
              <w:t>°</w:t>
            </w:r>
          </w:p>
        </w:tc>
        <w:tc>
          <w:tcPr>
            <w:tcW w:w="599" w:type="dxa"/>
            <w:hideMark/>
          </w:tcPr>
          <w:p w14:paraId="47AAFE8D" w14:textId="77777777" w:rsidR="00785F38" w:rsidRPr="00955E46" w:rsidRDefault="00785F38" w:rsidP="00C0281B">
            <w:pPr>
              <w:pStyle w:val="GG-body"/>
              <w:spacing w:after="0"/>
              <w:rPr>
                <w:lang w:val="en-US"/>
              </w:rPr>
            </w:pPr>
            <w:r w:rsidRPr="00432279">
              <w:rPr>
                <w:lang w:val="en-US"/>
              </w:rPr>
              <w:t>58.30</w:t>
            </w:r>
          </w:p>
        </w:tc>
        <w:tc>
          <w:tcPr>
            <w:tcW w:w="567" w:type="dxa"/>
            <w:hideMark/>
          </w:tcPr>
          <w:p w14:paraId="05F44A6E" w14:textId="77777777" w:rsidR="00785F38" w:rsidRPr="00955E46" w:rsidRDefault="00785F38" w:rsidP="00C0281B">
            <w:pPr>
              <w:pStyle w:val="GG-body"/>
              <w:spacing w:after="0"/>
              <w:rPr>
                <w:lang w:val="en-US"/>
              </w:rPr>
            </w:pPr>
            <w:r w:rsidRPr="00432279">
              <w:rPr>
                <w:lang w:val="en-US"/>
              </w:rPr>
              <w:t>E</w:t>
            </w:r>
          </w:p>
        </w:tc>
      </w:tr>
      <w:tr w:rsidR="00785F38" w:rsidRPr="00955E46" w14:paraId="53E4B47D" w14:textId="77777777" w:rsidTr="00C0281B">
        <w:tc>
          <w:tcPr>
            <w:tcW w:w="567" w:type="dxa"/>
          </w:tcPr>
          <w:p w14:paraId="09F626C6" w14:textId="77777777" w:rsidR="00785F38" w:rsidRPr="00955E46" w:rsidRDefault="00785F38" w:rsidP="007E062B">
            <w:pPr>
              <w:pStyle w:val="GG-body"/>
              <w:numPr>
                <w:ilvl w:val="0"/>
                <w:numId w:val="31"/>
              </w:numPr>
              <w:spacing w:after="0"/>
              <w:rPr>
                <w:lang w:val="en-US"/>
              </w:rPr>
            </w:pPr>
          </w:p>
        </w:tc>
        <w:tc>
          <w:tcPr>
            <w:tcW w:w="567" w:type="dxa"/>
            <w:hideMark/>
          </w:tcPr>
          <w:p w14:paraId="433A2A42" w14:textId="77777777" w:rsidR="00785F38" w:rsidRPr="00955E46" w:rsidRDefault="00785F38" w:rsidP="00C0281B">
            <w:pPr>
              <w:pStyle w:val="GG-body"/>
              <w:spacing w:after="0"/>
              <w:rPr>
                <w:lang w:val="en-US"/>
              </w:rPr>
            </w:pPr>
            <w:r w:rsidRPr="00955E46">
              <w:rPr>
                <w:lang w:val="en-US"/>
              </w:rPr>
              <w:t>34</w:t>
            </w:r>
          </w:p>
        </w:tc>
        <w:tc>
          <w:tcPr>
            <w:tcW w:w="567" w:type="dxa"/>
            <w:hideMark/>
          </w:tcPr>
          <w:p w14:paraId="297405E3" w14:textId="77777777" w:rsidR="00785F38" w:rsidRPr="00955E46" w:rsidRDefault="00785F38" w:rsidP="00C0281B">
            <w:pPr>
              <w:pStyle w:val="GG-body"/>
              <w:spacing w:after="0"/>
              <w:rPr>
                <w:lang w:val="en-US"/>
              </w:rPr>
            </w:pPr>
            <w:r w:rsidRPr="00955E46">
              <w:rPr>
                <w:lang w:val="en-US"/>
              </w:rPr>
              <w:t>°</w:t>
            </w:r>
          </w:p>
        </w:tc>
        <w:tc>
          <w:tcPr>
            <w:tcW w:w="599" w:type="dxa"/>
            <w:hideMark/>
          </w:tcPr>
          <w:p w14:paraId="63129C1F" w14:textId="77777777" w:rsidR="00785F38" w:rsidRPr="00955E46" w:rsidRDefault="00785F38" w:rsidP="00C0281B">
            <w:pPr>
              <w:pStyle w:val="GG-body"/>
              <w:spacing w:after="0"/>
              <w:rPr>
                <w:lang w:val="en-US"/>
              </w:rPr>
            </w:pPr>
            <w:r w:rsidRPr="00432279">
              <w:rPr>
                <w:lang w:val="en-US"/>
              </w:rPr>
              <w:t>14.00</w:t>
            </w:r>
          </w:p>
        </w:tc>
        <w:tc>
          <w:tcPr>
            <w:tcW w:w="567" w:type="dxa"/>
            <w:hideMark/>
          </w:tcPr>
          <w:p w14:paraId="5BFC361D" w14:textId="77777777" w:rsidR="00785F38" w:rsidRPr="00955E46" w:rsidRDefault="00785F38" w:rsidP="00C0281B">
            <w:pPr>
              <w:pStyle w:val="GG-body"/>
              <w:spacing w:after="0"/>
              <w:rPr>
                <w:lang w:val="en-US"/>
              </w:rPr>
            </w:pPr>
            <w:r w:rsidRPr="00432279">
              <w:rPr>
                <w:lang w:val="en-US"/>
              </w:rPr>
              <w:t>S</w:t>
            </w:r>
          </w:p>
        </w:tc>
        <w:tc>
          <w:tcPr>
            <w:tcW w:w="567" w:type="dxa"/>
          </w:tcPr>
          <w:p w14:paraId="75B4E31A" w14:textId="77777777" w:rsidR="00785F38" w:rsidRPr="00955E46" w:rsidRDefault="00785F38" w:rsidP="00C0281B">
            <w:pPr>
              <w:pStyle w:val="GG-body"/>
              <w:spacing w:after="0"/>
              <w:rPr>
                <w:lang w:val="en-US"/>
              </w:rPr>
            </w:pPr>
          </w:p>
        </w:tc>
        <w:tc>
          <w:tcPr>
            <w:tcW w:w="567" w:type="dxa"/>
            <w:hideMark/>
          </w:tcPr>
          <w:p w14:paraId="37796437" w14:textId="77777777" w:rsidR="00785F38" w:rsidRPr="00955E46" w:rsidRDefault="00785F38" w:rsidP="00C0281B">
            <w:pPr>
              <w:pStyle w:val="GG-body"/>
              <w:spacing w:after="0"/>
              <w:rPr>
                <w:lang w:val="en-US"/>
              </w:rPr>
            </w:pPr>
            <w:r w:rsidRPr="00432279">
              <w:rPr>
                <w:lang w:val="en-US"/>
              </w:rPr>
              <w:t>136</w:t>
            </w:r>
          </w:p>
        </w:tc>
        <w:tc>
          <w:tcPr>
            <w:tcW w:w="567" w:type="dxa"/>
            <w:hideMark/>
          </w:tcPr>
          <w:p w14:paraId="470670EA" w14:textId="77777777" w:rsidR="00785F38" w:rsidRPr="00955E46" w:rsidRDefault="00785F38" w:rsidP="00C0281B">
            <w:pPr>
              <w:pStyle w:val="GG-body"/>
              <w:spacing w:after="0"/>
              <w:rPr>
                <w:lang w:val="en-US"/>
              </w:rPr>
            </w:pPr>
            <w:r w:rsidRPr="00432279">
              <w:rPr>
                <w:lang w:val="en-US"/>
              </w:rPr>
              <w:t>°</w:t>
            </w:r>
          </w:p>
        </w:tc>
        <w:tc>
          <w:tcPr>
            <w:tcW w:w="599" w:type="dxa"/>
            <w:hideMark/>
          </w:tcPr>
          <w:p w14:paraId="5D26A02A" w14:textId="77777777" w:rsidR="00785F38" w:rsidRPr="00955E46" w:rsidRDefault="00785F38" w:rsidP="00C0281B">
            <w:pPr>
              <w:pStyle w:val="GG-body"/>
              <w:spacing w:after="0"/>
              <w:rPr>
                <w:lang w:val="en-US"/>
              </w:rPr>
            </w:pPr>
            <w:r w:rsidRPr="00432279">
              <w:rPr>
                <w:lang w:val="en-US"/>
              </w:rPr>
              <w:t>55.00</w:t>
            </w:r>
          </w:p>
        </w:tc>
        <w:tc>
          <w:tcPr>
            <w:tcW w:w="567" w:type="dxa"/>
            <w:hideMark/>
          </w:tcPr>
          <w:p w14:paraId="2DDB5F53" w14:textId="77777777" w:rsidR="00785F38" w:rsidRPr="00955E46" w:rsidRDefault="00785F38" w:rsidP="00C0281B">
            <w:pPr>
              <w:pStyle w:val="GG-body"/>
              <w:spacing w:after="0"/>
              <w:rPr>
                <w:lang w:val="en-US"/>
              </w:rPr>
            </w:pPr>
            <w:r w:rsidRPr="00432279">
              <w:rPr>
                <w:lang w:val="en-US"/>
              </w:rPr>
              <w:t>E</w:t>
            </w:r>
          </w:p>
        </w:tc>
      </w:tr>
      <w:tr w:rsidR="00785F38" w:rsidRPr="00955E46" w14:paraId="6ED71F84" w14:textId="77777777" w:rsidTr="00C0281B">
        <w:tc>
          <w:tcPr>
            <w:tcW w:w="567" w:type="dxa"/>
          </w:tcPr>
          <w:p w14:paraId="07ED083D" w14:textId="77777777" w:rsidR="00785F38" w:rsidRPr="00955E46" w:rsidRDefault="00785F38" w:rsidP="007E062B">
            <w:pPr>
              <w:pStyle w:val="GG-body"/>
              <w:numPr>
                <w:ilvl w:val="0"/>
                <w:numId w:val="31"/>
              </w:numPr>
              <w:spacing w:after="0"/>
              <w:rPr>
                <w:lang w:val="en-US"/>
              </w:rPr>
            </w:pPr>
          </w:p>
        </w:tc>
        <w:tc>
          <w:tcPr>
            <w:tcW w:w="567" w:type="dxa"/>
            <w:hideMark/>
          </w:tcPr>
          <w:p w14:paraId="2B61C40F" w14:textId="77777777" w:rsidR="00785F38" w:rsidRPr="00955E46" w:rsidRDefault="00785F38" w:rsidP="00C0281B">
            <w:pPr>
              <w:pStyle w:val="GG-body"/>
              <w:spacing w:after="0"/>
              <w:rPr>
                <w:lang w:val="en-US"/>
              </w:rPr>
            </w:pPr>
            <w:r w:rsidRPr="00955E46">
              <w:rPr>
                <w:lang w:val="en-US"/>
              </w:rPr>
              <w:t>34</w:t>
            </w:r>
          </w:p>
        </w:tc>
        <w:tc>
          <w:tcPr>
            <w:tcW w:w="567" w:type="dxa"/>
            <w:hideMark/>
          </w:tcPr>
          <w:p w14:paraId="60AB3A41" w14:textId="77777777" w:rsidR="00785F38" w:rsidRPr="00955E46" w:rsidRDefault="00785F38" w:rsidP="00C0281B">
            <w:pPr>
              <w:pStyle w:val="GG-body"/>
              <w:spacing w:after="0"/>
              <w:rPr>
                <w:lang w:val="en-US"/>
              </w:rPr>
            </w:pPr>
            <w:r w:rsidRPr="00955E46">
              <w:rPr>
                <w:lang w:val="en-US"/>
              </w:rPr>
              <w:t>°</w:t>
            </w:r>
          </w:p>
        </w:tc>
        <w:tc>
          <w:tcPr>
            <w:tcW w:w="599" w:type="dxa"/>
            <w:hideMark/>
          </w:tcPr>
          <w:p w14:paraId="23E6C268" w14:textId="77777777" w:rsidR="00785F38" w:rsidRPr="00955E46" w:rsidRDefault="00785F38" w:rsidP="00C0281B">
            <w:pPr>
              <w:pStyle w:val="GG-body"/>
              <w:spacing w:after="0"/>
              <w:rPr>
                <w:lang w:val="en-US"/>
              </w:rPr>
            </w:pPr>
            <w:r w:rsidRPr="00432279">
              <w:rPr>
                <w:lang w:val="en-US"/>
              </w:rPr>
              <w:t>25.00</w:t>
            </w:r>
          </w:p>
        </w:tc>
        <w:tc>
          <w:tcPr>
            <w:tcW w:w="567" w:type="dxa"/>
            <w:hideMark/>
          </w:tcPr>
          <w:p w14:paraId="66BCCDBF" w14:textId="77777777" w:rsidR="00785F38" w:rsidRPr="00955E46" w:rsidRDefault="00785F38" w:rsidP="00C0281B">
            <w:pPr>
              <w:pStyle w:val="GG-body"/>
              <w:spacing w:after="0"/>
              <w:rPr>
                <w:lang w:val="en-US"/>
              </w:rPr>
            </w:pPr>
            <w:r w:rsidRPr="00432279">
              <w:rPr>
                <w:lang w:val="en-US"/>
              </w:rPr>
              <w:t>S</w:t>
            </w:r>
          </w:p>
        </w:tc>
        <w:tc>
          <w:tcPr>
            <w:tcW w:w="567" w:type="dxa"/>
          </w:tcPr>
          <w:p w14:paraId="742DFA8A" w14:textId="77777777" w:rsidR="00785F38" w:rsidRPr="00955E46" w:rsidRDefault="00785F38" w:rsidP="00C0281B">
            <w:pPr>
              <w:pStyle w:val="GG-body"/>
              <w:spacing w:after="0"/>
              <w:rPr>
                <w:lang w:val="en-US"/>
              </w:rPr>
            </w:pPr>
          </w:p>
        </w:tc>
        <w:tc>
          <w:tcPr>
            <w:tcW w:w="567" w:type="dxa"/>
            <w:hideMark/>
          </w:tcPr>
          <w:p w14:paraId="22F17E64" w14:textId="77777777" w:rsidR="00785F38" w:rsidRPr="00955E46" w:rsidRDefault="00785F38" w:rsidP="00C0281B">
            <w:pPr>
              <w:pStyle w:val="GG-body"/>
              <w:spacing w:after="0"/>
              <w:rPr>
                <w:lang w:val="en-US"/>
              </w:rPr>
            </w:pPr>
            <w:r w:rsidRPr="00432279">
              <w:rPr>
                <w:lang w:val="en-US"/>
              </w:rPr>
              <w:t>136</w:t>
            </w:r>
          </w:p>
        </w:tc>
        <w:tc>
          <w:tcPr>
            <w:tcW w:w="567" w:type="dxa"/>
            <w:hideMark/>
          </w:tcPr>
          <w:p w14:paraId="258A785A" w14:textId="77777777" w:rsidR="00785F38" w:rsidRPr="00955E46" w:rsidRDefault="00785F38" w:rsidP="00C0281B">
            <w:pPr>
              <w:pStyle w:val="GG-body"/>
              <w:spacing w:after="0"/>
              <w:rPr>
                <w:lang w:val="en-US"/>
              </w:rPr>
            </w:pPr>
            <w:r w:rsidRPr="00432279">
              <w:rPr>
                <w:lang w:val="en-US"/>
              </w:rPr>
              <w:t>°</w:t>
            </w:r>
          </w:p>
        </w:tc>
        <w:tc>
          <w:tcPr>
            <w:tcW w:w="599" w:type="dxa"/>
            <w:hideMark/>
          </w:tcPr>
          <w:p w14:paraId="4C37ED1C" w14:textId="77777777" w:rsidR="00785F38" w:rsidRPr="00955E46" w:rsidRDefault="00785F38" w:rsidP="00C0281B">
            <w:pPr>
              <w:pStyle w:val="GG-body"/>
              <w:spacing w:after="0"/>
              <w:rPr>
                <w:lang w:val="en-US"/>
              </w:rPr>
            </w:pPr>
            <w:r w:rsidRPr="00432279">
              <w:rPr>
                <w:lang w:val="en-US"/>
              </w:rPr>
              <w:t>55.00</w:t>
            </w:r>
          </w:p>
        </w:tc>
        <w:tc>
          <w:tcPr>
            <w:tcW w:w="567" w:type="dxa"/>
            <w:hideMark/>
          </w:tcPr>
          <w:p w14:paraId="189031E7" w14:textId="77777777" w:rsidR="00785F38" w:rsidRPr="00955E46" w:rsidRDefault="00785F38" w:rsidP="00C0281B">
            <w:pPr>
              <w:pStyle w:val="GG-body"/>
              <w:spacing w:after="0"/>
              <w:rPr>
                <w:lang w:val="en-US"/>
              </w:rPr>
            </w:pPr>
            <w:r w:rsidRPr="00432279">
              <w:rPr>
                <w:lang w:val="en-US"/>
              </w:rPr>
              <w:t>E</w:t>
            </w:r>
          </w:p>
        </w:tc>
      </w:tr>
      <w:tr w:rsidR="00785F38" w:rsidRPr="00955E46" w14:paraId="0FCB3D00" w14:textId="77777777" w:rsidTr="00C0281B">
        <w:tc>
          <w:tcPr>
            <w:tcW w:w="567" w:type="dxa"/>
          </w:tcPr>
          <w:p w14:paraId="4DE0F86C" w14:textId="77777777" w:rsidR="00785F38" w:rsidRPr="00955E46" w:rsidRDefault="00785F38" w:rsidP="007E062B">
            <w:pPr>
              <w:pStyle w:val="GG-body"/>
              <w:numPr>
                <w:ilvl w:val="0"/>
                <w:numId w:val="31"/>
              </w:numPr>
              <w:spacing w:after="0"/>
              <w:rPr>
                <w:lang w:val="en-US"/>
              </w:rPr>
            </w:pPr>
          </w:p>
        </w:tc>
        <w:tc>
          <w:tcPr>
            <w:tcW w:w="567" w:type="dxa"/>
          </w:tcPr>
          <w:p w14:paraId="4AA72F9C" w14:textId="77777777" w:rsidR="00785F38" w:rsidRPr="00955E46" w:rsidRDefault="00785F38" w:rsidP="00C0281B">
            <w:pPr>
              <w:pStyle w:val="GG-body"/>
              <w:spacing w:after="0"/>
              <w:rPr>
                <w:lang w:val="en-US"/>
              </w:rPr>
            </w:pPr>
            <w:r w:rsidRPr="00955E46">
              <w:rPr>
                <w:lang w:val="en-US"/>
              </w:rPr>
              <w:t>34</w:t>
            </w:r>
          </w:p>
        </w:tc>
        <w:tc>
          <w:tcPr>
            <w:tcW w:w="567" w:type="dxa"/>
          </w:tcPr>
          <w:p w14:paraId="0ADA4E7D" w14:textId="77777777" w:rsidR="00785F38" w:rsidRPr="00955E46" w:rsidRDefault="00785F38" w:rsidP="00C0281B">
            <w:pPr>
              <w:pStyle w:val="GG-body"/>
              <w:spacing w:after="0"/>
              <w:rPr>
                <w:lang w:val="en-US"/>
              </w:rPr>
            </w:pPr>
            <w:r w:rsidRPr="00955E46">
              <w:rPr>
                <w:lang w:val="en-US"/>
              </w:rPr>
              <w:t>°</w:t>
            </w:r>
          </w:p>
        </w:tc>
        <w:tc>
          <w:tcPr>
            <w:tcW w:w="599" w:type="dxa"/>
          </w:tcPr>
          <w:p w14:paraId="7401CA94" w14:textId="77777777" w:rsidR="00785F38" w:rsidRPr="00955E46" w:rsidRDefault="00785F38" w:rsidP="00C0281B">
            <w:pPr>
              <w:pStyle w:val="GG-body"/>
              <w:spacing w:after="0"/>
              <w:rPr>
                <w:lang w:val="en-US"/>
              </w:rPr>
            </w:pPr>
            <w:r w:rsidRPr="00432279">
              <w:rPr>
                <w:lang w:val="en-US"/>
              </w:rPr>
              <w:t>25.00</w:t>
            </w:r>
          </w:p>
        </w:tc>
        <w:tc>
          <w:tcPr>
            <w:tcW w:w="567" w:type="dxa"/>
          </w:tcPr>
          <w:p w14:paraId="03C58050" w14:textId="77777777" w:rsidR="00785F38" w:rsidRPr="00955E46" w:rsidRDefault="00785F38" w:rsidP="00C0281B">
            <w:pPr>
              <w:pStyle w:val="GG-body"/>
              <w:spacing w:after="0"/>
              <w:rPr>
                <w:lang w:val="en-US"/>
              </w:rPr>
            </w:pPr>
            <w:r w:rsidRPr="00432279">
              <w:rPr>
                <w:lang w:val="en-US"/>
              </w:rPr>
              <w:t>S</w:t>
            </w:r>
          </w:p>
        </w:tc>
        <w:tc>
          <w:tcPr>
            <w:tcW w:w="567" w:type="dxa"/>
          </w:tcPr>
          <w:p w14:paraId="4AD829F2" w14:textId="77777777" w:rsidR="00785F38" w:rsidRPr="00955E46" w:rsidRDefault="00785F38" w:rsidP="00C0281B">
            <w:pPr>
              <w:pStyle w:val="GG-body"/>
              <w:spacing w:after="0"/>
              <w:rPr>
                <w:lang w:val="en-US"/>
              </w:rPr>
            </w:pPr>
          </w:p>
        </w:tc>
        <w:tc>
          <w:tcPr>
            <w:tcW w:w="567" w:type="dxa"/>
          </w:tcPr>
          <w:p w14:paraId="61CDFB2F" w14:textId="77777777" w:rsidR="00785F38" w:rsidRPr="00955E46" w:rsidRDefault="00785F38" w:rsidP="00C0281B">
            <w:pPr>
              <w:pStyle w:val="GG-body"/>
              <w:spacing w:after="0"/>
              <w:rPr>
                <w:lang w:val="en-US"/>
              </w:rPr>
            </w:pPr>
            <w:r w:rsidRPr="00432279">
              <w:rPr>
                <w:lang w:val="en-US"/>
              </w:rPr>
              <w:t>136</w:t>
            </w:r>
          </w:p>
        </w:tc>
        <w:tc>
          <w:tcPr>
            <w:tcW w:w="567" w:type="dxa"/>
          </w:tcPr>
          <w:p w14:paraId="362A24D9" w14:textId="77777777" w:rsidR="00785F38" w:rsidRPr="00955E46" w:rsidRDefault="00785F38" w:rsidP="00C0281B">
            <w:pPr>
              <w:pStyle w:val="GG-body"/>
              <w:spacing w:after="0"/>
              <w:rPr>
                <w:lang w:val="en-US"/>
              </w:rPr>
            </w:pPr>
            <w:r w:rsidRPr="00432279">
              <w:rPr>
                <w:lang w:val="en-US"/>
              </w:rPr>
              <w:t>°</w:t>
            </w:r>
          </w:p>
        </w:tc>
        <w:tc>
          <w:tcPr>
            <w:tcW w:w="599" w:type="dxa"/>
          </w:tcPr>
          <w:p w14:paraId="09D46C75" w14:textId="77777777" w:rsidR="00785F38" w:rsidRPr="00955E46" w:rsidRDefault="00785F38" w:rsidP="00C0281B">
            <w:pPr>
              <w:pStyle w:val="GG-body"/>
              <w:spacing w:after="0"/>
              <w:rPr>
                <w:lang w:val="en-US"/>
              </w:rPr>
            </w:pPr>
            <w:r w:rsidRPr="00432279">
              <w:rPr>
                <w:lang w:val="en-US"/>
              </w:rPr>
              <w:t>49.00</w:t>
            </w:r>
          </w:p>
        </w:tc>
        <w:tc>
          <w:tcPr>
            <w:tcW w:w="567" w:type="dxa"/>
          </w:tcPr>
          <w:p w14:paraId="35516CE4" w14:textId="77777777" w:rsidR="00785F38" w:rsidRPr="00955E46" w:rsidRDefault="00785F38" w:rsidP="00C0281B">
            <w:pPr>
              <w:pStyle w:val="GG-body"/>
              <w:spacing w:after="0"/>
              <w:rPr>
                <w:lang w:val="en-US"/>
              </w:rPr>
            </w:pPr>
            <w:r w:rsidRPr="00432279">
              <w:rPr>
                <w:lang w:val="en-US"/>
              </w:rPr>
              <w:t>E</w:t>
            </w:r>
          </w:p>
        </w:tc>
      </w:tr>
      <w:tr w:rsidR="00785F38" w:rsidRPr="00955E46" w14:paraId="7FE6BBE9" w14:textId="77777777" w:rsidTr="00C0281B">
        <w:tc>
          <w:tcPr>
            <w:tcW w:w="567" w:type="dxa"/>
          </w:tcPr>
          <w:p w14:paraId="02EFD822" w14:textId="77777777" w:rsidR="00785F38" w:rsidRPr="00955E46" w:rsidRDefault="00785F38" w:rsidP="007E062B">
            <w:pPr>
              <w:pStyle w:val="GG-body"/>
              <w:numPr>
                <w:ilvl w:val="0"/>
                <w:numId w:val="31"/>
              </w:numPr>
              <w:spacing w:after="0"/>
              <w:rPr>
                <w:lang w:val="en-US"/>
              </w:rPr>
            </w:pPr>
          </w:p>
        </w:tc>
        <w:tc>
          <w:tcPr>
            <w:tcW w:w="567" w:type="dxa"/>
            <w:hideMark/>
          </w:tcPr>
          <w:p w14:paraId="46434D7E" w14:textId="77777777" w:rsidR="00785F38" w:rsidRPr="00955E46" w:rsidRDefault="00785F38" w:rsidP="00C0281B">
            <w:pPr>
              <w:pStyle w:val="GG-body"/>
              <w:spacing w:after="0"/>
              <w:rPr>
                <w:lang w:val="en-US"/>
              </w:rPr>
            </w:pPr>
            <w:r w:rsidRPr="00955E46">
              <w:rPr>
                <w:lang w:val="en-US"/>
              </w:rPr>
              <w:t>34</w:t>
            </w:r>
          </w:p>
        </w:tc>
        <w:tc>
          <w:tcPr>
            <w:tcW w:w="567" w:type="dxa"/>
            <w:hideMark/>
          </w:tcPr>
          <w:p w14:paraId="1F00BD02" w14:textId="77777777" w:rsidR="00785F38" w:rsidRPr="00955E46" w:rsidRDefault="00785F38" w:rsidP="00C0281B">
            <w:pPr>
              <w:pStyle w:val="GG-body"/>
              <w:spacing w:after="0"/>
              <w:rPr>
                <w:lang w:val="en-US"/>
              </w:rPr>
            </w:pPr>
            <w:r w:rsidRPr="00955E46">
              <w:rPr>
                <w:lang w:val="en-US"/>
              </w:rPr>
              <w:t>°</w:t>
            </w:r>
          </w:p>
        </w:tc>
        <w:tc>
          <w:tcPr>
            <w:tcW w:w="599" w:type="dxa"/>
            <w:hideMark/>
          </w:tcPr>
          <w:p w14:paraId="7A5FC539" w14:textId="77777777" w:rsidR="00785F38" w:rsidRPr="00955E46" w:rsidRDefault="00785F38" w:rsidP="00C0281B">
            <w:pPr>
              <w:pStyle w:val="GG-body"/>
              <w:spacing w:after="0"/>
              <w:rPr>
                <w:lang w:val="en-US"/>
              </w:rPr>
            </w:pPr>
            <w:r w:rsidRPr="00432279">
              <w:rPr>
                <w:lang w:val="en-US"/>
              </w:rPr>
              <w:t>29.00</w:t>
            </w:r>
          </w:p>
        </w:tc>
        <w:tc>
          <w:tcPr>
            <w:tcW w:w="567" w:type="dxa"/>
            <w:hideMark/>
          </w:tcPr>
          <w:p w14:paraId="471E1132" w14:textId="77777777" w:rsidR="00785F38" w:rsidRPr="00955E46" w:rsidRDefault="00785F38" w:rsidP="00C0281B">
            <w:pPr>
              <w:pStyle w:val="GG-body"/>
              <w:spacing w:after="0"/>
              <w:rPr>
                <w:lang w:val="en-US"/>
              </w:rPr>
            </w:pPr>
            <w:r w:rsidRPr="00432279">
              <w:rPr>
                <w:lang w:val="en-US"/>
              </w:rPr>
              <w:t>S</w:t>
            </w:r>
          </w:p>
        </w:tc>
        <w:tc>
          <w:tcPr>
            <w:tcW w:w="567" w:type="dxa"/>
          </w:tcPr>
          <w:p w14:paraId="67867DCF" w14:textId="77777777" w:rsidR="00785F38" w:rsidRPr="00955E46" w:rsidRDefault="00785F38" w:rsidP="00C0281B">
            <w:pPr>
              <w:pStyle w:val="GG-body"/>
              <w:spacing w:after="0"/>
              <w:rPr>
                <w:lang w:val="en-US"/>
              </w:rPr>
            </w:pPr>
          </w:p>
        </w:tc>
        <w:tc>
          <w:tcPr>
            <w:tcW w:w="567" w:type="dxa"/>
            <w:hideMark/>
          </w:tcPr>
          <w:p w14:paraId="2D955574" w14:textId="77777777" w:rsidR="00785F38" w:rsidRPr="00955E46" w:rsidRDefault="00785F38" w:rsidP="00C0281B">
            <w:pPr>
              <w:pStyle w:val="GG-body"/>
              <w:spacing w:after="0"/>
              <w:rPr>
                <w:lang w:val="en-US"/>
              </w:rPr>
            </w:pPr>
            <w:r w:rsidRPr="00432279">
              <w:rPr>
                <w:lang w:val="en-US"/>
              </w:rPr>
              <w:t>136</w:t>
            </w:r>
          </w:p>
        </w:tc>
        <w:tc>
          <w:tcPr>
            <w:tcW w:w="567" w:type="dxa"/>
            <w:hideMark/>
          </w:tcPr>
          <w:p w14:paraId="54FC0228" w14:textId="77777777" w:rsidR="00785F38" w:rsidRPr="00955E46" w:rsidRDefault="00785F38" w:rsidP="00C0281B">
            <w:pPr>
              <w:pStyle w:val="GG-body"/>
              <w:spacing w:after="0"/>
              <w:rPr>
                <w:lang w:val="en-US"/>
              </w:rPr>
            </w:pPr>
            <w:r w:rsidRPr="00432279">
              <w:rPr>
                <w:lang w:val="en-US"/>
              </w:rPr>
              <w:t>°</w:t>
            </w:r>
          </w:p>
        </w:tc>
        <w:tc>
          <w:tcPr>
            <w:tcW w:w="599" w:type="dxa"/>
            <w:hideMark/>
          </w:tcPr>
          <w:p w14:paraId="62EB8927" w14:textId="77777777" w:rsidR="00785F38" w:rsidRPr="00955E46" w:rsidRDefault="00785F38" w:rsidP="00C0281B">
            <w:pPr>
              <w:pStyle w:val="GG-body"/>
              <w:spacing w:after="0"/>
              <w:rPr>
                <w:lang w:val="en-US"/>
              </w:rPr>
            </w:pPr>
            <w:r w:rsidRPr="00432279">
              <w:rPr>
                <w:lang w:val="en-US"/>
              </w:rPr>
              <w:t>48.00</w:t>
            </w:r>
          </w:p>
        </w:tc>
        <w:tc>
          <w:tcPr>
            <w:tcW w:w="567" w:type="dxa"/>
            <w:hideMark/>
          </w:tcPr>
          <w:p w14:paraId="00F98818" w14:textId="77777777" w:rsidR="00785F38" w:rsidRPr="00955E46" w:rsidRDefault="00785F38" w:rsidP="00C0281B">
            <w:pPr>
              <w:pStyle w:val="GG-body"/>
              <w:spacing w:after="0"/>
              <w:rPr>
                <w:lang w:val="en-US"/>
              </w:rPr>
            </w:pPr>
            <w:r w:rsidRPr="00432279">
              <w:rPr>
                <w:lang w:val="en-US"/>
              </w:rPr>
              <w:t>E</w:t>
            </w:r>
          </w:p>
        </w:tc>
      </w:tr>
      <w:tr w:rsidR="00785F38" w:rsidRPr="00955E46" w14:paraId="008E9151" w14:textId="77777777" w:rsidTr="00C0281B">
        <w:tc>
          <w:tcPr>
            <w:tcW w:w="567" w:type="dxa"/>
          </w:tcPr>
          <w:p w14:paraId="51C3C684" w14:textId="77777777" w:rsidR="00785F38" w:rsidRPr="00955E46" w:rsidRDefault="00785F38" w:rsidP="007E062B">
            <w:pPr>
              <w:pStyle w:val="GG-body"/>
              <w:numPr>
                <w:ilvl w:val="0"/>
                <w:numId w:val="31"/>
              </w:numPr>
              <w:spacing w:after="0"/>
              <w:rPr>
                <w:lang w:val="en-US"/>
              </w:rPr>
            </w:pPr>
          </w:p>
        </w:tc>
        <w:tc>
          <w:tcPr>
            <w:tcW w:w="567" w:type="dxa"/>
          </w:tcPr>
          <w:p w14:paraId="5EA3987B" w14:textId="77777777" w:rsidR="00785F38" w:rsidRPr="00955E46" w:rsidRDefault="00785F38" w:rsidP="00C0281B">
            <w:pPr>
              <w:pStyle w:val="GG-body"/>
              <w:spacing w:after="0"/>
              <w:rPr>
                <w:lang w:val="en-US"/>
              </w:rPr>
            </w:pPr>
            <w:r w:rsidRPr="00955E46">
              <w:rPr>
                <w:lang w:val="en-US"/>
              </w:rPr>
              <w:t>34</w:t>
            </w:r>
          </w:p>
        </w:tc>
        <w:tc>
          <w:tcPr>
            <w:tcW w:w="567" w:type="dxa"/>
          </w:tcPr>
          <w:p w14:paraId="451DA16B" w14:textId="77777777" w:rsidR="00785F38" w:rsidRPr="00955E46" w:rsidRDefault="00785F38" w:rsidP="00C0281B">
            <w:pPr>
              <w:pStyle w:val="GG-body"/>
              <w:spacing w:after="0"/>
              <w:rPr>
                <w:lang w:val="en-US"/>
              </w:rPr>
            </w:pPr>
            <w:r w:rsidRPr="00955E46">
              <w:rPr>
                <w:lang w:val="en-US"/>
              </w:rPr>
              <w:t>°</w:t>
            </w:r>
          </w:p>
        </w:tc>
        <w:tc>
          <w:tcPr>
            <w:tcW w:w="599" w:type="dxa"/>
          </w:tcPr>
          <w:p w14:paraId="1CC64D94" w14:textId="77777777" w:rsidR="00785F38" w:rsidRPr="00955E46" w:rsidRDefault="00785F38" w:rsidP="00C0281B">
            <w:pPr>
              <w:pStyle w:val="GG-body"/>
              <w:spacing w:after="0"/>
              <w:rPr>
                <w:lang w:val="en-US"/>
              </w:rPr>
            </w:pPr>
            <w:r w:rsidRPr="00432279">
              <w:rPr>
                <w:lang w:val="en-US"/>
              </w:rPr>
              <w:t>29.00</w:t>
            </w:r>
          </w:p>
        </w:tc>
        <w:tc>
          <w:tcPr>
            <w:tcW w:w="567" w:type="dxa"/>
          </w:tcPr>
          <w:p w14:paraId="7E9AFA15" w14:textId="77777777" w:rsidR="00785F38" w:rsidRPr="00955E46" w:rsidRDefault="00785F38" w:rsidP="00C0281B">
            <w:pPr>
              <w:pStyle w:val="GG-body"/>
              <w:spacing w:after="0"/>
              <w:rPr>
                <w:lang w:val="en-US"/>
              </w:rPr>
            </w:pPr>
            <w:r w:rsidRPr="00432279">
              <w:rPr>
                <w:lang w:val="en-US"/>
              </w:rPr>
              <w:t>S</w:t>
            </w:r>
          </w:p>
        </w:tc>
        <w:tc>
          <w:tcPr>
            <w:tcW w:w="567" w:type="dxa"/>
          </w:tcPr>
          <w:p w14:paraId="1A78F73C" w14:textId="77777777" w:rsidR="00785F38" w:rsidRPr="00955E46" w:rsidRDefault="00785F38" w:rsidP="00C0281B">
            <w:pPr>
              <w:pStyle w:val="GG-body"/>
              <w:spacing w:after="0"/>
              <w:rPr>
                <w:lang w:val="en-US"/>
              </w:rPr>
            </w:pPr>
          </w:p>
        </w:tc>
        <w:tc>
          <w:tcPr>
            <w:tcW w:w="567" w:type="dxa"/>
          </w:tcPr>
          <w:p w14:paraId="2DB17929" w14:textId="77777777" w:rsidR="00785F38" w:rsidRPr="00955E46" w:rsidRDefault="00785F38" w:rsidP="00C0281B">
            <w:pPr>
              <w:pStyle w:val="GG-body"/>
              <w:spacing w:after="0"/>
              <w:rPr>
                <w:lang w:val="en-US"/>
              </w:rPr>
            </w:pPr>
            <w:r w:rsidRPr="00432279">
              <w:rPr>
                <w:lang w:val="en-US"/>
              </w:rPr>
              <w:t>136</w:t>
            </w:r>
          </w:p>
        </w:tc>
        <w:tc>
          <w:tcPr>
            <w:tcW w:w="567" w:type="dxa"/>
          </w:tcPr>
          <w:p w14:paraId="0C81F4DC" w14:textId="77777777" w:rsidR="00785F38" w:rsidRPr="00955E46" w:rsidRDefault="00785F38" w:rsidP="00C0281B">
            <w:pPr>
              <w:pStyle w:val="GG-body"/>
              <w:spacing w:after="0"/>
              <w:rPr>
                <w:lang w:val="en-US"/>
              </w:rPr>
            </w:pPr>
            <w:r w:rsidRPr="00432279">
              <w:rPr>
                <w:lang w:val="en-US"/>
              </w:rPr>
              <w:t>°</w:t>
            </w:r>
          </w:p>
        </w:tc>
        <w:tc>
          <w:tcPr>
            <w:tcW w:w="599" w:type="dxa"/>
          </w:tcPr>
          <w:p w14:paraId="709B6307" w14:textId="77777777" w:rsidR="00785F38" w:rsidRPr="00955E46" w:rsidRDefault="00785F38" w:rsidP="00C0281B">
            <w:pPr>
              <w:pStyle w:val="GG-body"/>
              <w:spacing w:after="0"/>
              <w:rPr>
                <w:lang w:val="en-US"/>
              </w:rPr>
            </w:pPr>
            <w:r w:rsidRPr="00432279">
              <w:rPr>
                <w:lang w:val="en-US"/>
              </w:rPr>
              <w:t>44.30</w:t>
            </w:r>
          </w:p>
        </w:tc>
        <w:tc>
          <w:tcPr>
            <w:tcW w:w="567" w:type="dxa"/>
          </w:tcPr>
          <w:p w14:paraId="1432EBD9" w14:textId="77777777" w:rsidR="00785F38" w:rsidRPr="00955E46" w:rsidRDefault="00785F38" w:rsidP="00C0281B">
            <w:pPr>
              <w:pStyle w:val="GG-body"/>
              <w:spacing w:after="0"/>
              <w:rPr>
                <w:lang w:val="en-US"/>
              </w:rPr>
            </w:pPr>
            <w:r w:rsidRPr="00432279">
              <w:rPr>
                <w:lang w:val="en-US"/>
              </w:rPr>
              <w:t>E</w:t>
            </w:r>
          </w:p>
        </w:tc>
      </w:tr>
      <w:tr w:rsidR="00785F38" w:rsidRPr="00955E46" w14:paraId="29CF37ED" w14:textId="77777777" w:rsidTr="00C0281B">
        <w:tc>
          <w:tcPr>
            <w:tcW w:w="567" w:type="dxa"/>
          </w:tcPr>
          <w:p w14:paraId="78698DB7" w14:textId="77777777" w:rsidR="00785F38" w:rsidRPr="00955E46" w:rsidRDefault="00785F38" w:rsidP="007E062B">
            <w:pPr>
              <w:pStyle w:val="GG-body"/>
              <w:numPr>
                <w:ilvl w:val="0"/>
                <w:numId w:val="31"/>
              </w:numPr>
              <w:spacing w:after="0"/>
              <w:rPr>
                <w:lang w:val="en-US"/>
              </w:rPr>
            </w:pPr>
          </w:p>
        </w:tc>
        <w:tc>
          <w:tcPr>
            <w:tcW w:w="567" w:type="dxa"/>
            <w:hideMark/>
          </w:tcPr>
          <w:p w14:paraId="046E95A7" w14:textId="77777777" w:rsidR="00785F38" w:rsidRPr="00955E46" w:rsidRDefault="00785F38" w:rsidP="00C0281B">
            <w:pPr>
              <w:pStyle w:val="GG-body"/>
              <w:spacing w:after="0"/>
              <w:rPr>
                <w:lang w:val="en-US"/>
              </w:rPr>
            </w:pPr>
            <w:r w:rsidRPr="00955E46">
              <w:rPr>
                <w:lang w:val="en-US"/>
              </w:rPr>
              <w:t>34</w:t>
            </w:r>
          </w:p>
        </w:tc>
        <w:tc>
          <w:tcPr>
            <w:tcW w:w="567" w:type="dxa"/>
            <w:hideMark/>
          </w:tcPr>
          <w:p w14:paraId="216FE38A" w14:textId="77777777" w:rsidR="00785F38" w:rsidRPr="00955E46" w:rsidRDefault="00785F38" w:rsidP="00C0281B">
            <w:pPr>
              <w:pStyle w:val="GG-body"/>
              <w:spacing w:after="0"/>
              <w:rPr>
                <w:lang w:val="en-US"/>
              </w:rPr>
            </w:pPr>
            <w:r w:rsidRPr="00955E46">
              <w:rPr>
                <w:lang w:val="en-US"/>
              </w:rPr>
              <w:t>°</w:t>
            </w:r>
          </w:p>
        </w:tc>
        <w:tc>
          <w:tcPr>
            <w:tcW w:w="599" w:type="dxa"/>
            <w:hideMark/>
          </w:tcPr>
          <w:p w14:paraId="5C78DDA1" w14:textId="77777777" w:rsidR="00785F38" w:rsidRPr="00955E46" w:rsidRDefault="00785F38" w:rsidP="00C0281B">
            <w:pPr>
              <w:pStyle w:val="GG-body"/>
              <w:spacing w:after="0"/>
              <w:rPr>
                <w:lang w:val="en-US"/>
              </w:rPr>
            </w:pPr>
            <w:r w:rsidRPr="00432279">
              <w:rPr>
                <w:lang w:val="en-US"/>
              </w:rPr>
              <w:t>33.50</w:t>
            </w:r>
          </w:p>
        </w:tc>
        <w:tc>
          <w:tcPr>
            <w:tcW w:w="567" w:type="dxa"/>
            <w:hideMark/>
          </w:tcPr>
          <w:p w14:paraId="23DB41AE" w14:textId="77777777" w:rsidR="00785F38" w:rsidRPr="00955E46" w:rsidRDefault="00785F38" w:rsidP="00C0281B">
            <w:pPr>
              <w:pStyle w:val="GG-body"/>
              <w:spacing w:after="0"/>
              <w:rPr>
                <w:lang w:val="en-US"/>
              </w:rPr>
            </w:pPr>
            <w:r w:rsidRPr="00432279">
              <w:rPr>
                <w:lang w:val="en-US"/>
              </w:rPr>
              <w:t>S</w:t>
            </w:r>
          </w:p>
        </w:tc>
        <w:tc>
          <w:tcPr>
            <w:tcW w:w="567" w:type="dxa"/>
          </w:tcPr>
          <w:p w14:paraId="2D738209" w14:textId="77777777" w:rsidR="00785F38" w:rsidRPr="00955E46" w:rsidRDefault="00785F38" w:rsidP="00C0281B">
            <w:pPr>
              <w:pStyle w:val="GG-body"/>
              <w:spacing w:after="0"/>
              <w:rPr>
                <w:lang w:val="en-US"/>
              </w:rPr>
            </w:pPr>
          </w:p>
        </w:tc>
        <w:tc>
          <w:tcPr>
            <w:tcW w:w="567" w:type="dxa"/>
            <w:hideMark/>
          </w:tcPr>
          <w:p w14:paraId="4350543C" w14:textId="77777777" w:rsidR="00785F38" w:rsidRPr="00955E46" w:rsidRDefault="00785F38" w:rsidP="00C0281B">
            <w:pPr>
              <w:pStyle w:val="GG-body"/>
              <w:spacing w:after="0"/>
              <w:rPr>
                <w:lang w:val="en-US"/>
              </w:rPr>
            </w:pPr>
            <w:r w:rsidRPr="00432279">
              <w:rPr>
                <w:lang w:val="en-US"/>
              </w:rPr>
              <w:t>136</w:t>
            </w:r>
          </w:p>
        </w:tc>
        <w:tc>
          <w:tcPr>
            <w:tcW w:w="567" w:type="dxa"/>
            <w:hideMark/>
          </w:tcPr>
          <w:p w14:paraId="7BBC47C7" w14:textId="77777777" w:rsidR="00785F38" w:rsidRPr="00955E46" w:rsidRDefault="00785F38" w:rsidP="00C0281B">
            <w:pPr>
              <w:pStyle w:val="GG-body"/>
              <w:spacing w:after="0"/>
              <w:rPr>
                <w:lang w:val="en-US"/>
              </w:rPr>
            </w:pPr>
            <w:r w:rsidRPr="00432279">
              <w:rPr>
                <w:lang w:val="en-US"/>
              </w:rPr>
              <w:t>°</w:t>
            </w:r>
          </w:p>
        </w:tc>
        <w:tc>
          <w:tcPr>
            <w:tcW w:w="599" w:type="dxa"/>
            <w:hideMark/>
          </w:tcPr>
          <w:p w14:paraId="011A902A" w14:textId="77777777" w:rsidR="00785F38" w:rsidRPr="00955E46" w:rsidRDefault="00785F38" w:rsidP="00C0281B">
            <w:pPr>
              <w:pStyle w:val="GG-body"/>
              <w:spacing w:after="0"/>
              <w:rPr>
                <w:lang w:val="en-US"/>
              </w:rPr>
            </w:pPr>
            <w:r w:rsidRPr="00432279">
              <w:rPr>
                <w:lang w:val="en-US"/>
              </w:rPr>
              <w:t>40.30</w:t>
            </w:r>
          </w:p>
        </w:tc>
        <w:tc>
          <w:tcPr>
            <w:tcW w:w="567" w:type="dxa"/>
            <w:hideMark/>
          </w:tcPr>
          <w:p w14:paraId="731939E7" w14:textId="77777777" w:rsidR="00785F38" w:rsidRPr="00955E46" w:rsidRDefault="00785F38" w:rsidP="00C0281B">
            <w:pPr>
              <w:pStyle w:val="GG-body"/>
              <w:spacing w:after="0"/>
              <w:rPr>
                <w:lang w:val="en-US"/>
              </w:rPr>
            </w:pPr>
            <w:r w:rsidRPr="00432279">
              <w:rPr>
                <w:lang w:val="en-US"/>
              </w:rPr>
              <w:t>E</w:t>
            </w:r>
          </w:p>
        </w:tc>
      </w:tr>
      <w:tr w:rsidR="00785F38" w:rsidRPr="00955E46" w14:paraId="4FC51D46" w14:textId="77777777" w:rsidTr="00C0281B">
        <w:tc>
          <w:tcPr>
            <w:tcW w:w="567" w:type="dxa"/>
          </w:tcPr>
          <w:p w14:paraId="0DA1386C" w14:textId="77777777" w:rsidR="00785F38" w:rsidRPr="00955E46" w:rsidRDefault="00785F38" w:rsidP="007E062B">
            <w:pPr>
              <w:pStyle w:val="GG-body"/>
              <w:numPr>
                <w:ilvl w:val="0"/>
                <w:numId w:val="31"/>
              </w:numPr>
              <w:spacing w:after="0"/>
              <w:rPr>
                <w:lang w:val="en-US"/>
              </w:rPr>
            </w:pPr>
          </w:p>
        </w:tc>
        <w:tc>
          <w:tcPr>
            <w:tcW w:w="567" w:type="dxa"/>
          </w:tcPr>
          <w:p w14:paraId="7CFE38FC" w14:textId="77777777" w:rsidR="00785F38" w:rsidRPr="00955E46" w:rsidRDefault="00785F38" w:rsidP="00C0281B">
            <w:pPr>
              <w:pStyle w:val="GG-body"/>
              <w:spacing w:after="0"/>
              <w:rPr>
                <w:lang w:val="en-US"/>
              </w:rPr>
            </w:pPr>
            <w:r w:rsidRPr="00955E46">
              <w:rPr>
                <w:lang w:val="en-US"/>
              </w:rPr>
              <w:t>34</w:t>
            </w:r>
          </w:p>
        </w:tc>
        <w:tc>
          <w:tcPr>
            <w:tcW w:w="567" w:type="dxa"/>
          </w:tcPr>
          <w:p w14:paraId="3FDD0CC4" w14:textId="77777777" w:rsidR="00785F38" w:rsidRPr="00955E46" w:rsidRDefault="00785F38" w:rsidP="00C0281B">
            <w:pPr>
              <w:pStyle w:val="GG-body"/>
              <w:spacing w:after="0"/>
              <w:rPr>
                <w:lang w:val="en-US"/>
              </w:rPr>
            </w:pPr>
            <w:r w:rsidRPr="00955E46">
              <w:rPr>
                <w:lang w:val="en-US"/>
              </w:rPr>
              <w:t>°</w:t>
            </w:r>
          </w:p>
        </w:tc>
        <w:tc>
          <w:tcPr>
            <w:tcW w:w="599" w:type="dxa"/>
          </w:tcPr>
          <w:p w14:paraId="1E3F805D" w14:textId="77777777" w:rsidR="00785F38" w:rsidRPr="00955E46" w:rsidRDefault="00785F38" w:rsidP="00C0281B">
            <w:pPr>
              <w:pStyle w:val="GG-body"/>
              <w:spacing w:after="0"/>
              <w:rPr>
                <w:lang w:val="en-US"/>
              </w:rPr>
            </w:pPr>
            <w:r w:rsidRPr="00432279">
              <w:rPr>
                <w:lang w:val="en-US"/>
              </w:rPr>
              <w:t>33.50</w:t>
            </w:r>
          </w:p>
        </w:tc>
        <w:tc>
          <w:tcPr>
            <w:tcW w:w="567" w:type="dxa"/>
          </w:tcPr>
          <w:p w14:paraId="052C3C5E" w14:textId="77777777" w:rsidR="00785F38" w:rsidRPr="00955E46" w:rsidRDefault="00785F38" w:rsidP="00C0281B">
            <w:pPr>
              <w:pStyle w:val="GG-body"/>
              <w:spacing w:after="0"/>
              <w:rPr>
                <w:lang w:val="en-US"/>
              </w:rPr>
            </w:pPr>
            <w:r w:rsidRPr="00432279">
              <w:rPr>
                <w:lang w:val="en-US"/>
              </w:rPr>
              <w:t>S</w:t>
            </w:r>
          </w:p>
        </w:tc>
        <w:tc>
          <w:tcPr>
            <w:tcW w:w="567" w:type="dxa"/>
          </w:tcPr>
          <w:p w14:paraId="0D1487B1" w14:textId="77777777" w:rsidR="00785F38" w:rsidRPr="00955E46" w:rsidRDefault="00785F38" w:rsidP="00C0281B">
            <w:pPr>
              <w:pStyle w:val="GG-body"/>
              <w:spacing w:after="0"/>
              <w:rPr>
                <w:lang w:val="en-US"/>
              </w:rPr>
            </w:pPr>
          </w:p>
        </w:tc>
        <w:tc>
          <w:tcPr>
            <w:tcW w:w="567" w:type="dxa"/>
          </w:tcPr>
          <w:p w14:paraId="67A644D9" w14:textId="77777777" w:rsidR="00785F38" w:rsidRPr="00955E46" w:rsidRDefault="00785F38" w:rsidP="00C0281B">
            <w:pPr>
              <w:pStyle w:val="GG-body"/>
              <w:spacing w:after="0"/>
              <w:rPr>
                <w:lang w:val="en-US"/>
              </w:rPr>
            </w:pPr>
            <w:r w:rsidRPr="00432279">
              <w:rPr>
                <w:lang w:val="en-US"/>
              </w:rPr>
              <w:t>136</w:t>
            </w:r>
          </w:p>
        </w:tc>
        <w:tc>
          <w:tcPr>
            <w:tcW w:w="567" w:type="dxa"/>
          </w:tcPr>
          <w:p w14:paraId="70AC37D5" w14:textId="77777777" w:rsidR="00785F38" w:rsidRPr="00955E46" w:rsidRDefault="00785F38" w:rsidP="00C0281B">
            <w:pPr>
              <w:pStyle w:val="GG-body"/>
              <w:spacing w:after="0"/>
              <w:rPr>
                <w:lang w:val="en-US"/>
              </w:rPr>
            </w:pPr>
            <w:r w:rsidRPr="00432279">
              <w:rPr>
                <w:lang w:val="en-US"/>
              </w:rPr>
              <w:t>°</w:t>
            </w:r>
          </w:p>
        </w:tc>
        <w:tc>
          <w:tcPr>
            <w:tcW w:w="599" w:type="dxa"/>
          </w:tcPr>
          <w:p w14:paraId="19E6E203" w14:textId="77777777" w:rsidR="00785F38" w:rsidRPr="00955E46" w:rsidRDefault="00785F38" w:rsidP="00C0281B">
            <w:pPr>
              <w:pStyle w:val="GG-body"/>
              <w:spacing w:after="0"/>
              <w:rPr>
                <w:lang w:val="en-US"/>
              </w:rPr>
            </w:pPr>
            <w:r w:rsidRPr="00432279">
              <w:rPr>
                <w:lang w:val="en-US"/>
              </w:rPr>
              <w:t>39.00</w:t>
            </w:r>
          </w:p>
        </w:tc>
        <w:tc>
          <w:tcPr>
            <w:tcW w:w="567" w:type="dxa"/>
          </w:tcPr>
          <w:p w14:paraId="49795BD7" w14:textId="77777777" w:rsidR="00785F38" w:rsidRPr="00955E46" w:rsidRDefault="00785F38" w:rsidP="00C0281B">
            <w:pPr>
              <w:pStyle w:val="GG-body"/>
              <w:spacing w:after="0"/>
              <w:rPr>
                <w:lang w:val="en-US"/>
              </w:rPr>
            </w:pPr>
            <w:r w:rsidRPr="00432279">
              <w:rPr>
                <w:lang w:val="en-US"/>
              </w:rPr>
              <w:t>E</w:t>
            </w:r>
          </w:p>
        </w:tc>
      </w:tr>
      <w:tr w:rsidR="00785F38" w:rsidRPr="00955E46" w14:paraId="64369BC7" w14:textId="77777777" w:rsidTr="00C0281B">
        <w:tc>
          <w:tcPr>
            <w:tcW w:w="567" w:type="dxa"/>
          </w:tcPr>
          <w:p w14:paraId="5800DBEC" w14:textId="77777777" w:rsidR="00785F38" w:rsidRPr="00955E46" w:rsidRDefault="00785F38" w:rsidP="007E062B">
            <w:pPr>
              <w:pStyle w:val="GG-body"/>
              <w:numPr>
                <w:ilvl w:val="0"/>
                <w:numId w:val="31"/>
              </w:numPr>
              <w:spacing w:after="0"/>
              <w:rPr>
                <w:lang w:val="en-US"/>
              </w:rPr>
            </w:pPr>
          </w:p>
        </w:tc>
        <w:tc>
          <w:tcPr>
            <w:tcW w:w="567" w:type="dxa"/>
          </w:tcPr>
          <w:p w14:paraId="3401D03D" w14:textId="77777777" w:rsidR="00785F38" w:rsidRPr="00955E46" w:rsidRDefault="00785F38" w:rsidP="00C0281B">
            <w:pPr>
              <w:pStyle w:val="GG-body"/>
              <w:spacing w:after="0"/>
              <w:rPr>
                <w:lang w:val="en-US"/>
              </w:rPr>
            </w:pPr>
            <w:r w:rsidRPr="00955E46">
              <w:rPr>
                <w:lang w:val="en-US"/>
              </w:rPr>
              <w:t>34</w:t>
            </w:r>
          </w:p>
        </w:tc>
        <w:tc>
          <w:tcPr>
            <w:tcW w:w="567" w:type="dxa"/>
          </w:tcPr>
          <w:p w14:paraId="449E9664" w14:textId="77777777" w:rsidR="00785F38" w:rsidRPr="00955E46" w:rsidRDefault="00785F38" w:rsidP="00C0281B">
            <w:pPr>
              <w:pStyle w:val="GG-body"/>
              <w:spacing w:after="0"/>
              <w:rPr>
                <w:lang w:val="en-US"/>
              </w:rPr>
            </w:pPr>
            <w:r w:rsidRPr="00955E46">
              <w:rPr>
                <w:lang w:val="en-US"/>
              </w:rPr>
              <w:t>°</w:t>
            </w:r>
          </w:p>
        </w:tc>
        <w:tc>
          <w:tcPr>
            <w:tcW w:w="599" w:type="dxa"/>
          </w:tcPr>
          <w:p w14:paraId="12FC5931" w14:textId="77777777" w:rsidR="00785F38" w:rsidRPr="00955E46" w:rsidRDefault="00785F38" w:rsidP="00C0281B">
            <w:pPr>
              <w:pStyle w:val="GG-body"/>
              <w:spacing w:after="0"/>
              <w:rPr>
                <w:lang w:val="en-US"/>
              </w:rPr>
            </w:pPr>
            <w:r w:rsidRPr="00432279">
              <w:rPr>
                <w:lang w:val="en-US"/>
              </w:rPr>
              <w:t>10.00</w:t>
            </w:r>
          </w:p>
        </w:tc>
        <w:tc>
          <w:tcPr>
            <w:tcW w:w="567" w:type="dxa"/>
          </w:tcPr>
          <w:p w14:paraId="75F65EA0" w14:textId="77777777" w:rsidR="00785F38" w:rsidRPr="00955E46" w:rsidRDefault="00785F38" w:rsidP="00C0281B">
            <w:pPr>
              <w:pStyle w:val="GG-body"/>
              <w:spacing w:after="0"/>
              <w:rPr>
                <w:lang w:val="en-US"/>
              </w:rPr>
            </w:pPr>
            <w:r w:rsidRPr="00432279">
              <w:rPr>
                <w:lang w:val="en-US"/>
              </w:rPr>
              <w:t>S</w:t>
            </w:r>
          </w:p>
        </w:tc>
        <w:tc>
          <w:tcPr>
            <w:tcW w:w="567" w:type="dxa"/>
          </w:tcPr>
          <w:p w14:paraId="07991850" w14:textId="77777777" w:rsidR="00785F38" w:rsidRPr="00955E46" w:rsidRDefault="00785F38" w:rsidP="00C0281B">
            <w:pPr>
              <w:pStyle w:val="GG-body"/>
              <w:spacing w:after="0"/>
              <w:rPr>
                <w:lang w:val="en-US"/>
              </w:rPr>
            </w:pPr>
          </w:p>
        </w:tc>
        <w:tc>
          <w:tcPr>
            <w:tcW w:w="567" w:type="dxa"/>
          </w:tcPr>
          <w:p w14:paraId="17467607" w14:textId="77777777" w:rsidR="00785F38" w:rsidRPr="00955E46" w:rsidRDefault="00785F38" w:rsidP="00C0281B">
            <w:pPr>
              <w:pStyle w:val="GG-body"/>
              <w:spacing w:after="0"/>
              <w:rPr>
                <w:lang w:val="en-US"/>
              </w:rPr>
            </w:pPr>
            <w:r w:rsidRPr="00432279">
              <w:rPr>
                <w:lang w:val="en-US"/>
              </w:rPr>
              <w:t>136</w:t>
            </w:r>
          </w:p>
        </w:tc>
        <w:tc>
          <w:tcPr>
            <w:tcW w:w="567" w:type="dxa"/>
          </w:tcPr>
          <w:p w14:paraId="052AB088" w14:textId="77777777" w:rsidR="00785F38" w:rsidRPr="00955E46" w:rsidRDefault="00785F38" w:rsidP="00C0281B">
            <w:pPr>
              <w:pStyle w:val="GG-body"/>
              <w:spacing w:after="0"/>
              <w:rPr>
                <w:lang w:val="en-US"/>
              </w:rPr>
            </w:pPr>
            <w:r w:rsidRPr="00432279">
              <w:rPr>
                <w:lang w:val="en-US"/>
              </w:rPr>
              <w:t>°</w:t>
            </w:r>
          </w:p>
        </w:tc>
        <w:tc>
          <w:tcPr>
            <w:tcW w:w="599" w:type="dxa"/>
          </w:tcPr>
          <w:p w14:paraId="51C2F78B" w14:textId="77777777" w:rsidR="00785F38" w:rsidRPr="00955E46" w:rsidRDefault="00785F38" w:rsidP="00C0281B">
            <w:pPr>
              <w:pStyle w:val="GG-body"/>
              <w:spacing w:after="0"/>
              <w:rPr>
                <w:lang w:val="en-US"/>
              </w:rPr>
            </w:pPr>
            <w:r w:rsidRPr="00432279">
              <w:rPr>
                <w:lang w:val="en-US"/>
              </w:rPr>
              <w:t>45.00</w:t>
            </w:r>
          </w:p>
        </w:tc>
        <w:tc>
          <w:tcPr>
            <w:tcW w:w="567" w:type="dxa"/>
          </w:tcPr>
          <w:p w14:paraId="3F9F7ACB" w14:textId="77777777" w:rsidR="00785F38" w:rsidRPr="00955E46" w:rsidRDefault="00785F38" w:rsidP="00C0281B">
            <w:pPr>
              <w:pStyle w:val="GG-body"/>
              <w:spacing w:after="0"/>
              <w:rPr>
                <w:lang w:val="en-US"/>
              </w:rPr>
            </w:pPr>
            <w:r w:rsidRPr="00432279">
              <w:rPr>
                <w:lang w:val="en-US"/>
              </w:rPr>
              <w:t>E</w:t>
            </w:r>
          </w:p>
        </w:tc>
      </w:tr>
      <w:tr w:rsidR="00785F38" w:rsidRPr="00955E46" w14:paraId="19E947E0" w14:textId="77777777" w:rsidTr="00C0281B">
        <w:tc>
          <w:tcPr>
            <w:tcW w:w="567" w:type="dxa"/>
          </w:tcPr>
          <w:p w14:paraId="1E031FED" w14:textId="77777777" w:rsidR="00785F38" w:rsidRPr="00955E46" w:rsidRDefault="00785F38" w:rsidP="007E062B">
            <w:pPr>
              <w:pStyle w:val="GG-body"/>
              <w:numPr>
                <w:ilvl w:val="0"/>
                <w:numId w:val="31"/>
              </w:numPr>
              <w:spacing w:after="0"/>
              <w:rPr>
                <w:lang w:val="en-US"/>
              </w:rPr>
            </w:pPr>
          </w:p>
        </w:tc>
        <w:tc>
          <w:tcPr>
            <w:tcW w:w="567" w:type="dxa"/>
          </w:tcPr>
          <w:p w14:paraId="78EC7985" w14:textId="77777777" w:rsidR="00785F38" w:rsidRPr="00955E46" w:rsidRDefault="00785F38" w:rsidP="00C0281B">
            <w:pPr>
              <w:pStyle w:val="GG-body"/>
              <w:spacing w:after="0"/>
              <w:rPr>
                <w:lang w:val="en-US"/>
              </w:rPr>
            </w:pPr>
            <w:r w:rsidRPr="00955E46">
              <w:rPr>
                <w:lang w:val="en-US"/>
              </w:rPr>
              <w:t>34</w:t>
            </w:r>
          </w:p>
        </w:tc>
        <w:tc>
          <w:tcPr>
            <w:tcW w:w="567" w:type="dxa"/>
          </w:tcPr>
          <w:p w14:paraId="22FEECE3" w14:textId="77777777" w:rsidR="00785F38" w:rsidRPr="00955E46" w:rsidRDefault="00785F38" w:rsidP="00C0281B">
            <w:pPr>
              <w:pStyle w:val="GG-body"/>
              <w:spacing w:after="0"/>
              <w:rPr>
                <w:lang w:val="en-US"/>
              </w:rPr>
            </w:pPr>
            <w:r w:rsidRPr="00955E46">
              <w:rPr>
                <w:lang w:val="en-US"/>
              </w:rPr>
              <w:t>°</w:t>
            </w:r>
          </w:p>
        </w:tc>
        <w:tc>
          <w:tcPr>
            <w:tcW w:w="599" w:type="dxa"/>
          </w:tcPr>
          <w:p w14:paraId="28D286D3" w14:textId="77777777" w:rsidR="00785F38" w:rsidRPr="00955E46" w:rsidRDefault="00785F38" w:rsidP="00C0281B">
            <w:pPr>
              <w:pStyle w:val="GG-body"/>
              <w:spacing w:after="0"/>
              <w:rPr>
                <w:lang w:val="en-US"/>
              </w:rPr>
            </w:pPr>
            <w:r w:rsidRPr="00432279">
              <w:rPr>
                <w:lang w:val="en-US"/>
              </w:rPr>
              <w:t>05.00</w:t>
            </w:r>
          </w:p>
        </w:tc>
        <w:tc>
          <w:tcPr>
            <w:tcW w:w="567" w:type="dxa"/>
          </w:tcPr>
          <w:p w14:paraId="2F8B15A2" w14:textId="77777777" w:rsidR="00785F38" w:rsidRPr="00955E46" w:rsidRDefault="00785F38" w:rsidP="00C0281B">
            <w:pPr>
              <w:pStyle w:val="GG-body"/>
              <w:spacing w:after="0"/>
              <w:rPr>
                <w:lang w:val="en-US"/>
              </w:rPr>
            </w:pPr>
            <w:r w:rsidRPr="00432279">
              <w:rPr>
                <w:lang w:val="en-US"/>
              </w:rPr>
              <w:t>S</w:t>
            </w:r>
          </w:p>
        </w:tc>
        <w:tc>
          <w:tcPr>
            <w:tcW w:w="567" w:type="dxa"/>
          </w:tcPr>
          <w:p w14:paraId="05C9BE8C" w14:textId="77777777" w:rsidR="00785F38" w:rsidRPr="00955E46" w:rsidRDefault="00785F38" w:rsidP="00C0281B">
            <w:pPr>
              <w:pStyle w:val="GG-body"/>
              <w:spacing w:after="0"/>
              <w:rPr>
                <w:lang w:val="en-US"/>
              </w:rPr>
            </w:pPr>
          </w:p>
        </w:tc>
        <w:tc>
          <w:tcPr>
            <w:tcW w:w="567" w:type="dxa"/>
          </w:tcPr>
          <w:p w14:paraId="279FBA68" w14:textId="77777777" w:rsidR="00785F38" w:rsidRPr="00955E46" w:rsidRDefault="00785F38" w:rsidP="00C0281B">
            <w:pPr>
              <w:pStyle w:val="GG-body"/>
              <w:spacing w:after="0"/>
              <w:rPr>
                <w:lang w:val="en-US"/>
              </w:rPr>
            </w:pPr>
            <w:r w:rsidRPr="00432279">
              <w:rPr>
                <w:lang w:val="en-US"/>
              </w:rPr>
              <w:t>136</w:t>
            </w:r>
          </w:p>
        </w:tc>
        <w:tc>
          <w:tcPr>
            <w:tcW w:w="567" w:type="dxa"/>
          </w:tcPr>
          <w:p w14:paraId="35BEEE71" w14:textId="77777777" w:rsidR="00785F38" w:rsidRPr="00955E46" w:rsidRDefault="00785F38" w:rsidP="00C0281B">
            <w:pPr>
              <w:pStyle w:val="GG-body"/>
              <w:spacing w:after="0"/>
              <w:rPr>
                <w:lang w:val="en-US"/>
              </w:rPr>
            </w:pPr>
            <w:r w:rsidRPr="00432279">
              <w:rPr>
                <w:lang w:val="en-US"/>
              </w:rPr>
              <w:t>°</w:t>
            </w:r>
          </w:p>
        </w:tc>
        <w:tc>
          <w:tcPr>
            <w:tcW w:w="599" w:type="dxa"/>
          </w:tcPr>
          <w:p w14:paraId="78CE238A" w14:textId="77777777" w:rsidR="00785F38" w:rsidRPr="00955E46" w:rsidRDefault="00785F38" w:rsidP="00C0281B">
            <w:pPr>
              <w:pStyle w:val="GG-body"/>
              <w:spacing w:after="0"/>
              <w:rPr>
                <w:lang w:val="en-US"/>
              </w:rPr>
            </w:pPr>
            <w:r w:rsidRPr="00432279">
              <w:rPr>
                <w:lang w:val="en-US"/>
              </w:rPr>
              <w:t>45.50</w:t>
            </w:r>
          </w:p>
        </w:tc>
        <w:tc>
          <w:tcPr>
            <w:tcW w:w="567" w:type="dxa"/>
          </w:tcPr>
          <w:p w14:paraId="173651B5" w14:textId="77777777" w:rsidR="00785F38" w:rsidRPr="00955E46" w:rsidRDefault="00785F38" w:rsidP="00C0281B">
            <w:pPr>
              <w:pStyle w:val="GG-body"/>
              <w:spacing w:after="0"/>
              <w:rPr>
                <w:lang w:val="en-US"/>
              </w:rPr>
            </w:pPr>
            <w:r w:rsidRPr="00432279">
              <w:rPr>
                <w:lang w:val="en-US"/>
              </w:rPr>
              <w:t>E</w:t>
            </w:r>
          </w:p>
        </w:tc>
      </w:tr>
      <w:tr w:rsidR="00785F38" w:rsidRPr="00955E46" w14:paraId="13861D22" w14:textId="77777777" w:rsidTr="00C0281B">
        <w:tc>
          <w:tcPr>
            <w:tcW w:w="567" w:type="dxa"/>
          </w:tcPr>
          <w:p w14:paraId="25771BEB" w14:textId="77777777" w:rsidR="00785F38" w:rsidRPr="00955E46" w:rsidRDefault="00785F38" w:rsidP="007E062B">
            <w:pPr>
              <w:pStyle w:val="GG-body"/>
              <w:numPr>
                <w:ilvl w:val="0"/>
                <w:numId w:val="31"/>
              </w:numPr>
              <w:spacing w:after="0"/>
              <w:rPr>
                <w:lang w:val="en-US"/>
              </w:rPr>
            </w:pPr>
          </w:p>
        </w:tc>
        <w:tc>
          <w:tcPr>
            <w:tcW w:w="567" w:type="dxa"/>
          </w:tcPr>
          <w:p w14:paraId="6576BB0B" w14:textId="77777777" w:rsidR="00785F38" w:rsidRPr="00955E46" w:rsidRDefault="00785F38" w:rsidP="00C0281B">
            <w:pPr>
              <w:pStyle w:val="GG-body"/>
              <w:spacing w:after="0"/>
              <w:rPr>
                <w:lang w:val="en-US"/>
              </w:rPr>
            </w:pPr>
            <w:r w:rsidRPr="00955E46">
              <w:rPr>
                <w:lang w:val="en-US"/>
              </w:rPr>
              <w:t>33</w:t>
            </w:r>
          </w:p>
        </w:tc>
        <w:tc>
          <w:tcPr>
            <w:tcW w:w="567" w:type="dxa"/>
          </w:tcPr>
          <w:p w14:paraId="16F28970" w14:textId="77777777" w:rsidR="00785F38" w:rsidRPr="00955E46" w:rsidRDefault="00785F38" w:rsidP="00C0281B">
            <w:pPr>
              <w:pStyle w:val="GG-body"/>
              <w:spacing w:after="0"/>
              <w:rPr>
                <w:lang w:val="en-US"/>
              </w:rPr>
            </w:pPr>
            <w:r w:rsidRPr="00955E46">
              <w:rPr>
                <w:lang w:val="en-US"/>
              </w:rPr>
              <w:t>°</w:t>
            </w:r>
          </w:p>
        </w:tc>
        <w:tc>
          <w:tcPr>
            <w:tcW w:w="599" w:type="dxa"/>
          </w:tcPr>
          <w:p w14:paraId="718F4B80" w14:textId="77777777" w:rsidR="00785F38" w:rsidRPr="00955E46" w:rsidRDefault="00785F38" w:rsidP="00C0281B">
            <w:pPr>
              <w:pStyle w:val="GG-body"/>
              <w:spacing w:after="0"/>
              <w:rPr>
                <w:lang w:val="en-US"/>
              </w:rPr>
            </w:pPr>
            <w:r w:rsidRPr="00432279">
              <w:rPr>
                <w:lang w:val="en-US"/>
              </w:rPr>
              <w:t>57.60</w:t>
            </w:r>
          </w:p>
        </w:tc>
        <w:tc>
          <w:tcPr>
            <w:tcW w:w="567" w:type="dxa"/>
          </w:tcPr>
          <w:p w14:paraId="21506816" w14:textId="77777777" w:rsidR="00785F38" w:rsidRPr="00955E46" w:rsidRDefault="00785F38" w:rsidP="00C0281B">
            <w:pPr>
              <w:pStyle w:val="GG-body"/>
              <w:spacing w:after="0"/>
              <w:rPr>
                <w:lang w:val="en-US"/>
              </w:rPr>
            </w:pPr>
            <w:r w:rsidRPr="00432279">
              <w:rPr>
                <w:lang w:val="en-US"/>
              </w:rPr>
              <w:t>S</w:t>
            </w:r>
          </w:p>
        </w:tc>
        <w:tc>
          <w:tcPr>
            <w:tcW w:w="567" w:type="dxa"/>
          </w:tcPr>
          <w:p w14:paraId="24B5CDC4" w14:textId="77777777" w:rsidR="00785F38" w:rsidRPr="00955E46" w:rsidRDefault="00785F38" w:rsidP="00C0281B">
            <w:pPr>
              <w:pStyle w:val="GG-body"/>
              <w:spacing w:after="0"/>
              <w:rPr>
                <w:lang w:val="en-US"/>
              </w:rPr>
            </w:pPr>
          </w:p>
        </w:tc>
        <w:tc>
          <w:tcPr>
            <w:tcW w:w="567" w:type="dxa"/>
          </w:tcPr>
          <w:p w14:paraId="6DA38D66" w14:textId="77777777" w:rsidR="00785F38" w:rsidRPr="00955E46" w:rsidRDefault="00785F38" w:rsidP="00C0281B">
            <w:pPr>
              <w:pStyle w:val="GG-body"/>
              <w:spacing w:after="0"/>
              <w:rPr>
                <w:lang w:val="en-US"/>
              </w:rPr>
            </w:pPr>
            <w:r w:rsidRPr="00432279">
              <w:rPr>
                <w:lang w:val="en-US"/>
              </w:rPr>
              <w:t>137</w:t>
            </w:r>
          </w:p>
        </w:tc>
        <w:tc>
          <w:tcPr>
            <w:tcW w:w="567" w:type="dxa"/>
          </w:tcPr>
          <w:p w14:paraId="367480E9" w14:textId="77777777" w:rsidR="00785F38" w:rsidRPr="00955E46" w:rsidRDefault="00785F38" w:rsidP="00C0281B">
            <w:pPr>
              <w:pStyle w:val="GG-body"/>
              <w:spacing w:after="0"/>
              <w:rPr>
                <w:lang w:val="en-US"/>
              </w:rPr>
            </w:pPr>
            <w:r w:rsidRPr="00432279">
              <w:rPr>
                <w:lang w:val="en-US"/>
              </w:rPr>
              <w:t>°</w:t>
            </w:r>
          </w:p>
        </w:tc>
        <w:tc>
          <w:tcPr>
            <w:tcW w:w="599" w:type="dxa"/>
          </w:tcPr>
          <w:p w14:paraId="2E82320D" w14:textId="77777777" w:rsidR="00785F38" w:rsidRPr="00955E46" w:rsidRDefault="00785F38" w:rsidP="00C0281B">
            <w:pPr>
              <w:pStyle w:val="GG-body"/>
              <w:spacing w:after="0"/>
              <w:rPr>
                <w:lang w:val="en-US"/>
              </w:rPr>
            </w:pPr>
            <w:r w:rsidRPr="00432279">
              <w:rPr>
                <w:lang w:val="en-US"/>
              </w:rPr>
              <w:t>00.70</w:t>
            </w:r>
          </w:p>
        </w:tc>
        <w:tc>
          <w:tcPr>
            <w:tcW w:w="567" w:type="dxa"/>
          </w:tcPr>
          <w:p w14:paraId="53C6FA88" w14:textId="77777777" w:rsidR="00785F38" w:rsidRPr="00955E46" w:rsidRDefault="00785F38" w:rsidP="00C0281B">
            <w:pPr>
              <w:pStyle w:val="GG-body"/>
              <w:spacing w:after="0"/>
              <w:rPr>
                <w:lang w:val="en-US"/>
              </w:rPr>
            </w:pPr>
            <w:r w:rsidRPr="00432279">
              <w:rPr>
                <w:lang w:val="en-US"/>
              </w:rPr>
              <w:t>E</w:t>
            </w:r>
          </w:p>
        </w:tc>
      </w:tr>
      <w:tr w:rsidR="00785F38" w:rsidRPr="00955E46" w14:paraId="3A83E000" w14:textId="77777777" w:rsidTr="00C0281B">
        <w:tc>
          <w:tcPr>
            <w:tcW w:w="567" w:type="dxa"/>
          </w:tcPr>
          <w:p w14:paraId="1B186025" w14:textId="77777777" w:rsidR="00785F38" w:rsidRPr="00955E46" w:rsidRDefault="00785F38" w:rsidP="007E062B">
            <w:pPr>
              <w:pStyle w:val="GG-body"/>
              <w:numPr>
                <w:ilvl w:val="0"/>
                <w:numId w:val="31"/>
              </w:numPr>
              <w:spacing w:after="0"/>
              <w:rPr>
                <w:lang w:val="en-US"/>
              </w:rPr>
            </w:pPr>
          </w:p>
        </w:tc>
        <w:tc>
          <w:tcPr>
            <w:tcW w:w="567" w:type="dxa"/>
          </w:tcPr>
          <w:p w14:paraId="112D272A" w14:textId="77777777" w:rsidR="00785F38" w:rsidRPr="00955E46" w:rsidRDefault="00785F38" w:rsidP="00C0281B">
            <w:pPr>
              <w:pStyle w:val="GG-body"/>
              <w:spacing w:after="0"/>
              <w:rPr>
                <w:lang w:val="en-US"/>
              </w:rPr>
            </w:pPr>
            <w:r w:rsidRPr="00955E46">
              <w:rPr>
                <w:lang w:val="en-US"/>
              </w:rPr>
              <w:t>33</w:t>
            </w:r>
          </w:p>
        </w:tc>
        <w:tc>
          <w:tcPr>
            <w:tcW w:w="567" w:type="dxa"/>
          </w:tcPr>
          <w:p w14:paraId="0C4420D2" w14:textId="77777777" w:rsidR="00785F38" w:rsidRPr="00955E46" w:rsidRDefault="00785F38" w:rsidP="00C0281B">
            <w:pPr>
              <w:pStyle w:val="GG-body"/>
              <w:spacing w:after="0"/>
              <w:rPr>
                <w:lang w:val="en-US"/>
              </w:rPr>
            </w:pPr>
            <w:r w:rsidRPr="00955E46">
              <w:rPr>
                <w:lang w:val="en-US"/>
              </w:rPr>
              <w:t>°</w:t>
            </w:r>
          </w:p>
        </w:tc>
        <w:tc>
          <w:tcPr>
            <w:tcW w:w="599" w:type="dxa"/>
          </w:tcPr>
          <w:p w14:paraId="2CABD25C" w14:textId="77777777" w:rsidR="00785F38" w:rsidRPr="00955E46" w:rsidRDefault="00785F38" w:rsidP="00C0281B">
            <w:pPr>
              <w:pStyle w:val="GG-body"/>
              <w:spacing w:after="0"/>
              <w:rPr>
                <w:lang w:val="en-US"/>
              </w:rPr>
            </w:pPr>
            <w:r w:rsidRPr="00432279">
              <w:rPr>
                <w:lang w:val="en-US"/>
              </w:rPr>
              <w:t>56.00</w:t>
            </w:r>
          </w:p>
        </w:tc>
        <w:tc>
          <w:tcPr>
            <w:tcW w:w="567" w:type="dxa"/>
          </w:tcPr>
          <w:p w14:paraId="56B1E47E" w14:textId="77777777" w:rsidR="00785F38" w:rsidRPr="00955E46" w:rsidRDefault="00785F38" w:rsidP="00C0281B">
            <w:pPr>
              <w:pStyle w:val="GG-body"/>
              <w:spacing w:after="0"/>
              <w:rPr>
                <w:lang w:val="en-US"/>
              </w:rPr>
            </w:pPr>
            <w:r w:rsidRPr="00432279">
              <w:rPr>
                <w:lang w:val="en-US"/>
              </w:rPr>
              <w:t>S</w:t>
            </w:r>
          </w:p>
        </w:tc>
        <w:tc>
          <w:tcPr>
            <w:tcW w:w="567" w:type="dxa"/>
          </w:tcPr>
          <w:p w14:paraId="0197A426" w14:textId="77777777" w:rsidR="00785F38" w:rsidRPr="00955E46" w:rsidRDefault="00785F38" w:rsidP="00C0281B">
            <w:pPr>
              <w:pStyle w:val="GG-body"/>
              <w:spacing w:after="0"/>
              <w:rPr>
                <w:lang w:val="en-US"/>
              </w:rPr>
            </w:pPr>
          </w:p>
        </w:tc>
        <w:tc>
          <w:tcPr>
            <w:tcW w:w="567" w:type="dxa"/>
          </w:tcPr>
          <w:p w14:paraId="3180E846" w14:textId="77777777" w:rsidR="00785F38" w:rsidRPr="00955E46" w:rsidRDefault="00785F38" w:rsidP="00C0281B">
            <w:pPr>
              <w:pStyle w:val="GG-body"/>
              <w:spacing w:after="0"/>
              <w:rPr>
                <w:lang w:val="en-US"/>
              </w:rPr>
            </w:pPr>
            <w:r w:rsidRPr="00432279">
              <w:rPr>
                <w:lang w:val="en-US"/>
              </w:rPr>
              <w:t>136</w:t>
            </w:r>
          </w:p>
        </w:tc>
        <w:tc>
          <w:tcPr>
            <w:tcW w:w="567" w:type="dxa"/>
          </w:tcPr>
          <w:p w14:paraId="395B8E30" w14:textId="77777777" w:rsidR="00785F38" w:rsidRPr="00955E46" w:rsidRDefault="00785F38" w:rsidP="00C0281B">
            <w:pPr>
              <w:pStyle w:val="GG-body"/>
              <w:spacing w:after="0"/>
              <w:rPr>
                <w:lang w:val="en-US"/>
              </w:rPr>
            </w:pPr>
            <w:r w:rsidRPr="00432279">
              <w:rPr>
                <w:lang w:val="en-US"/>
              </w:rPr>
              <w:t>°</w:t>
            </w:r>
          </w:p>
        </w:tc>
        <w:tc>
          <w:tcPr>
            <w:tcW w:w="599" w:type="dxa"/>
          </w:tcPr>
          <w:p w14:paraId="086A94BB" w14:textId="77777777" w:rsidR="00785F38" w:rsidRPr="00955E46" w:rsidRDefault="00785F38" w:rsidP="00C0281B">
            <w:pPr>
              <w:pStyle w:val="GG-body"/>
              <w:spacing w:after="0"/>
              <w:rPr>
                <w:lang w:val="en-US"/>
              </w:rPr>
            </w:pPr>
            <w:r w:rsidRPr="00432279">
              <w:rPr>
                <w:lang w:val="en-US"/>
              </w:rPr>
              <w:t>59.00</w:t>
            </w:r>
          </w:p>
        </w:tc>
        <w:tc>
          <w:tcPr>
            <w:tcW w:w="567" w:type="dxa"/>
          </w:tcPr>
          <w:p w14:paraId="7BD87816" w14:textId="77777777" w:rsidR="00785F38" w:rsidRPr="00955E46" w:rsidRDefault="00785F38" w:rsidP="00C0281B">
            <w:pPr>
              <w:pStyle w:val="GG-body"/>
              <w:spacing w:after="0"/>
              <w:rPr>
                <w:lang w:val="en-US"/>
              </w:rPr>
            </w:pPr>
            <w:r w:rsidRPr="00432279">
              <w:rPr>
                <w:lang w:val="en-US"/>
              </w:rPr>
              <w:t>E</w:t>
            </w:r>
          </w:p>
        </w:tc>
      </w:tr>
      <w:tr w:rsidR="00785F38" w:rsidRPr="00955E46" w14:paraId="1E739F49" w14:textId="77777777" w:rsidTr="00C0281B">
        <w:tc>
          <w:tcPr>
            <w:tcW w:w="567" w:type="dxa"/>
          </w:tcPr>
          <w:p w14:paraId="70352B27" w14:textId="77777777" w:rsidR="00785F38" w:rsidRPr="00955E46" w:rsidRDefault="00785F38" w:rsidP="007E062B">
            <w:pPr>
              <w:pStyle w:val="GG-body"/>
              <w:numPr>
                <w:ilvl w:val="0"/>
                <w:numId w:val="31"/>
              </w:numPr>
              <w:spacing w:after="0"/>
              <w:rPr>
                <w:lang w:val="en-US"/>
              </w:rPr>
            </w:pPr>
          </w:p>
        </w:tc>
        <w:tc>
          <w:tcPr>
            <w:tcW w:w="567" w:type="dxa"/>
          </w:tcPr>
          <w:p w14:paraId="42C55820" w14:textId="77777777" w:rsidR="00785F38" w:rsidRPr="00955E46" w:rsidRDefault="00785F38" w:rsidP="00C0281B">
            <w:pPr>
              <w:pStyle w:val="GG-body"/>
              <w:spacing w:after="0"/>
              <w:rPr>
                <w:lang w:val="en-US"/>
              </w:rPr>
            </w:pPr>
            <w:r w:rsidRPr="00955E46">
              <w:rPr>
                <w:lang w:val="en-US"/>
              </w:rPr>
              <w:t>33</w:t>
            </w:r>
          </w:p>
        </w:tc>
        <w:tc>
          <w:tcPr>
            <w:tcW w:w="567" w:type="dxa"/>
          </w:tcPr>
          <w:p w14:paraId="27D29F44" w14:textId="77777777" w:rsidR="00785F38" w:rsidRPr="00955E46" w:rsidRDefault="00785F38" w:rsidP="00C0281B">
            <w:pPr>
              <w:pStyle w:val="GG-body"/>
              <w:spacing w:after="0"/>
              <w:rPr>
                <w:lang w:val="en-US"/>
              </w:rPr>
            </w:pPr>
            <w:r w:rsidRPr="00955E46">
              <w:rPr>
                <w:lang w:val="en-US"/>
              </w:rPr>
              <w:t>°</w:t>
            </w:r>
          </w:p>
        </w:tc>
        <w:tc>
          <w:tcPr>
            <w:tcW w:w="599" w:type="dxa"/>
          </w:tcPr>
          <w:p w14:paraId="5634ACCC" w14:textId="77777777" w:rsidR="00785F38" w:rsidRPr="00955E46" w:rsidRDefault="00785F38" w:rsidP="00C0281B">
            <w:pPr>
              <w:pStyle w:val="GG-body"/>
              <w:spacing w:after="0"/>
              <w:rPr>
                <w:lang w:val="en-US"/>
              </w:rPr>
            </w:pPr>
            <w:r w:rsidRPr="00432279">
              <w:rPr>
                <w:lang w:val="en-US"/>
              </w:rPr>
              <w:t>57.60</w:t>
            </w:r>
          </w:p>
        </w:tc>
        <w:tc>
          <w:tcPr>
            <w:tcW w:w="567" w:type="dxa"/>
          </w:tcPr>
          <w:p w14:paraId="3DD5F7AF" w14:textId="77777777" w:rsidR="00785F38" w:rsidRPr="00955E46" w:rsidRDefault="00785F38" w:rsidP="00C0281B">
            <w:pPr>
              <w:pStyle w:val="GG-body"/>
              <w:spacing w:after="0"/>
              <w:rPr>
                <w:lang w:val="en-US"/>
              </w:rPr>
            </w:pPr>
            <w:r w:rsidRPr="00432279">
              <w:rPr>
                <w:lang w:val="en-US"/>
              </w:rPr>
              <w:t>S</w:t>
            </w:r>
          </w:p>
        </w:tc>
        <w:tc>
          <w:tcPr>
            <w:tcW w:w="567" w:type="dxa"/>
          </w:tcPr>
          <w:p w14:paraId="548BCBCA" w14:textId="77777777" w:rsidR="00785F38" w:rsidRPr="00955E46" w:rsidRDefault="00785F38" w:rsidP="00C0281B">
            <w:pPr>
              <w:pStyle w:val="GG-body"/>
              <w:spacing w:after="0"/>
              <w:rPr>
                <w:lang w:val="en-US"/>
              </w:rPr>
            </w:pPr>
          </w:p>
        </w:tc>
        <w:tc>
          <w:tcPr>
            <w:tcW w:w="567" w:type="dxa"/>
          </w:tcPr>
          <w:p w14:paraId="1215EEB6" w14:textId="77777777" w:rsidR="00785F38" w:rsidRPr="00955E46" w:rsidRDefault="00785F38" w:rsidP="00C0281B">
            <w:pPr>
              <w:pStyle w:val="GG-body"/>
              <w:spacing w:after="0"/>
              <w:rPr>
                <w:lang w:val="en-US"/>
              </w:rPr>
            </w:pPr>
            <w:r w:rsidRPr="00432279">
              <w:rPr>
                <w:lang w:val="en-US"/>
              </w:rPr>
              <w:t>136</w:t>
            </w:r>
          </w:p>
        </w:tc>
        <w:tc>
          <w:tcPr>
            <w:tcW w:w="567" w:type="dxa"/>
          </w:tcPr>
          <w:p w14:paraId="6E7365ED" w14:textId="77777777" w:rsidR="00785F38" w:rsidRPr="00955E46" w:rsidRDefault="00785F38" w:rsidP="00C0281B">
            <w:pPr>
              <w:pStyle w:val="GG-body"/>
              <w:spacing w:after="0"/>
              <w:rPr>
                <w:lang w:val="en-US"/>
              </w:rPr>
            </w:pPr>
            <w:r w:rsidRPr="00432279">
              <w:rPr>
                <w:lang w:val="en-US"/>
              </w:rPr>
              <w:t>°</w:t>
            </w:r>
          </w:p>
        </w:tc>
        <w:tc>
          <w:tcPr>
            <w:tcW w:w="599" w:type="dxa"/>
          </w:tcPr>
          <w:p w14:paraId="5C1A1C92" w14:textId="77777777" w:rsidR="00785F38" w:rsidRPr="00955E46" w:rsidRDefault="00785F38" w:rsidP="00C0281B">
            <w:pPr>
              <w:pStyle w:val="GG-body"/>
              <w:spacing w:after="0"/>
              <w:rPr>
                <w:lang w:val="en-US"/>
              </w:rPr>
            </w:pPr>
            <w:r w:rsidRPr="00432279">
              <w:rPr>
                <w:lang w:val="en-US"/>
              </w:rPr>
              <w:t>56.00</w:t>
            </w:r>
          </w:p>
        </w:tc>
        <w:tc>
          <w:tcPr>
            <w:tcW w:w="567" w:type="dxa"/>
          </w:tcPr>
          <w:p w14:paraId="70C70765" w14:textId="77777777" w:rsidR="00785F38" w:rsidRPr="00955E46" w:rsidRDefault="00785F38" w:rsidP="00C0281B">
            <w:pPr>
              <w:pStyle w:val="GG-body"/>
              <w:spacing w:after="0"/>
              <w:rPr>
                <w:lang w:val="en-US"/>
              </w:rPr>
            </w:pPr>
            <w:r w:rsidRPr="00432279">
              <w:rPr>
                <w:lang w:val="en-US"/>
              </w:rPr>
              <w:t>E</w:t>
            </w:r>
          </w:p>
        </w:tc>
      </w:tr>
      <w:tr w:rsidR="00785F38" w:rsidRPr="00955E46" w14:paraId="2BB0F395" w14:textId="77777777" w:rsidTr="00C0281B">
        <w:tc>
          <w:tcPr>
            <w:tcW w:w="567" w:type="dxa"/>
          </w:tcPr>
          <w:p w14:paraId="54B27515" w14:textId="77777777" w:rsidR="00785F38" w:rsidRPr="00955E46" w:rsidRDefault="00785F38" w:rsidP="007E062B">
            <w:pPr>
              <w:pStyle w:val="GG-body"/>
              <w:numPr>
                <w:ilvl w:val="0"/>
                <w:numId w:val="31"/>
              </w:numPr>
              <w:spacing w:after="0"/>
              <w:rPr>
                <w:lang w:val="en-US"/>
              </w:rPr>
            </w:pPr>
          </w:p>
        </w:tc>
        <w:tc>
          <w:tcPr>
            <w:tcW w:w="567" w:type="dxa"/>
          </w:tcPr>
          <w:p w14:paraId="5D427DFE" w14:textId="77777777" w:rsidR="00785F38" w:rsidRPr="00955E46" w:rsidRDefault="00785F38" w:rsidP="00C0281B">
            <w:pPr>
              <w:pStyle w:val="GG-body"/>
              <w:spacing w:after="0"/>
              <w:rPr>
                <w:lang w:val="en-US"/>
              </w:rPr>
            </w:pPr>
            <w:r w:rsidRPr="00955E46">
              <w:rPr>
                <w:lang w:val="en-US"/>
              </w:rPr>
              <w:t>33</w:t>
            </w:r>
          </w:p>
        </w:tc>
        <w:tc>
          <w:tcPr>
            <w:tcW w:w="567" w:type="dxa"/>
          </w:tcPr>
          <w:p w14:paraId="5AE87188" w14:textId="77777777" w:rsidR="00785F38" w:rsidRPr="00955E46" w:rsidRDefault="00785F38" w:rsidP="00C0281B">
            <w:pPr>
              <w:pStyle w:val="GG-body"/>
              <w:spacing w:after="0"/>
              <w:rPr>
                <w:lang w:val="en-US"/>
              </w:rPr>
            </w:pPr>
            <w:r w:rsidRPr="00955E46">
              <w:rPr>
                <w:lang w:val="en-US"/>
              </w:rPr>
              <w:t>°</w:t>
            </w:r>
          </w:p>
        </w:tc>
        <w:tc>
          <w:tcPr>
            <w:tcW w:w="599" w:type="dxa"/>
          </w:tcPr>
          <w:p w14:paraId="22585CB4" w14:textId="77777777" w:rsidR="00785F38" w:rsidRPr="00955E46" w:rsidRDefault="00785F38" w:rsidP="00C0281B">
            <w:pPr>
              <w:pStyle w:val="GG-body"/>
              <w:spacing w:after="0"/>
              <w:rPr>
                <w:lang w:val="en-US"/>
              </w:rPr>
            </w:pPr>
            <w:r w:rsidRPr="00432279">
              <w:rPr>
                <w:lang w:val="en-US"/>
              </w:rPr>
              <w:t>48.50</w:t>
            </w:r>
          </w:p>
        </w:tc>
        <w:tc>
          <w:tcPr>
            <w:tcW w:w="567" w:type="dxa"/>
          </w:tcPr>
          <w:p w14:paraId="32E92741" w14:textId="77777777" w:rsidR="00785F38" w:rsidRPr="00955E46" w:rsidRDefault="00785F38" w:rsidP="00C0281B">
            <w:pPr>
              <w:pStyle w:val="GG-body"/>
              <w:spacing w:after="0"/>
              <w:rPr>
                <w:lang w:val="en-US"/>
              </w:rPr>
            </w:pPr>
            <w:r w:rsidRPr="00432279">
              <w:rPr>
                <w:lang w:val="en-US"/>
              </w:rPr>
              <w:t>S</w:t>
            </w:r>
          </w:p>
        </w:tc>
        <w:tc>
          <w:tcPr>
            <w:tcW w:w="567" w:type="dxa"/>
          </w:tcPr>
          <w:p w14:paraId="3593B57E" w14:textId="77777777" w:rsidR="00785F38" w:rsidRPr="00955E46" w:rsidRDefault="00785F38" w:rsidP="00C0281B">
            <w:pPr>
              <w:pStyle w:val="GG-body"/>
              <w:spacing w:after="0"/>
              <w:rPr>
                <w:lang w:val="en-US"/>
              </w:rPr>
            </w:pPr>
          </w:p>
        </w:tc>
        <w:tc>
          <w:tcPr>
            <w:tcW w:w="567" w:type="dxa"/>
          </w:tcPr>
          <w:p w14:paraId="7EA6642F" w14:textId="77777777" w:rsidR="00785F38" w:rsidRPr="00955E46" w:rsidRDefault="00785F38" w:rsidP="00C0281B">
            <w:pPr>
              <w:pStyle w:val="GG-body"/>
              <w:spacing w:after="0"/>
              <w:rPr>
                <w:lang w:val="en-US"/>
              </w:rPr>
            </w:pPr>
            <w:r w:rsidRPr="00432279">
              <w:rPr>
                <w:lang w:val="en-US"/>
              </w:rPr>
              <w:t>136</w:t>
            </w:r>
          </w:p>
        </w:tc>
        <w:tc>
          <w:tcPr>
            <w:tcW w:w="567" w:type="dxa"/>
          </w:tcPr>
          <w:p w14:paraId="505E4EDE" w14:textId="77777777" w:rsidR="00785F38" w:rsidRPr="00955E46" w:rsidRDefault="00785F38" w:rsidP="00C0281B">
            <w:pPr>
              <w:pStyle w:val="GG-body"/>
              <w:spacing w:after="0"/>
              <w:rPr>
                <w:lang w:val="en-US"/>
              </w:rPr>
            </w:pPr>
            <w:r w:rsidRPr="00432279">
              <w:rPr>
                <w:lang w:val="en-US"/>
              </w:rPr>
              <w:t>°</w:t>
            </w:r>
          </w:p>
        </w:tc>
        <w:tc>
          <w:tcPr>
            <w:tcW w:w="599" w:type="dxa"/>
          </w:tcPr>
          <w:p w14:paraId="4D0474C9" w14:textId="77777777" w:rsidR="00785F38" w:rsidRPr="00955E46" w:rsidRDefault="00785F38" w:rsidP="00C0281B">
            <w:pPr>
              <w:pStyle w:val="GG-body"/>
              <w:spacing w:after="0"/>
              <w:rPr>
                <w:lang w:val="en-US"/>
              </w:rPr>
            </w:pPr>
            <w:r w:rsidRPr="00432279">
              <w:rPr>
                <w:lang w:val="en-US"/>
              </w:rPr>
              <w:t>46.50</w:t>
            </w:r>
          </w:p>
        </w:tc>
        <w:tc>
          <w:tcPr>
            <w:tcW w:w="567" w:type="dxa"/>
          </w:tcPr>
          <w:p w14:paraId="3F013091" w14:textId="77777777" w:rsidR="00785F38" w:rsidRPr="00955E46" w:rsidRDefault="00785F38" w:rsidP="00C0281B">
            <w:pPr>
              <w:pStyle w:val="GG-body"/>
              <w:spacing w:after="0"/>
              <w:rPr>
                <w:lang w:val="en-US"/>
              </w:rPr>
            </w:pPr>
            <w:r w:rsidRPr="00432279">
              <w:rPr>
                <w:lang w:val="en-US"/>
              </w:rPr>
              <w:t>E</w:t>
            </w:r>
          </w:p>
        </w:tc>
      </w:tr>
    </w:tbl>
    <w:p w14:paraId="3E7D6ADA" w14:textId="77777777" w:rsidR="00785F38" w:rsidRDefault="00785F38" w:rsidP="007E062B">
      <w:pPr>
        <w:pStyle w:val="GG-body"/>
        <w:numPr>
          <w:ilvl w:val="0"/>
          <w:numId w:val="28"/>
        </w:numPr>
        <w:spacing w:before="80"/>
        <w:rPr>
          <w:lang w:val="en-US"/>
        </w:rPr>
      </w:pPr>
      <w:r w:rsidRPr="00432279">
        <w:rPr>
          <w:lang w:val="en-US"/>
        </w:rPr>
        <w:t>Except the Cowell area, which is defined as the area within the following index points:</w:t>
      </w:r>
    </w:p>
    <w:tbl>
      <w:tblPr>
        <w:tblW w:w="5670" w:type="dxa"/>
        <w:tblInd w:w="852" w:type="dxa"/>
        <w:tblLayout w:type="fixed"/>
        <w:tblLook w:val="04A0" w:firstRow="1" w:lastRow="0" w:firstColumn="1" w:lastColumn="0" w:noHBand="0" w:noVBand="1"/>
      </w:tblPr>
      <w:tblGrid>
        <w:gridCol w:w="557"/>
        <w:gridCol w:w="561"/>
        <w:gridCol w:w="558"/>
        <w:gridCol w:w="599"/>
        <w:gridCol w:w="559"/>
        <w:gridCol w:w="556"/>
        <w:gridCol w:w="564"/>
        <w:gridCol w:w="618"/>
        <w:gridCol w:w="601"/>
        <w:gridCol w:w="497"/>
      </w:tblGrid>
      <w:tr w:rsidR="00785F38" w:rsidRPr="00955E46" w14:paraId="298F4BC4" w14:textId="77777777" w:rsidTr="00C0281B">
        <w:tc>
          <w:tcPr>
            <w:tcW w:w="557" w:type="dxa"/>
          </w:tcPr>
          <w:p w14:paraId="6C791139" w14:textId="77777777" w:rsidR="00785F38" w:rsidRPr="00955E46" w:rsidRDefault="00785F38" w:rsidP="007E062B">
            <w:pPr>
              <w:pStyle w:val="GG-body"/>
              <w:numPr>
                <w:ilvl w:val="0"/>
                <w:numId w:val="32"/>
              </w:numPr>
              <w:spacing w:after="0"/>
              <w:rPr>
                <w:lang w:val="en-US"/>
              </w:rPr>
            </w:pPr>
          </w:p>
        </w:tc>
        <w:tc>
          <w:tcPr>
            <w:tcW w:w="561" w:type="dxa"/>
          </w:tcPr>
          <w:p w14:paraId="7B96A45A" w14:textId="77777777" w:rsidR="00785F38" w:rsidRPr="00955E46" w:rsidRDefault="00785F38" w:rsidP="00C0281B">
            <w:pPr>
              <w:pStyle w:val="GG-body"/>
              <w:spacing w:after="0"/>
              <w:rPr>
                <w:lang w:val="en-US"/>
              </w:rPr>
            </w:pPr>
            <w:r w:rsidRPr="00432279">
              <w:rPr>
                <w:lang w:val="en-US"/>
              </w:rPr>
              <w:t>33</w:t>
            </w:r>
          </w:p>
        </w:tc>
        <w:tc>
          <w:tcPr>
            <w:tcW w:w="558" w:type="dxa"/>
          </w:tcPr>
          <w:p w14:paraId="5D2BF938" w14:textId="77777777" w:rsidR="00785F38" w:rsidRPr="00955E46" w:rsidRDefault="00785F38" w:rsidP="00C0281B">
            <w:pPr>
              <w:pStyle w:val="GG-body"/>
              <w:spacing w:after="0"/>
              <w:rPr>
                <w:lang w:val="en-US"/>
              </w:rPr>
            </w:pPr>
            <w:r w:rsidRPr="00432279">
              <w:rPr>
                <w:lang w:val="en-US"/>
              </w:rPr>
              <w:t>°</w:t>
            </w:r>
          </w:p>
        </w:tc>
        <w:tc>
          <w:tcPr>
            <w:tcW w:w="599" w:type="dxa"/>
          </w:tcPr>
          <w:p w14:paraId="7B04C22A" w14:textId="77777777" w:rsidR="00785F38" w:rsidRPr="00955E46" w:rsidRDefault="00785F38" w:rsidP="00C0281B">
            <w:pPr>
              <w:pStyle w:val="GG-body"/>
              <w:spacing w:after="0"/>
              <w:rPr>
                <w:lang w:val="en-US"/>
              </w:rPr>
            </w:pPr>
            <w:r w:rsidRPr="00432279">
              <w:rPr>
                <w:lang w:val="en-US"/>
              </w:rPr>
              <w:t>53.90</w:t>
            </w:r>
          </w:p>
        </w:tc>
        <w:tc>
          <w:tcPr>
            <w:tcW w:w="559" w:type="dxa"/>
          </w:tcPr>
          <w:p w14:paraId="0099C9E3" w14:textId="77777777" w:rsidR="00785F38" w:rsidRPr="00955E46" w:rsidRDefault="00785F38" w:rsidP="00C0281B">
            <w:pPr>
              <w:pStyle w:val="GG-body"/>
              <w:spacing w:after="0"/>
              <w:rPr>
                <w:lang w:val="en-US"/>
              </w:rPr>
            </w:pPr>
            <w:r w:rsidRPr="00432279">
              <w:rPr>
                <w:lang w:val="en-US"/>
              </w:rPr>
              <w:t>S</w:t>
            </w:r>
          </w:p>
        </w:tc>
        <w:tc>
          <w:tcPr>
            <w:tcW w:w="556" w:type="dxa"/>
          </w:tcPr>
          <w:p w14:paraId="26E2AA0F" w14:textId="77777777" w:rsidR="00785F38" w:rsidRPr="00955E46" w:rsidRDefault="00785F38" w:rsidP="00C0281B">
            <w:pPr>
              <w:pStyle w:val="GG-body"/>
              <w:spacing w:after="0"/>
              <w:rPr>
                <w:lang w:val="en-US"/>
              </w:rPr>
            </w:pPr>
          </w:p>
        </w:tc>
        <w:tc>
          <w:tcPr>
            <w:tcW w:w="564" w:type="dxa"/>
          </w:tcPr>
          <w:p w14:paraId="60A2DBD0" w14:textId="77777777" w:rsidR="00785F38" w:rsidRPr="00955E46" w:rsidRDefault="00785F38" w:rsidP="00C0281B">
            <w:pPr>
              <w:pStyle w:val="GG-body"/>
              <w:spacing w:after="0"/>
              <w:rPr>
                <w:lang w:val="en-US"/>
              </w:rPr>
            </w:pPr>
            <w:r w:rsidRPr="00432279">
              <w:rPr>
                <w:lang w:val="en-US"/>
              </w:rPr>
              <w:t>136</w:t>
            </w:r>
          </w:p>
        </w:tc>
        <w:tc>
          <w:tcPr>
            <w:tcW w:w="618" w:type="dxa"/>
          </w:tcPr>
          <w:p w14:paraId="62D7A226" w14:textId="77777777" w:rsidR="00785F38" w:rsidRPr="00955E46" w:rsidRDefault="00785F38" w:rsidP="00C0281B">
            <w:pPr>
              <w:pStyle w:val="GG-body"/>
              <w:spacing w:after="0"/>
              <w:rPr>
                <w:lang w:val="en-US"/>
              </w:rPr>
            </w:pPr>
            <w:r w:rsidRPr="00432279">
              <w:rPr>
                <w:lang w:val="en-US"/>
              </w:rPr>
              <w:t>°</w:t>
            </w:r>
          </w:p>
        </w:tc>
        <w:tc>
          <w:tcPr>
            <w:tcW w:w="601" w:type="dxa"/>
          </w:tcPr>
          <w:p w14:paraId="05747D66" w14:textId="77777777" w:rsidR="00785F38" w:rsidRPr="00955E46" w:rsidRDefault="00785F38" w:rsidP="00C0281B">
            <w:pPr>
              <w:pStyle w:val="GG-body"/>
              <w:spacing w:after="0"/>
              <w:rPr>
                <w:lang w:val="en-US"/>
              </w:rPr>
            </w:pPr>
            <w:r w:rsidRPr="00432279">
              <w:rPr>
                <w:lang w:val="en-US"/>
              </w:rPr>
              <w:t>47.60</w:t>
            </w:r>
          </w:p>
        </w:tc>
        <w:tc>
          <w:tcPr>
            <w:tcW w:w="497" w:type="dxa"/>
          </w:tcPr>
          <w:p w14:paraId="60FB739E" w14:textId="77777777" w:rsidR="00785F38" w:rsidRPr="00955E46" w:rsidRDefault="00785F38" w:rsidP="00C0281B">
            <w:pPr>
              <w:pStyle w:val="GG-body"/>
              <w:spacing w:after="0"/>
              <w:rPr>
                <w:lang w:val="en-US"/>
              </w:rPr>
            </w:pPr>
            <w:r w:rsidRPr="00432279">
              <w:rPr>
                <w:lang w:val="en-US"/>
              </w:rPr>
              <w:t>E</w:t>
            </w:r>
          </w:p>
        </w:tc>
      </w:tr>
      <w:tr w:rsidR="00785F38" w:rsidRPr="00955E46" w14:paraId="335C609B" w14:textId="77777777" w:rsidTr="00C0281B">
        <w:tc>
          <w:tcPr>
            <w:tcW w:w="557" w:type="dxa"/>
          </w:tcPr>
          <w:p w14:paraId="795A7019" w14:textId="77777777" w:rsidR="00785F38" w:rsidRPr="00955E46" w:rsidRDefault="00785F38" w:rsidP="007E062B">
            <w:pPr>
              <w:pStyle w:val="GG-body"/>
              <w:numPr>
                <w:ilvl w:val="0"/>
                <w:numId w:val="32"/>
              </w:numPr>
              <w:spacing w:after="0"/>
              <w:rPr>
                <w:lang w:val="en-US"/>
              </w:rPr>
            </w:pPr>
          </w:p>
        </w:tc>
        <w:tc>
          <w:tcPr>
            <w:tcW w:w="561" w:type="dxa"/>
          </w:tcPr>
          <w:p w14:paraId="1D8B5D61" w14:textId="77777777" w:rsidR="00785F38" w:rsidRPr="00955E46" w:rsidRDefault="00785F38" w:rsidP="00C0281B">
            <w:pPr>
              <w:pStyle w:val="GG-body"/>
              <w:spacing w:after="0"/>
              <w:rPr>
                <w:lang w:val="en-US"/>
              </w:rPr>
            </w:pPr>
            <w:r w:rsidRPr="00432279">
              <w:rPr>
                <w:lang w:val="en-US"/>
              </w:rPr>
              <w:t>34</w:t>
            </w:r>
          </w:p>
        </w:tc>
        <w:tc>
          <w:tcPr>
            <w:tcW w:w="558" w:type="dxa"/>
          </w:tcPr>
          <w:p w14:paraId="068A141B" w14:textId="77777777" w:rsidR="00785F38" w:rsidRPr="00955E46" w:rsidRDefault="00785F38" w:rsidP="00C0281B">
            <w:pPr>
              <w:pStyle w:val="GG-body"/>
              <w:spacing w:after="0"/>
              <w:rPr>
                <w:lang w:val="en-US"/>
              </w:rPr>
            </w:pPr>
            <w:r w:rsidRPr="00432279">
              <w:rPr>
                <w:lang w:val="en-US"/>
              </w:rPr>
              <w:t>°</w:t>
            </w:r>
          </w:p>
        </w:tc>
        <w:tc>
          <w:tcPr>
            <w:tcW w:w="599" w:type="dxa"/>
          </w:tcPr>
          <w:p w14:paraId="7A31F652" w14:textId="77777777" w:rsidR="00785F38" w:rsidRPr="00955E46" w:rsidRDefault="00785F38" w:rsidP="00C0281B">
            <w:pPr>
              <w:pStyle w:val="GG-body"/>
              <w:spacing w:after="0"/>
              <w:rPr>
                <w:lang w:val="en-US"/>
              </w:rPr>
            </w:pPr>
            <w:r w:rsidRPr="00432279">
              <w:rPr>
                <w:lang w:val="en-US"/>
              </w:rPr>
              <w:t>00.40</w:t>
            </w:r>
          </w:p>
        </w:tc>
        <w:tc>
          <w:tcPr>
            <w:tcW w:w="559" w:type="dxa"/>
          </w:tcPr>
          <w:p w14:paraId="69C38F90" w14:textId="77777777" w:rsidR="00785F38" w:rsidRPr="00955E46" w:rsidRDefault="00785F38" w:rsidP="00C0281B">
            <w:pPr>
              <w:pStyle w:val="GG-body"/>
              <w:spacing w:after="0"/>
              <w:rPr>
                <w:lang w:val="en-US"/>
              </w:rPr>
            </w:pPr>
            <w:r w:rsidRPr="00432279">
              <w:rPr>
                <w:lang w:val="en-US"/>
              </w:rPr>
              <w:t>S</w:t>
            </w:r>
          </w:p>
        </w:tc>
        <w:tc>
          <w:tcPr>
            <w:tcW w:w="556" w:type="dxa"/>
          </w:tcPr>
          <w:p w14:paraId="0E67772F" w14:textId="77777777" w:rsidR="00785F38" w:rsidRPr="00955E46" w:rsidRDefault="00785F38" w:rsidP="00C0281B">
            <w:pPr>
              <w:pStyle w:val="GG-body"/>
              <w:spacing w:after="0"/>
              <w:rPr>
                <w:lang w:val="en-US"/>
              </w:rPr>
            </w:pPr>
          </w:p>
        </w:tc>
        <w:tc>
          <w:tcPr>
            <w:tcW w:w="564" w:type="dxa"/>
          </w:tcPr>
          <w:p w14:paraId="325400D2" w14:textId="77777777" w:rsidR="00785F38" w:rsidRPr="00955E46" w:rsidRDefault="00785F38" w:rsidP="00C0281B">
            <w:pPr>
              <w:pStyle w:val="GG-body"/>
              <w:spacing w:after="0"/>
              <w:rPr>
                <w:lang w:val="en-US"/>
              </w:rPr>
            </w:pPr>
            <w:r w:rsidRPr="00432279">
              <w:rPr>
                <w:lang w:val="en-US"/>
              </w:rPr>
              <w:t>136</w:t>
            </w:r>
          </w:p>
        </w:tc>
        <w:tc>
          <w:tcPr>
            <w:tcW w:w="618" w:type="dxa"/>
          </w:tcPr>
          <w:p w14:paraId="5BB03B59" w14:textId="77777777" w:rsidR="00785F38" w:rsidRPr="00955E46" w:rsidRDefault="00785F38" w:rsidP="00C0281B">
            <w:pPr>
              <w:pStyle w:val="GG-body"/>
              <w:spacing w:after="0"/>
              <w:rPr>
                <w:lang w:val="en-US"/>
              </w:rPr>
            </w:pPr>
            <w:r w:rsidRPr="00432279">
              <w:rPr>
                <w:lang w:val="en-US"/>
              </w:rPr>
              <w:t>°</w:t>
            </w:r>
          </w:p>
        </w:tc>
        <w:tc>
          <w:tcPr>
            <w:tcW w:w="601" w:type="dxa"/>
          </w:tcPr>
          <w:p w14:paraId="12E1B4FA" w14:textId="77777777" w:rsidR="00785F38" w:rsidRPr="00955E46" w:rsidRDefault="00785F38" w:rsidP="00C0281B">
            <w:pPr>
              <w:pStyle w:val="GG-body"/>
              <w:spacing w:after="0"/>
              <w:rPr>
                <w:lang w:val="en-US"/>
              </w:rPr>
            </w:pPr>
            <w:r w:rsidRPr="00432279">
              <w:rPr>
                <w:lang w:val="en-US"/>
              </w:rPr>
              <w:t>55.00</w:t>
            </w:r>
          </w:p>
        </w:tc>
        <w:tc>
          <w:tcPr>
            <w:tcW w:w="497" w:type="dxa"/>
          </w:tcPr>
          <w:p w14:paraId="77E8A705" w14:textId="77777777" w:rsidR="00785F38" w:rsidRPr="00955E46" w:rsidRDefault="00785F38" w:rsidP="00C0281B">
            <w:pPr>
              <w:pStyle w:val="GG-body"/>
              <w:spacing w:after="0"/>
              <w:rPr>
                <w:lang w:val="en-US"/>
              </w:rPr>
            </w:pPr>
            <w:r w:rsidRPr="00432279">
              <w:rPr>
                <w:lang w:val="en-US"/>
              </w:rPr>
              <w:t>E</w:t>
            </w:r>
          </w:p>
        </w:tc>
      </w:tr>
      <w:tr w:rsidR="00785F38" w:rsidRPr="00955E46" w14:paraId="0F7211B7" w14:textId="77777777" w:rsidTr="00C0281B">
        <w:tc>
          <w:tcPr>
            <w:tcW w:w="557" w:type="dxa"/>
          </w:tcPr>
          <w:p w14:paraId="79F2E276" w14:textId="77777777" w:rsidR="00785F38" w:rsidRPr="00955E46" w:rsidRDefault="00785F38" w:rsidP="007E062B">
            <w:pPr>
              <w:pStyle w:val="GG-body"/>
              <w:numPr>
                <w:ilvl w:val="0"/>
                <w:numId w:val="32"/>
              </w:numPr>
              <w:spacing w:after="0"/>
              <w:rPr>
                <w:lang w:val="en-US"/>
              </w:rPr>
            </w:pPr>
          </w:p>
        </w:tc>
        <w:tc>
          <w:tcPr>
            <w:tcW w:w="561" w:type="dxa"/>
          </w:tcPr>
          <w:p w14:paraId="75E6C5FF" w14:textId="77777777" w:rsidR="00785F38" w:rsidRPr="00955E46" w:rsidRDefault="00785F38" w:rsidP="00C0281B">
            <w:pPr>
              <w:pStyle w:val="GG-body"/>
              <w:spacing w:after="0"/>
              <w:rPr>
                <w:lang w:val="en-US"/>
              </w:rPr>
            </w:pPr>
            <w:r w:rsidRPr="00432279">
              <w:rPr>
                <w:lang w:val="en-US"/>
              </w:rPr>
              <w:t>34</w:t>
            </w:r>
          </w:p>
        </w:tc>
        <w:tc>
          <w:tcPr>
            <w:tcW w:w="558" w:type="dxa"/>
          </w:tcPr>
          <w:p w14:paraId="3146AEAA" w14:textId="77777777" w:rsidR="00785F38" w:rsidRPr="00955E46" w:rsidRDefault="00785F38" w:rsidP="00C0281B">
            <w:pPr>
              <w:pStyle w:val="GG-body"/>
              <w:spacing w:after="0"/>
              <w:rPr>
                <w:lang w:val="en-US"/>
              </w:rPr>
            </w:pPr>
            <w:r w:rsidRPr="00432279">
              <w:rPr>
                <w:lang w:val="en-US"/>
              </w:rPr>
              <w:t>°</w:t>
            </w:r>
          </w:p>
        </w:tc>
        <w:tc>
          <w:tcPr>
            <w:tcW w:w="599" w:type="dxa"/>
          </w:tcPr>
          <w:p w14:paraId="7FA7804D" w14:textId="77777777" w:rsidR="00785F38" w:rsidRPr="00955E46" w:rsidRDefault="00785F38" w:rsidP="00C0281B">
            <w:pPr>
              <w:pStyle w:val="GG-body"/>
              <w:spacing w:after="0"/>
              <w:rPr>
                <w:lang w:val="en-US"/>
              </w:rPr>
            </w:pPr>
            <w:r w:rsidRPr="00432279">
              <w:rPr>
                <w:lang w:val="en-US"/>
              </w:rPr>
              <w:t>05.00</w:t>
            </w:r>
          </w:p>
        </w:tc>
        <w:tc>
          <w:tcPr>
            <w:tcW w:w="559" w:type="dxa"/>
          </w:tcPr>
          <w:p w14:paraId="57F2144A" w14:textId="77777777" w:rsidR="00785F38" w:rsidRPr="00955E46" w:rsidRDefault="00785F38" w:rsidP="00C0281B">
            <w:pPr>
              <w:pStyle w:val="GG-body"/>
              <w:spacing w:after="0"/>
              <w:rPr>
                <w:lang w:val="en-US"/>
              </w:rPr>
            </w:pPr>
            <w:r w:rsidRPr="00432279">
              <w:rPr>
                <w:lang w:val="en-US"/>
              </w:rPr>
              <w:t>S</w:t>
            </w:r>
          </w:p>
        </w:tc>
        <w:tc>
          <w:tcPr>
            <w:tcW w:w="556" w:type="dxa"/>
          </w:tcPr>
          <w:p w14:paraId="7D0140B5" w14:textId="77777777" w:rsidR="00785F38" w:rsidRPr="00955E46" w:rsidRDefault="00785F38" w:rsidP="00C0281B">
            <w:pPr>
              <w:pStyle w:val="GG-body"/>
              <w:spacing w:after="0"/>
              <w:rPr>
                <w:lang w:val="en-US"/>
              </w:rPr>
            </w:pPr>
          </w:p>
        </w:tc>
        <w:tc>
          <w:tcPr>
            <w:tcW w:w="564" w:type="dxa"/>
          </w:tcPr>
          <w:p w14:paraId="341C5A30" w14:textId="77777777" w:rsidR="00785F38" w:rsidRPr="00955E46" w:rsidRDefault="00785F38" w:rsidP="00C0281B">
            <w:pPr>
              <w:pStyle w:val="GG-body"/>
              <w:spacing w:after="0"/>
              <w:rPr>
                <w:lang w:val="en-US"/>
              </w:rPr>
            </w:pPr>
            <w:r w:rsidRPr="00432279">
              <w:rPr>
                <w:lang w:val="en-US"/>
              </w:rPr>
              <w:t>136</w:t>
            </w:r>
          </w:p>
        </w:tc>
        <w:tc>
          <w:tcPr>
            <w:tcW w:w="618" w:type="dxa"/>
          </w:tcPr>
          <w:p w14:paraId="3EBCB5C9" w14:textId="77777777" w:rsidR="00785F38" w:rsidRPr="00955E46" w:rsidRDefault="00785F38" w:rsidP="00C0281B">
            <w:pPr>
              <w:pStyle w:val="GG-body"/>
              <w:spacing w:after="0"/>
              <w:rPr>
                <w:lang w:val="en-US"/>
              </w:rPr>
            </w:pPr>
            <w:r w:rsidRPr="00432279">
              <w:rPr>
                <w:lang w:val="en-US"/>
              </w:rPr>
              <w:t>°</w:t>
            </w:r>
          </w:p>
        </w:tc>
        <w:tc>
          <w:tcPr>
            <w:tcW w:w="601" w:type="dxa"/>
          </w:tcPr>
          <w:p w14:paraId="6896AB65" w14:textId="77777777" w:rsidR="00785F38" w:rsidRPr="00955E46" w:rsidRDefault="00785F38" w:rsidP="00C0281B">
            <w:pPr>
              <w:pStyle w:val="GG-body"/>
              <w:spacing w:after="0"/>
              <w:rPr>
                <w:lang w:val="en-US"/>
              </w:rPr>
            </w:pPr>
            <w:r w:rsidRPr="00432279">
              <w:rPr>
                <w:lang w:val="en-US"/>
              </w:rPr>
              <w:t>45.60</w:t>
            </w:r>
          </w:p>
        </w:tc>
        <w:tc>
          <w:tcPr>
            <w:tcW w:w="497" w:type="dxa"/>
          </w:tcPr>
          <w:p w14:paraId="773A378D" w14:textId="77777777" w:rsidR="00785F38" w:rsidRPr="00955E46" w:rsidRDefault="00785F38" w:rsidP="00C0281B">
            <w:pPr>
              <w:pStyle w:val="GG-body"/>
              <w:spacing w:after="0"/>
              <w:rPr>
                <w:lang w:val="en-US"/>
              </w:rPr>
            </w:pPr>
            <w:r w:rsidRPr="00432279">
              <w:rPr>
                <w:lang w:val="en-US"/>
              </w:rPr>
              <w:t>E</w:t>
            </w:r>
          </w:p>
        </w:tc>
      </w:tr>
      <w:tr w:rsidR="00785F38" w:rsidRPr="00955E46" w14:paraId="71DEB9B7" w14:textId="77777777" w:rsidTr="00C0281B">
        <w:tc>
          <w:tcPr>
            <w:tcW w:w="557" w:type="dxa"/>
          </w:tcPr>
          <w:p w14:paraId="261E45C4" w14:textId="77777777" w:rsidR="00785F38" w:rsidRPr="00955E46" w:rsidRDefault="00785F38" w:rsidP="007E062B">
            <w:pPr>
              <w:pStyle w:val="GG-body"/>
              <w:numPr>
                <w:ilvl w:val="0"/>
                <w:numId w:val="32"/>
              </w:numPr>
              <w:spacing w:after="0"/>
              <w:rPr>
                <w:lang w:val="en-US"/>
              </w:rPr>
            </w:pPr>
          </w:p>
        </w:tc>
        <w:tc>
          <w:tcPr>
            <w:tcW w:w="561" w:type="dxa"/>
          </w:tcPr>
          <w:p w14:paraId="72673117" w14:textId="77777777" w:rsidR="00785F38" w:rsidRPr="00955E46" w:rsidRDefault="00785F38" w:rsidP="00C0281B">
            <w:pPr>
              <w:pStyle w:val="GG-body"/>
              <w:spacing w:after="0"/>
              <w:rPr>
                <w:lang w:val="en-US"/>
              </w:rPr>
            </w:pPr>
            <w:r w:rsidRPr="00432279">
              <w:rPr>
                <w:lang w:val="en-US"/>
              </w:rPr>
              <w:t>34</w:t>
            </w:r>
          </w:p>
        </w:tc>
        <w:tc>
          <w:tcPr>
            <w:tcW w:w="558" w:type="dxa"/>
          </w:tcPr>
          <w:p w14:paraId="7BD324BB" w14:textId="77777777" w:rsidR="00785F38" w:rsidRPr="00955E46" w:rsidRDefault="00785F38" w:rsidP="00C0281B">
            <w:pPr>
              <w:pStyle w:val="GG-body"/>
              <w:spacing w:after="0"/>
              <w:rPr>
                <w:lang w:val="en-US"/>
              </w:rPr>
            </w:pPr>
            <w:r w:rsidRPr="00432279">
              <w:rPr>
                <w:lang w:val="en-US"/>
              </w:rPr>
              <w:t>°</w:t>
            </w:r>
          </w:p>
        </w:tc>
        <w:tc>
          <w:tcPr>
            <w:tcW w:w="599" w:type="dxa"/>
          </w:tcPr>
          <w:p w14:paraId="6E3510FE" w14:textId="77777777" w:rsidR="00785F38" w:rsidRPr="00955E46" w:rsidRDefault="00785F38" w:rsidP="00C0281B">
            <w:pPr>
              <w:pStyle w:val="GG-body"/>
              <w:spacing w:after="0"/>
              <w:rPr>
                <w:bCs/>
                <w:lang w:val="en-US"/>
              </w:rPr>
            </w:pPr>
            <w:r w:rsidRPr="00432279">
              <w:rPr>
                <w:lang w:val="en-US"/>
              </w:rPr>
              <w:t>03.30</w:t>
            </w:r>
          </w:p>
        </w:tc>
        <w:tc>
          <w:tcPr>
            <w:tcW w:w="559" w:type="dxa"/>
          </w:tcPr>
          <w:p w14:paraId="04D9D23E" w14:textId="77777777" w:rsidR="00785F38" w:rsidRPr="00955E46" w:rsidRDefault="00785F38" w:rsidP="00C0281B">
            <w:pPr>
              <w:pStyle w:val="GG-body"/>
              <w:spacing w:after="0"/>
              <w:rPr>
                <w:lang w:val="en-US"/>
              </w:rPr>
            </w:pPr>
            <w:r w:rsidRPr="00432279">
              <w:rPr>
                <w:lang w:val="en-US"/>
              </w:rPr>
              <w:t>S</w:t>
            </w:r>
          </w:p>
        </w:tc>
        <w:tc>
          <w:tcPr>
            <w:tcW w:w="556" w:type="dxa"/>
          </w:tcPr>
          <w:p w14:paraId="336352A4" w14:textId="77777777" w:rsidR="00785F38" w:rsidRPr="00955E46" w:rsidRDefault="00785F38" w:rsidP="00C0281B">
            <w:pPr>
              <w:pStyle w:val="GG-body"/>
              <w:spacing w:after="0"/>
              <w:rPr>
                <w:lang w:val="en-US"/>
              </w:rPr>
            </w:pPr>
          </w:p>
        </w:tc>
        <w:tc>
          <w:tcPr>
            <w:tcW w:w="564" w:type="dxa"/>
          </w:tcPr>
          <w:p w14:paraId="04662750" w14:textId="77777777" w:rsidR="00785F38" w:rsidRPr="00955E46" w:rsidRDefault="00785F38" w:rsidP="00C0281B">
            <w:pPr>
              <w:pStyle w:val="GG-body"/>
              <w:spacing w:after="0"/>
              <w:rPr>
                <w:lang w:val="en-US"/>
              </w:rPr>
            </w:pPr>
            <w:r w:rsidRPr="00432279">
              <w:rPr>
                <w:lang w:val="en-US"/>
              </w:rPr>
              <w:t>136</w:t>
            </w:r>
          </w:p>
        </w:tc>
        <w:tc>
          <w:tcPr>
            <w:tcW w:w="618" w:type="dxa"/>
          </w:tcPr>
          <w:p w14:paraId="5DFED159" w14:textId="77777777" w:rsidR="00785F38" w:rsidRPr="00955E46" w:rsidRDefault="00785F38" w:rsidP="00C0281B">
            <w:pPr>
              <w:pStyle w:val="GG-body"/>
              <w:spacing w:after="0"/>
              <w:rPr>
                <w:lang w:val="en-US"/>
              </w:rPr>
            </w:pPr>
            <w:r w:rsidRPr="00432279">
              <w:rPr>
                <w:lang w:val="en-US"/>
              </w:rPr>
              <w:t>°</w:t>
            </w:r>
          </w:p>
        </w:tc>
        <w:tc>
          <w:tcPr>
            <w:tcW w:w="601" w:type="dxa"/>
          </w:tcPr>
          <w:p w14:paraId="13B22065" w14:textId="77777777" w:rsidR="00785F38" w:rsidRPr="00955E46" w:rsidRDefault="00785F38" w:rsidP="00C0281B">
            <w:pPr>
              <w:pStyle w:val="GG-body"/>
              <w:spacing w:after="0"/>
              <w:rPr>
                <w:bCs/>
                <w:lang w:val="en-US"/>
              </w:rPr>
            </w:pPr>
            <w:r w:rsidRPr="00432279">
              <w:rPr>
                <w:lang w:val="en-US"/>
              </w:rPr>
              <w:t>43.90</w:t>
            </w:r>
          </w:p>
        </w:tc>
        <w:tc>
          <w:tcPr>
            <w:tcW w:w="497" w:type="dxa"/>
          </w:tcPr>
          <w:p w14:paraId="33918D19" w14:textId="77777777" w:rsidR="00785F38" w:rsidRPr="00955E46" w:rsidRDefault="00785F38" w:rsidP="00C0281B">
            <w:pPr>
              <w:pStyle w:val="GG-body"/>
              <w:spacing w:after="0"/>
              <w:rPr>
                <w:lang w:val="en-US"/>
              </w:rPr>
            </w:pPr>
            <w:r w:rsidRPr="00432279">
              <w:rPr>
                <w:lang w:val="en-US"/>
              </w:rPr>
              <w:t>E</w:t>
            </w:r>
          </w:p>
        </w:tc>
      </w:tr>
      <w:tr w:rsidR="00785F38" w:rsidRPr="00955E46" w14:paraId="078A6176" w14:textId="77777777" w:rsidTr="00C0281B">
        <w:tc>
          <w:tcPr>
            <w:tcW w:w="557" w:type="dxa"/>
          </w:tcPr>
          <w:p w14:paraId="0887A62F" w14:textId="77777777" w:rsidR="00785F38" w:rsidRPr="00955E46" w:rsidRDefault="00785F38" w:rsidP="007E062B">
            <w:pPr>
              <w:pStyle w:val="GG-body"/>
              <w:numPr>
                <w:ilvl w:val="0"/>
                <w:numId w:val="32"/>
              </w:numPr>
              <w:spacing w:after="0"/>
              <w:rPr>
                <w:lang w:val="en-US"/>
              </w:rPr>
            </w:pPr>
          </w:p>
        </w:tc>
        <w:tc>
          <w:tcPr>
            <w:tcW w:w="561" w:type="dxa"/>
          </w:tcPr>
          <w:p w14:paraId="56FF008F" w14:textId="77777777" w:rsidR="00785F38" w:rsidRPr="00955E46" w:rsidRDefault="00785F38" w:rsidP="00C0281B">
            <w:pPr>
              <w:pStyle w:val="GG-body"/>
              <w:spacing w:after="0"/>
              <w:rPr>
                <w:lang w:val="en-US"/>
              </w:rPr>
            </w:pPr>
            <w:r w:rsidRPr="00432279">
              <w:rPr>
                <w:lang w:val="en-US"/>
              </w:rPr>
              <w:t>34</w:t>
            </w:r>
          </w:p>
        </w:tc>
        <w:tc>
          <w:tcPr>
            <w:tcW w:w="558" w:type="dxa"/>
          </w:tcPr>
          <w:p w14:paraId="0FC56397" w14:textId="77777777" w:rsidR="00785F38" w:rsidRPr="00955E46" w:rsidRDefault="00785F38" w:rsidP="00C0281B">
            <w:pPr>
              <w:pStyle w:val="GG-body"/>
              <w:spacing w:after="0"/>
              <w:rPr>
                <w:lang w:val="en-US"/>
              </w:rPr>
            </w:pPr>
            <w:r w:rsidRPr="00432279">
              <w:rPr>
                <w:lang w:val="en-US"/>
              </w:rPr>
              <w:t>°</w:t>
            </w:r>
          </w:p>
        </w:tc>
        <w:tc>
          <w:tcPr>
            <w:tcW w:w="599" w:type="dxa"/>
          </w:tcPr>
          <w:p w14:paraId="228A5214" w14:textId="77777777" w:rsidR="00785F38" w:rsidRPr="00955E46" w:rsidRDefault="00785F38" w:rsidP="00C0281B">
            <w:pPr>
              <w:pStyle w:val="GG-body"/>
              <w:spacing w:after="0"/>
              <w:rPr>
                <w:lang w:val="en-US"/>
              </w:rPr>
            </w:pPr>
            <w:r w:rsidRPr="00432279">
              <w:rPr>
                <w:lang w:val="en-US"/>
              </w:rPr>
              <w:t>00.60</w:t>
            </w:r>
          </w:p>
        </w:tc>
        <w:tc>
          <w:tcPr>
            <w:tcW w:w="559" w:type="dxa"/>
          </w:tcPr>
          <w:p w14:paraId="2F7B81EA" w14:textId="77777777" w:rsidR="00785F38" w:rsidRPr="00955E46" w:rsidRDefault="00785F38" w:rsidP="00C0281B">
            <w:pPr>
              <w:pStyle w:val="GG-body"/>
              <w:spacing w:after="0"/>
              <w:rPr>
                <w:lang w:val="en-US"/>
              </w:rPr>
            </w:pPr>
            <w:r w:rsidRPr="00432279">
              <w:rPr>
                <w:lang w:val="en-US"/>
              </w:rPr>
              <w:t>S</w:t>
            </w:r>
          </w:p>
        </w:tc>
        <w:tc>
          <w:tcPr>
            <w:tcW w:w="556" w:type="dxa"/>
          </w:tcPr>
          <w:p w14:paraId="3033ADC6" w14:textId="77777777" w:rsidR="00785F38" w:rsidRPr="00955E46" w:rsidRDefault="00785F38" w:rsidP="00C0281B">
            <w:pPr>
              <w:pStyle w:val="GG-body"/>
              <w:spacing w:after="0"/>
              <w:rPr>
                <w:lang w:val="en-US"/>
              </w:rPr>
            </w:pPr>
          </w:p>
        </w:tc>
        <w:tc>
          <w:tcPr>
            <w:tcW w:w="564" w:type="dxa"/>
          </w:tcPr>
          <w:p w14:paraId="499E4E82" w14:textId="77777777" w:rsidR="00785F38" w:rsidRPr="00955E46" w:rsidRDefault="00785F38" w:rsidP="00C0281B">
            <w:pPr>
              <w:pStyle w:val="GG-body"/>
              <w:spacing w:after="0"/>
              <w:rPr>
                <w:lang w:val="en-US"/>
              </w:rPr>
            </w:pPr>
            <w:r w:rsidRPr="00432279">
              <w:rPr>
                <w:lang w:val="en-US"/>
              </w:rPr>
              <w:t>136</w:t>
            </w:r>
          </w:p>
        </w:tc>
        <w:tc>
          <w:tcPr>
            <w:tcW w:w="618" w:type="dxa"/>
          </w:tcPr>
          <w:p w14:paraId="5936B94D" w14:textId="77777777" w:rsidR="00785F38" w:rsidRPr="00955E46" w:rsidRDefault="00785F38" w:rsidP="00C0281B">
            <w:pPr>
              <w:pStyle w:val="GG-body"/>
              <w:spacing w:after="0"/>
              <w:rPr>
                <w:lang w:val="en-US"/>
              </w:rPr>
            </w:pPr>
            <w:r w:rsidRPr="00432279">
              <w:rPr>
                <w:lang w:val="en-US"/>
              </w:rPr>
              <w:t>°</w:t>
            </w:r>
          </w:p>
        </w:tc>
        <w:tc>
          <w:tcPr>
            <w:tcW w:w="601" w:type="dxa"/>
          </w:tcPr>
          <w:p w14:paraId="236FA447" w14:textId="77777777" w:rsidR="00785F38" w:rsidRPr="00955E46" w:rsidRDefault="00785F38" w:rsidP="00C0281B">
            <w:pPr>
              <w:pStyle w:val="GG-body"/>
              <w:spacing w:after="0"/>
              <w:rPr>
                <w:lang w:val="en-US"/>
              </w:rPr>
            </w:pPr>
            <w:r w:rsidRPr="00432279">
              <w:rPr>
                <w:lang w:val="en-US"/>
              </w:rPr>
              <w:t>48.30</w:t>
            </w:r>
          </w:p>
        </w:tc>
        <w:tc>
          <w:tcPr>
            <w:tcW w:w="497" w:type="dxa"/>
          </w:tcPr>
          <w:p w14:paraId="0CFE0173" w14:textId="77777777" w:rsidR="00785F38" w:rsidRPr="00955E46" w:rsidRDefault="00785F38" w:rsidP="00C0281B">
            <w:pPr>
              <w:pStyle w:val="GG-body"/>
              <w:spacing w:after="0"/>
              <w:rPr>
                <w:lang w:val="en-US"/>
              </w:rPr>
            </w:pPr>
            <w:r w:rsidRPr="00432279">
              <w:rPr>
                <w:lang w:val="en-US"/>
              </w:rPr>
              <w:t>E</w:t>
            </w:r>
          </w:p>
        </w:tc>
      </w:tr>
      <w:tr w:rsidR="00785F38" w:rsidRPr="00955E46" w14:paraId="0AAEA4EA" w14:textId="77777777" w:rsidTr="00C0281B">
        <w:tc>
          <w:tcPr>
            <w:tcW w:w="557" w:type="dxa"/>
          </w:tcPr>
          <w:p w14:paraId="62C9A6AF" w14:textId="77777777" w:rsidR="00785F38" w:rsidRPr="00955E46" w:rsidRDefault="00785F38" w:rsidP="007E062B">
            <w:pPr>
              <w:pStyle w:val="GG-body"/>
              <w:numPr>
                <w:ilvl w:val="0"/>
                <w:numId w:val="32"/>
              </w:numPr>
              <w:spacing w:after="0"/>
              <w:rPr>
                <w:lang w:val="en-US"/>
              </w:rPr>
            </w:pPr>
          </w:p>
        </w:tc>
        <w:tc>
          <w:tcPr>
            <w:tcW w:w="561" w:type="dxa"/>
          </w:tcPr>
          <w:p w14:paraId="6D0C77F7" w14:textId="77777777" w:rsidR="00785F38" w:rsidRPr="00955E46" w:rsidRDefault="00785F38" w:rsidP="00C0281B">
            <w:pPr>
              <w:pStyle w:val="GG-body"/>
              <w:spacing w:after="0"/>
              <w:rPr>
                <w:lang w:val="en-US"/>
              </w:rPr>
            </w:pPr>
            <w:r w:rsidRPr="00432279">
              <w:rPr>
                <w:lang w:val="en-US"/>
              </w:rPr>
              <w:t>33</w:t>
            </w:r>
          </w:p>
        </w:tc>
        <w:tc>
          <w:tcPr>
            <w:tcW w:w="558" w:type="dxa"/>
          </w:tcPr>
          <w:p w14:paraId="12632A41" w14:textId="77777777" w:rsidR="00785F38" w:rsidRPr="00955E46" w:rsidRDefault="00785F38" w:rsidP="00C0281B">
            <w:pPr>
              <w:pStyle w:val="GG-body"/>
              <w:spacing w:after="0"/>
              <w:rPr>
                <w:lang w:val="en-US"/>
              </w:rPr>
            </w:pPr>
            <w:r w:rsidRPr="00432279">
              <w:rPr>
                <w:lang w:val="en-US"/>
              </w:rPr>
              <w:t>°</w:t>
            </w:r>
          </w:p>
        </w:tc>
        <w:tc>
          <w:tcPr>
            <w:tcW w:w="599" w:type="dxa"/>
          </w:tcPr>
          <w:p w14:paraId="0158CC45" w14:textId="77777777" w:rsidR="00785F38" w:rsidRPr="00955E46" w:rsidRDefault="00785F38" w:rsidP="00C0281B">
            <w:pPr>
              <w:pStyle w:val="GG-body"/>
              <w:spacing w:after="0"/>
              <w:rPr>
                <w:bCs/>
                <w:lang w:val="en-US"/>
              </w:rPr>
            </w:pPr>
            <w:r w:rsidRPr="00432279">
              <w:rPr>
                <w:lang w:val="en-US"/>
              </w:rPr>
              <w:t>56.10</w:t>
            </w:r>
          </w:p>
        </w:tc>
        <w:tc>
          <w:tcPr>
            <w:tcW w:w="559" w:type="dxa"/>
          </w:tcPr>
          <w:p w14:paraId="46A11F93" w14:textId="77777777" w:rsidR="00785F38" w:rsidRPr="00955E46" w:rsidRDefault="00785F38" w:rsidP="00C0281B">
            <w:pPr>
              <w:pStyle w:val="GG-body"/>
              <w:spacing w:after="0"/>
              <w:rPr>
                <w:lang w:val="en-US"/>
              </w:rPr>
            </w:pPr>
            <w:r w:rsidRPr="00432279">
              <w:rPr>
                <w:lang w:val="en-US"/>
              </w:rPr>
              <w:t>S</w:t>
            </w:r>
          </w:p>
        </w:tc>
        <w:tc>
          <w:tcPr>
            <w:tcW w:w="556" w:type="dxa"/>
          </w:tcPr>
          <w:p w14:paraId="2E452033" w14:textId="77777777" w:rsidR="00785F38" w:rsidRPr="00955E46" w:rsidRDefault="00785F38" w:rsidP="00C0281B">
            <w:pPr>
              <w:pStyle w:val="GG-body"/>
              <w:spacing w:after="0"/>
              <w:rPr>
                <w:lang w:val="en-US"/>
              </w:rPr>
            </w:pPr>
          </w:p>
        </w:tc>
        <w:tc>
          <w:tcPr>
            <w:tcW w:w="564" w:type="dxa"/>
          </w:tcPr>
          <w:p w14:paraId="2CF102A5" w14:textId="77777777" w:rsidR="00785F38" w:rsidRPr="00955E46" w:rsidRDefault="00785F38" w:rsidP="00C0281B">
            <w:pPr>
              <w:pStyle w:val="GG-body"/>
              <w:spacing w:after="0"/>
              <w:rPr>
                <w:lang w:val="en-US"/>
              </w:rPr>
            </w:pPr>
            <w:r w:rsidRPr="00432279">
              <w:rPr>
                <w:lang w:val="en-US"/>
              </w:rPr>
              <w:t>136</w:t>
            </w:r>
          </w:p>
        </w:tc>
        <w:tc>
          <w:tcPr>
            <w:tcW w:w="618" w:type="dxa"/>
          </w:tcPr>
          <w:p w14:paraId="34FF3DAC" w14:textId="77777777" w:rsidR="00785F38" w:rsidRPr="00955E46" w:rsidRDefault="00785F38" w:rsidP="00C0281B">
            <w:pPr>
              <w:pStyle w:val="GG-body"/>
              <w:spacing w:after="0"/>
              <w:rPr>
                <w:lang w:val="en-US"/>
              </w:rPr>
            </w:pPr>
            <w:r w:rsidRPr="00432279">
              <w:rPr>
                <w:lang w:val="en-US"/>
              </w:rPr>
              <w:t>°</w:t>
            </w:r>
          </w:p>
        </w:tc>
        <w:tc>
          <w:tcPr>
            <w:tcW w:w="601" w:type="dxa"/>
          </w:tcPr>
          <w:p w14:paraId="3EEDBF22" w14:textId="77777777" w:rsidR="00785F38" w:rsidRPr="00955E46" w:rsidRDefault="00785F38" w:rsidP="00C0281B">
            <w:pPr>
              <w:pStyle w:val="GG-body"/>
              <w:spacing w:after="0"/>
              <w:rPr>
                <w:lang w:val="en-US"/>
              </w:rPr>
            </w:pPr>
            <w:r w:rsidRPr="00432279">
              <w:rPr>
                <w:lang w:val="en-US"/>
              </w:rPr>
              <w:t>43.40</w:t>
            </w:r>
          </w:p>
        </w:tc>
        <w:tc>
          <w:tcPr>
            <w:tcW w:w="497" w:type="dxa"/>
          </w:tcPr>
          <w:p w14:paraId="41CA586A" w14:textId="77777777" w:rsidR="00785F38" w:rsidRPr="00955E46" w:rsidRDefault="00785F38" w:rsidP="00C0281B">
            <w:pPr>
              <w:pStyle w:val="GG-body"/>
              <w:spacing w:after="0"/>
              <w:rPr>
                <w:lang w:val="en-US"/>
              </w:rPr>
            </w:pPr>
            <w:r w:rsidRPr="00432279">
              <w:rPr>
                <w:lang w:val="en-US"/>
              </w:rPr>
              <w:t>E</w:t>
            </w:r>
          </w:p>
        </w:tc>
      </w:tr>
    </w:tbl>
    <w:p w14:paraId="68F966A5" w14:textId="77777777" w:rsidR="00785F38" w:rsidRPr="00432279" w:rsidRDefault="00785F38" w:rsidP="007E062B">
      <w:pPr>
        <w:pStyle w:val="GG-body"/>
        <w:numPr>
          <w:ilvl w:val="0"/>
          <w:numId w:val="28"/>
        </w:numPr>
        <w:spacing w:before="80"/>
        <w:rPr>
          <w:lang w:val="en-US"/>
        </w:rPr>
      </w:pPr>
      <w:r w:rsidRPr="00432279">
        <w:rPr>
          <w:lang w:val="en-US"/>
        </w:rPr>
        <w:t xml:space="preserve">Except the </w:t>
      </w:r>
      <w:proofErr w:type="spellStart"/>
      <w:r w:rsidRPr="00432279">
        <w:rPr>
          <w:lang w:val="en-US"/>
        </w:rPr>
        <w:t>Wardang</w:t>
      </w:r>
      <w:proofErr w:type="spellEnd"/>
      <w:r w:rsidRPr="00432279">
        <w:rPr>
          <w:lang w:val="en-US"/>
        </w:rPr>
        <w:t xml:space="preserve"> Closure area, which is defined as the waters contained within the following index points:</w:t>
      </w:r>
    </w:p>
    <w:tbl>
      <w:tblPr>
        <w:tblW w:w="0" w:type="auto"/>
        <w:tblInd w:w="851" w:type="dxa"/>
        <w:tblLook w:val="04A0" w:firstRow="1" w:lastRow="0" w:firstColumn="1" w:lastColumn="0" w:noHBand="0" w:noVBand="1"/>
      </w:tblPr>
      <w:tblGrid>
        <w:gridCol w:w="567"/>
        <w:gridCol w:w="567"/>
        <w:gridCol w:w="567"/>
        <w:gridCol w:w="599"/>
        <w:gridCol w:w="535"/>
        <w:gridCol w:w="567"/>
        <w:gridCol w:w="567"/>
        <w:gridCol w:w="567"/>
        <w:gridCol w:w="709"/>
        <w:gridCol w:w="425"/>
      </w:tblGrid>
      <w:tr w:rsidR="00785F38" w:rsidRPr="00432279" w14:paraId="4C070708" w14:textId="77777777" w:rsidTr="00C0281B">
        <w:tc>
          <w:tcPr>
            <w:tcW w:w="567" w:type="dxa"/>
          </w:tcPr>
          <w:p w14:paraId="42E3A647" w14:textId="77777777" w:rsidR="00785F38" w:rsidRPr="00432279" w:rsidRDefault="00785F38" w:rsidP="00C0281B">
            <w:pPr>
              <w:pStyle w:val="GG-body"/>
              <w:spacing w:after="0"/>
              <w:rPr>
                <w:lang w:val="en-US"/>
              </w:rPr>
            </w:pPr>
            <w:r w:rsidRPr="00432279">
              <w:rPr>
                <w:lang w:val="en-US"/>
              </w:rPr>
              <w:t>1.</w:t>
            </w:r>
          </w:p>
        </w:tc>
        <w:tc>
          <w:tcPr>
            <w:tcW w:w="567" w:type="dxa"/>
          </w:tcPr>
          <w:p w14:paraId="326EBF92" w14:textId="77777777" w:rsidR="00785F38" w:rsidRPr="00432279" w:rsidRDefault="00785F38" w:rsidP="00C0281B">
            <w:pPr>
              <w:pStyle w:val="GG-body"/>
              <w:spacing w:after="0"/>
              <w:rPr>
                <w:lang w:val="en-US"/>
              </w:rPr>
            </w:pPr>
            <w:r w:rsidRPr="00432279">
              <w:rPr>
                <w:lang w:val="en-US"/>
              </w:rPr>
              <w:t>34</w:t>
            </w:r>
          </w:p>
        </w:tc>
        <w:tc>
          <w:tcPr>
            <w:tcW w:w="567" w:type="dxa"/>
          </w:tcPr>
          <w:p w14:paraId="5DB80C58" w14:textId="77777777" w:rsidR="00785F38" w:rsidRPr="00432279" w:rsidRDefault="00785F38" w:rsidP="00C0281B">
            <w:pPr>
              <w:pStyle w:val="GG-body"/>
              <w:spacing w:after="0"/>
              <w:rPr>
                <w:lang w:val="en-US"/>
              </w:rPr>
            </w:pPr>
            <w:r w:rsidRPr="00432279">
              <w:rPr>
                <w:lang w:val="en-US"/>
              </w:rPr>
              <w:t>°</w:t>
            </w:r>
          </w:p>
        </w:tc>
        <w:tc>
          <w:tcPr>
            <w:tcW w:w="599" w:type="dxa"/>
          </w:tcPr>
          <w:p w14:paraId="78BE70AB" w14:textId="77777777" w:rsidR="00785F38" w:rsidRPr="00432279" w:rsidRDefault="00785F38" w:rsidP="00C0281B">
            <w:pPr>
              <w:pStyle w:val="GG-body"/>
              <w:spacing w:after="0"/>
              <w:rPr>
                <w:lang w:val="en-US"/>
              </w:rPr>
            </w:pPr>
            <w:r w:rsidRPr="00432279">
              <w:rPr>
                <w:lang w:val="en-US"/>
              </w:rPr>
              <w:t>10.00</w:t>
            </w:r>
          </w:p>
        </w:tc>
        <w:tc>
          <w:tcPr>
            <w:tcW w:w="535" w:type="dxa"/>
          </w:tcPr>
          <w:p w14:paraId="3CF5551F" w14:textId="77777777" w:rsidR="00785F38" w:rsidRPr="00432279" w:rsidRDefault="00785F38" w:rsidP="00C0281B">
            <w:pPr>
              <w:pStyle w:val="GG-body"/>
              <w:spacing w:after="0"/>
              <w:rPr>
                <w:lang w:val="en-US"/>
              </w:rPr>
            </w:pPr>
            <w:r w:rsidRPr="00432279">
              <w:rPr>
                <w:lang w:val="en-US"/>
              </w:rPr>
              <w:t>S</w:t>
            </w:r>
          </w:p>
        </w:tc>
        <w:tc>
          <w:tcPr>
            <w:tcW w:w="567" w:type="dxa"/>
          </w:tcPr>
          <w:p w14:paraId="2ACF49A0" w14:textId="77777777" w:rsidR="00785F38" w:rsidRPr="00432279" w:rsidRDefault="00785F38" w:rsidP="00C0281B">
            <w:pPr>
              <w:pStyle w:val="GG-body"/>
              <w:spacing w:after="0"/>
              <w:rPr>
                <w:lang w:val="en-US"/>
              </w:rPr>
            </w:pPr>
          </w:p>
        </w:tc>
        <w:tc>
          <w:tcPr>
            <w:tcW w:w="567" w:type="dxa"/>
          </w:tcPr>
          <w:p w14:paraId="6D483DEA" w14:textId="77777777" w:rsidR="00785F38" w:rsidRPr="00432279" w:rsidRDefault="00785F38" w:rsidP="00C0281B">
            <w:pPr>
              <w:pStyle w:val="GG-body"/>
              <w:spacing w:after="0"/>
              <w:rPr>
                <w:lang w:val="en-US"/>
              </w:rPr>
            </w:pPr>
            <w:r w:rsidRPr="00432279">
              <w:rPr>
                <w:lang w:val="en-US"/>
              </w:rPr>
              <w:t>137</w:t>
            </w:r>
          </w:p>
        </w:tc>
        <w:tc>
          <w:tcPr>
            <w:tcW w:w="567" w:type="dxa"/>
          </w:tcPr>
          <w:p w14:paraId="077C1C18" w14:textId="77777777" w:rsidR="00785F38" w:rsidRPr="00432279" w:rsidRDefault="00785F38" w:rsidP="00C0281B">
            <w:pPr>
              <w:pStyle w:val="GG-body"/>
              <w:spacing w:after="0"/>
              <w:rPr>
                <w:lang w:val="en-US"/>
              </w:rPr>
            </w:pPr>
            <w:r w:rsidRPr="00432279">
              <w:rPr>
                <w:lang w:val="en-US"/>
              </w:rPr>
              <w:t>°</w:t>
            </w:r>
          </w:p>
        </w:tc>
        <w:tc>
          <w:tcPr>
            <w:tcW w:w="709" w:type="dxa"/>
          </w:tcPr>
          <w:p w14:paraId="3F4E6F5A" w14:textId="77777777" w:rsidR="00785F38" w:rsidRPr="00432279" w:rsidRDefault="00785F38" w:rsidP="00C0281B">
            <w:pPr>
              <w:pStyle w:val="GG-body"/>
              <w:spacing w:after="0"/>
              <w:rPr>
                <w:lang w:val="en-US"/>
              </w:rPr>
            </w:pPr>
            <w:r w:rsidRPr="00432279">
              <w:rPr>
                <w:lang w:val="en-US"/>
              </w:rPr>
              <w:t>28.00</w:t>
            </w:r>
          </w:p>
        </w:tc>
        <w:tc>
          <w:tcPr>
            <w:tcW w:w="425" w:type="dxa"/>
          </w:tcPr>
          <w:p w14:paraId="3F12B719" w14:textId="77777777" w:rsidR="00785F38" w:rsidRPr="00432279" w:rsidRDefault="00785F38" w:rsidP="00C0281B">
            <w:pPr>
              <w:pStyle w:val="GG-body"/>
              <w:spacing w:after="0"/>
              <w:rPr>
                <w:lang w:val="en-US"/>
              </w:rPr>
            </w:pPr>
            <w:r w:rsidRPr="00432279">
              <w:rPr>
                <w:lang w:val="en-US"/>
              </w:rPr>
              <w:t>E</w:t>
            </w:r>
          </w:p>
        </w:tc>
      </w:tr>
      <w:tr w:rsidR="00785F38" w:rsidRPr="00432279" w14:paraId="0EF6D5E5" w14:textId="77777777" w:rsidTr="00C0281B">
        <w:tc>
          <w:tcPr>
            <w:tcW w:w="567" w:type="dxa"/>
          </w:tcPr>
          <w:p w14:paraId="44A5ACA6" w14:textId="77777777" w:rsidR="00785F38" w:rsidRPr="00432279" w:rsidRDefault="00785F38" w:rsidP="00C0281B">
            <w:pPr>
              <w:pStyle w:val="GG-body"/>
              <w:spacing w:after="0"/>
              <w:rPr>
                <w:lang w:val="en-US"/>
              </w:rPr>
            </w:pPr>
            <w:r w:rsidRPr="00432279">
              <w:rPr>
                <w:lang w:val="en-US"/>
              </w:rPr>
              <w:t>2.</w:t>
            </w:r>
          </w:p>
        </w:tc>
        <w:tc>
          <w:tcPr>
            <w:tcW w:w="567" w:type="dxa"/>
          </w:tcPr>
          <w:p w14:paraId="22DD47FB" w14:textId="77777777" w:rsidR="00785F38" w:rsidRPr="00432279" w:rsidRDefault="00785F38" w:rsidP="00C0281B">
            <w:pPr>
              <w:pStyle w:val="GG-body"/>
              <w:spacing w:after="0"/>
              <w:rPr>
                <w:lang w:val="en-US"/>
              </w:rPr>
            </w:pPr>
            <w:r w:rsidRPr="00432279">
              <w:rPr>
                <w:lang w:val="en-US"/>
              </w:rPr>
              <w:t>34</w:t>
            </w:r>
          </w:p>
        </w:tc>
        <w:tc>
          <w:tcPr>
            <w:tcW w:w="567" w:type="dxa"/>
          </w:tcPr>
          <w:p w14:paraId="1E1F1C56" w14:textId="77777777" w:rsidR="00785F38" w:rsidRPr="00432279" w:rsidRDefault="00785F38" w:rsidP="00C0281B">
            <w:pPr>
              <w:pStyle w:val="GG-body"/>
              <w:spacing w:after="0"/>
              <w:rPr>
                <w:lang w:val="en-US"/>
              </w:rPr>
            </w:pPr>
            <w:r w:rsidRPr="00432279">
              <w:rPr>
                <w:lang w:val="en-US"/>
              </w:rPr>
              <w:t>°</w:t>
            </w:r>
          </w:p>
        </w:tc>
        <w:tc>
          <w:tcPr>
            <w:tcW w:w="599" w:type="dxa"/>
          </w:tcPr>
          <w:p w14:paraId="2A8ED2E7" w14:textId="77777777" w:rsidR="00785F38" w:rsidRPr="00432279" w:rsidRDefault="00785F38" w:rsidP="00C0281B">
            <w:pPr>
              <w:pStyle w:val="GG-body"/>
              <w:spacing w:after="0"/>
              <w:rPr>
                <w:lang w:val="en-US"/>
              </w:rPr>
            </w:pPr>
            <w:r w:rsidRPr="00432279">
              <w:rPr>
                <w:lang w:val="en-US"/>
              </w:rPr>
              <w:t>21.00</w:t>
            </w:r>
          </w:p>
        </w:tc>
        <w:tc>
          <w:tcPr>
            <w:tcW w:w="535" w:type="dxa"/>
          </w:tcPr>
          <w:p w14:paraId="443DC295" w14:textId="77777777" w:rsidR="00785F38" w:rsidRPr="00432279" w:rsidRDefault="00785F38" w:rsidP="00C0281B">
            <w:pPr>
              <w:pStyle w:val="GG-body"/>
              <w:spacing w:after="0"/>
              <w:rPr>
                <w:lang w:val="en-US"/>
              </w:rPr>
            </w:pPr>
            <w:r w:rsidRPr="00432279">
              <w:rPr>
                <w:lang w:val="en-US"/>
              </w:rPr>
              <w:t>S</w:t>
            </w:r>
          </w:p>
        </w:tc>
        <w:tc>
          <w:tcPr>
            <w:tcW w:w="567" w:type="dxa"/>
          </w:tcPr>
          <w:p w14:paraId="105E9FBB" w14:textId="77777777" w:rsidR="00785F38" w:rsidRPr="00432279" w:rsidRDefault="00785F38" w:rsidP="00C0281B">
            <w:pPr>
              <w:pStyle w:val="GG-body"/>
              <w:spacing w:after="0"/>
              <w:rPr>
                <w:lang w:val="en-US"/>
              </w:rPr>
            </w:pPr>
          </w:p>
        </w:tc>
        <w:tc>
          <w:tcPr>
            <w:tcW w:w="567" w:type="dxa"/>
          </w:tcPr>
          <w:p w14:paraId="192274FE" w14:textId="77777777" w:rsidR="00785F38" w:rsidRPr="00432279" w:rsidRDefault="00785F38" w:rsidP="00C0281B">
            <w:pPr>
              <w:pStyle w:val="GG-body"/>
              <w:spacing w:after="0"/>
              <w:rPr>
                <w:lang w:val="en-US"/>
              </w:rPr>
            </w:pPr>
            <w:r w:rsidRPr="00432279">
              <w:rPr>
                <w:lang w:val="en-US"/>
              </w:rPr>
              <w:t>137</w:t>
            </w:r>
          </w:p>
        </w:tc>
        <w:tc>
          <w:tcPr>
            <w:tcW w:w="567" w:type="dxa"/>
          </w:tcPr>
          <w:p w14:paraId="59EF069E" w14:textId="77777777" w:rsidR="00785F38" w:rsidRPr="00432279" w:rsidRDefault="00785F38" w:rsidP="00C0281B">
            <w:pPr>
              <w:pStyle w:val="GG-body"/>
              <w:spacing w:after="0"/>
              <w:rPr>
                <w:lang w:val="en-US"/>
              </w:rPr>
            </w:pPr>
            <w:r w:rsidRPr="00432279">
              <w:rPr>
                <w:lang w:val="en-US"/>
              </w:rPr>
              <w:t>°</w:t>
            </w:r>
          </w:p>
        </w:tc>
        <w:tc>
          <w:tcPr>
            <w:tcW w:w="709" w:type="dxa"/>
          </w:tcPr>
          <w:p w14:paraId="41DDCD24" w14:textId="77777777" w:rsidR="00785F38" w:rsidRPr="00432279" w:rsidRDefault="00785F38" w:rsidP="00C0281B">
            <w:pPr>
              <w:pStyle w:val="GG-body"/>
              <w:spacing w:after="0"/>
              <w:rPr>
                <w:lang w:val="en-US"/>
              </w:rPr>
            </w:pPr>
            <w:r w:rsidRPr="00432279">
              <w:rPr>
                <w:lang w:val="en-US"/>
              </w:rPr>
              <w:t>12.00</w:t>
            </w:r>
          </w:p>
        </w:tc>
        <w:tc>
          <w:tcPr>
            <w:tcW w:w="425" w:type="dxa"/>
          </w:tcPr>
          <w:p w14:paraId="7513AD93" w14:textId="77777777" w:rsidR="00785F38" w:rsidRPr="00432279" w:rsidRDefault="00785F38" w:rsidP="00C0281B">
            <w:pPr>
              <w:pStyle w:val="GG-body"/>
              <w:spacing w:after="0"/>
              <w:rPr>
                <w:lang w:val="en-US"/>
              </w:rPr>
            </w:pPr>
            <w:r w:rsidRPr="00432279">
              <w:rPr>
                <w:lang w:val="en-US"/>
              </w:rPr>
              <w:t>E</w:t>
            </w:r>
          </w:p>
        </w:tc>
      </w:tr>
      <w:tr w:rsidR="00785F38" w:rsidRPr="00432279" w14:paraId="1BCCEE63" w14:textId="77777777" w:rsidTr="00C0281B">
        <w:tc>
          <w:tcPr>
            <w:tcW w:w="567" w:type="dxa"/>
          </w:tcPr>
          <w:p w14:paraId="2E785E7A" w14:textId="77777777" w:rsidR="00785F38" w:rsidRPr="00432279" w:rsidRDefault="00785F38" w:rsidP="00C0281B">
            <w:pPr>
              <w:pStyle w:val="GG-body"/>
              <w:spacing w:after="0"/>
              <w:rPr>
                <w:lang w:val="en-US"/>
              </w:rPr>
            </w:pPr>
            <w:r w:rsidRPr="00432279">
              <w:rPr>
                <w:lang w:val="en-US"/>
              </w:rPr>
              <w:t>3.</w:t>
            </w:r>
          </w:p>
        </w:tc>
        <w:tc>
          <w:tcPr>
            <w:tcW w:w="567" w:type="dxa"/>
          </w:tcPr>
          <w:p w14:paraId="5ACD2F35" w14:textId="77777777" w:rsidR="00785F38" w:rsidRPr="00432279" w:rsidRDefault="00785F38" w:rsidP="00C0281B">
            <w:pPr>
              <w:pStyle w:val="GG-body"/>
              <w:spacing w:after="0"/>
              <w:rPr>
                <w:lang w:val="en-US"/>
              </w:rPr>
            </w:pPr>
            <w:r w:rsidRPr="00432279">
              <w:rPr>
                <w:lang w:val="en-US"/>
              </w:rPr>
              <w:t>34</w:t>
            </w:r>
          </w:p>
        </w:tc>
        <w:tc>
          <w:tcPr>
            <w:tcW w:w="567" w:type="dxa"/>
          </w:tcPr>
          <w:p w14:paraId="0C98E9A3" w14:textId="77777777" w:rsidR="00785F38" w:rsidRPr="00432279" w:rsidRDefault="00785F38" w:rsidP="00C0281B">
            <w:pPr>
              <w:pStyle w:val="GG-body"/>
              <w:spacing w:after="0"/>
              <w:rPr>
                <w:lang w:val="en-US"/>
              </w:rPr>
            </w:pPr>
            <w:r w:rsidRPr="00432279">
              <w:rPr>
                <w:lang w:val="en-US"/>
              </w:rPr>
              <w:t>°</w:t>
            </w:r>
          </w:p>
        </w:tc>
        <w:tc>
          <w:tcPr>
            <w:tcW w:w="599" w:type="dxa"/>
          </w:tcPr>
          <w:p w14:paraId="6147BC79" w14:textId="77777777" w:rsidR="00785F38" w:rsidRPr="00432279" w:rsidRDefault="00785F38" w:rsidP="00C0281B">
            <w:pPr>
              <w:pStyle w:val="GG-body"/>
              <w:spacing w:after="0"/>
              <w:rPr>
                <w:lang w:val="en-US"/>
              </w:rPr>
            </w:pPr>
            <w:r w:rsidRPr="00432279">
              <w:rPr>
                <w:lang w:val="en-US"/>
              </w:rPr>
              <w:t>45.00</w:t>
            </w:r>
          </w:p>
        </w:tc>
        <w:tc>
          <w:tcPr>
            <w:tcW w:w="535" w:type="dxa"/>
          </w:tcPr>
          <w:p w14:paraId="181658E2" w14:textId="77777777" w:rsidR="00785F38" w:rsidRPr="00432279" w:rsidRDefault="00785F38" w:rsidP="00C0281B">
            <w:pPr>
              <w:pStyle w:val="GG-body"/>
              <w:spacing w:after="0"/>
              <w:rPr>
                <w:lang w:val="en-US"/>
              </w:rPr>
            </w:pPr>
            <w:r w:rsidRPr="00432279">
              <w:rPr>
                <w:lang w:val="en-US"/>
              </w:rPr>
              <w:t>S</w:t>
            </w:r>
          </w:p>
        </w:tc>
        <w:tc>
          <w:tcPr>
            <w:tcW w:w="567" w:type="dxa"/>
          </w:tcPr>
          <w:p w14:paraId="2C5C914C" w14:textId="77777777" w:rsidR="00785F38" w:rsidRPr="00432279" w:rsidRDefault="00785F38" w:rsidP="00C0281B">
            <w:pPr>
              <w:pStyle w:val="GG-body"/>
              <w:spacing w:after="0"/>
              <w:rPr>
                <w:lang w:val="en-US"/>
              </w:rPr>
            </w:pPr>
          </w:p>
        </w:tc>
        <w:tc>
          <w:tcPr>
            <w:tcW w:w="567" w:type="dxa"/>
          </w:tcPr>
          <w:p w14:paraId="763ED71D" w14:textId="77777777" w:rsidR="00785F38" w:rsidRPr="00432279" w:rsidRDefault="00785F38" w:rsidP="00C0281B">
            <w:pPr>
              <w:pStyle w:val="GG-body"/>
              <w:spacing w:after="0"/>
              <w:rPr>
                <w:lang w:val="en-US"/>
              </w:rPr>
            </w:pPr>
            <w:r w:rsidRPr="00432279">
              <w:rPr>
                <w:lang w:val="en-US"/>
              </w:rPr>
              <w:t>137</w:t>
            </w:r>
          </w:p>
        </w:tc>
        <w:tc>
          <w:tcPr>
            <w:tcW w:w="567" w:type="dxa"/>
          </w:tcPr>
          <w:p w14:paraId="63CF70D0" w14:textId="77777777" w:rsidR="00785F38" w:rsidRPr="00432279" w:rsidRDefault="00785F38" w:rsidP="00C0281B">
            <w:pPr>
              <w:pStyle w:val="GG-body"/>
              <w:spacing w:after="0"/>
              <w:rPr>
                <w:lang w:val="en-US"/>
              </w:rPr>
            </w:pPr>
            <w:r w:rsidRPr="00432279">
              <w:rPr>
                <w:lang w:val="en-US"/>
              </w:rPr>
              <w:t>°</w:t>
            </w:r>
          </w:p>
        </w:tc>
        <w:tc>
          <w:tcPr>
            <w:tcW w:w="709" w:type="dxa"/>
          </w:tcPr>
          <w:p w14:paraId="2827D061" w14:textId="77777777" w:rsidR="00785F38" w:rsidRPr="00432279" w:rsidRDefault="00785F38" w:rsidP="00C0281B">
            <w:pPr>
              <w:pStyle w:val="GG-body"/>
              <w:spacing w:after="0"/>
              <w:rPr>
                <w:lang w:val="en-US"/>
              </w:rPr>
            </w:pPr>
            <w:r w:rsidRPr="00432279">
              <w:rPr>
                <w:lang w:val="en-US"/>
              </w:rPr>
              <w:t>15.00</w:t>
            </w:r>
          </w:p>
        </w:tc>
        <w:tc>
          <w:tcPr>
            <w:tcW w:w="425" w:type="dxa"/>
          </w:tcPr>
          <w:p w14:paraId="1A71D389" w14:textId="77777777" w:rsidR="00785F38" w:rsidRPr="00432279" w:rsidRDefault="00785F38" w:rsidP="00C0281B">
            <w:pPr>
              <w:pStyle w:val="GG-body"/>
              <w:spacing w:after="0"/>
              <w:rPr>
                <w:lang w:val="en-US"/>
              </w:rPr>
            </w:pPr>
            <w:r w:rsidRPr="00432279">
              <w:rPr>
                <w:lang w:val="en-US"/>
              </w:rPr>
              <w:t>E</w:t>
            </w:r>
          </w:p>
        </w:tc>
      </w:tr>
      <w:tr w:rsidR="00785F38" w:rsidRPr="00432279" w14:paraId="194B3062" w14:textId="77777777" w:rsidTr="00C0281B">
        <w:tc>
          <w:tcPr>
            <w:tcW w:w="567" w:type="dxa"/>
          </w:tcPr>
          <w:p w14:paraId="1FE2079C" w14:textId="77777777" w:rsidR="00785F38" w:rsidRPr="00432279" w:rsidRDefault="00785F38" w:rsidP="00C0281B">
            <w:pPr>
              <w:pStyle w:val="GG-body"/>
              <w:spacing w:after="0"/>
              <w:rPr>
                <w:lang w:val="en-US"/>
              </w:rPr>
            </w:pPr>
            <w:r w:rsidRPr="00432279">
              <w:rPr>
                <w:lang w:val="en-US"/>
              </w:rPr>
              <w:t>4.</w:t>
            </w:r>
          </w:p>
        </w:tc>
        <w:tc>
          <w:tcPr>
            <w:tcW w:w="567" w:type="dxa"/>
          </w:tcPr>
          <w:p w14:paraId="3D4AB5A0" w14:textId="77777777" w:rsidR="00785F38" w:rsidRPr="00432279" w:rsidRDefault="00785F38" w:rsidP="00C0281B">
            <w:pPr>
              <w:pStyle w:val="GG-body"/>
              <w:spacing w:after="0"/>
              <w:rPr>
                <w:lang w:val="en-US"/>
              </w:rPr>
            </w:pPr>
            <w:r w:rsidRPr="00432279">
              <w:rPr>
                <w:lang w:val="en-US"/>
              </w:rPr>
              <w:t>34</w:t>
            </w:r>
          </w:p>
        </w:tc>
        <w:tc>
          <w:tcPr>
            <w:tcW w:w="567" w:type="dxa"/>
          </w:tcPr>
          <w:p w14:paraId="76269FAD" w14:textId="77777777" w:rsidR="00785F38" w:rsidRPr="00432279" w:rsidRDefault="00785F38" w:rsidP="00C0281B">
            <w:pPr>
              <w:pStyle w:val="GG-body"/>
              <w:spacing w:after="0"/>
              <w:rPr>
                <w:lang w:val="en-US"/>
              </w:rPr>
            </w:pPr>
            <w:r w:rsidRPr="00432279">
              <w:rPr>
                <w:lang w:val="en-US"/>
              </w:rPr>
              <w:t>°</w:t>
            </w:r>
          </w:p>
        </w:tc>
        <w:tc>
          <w:tcPr>
            <w:tcW w:w="599" w:type="dxa"/>
          </w:tcPr>
          <w:p w14:paraId="42C8A6E9" w14:textId="77777777" w:rsidR="00785F38" w:rsidRPr="00432279" w:rsidRDefault="00785F38" w:rsidP="00C0281B">
            <w:pPr>
              <w:pStyle w:val="GG-body"/>
              <w:spacing w:after="0"/>
              <w:rPr>
                <w:lang w:val="en-US"/>
              </w:rPr>
            </w:pPr>
            <w:r w:rsidRPr="00432279">
              <w:rPr>
                <w:lang w:val="en-US"/>
              </w:rPr>
              <w:t>48.53</w:t>
            </w:r>
          </w:p>
        </w:tc>
        <w:tc>
          <w:tcPr>
            <w:tcW w:w="535" w:type="dxa"/>
          </w:tcPr>
          <w:p w14:paraId="26B80440" w14:textId="77777777" w:rsidR="00785F38" w:rsidRPr="00432279" w:rsidRDefault="00785F38" w:rsidP="00C0281B">
            <w:pPr>
              <w:pStyle w:val="GG-body"/>
              <w:spacing w:after="0"/>
              <w:rPr>
                <w:lang w:val="en-US"/>
              </w:rPr>
            </w:pPr>
            <w:r w:rsidRPr="00432279">
              <w:rPr>
                <w:lang w:val="en-US"/>
              </w:rPr>
              <w:t>S</w:t>
            </w:r>
          </w:p>
        </w:tc>
        <w:tc>
          <w:tcPr>
            <w:tcW w:w="567" w:type="dxa"/>
          </w:tcPr>
          <w:p w14:paraId="7C87C94A" w14:textId="77777777" w:rsidR="00785F38" w:rsidRPr="00432279" w:rsidRDefault="00785F38" w:rsidP="00C0281B">
            <w:pPr>
              <w:pStyle w:val="GG-body"/>
              <w:spacing w:after="0"/>
              <w:rPr>
                <w:lang w:val="en-US"/>
              </w:rPr>
            </w:pPr>
          </w:p>
        </w:tc>
        <w:tc>
          <w:tcPr>
            <w:tcW w:w="567" w:type="dxa"/>
          </w:tcPr>
          <w:p w14:paraId="00420503" w14:textId="77777777" w:rsidR="00785F38" w:rsidRPr="00432279" w:rsidRDefault="00785F38" w:rsidP="00C0281B">
            <w:pPr>
              <w:pStyle w:val="GG-body"/>
              <w:spacing w:after="0"/>
              <w:rPr>
                <w:lang w:val="en-US"/>
              </w:rPr>
            </w:pPr>
            <w:r w:rsidRPr="00432279">
              <w:rPr>
                <w:lang w:val="en-US"/>
              </w:rPr>
              <w:t>137</w:t>
            </w:r>
          </w:p>
        </w:tc>
        <w:tc>
          <w:tcPr>
            <w:tcW w:w="567" w:type="dxa"/>
          </w:tcPr>
          <w:p w14:paraId="7FC6F191" w14:textId="77777777" w:rsidR="00785F38" w:rsidRPr="00432279" w:rsidRDefault="00785F38" w:rsidP="00C0281B">
            <w:pPr>
              <w:pStyle w:val="GG-body"/>
              <w:spacing w:after="0"/>
              <w:rPr>
                <w:lang w:val="en-US"/>
              </w:rPr>
            </w:pPr>
            <w:r w:rsidRPr="00432279">
              <w:rPr>
                <w:lang w:val="en-US"/>
              </w:rPr>
              <w:t>°</w:t>
            </w:r>
          </w:p>
        </w:tc>
        <w:tc>
          <w:tcPr>
            <w:tcW w:w="709" w:type="dxa"/>
          </w:tcPr>
          <w:p w14:paraId="0E2E51B3" w14:textId="77777777" w:rsidR="00785F38" w:rsidRPr="00432279" w:rsidRDefault="00785F38" w:rsidP="00C0281B">
            <w:pPr>
              <w:pStyle w:val="GG-body"/>
              <w:spacing w:after="0"/>
              <w:rPr>
                <w:lang w:val="en-US"/>
              </w:rPr>
            </w:pPr>
            <w:r w:rsidRPr="00432279">
              <w:rPr>
                <w:lang w:val="en-US"/>
              </w:rPr>
              <w:t>09.45</w:t>
            </w:r>
          </w:p>
        </w:tc>
        <w:tc>
          <w:tcPr>
            <w:tcW w:w="425" w:type="dxa"/>
          </w:tcPr>
          <w:p w14:paraId="2200F1DB" w14:textId="77777777" w:rsidR="00785F38" w:rsidRPr="00432279" w:rsidRDefault="00785F38" w:rsidP="00C0281B">
            <w:pPr>
              <w:pStyle w:val="GG-body"/>
              <w:spacing w:after="0"/>
              <w:rPr>
                <w:lang w:val="en-US"/>
              </w:rPr>
            </w:pPr>
            <w:r w:rsidRPr="00432279">
              <w:rPr>
                <w:lang w:val="en-US"/>
              </w:rPr>
              <w:t>E</w:t>
            </w:r>
          </w:p>
        </w:tc>
      </w:tr>
      <w:tr w:rsidR="00785F38" w:rsidRPr="00432279" w14:paraId="3D830B41" w14:textId="77777777" w:rsidTr="00C0281B">
        <w:tc>
          <w:tcPr>
            <w:tcW w:w="567" w:type="dxa"/>
          </w:tcPr>
          <w:p w14:paraId="748BE090" w14:textId="77777777" w:rsidR="00785F38" w:rsidRPr="00432279" w:rsidRDefault="00785F38" w:rsidP="00C0281B">
            <w:pPr>
              <w:pStyle w:val="GG-body"/>
              <w:spacing w:after="0"/>
              <w:rPr>
                <w:lang w:val="en-US"/>
              </w:rPr>
            </w:pPr>
            <w:r w:rsidRPr="00432279">
              <w:rPr>
                <w:lang w:val="en-US"/>
              </w:rPr>
              <w:t>5.</w:t>
            </w:r>
          </w:p>
        </w:tc>
        <w:tc>
          <w:tcPr>
            <w:tcW w:w="567" w:type="dxa"/>
          </w:tcPr>
          <w:p w14:paraId="3532E0A9" w14:textId="77777777" w:rsidR="00785F38" w:rsidRPr="00432279" w:rsidRDefault="00785F38" w:rsidP="00C0281B">
            <w:pPr>
              <w:pStyle w:val="GG-body"/>
              <w:spacing w:after="0"/>
              <w:rPr>
                <w:lang w:val="en-US"/>
              </w:rPr>
            </w:pPr>
            <w:r w:rsidRPr="00432279">
              <w:rPr>
                <w:lang w:val="en-US"/>
              </w:rPr>
              <w:t>34</w:t>
            </w:r>
          </w:p>
        </w:tc>
        <w:tc>
          <w:tcPr>
            <w:tcW w:w="567" w:type="dxa"/>
          </w:tcPr>
          <w:p w14:paraId="7BE1800B" w14:textId="77777777" w:rsidR="00785F38" w:rsidRPr="00432279" w:rsidRDefault="00785F38" w:rsidP="00C0281B">
            <w:pPr>
              <w:pStyle w:val="GG-body"/>
              <w:spacing w:after="0"/>
              <w:rPr>
                <w:lang w:val="en-US"/>
              </w:rPr>
            </w:pPr>
            <w:r w:rsidRPr="00432279">
              <w:rPr>
                <w:lang w:val="en-US"/>
              </w:rPr>
              <w:t>°</w:t>
            </w:r>
          </w:p>
        </w:tc>
        <w:tc>
          <w:tcPr>
            <w:tcW w:w="599" w:type="dxa"/>
          </w:tcPr>
          <w:p w14:paraId="14FA1F3C" w14:textId="77777777" w:rsidR="00785F38" w:rsidRPr="00432279" w:rsidRDefault="00785F38" w:rsidP="00C0281B">
            <w:pPr>
              <w:pStyle w:val="GG-body"/>
              <w:spacing w:after="0"/>
              <w:rPr>
                <w:lang w:val="en-US"/>
              </w:rPr>
            </w:pPr>
            <w:r w:rsidRPr="00432279">
              <w:rPr>
                <w:lang w:val="en-US"/>
              </w:rPr>
              <w:t>48.53</w:t>
            </w:r>
          </w:p>
        </w:tc>
        <w:tc>
          <w:tcPr>
            <w:tcW w:w="535" w:type="dxa"/>
          </w:tcPr>
          <w:p w14:paraId="5A8CF060" w14:textId="77777777" w:rsidR="00785F38" w:rsidRPr="00432279" w:rsidRDefault="00785F38" w:rsidP="00C0281B">
            <w:pPr>
              <w:pStyle w:val="GG-body"/>
              <w:spacing w:after="0"/>
              <w:rPr>
                <w:lang w:val="en-US"/>
              </w:rPr>
            </w:pPr>
            <w:r w:rsidRPr="00432279">
              <w:rPr>
                <w:lang w:val="en-US"/>
              </w:rPr>
              <w:t>S</w:t>
            </w:r>
          </w:p>
        </w:tc>
        <w:tc>
          <w:tcPr>
            <w:tcW w:w="567" w:type="dxa"/>
          </w:tcPr>
          <w:p w14:paraId="6BEE79D3" w14:textId="77777777" w:rsidR="00785F38" w:rsidRPr="00432279" w:rsidRDefault="00785F38" w:rsidP="00C0281B">
            <w:pPr>
              <w:pStyle w:val="GG-body"/>
              <w:spacing w:after="0"/>
              <w:rPr>
                <w:lang w:val="en-US"/>
              </w:rPr>
            </w:pPr>
          </w:p>
        </w:tc>
        <w:tc>
          <w:tcPr>
            <w:tcW w:w="567" w:type="dxa"/>
          </w:tcPr>
          <w:p w14:paraId="36C48385" w14:textId="77777777" w:rsidR="00785F38" w:rsidRPr="00432279" w:rsidRDefault="00785F38" w:rsidP="00C0281B">
            <w:pPr>
              <w:pStyle w:val="GG-body"/>
              <w:spacing w:after="0"/>
              <w:rPr>
                <w:lang w:val="en-US"/>
              </w:rPr>
            </w:pPr>
            <w:r w:rsidRPr="00432279">
              <w:rPr>
                <w:lang w:val="en-US"/>
              </w:rPr>
              <w:t>137</w:t>
            </w:r>
          </w:p>
        </w:tc>
        <w:tc>
          <w:tcPr>
            <w:tcW w:w="567" w:type="dxa"/>
          </w:tcPr>
          <w:p w14:paraId="2BF66680" w14:textId="77777777" w:rsidR="00785F38" w:rsidRPr="00432279" w:rsidRDefault="00785F38" w:rsidP="00C0281B">
            <w:pPr>
              <w:pStyle w:val="GG-body"/>
              <w:spacing w:after="0"/>
              <w:rPr>
                <w:lang w:val="en-US"/>
              </w:rPr>
            </w:pPr>
            <w:r w:rsidRPr="00432279">
              <w:rPr>
                <w:lang w:val="en-US"/>
              </w:rPr>
              <w:t>°</w:t>
            </w:r>
          </w:p>
        </w:tc>
        <w:tc>
          <w:tcPr>
            <w:tcW w:w="709" w:type="dxa"/>
          </w:tcPr>
          <w:p w14:paraId="26C70688" w14:textId="77777777" w:rsidR="00785F38" w:rsidRPr="00432279" w:rsidRDefault="00785F38" w:rsidP="00C0281B">
            <w:pPr>
              <w:pStyle w:val="GG-body"/>
              <w:spacing w:after="0"/>
              <w:rPr>
                <w:lang w:val="en-US"/>
              </w:rPr>
            </w:pPr>
            <w:r w:rsidRPr="00432279">
              <w:rPr>
                <w:lang w:val="en-US"/>
              </w:rPr>
              <w:t>06.00</w:t>
            </w:r>
          </w:p>
        </w:tc>
        <w:tc>
          <w:tcPr>
            <w:tcW w:w="425" w:type="dxa"/>
          </w:tcPr>
          <w:p w14:paraId="3C525491" w14:textId="77777777" w:rsidR="00785F38" w:rsidRPr="00432279" w:rsidRDefault="00785F38" w:rsidP="00C0281B">
            <w:pPr>
              <w:pStyle w:val="GG-body"/>
              <w:spacing w:after="0"/>
              <w:rPr>
                <w:lang w:val="en-US"/>
              </w:rPr>
            </w:pPr>
            <w:r w:rsidRPr="00432279">
              <w:rPr>
                <w:lang w:val="en-US"/>
              </w:rPr>
              <w:t>E</w:t>
            </w:r>
          </w:p>
        </w:tc>
      </w:tr>
      <w:tr w:rsidR="00785F38" w:rsidRPr="00432279" w14:paraId="5B4D7145" w14:textId="77777777" w:rsidTr="00C0281B">
        <w:tc>
          <w:tcPr>
            <w:tcW w:w="567" w:type="dxa"/>
          </w:tcPr>
          <w:p w14:paraId="67538883" w14:textId="77777777" w:rsidR="00785F38" w:rsidRPr="00432279" w:rsidRDefault="00785F38" w:rsidP="00C0281B">
            <w:pPr>
              <w:pStyle w:val="GG-body"/>
              <w:spacing w:after="0"/>
              <w:rPr>
                <w:lang w:val="en-US"/>
              </w:rPr>
            </w:pPr>
            <w:r w:rsidRPr="00432279">
              <w:rPr>
                <w:lang w:val="en-US"/>
              </w:rPr>
              <w:t>6.</w:t>
            </w:r>
          </w:p>
        </w:tc>
        <w:tc>
          <w:tcPr>
            <w:tcW w:w="567" w:type="dxa"/>
          </w:tcPr>
          <w:p w14:paraId="0AA909DF" w14:textId="77777777" w:rsidR="00785F38" w:rsidRPr="00432279" w:rsidRDefault="00785F38" w:rsidP="00C0281B">
            <w:pPr>
              <w:pStyle w:val="GG-body"/>
              <w:spacing w:after="0"/>
              <w:rPr>
                <w:lang w:val="en-US"/>
              </w:rPr>
            </w:pPr>
            <w:r w:rsidRPr="00432279">
              <w:rPr>
                <w:lang w:val="en-US"/>
              </w:rPr>
              <w:t>34</w:t>
            </w:r>
          </w:p>
        </w:tc>
        <w:tc>
          <w:tcPr>
            <w:tcW w:w="567" w:type="dxa"/>
          </w:tcPr>
          <w:p w14:paraId="11EC624B" w14:textId="77777777" w:rsidR="00785F38" w:rsidRPr="00432279" w:rsidRDefault="00785F38" w:rsidP="00C0281B">
            <w:pPr>
              <w:pStyle w:val="GG-body"/>
              <w:spacing w:after="0"/>
              <w:rPr>
                <w:lang w:val="en-US"/>
              </w:rPr>
            </w:pPr>
            <w:r w:rsidRPr="00432279">
              <w:rPr>
                <w:lang w:val="en-US"/>
              </w:rPr>
              <w:t>°</w:t>
            </w:r>
          </w:p>
        </w:tc>
        <w:tc>
          <w:tcPr>
            <w:tcW w:w="599" w:type="dxa"/>
          </w:tcPr>
          <w:p w14:paraId="34838627" w14:textId="77777777" w:rsidR="00785F38" w:rsidRPr="00432279" w:rsidRDefault="00785F38" w:rsidP="00C0281B">
            <w:pPr>
              <w:pStyle w:val="GG-body"/>
              <w:spacing w:after="0"/>
              <w:rPr>
                <w:lang w:val="en-US"/>
              </w:rPr>
            </w:pPr>
            <w:r w:rsidRPr="00432279">
              <w:rPr>
                <w:lang w:val="en-US"/>
              </w:rPr>
              <w:t>50.75</w:t>
            </w:r>
          </w:p>
        </w:tc>
        <w:tc>
          <w:tcPr>
            <w:tcW w:w="535" w:type="dxa"/>
          </w:tcPr>
          <w:p w14:paraId="34BE54C5" w14:textId="77777777" w:rsidR="00785F38" w:rsidRPr="00432279" w:rsidRDefault="00785F38" w:rsidP="00C0281B">
            <w:pPr>
              <w:pStyle w:val="GG-body"/>
              <w:spacing w:after="0"/>
              <w:rPr>
                <w:lang w:val="en-US"/>
              </w:rPr>
            </w:pPr>
            <w:r w:rsidRPr="00432279">
              <w:rPr>
                <w:lang w:val="en-US"/>
              </w:rPr>
              <w:t>S</w:t>
            </w:r>
          </w:p>
        </w:tc>
        <w:tc>
          <w:tcPr>
            <w:tcW w:w="567" w:type="dxa"/>
          </w:tcPr>
          <w:p w14:paraId="04C6D1CD" w14:textId="77777777" w:rsidR="00785F38" w:rsidRPr="00432279" w:rsidRDefault="00785F38" w:rsidP="00C0281B">
            <w:pPr>
              <w:pStyle w:val="GG-body"/>
              <w:spacing w:after="0"/>
              <w:rPr>
                <w:lang w:val="en-US"/>
              </w:rPr>
            </w:pPr>
          </w:p>
        </w:tc>
        <w:tc>
          <w:tcPr>
            <w:tcW w:w="567" w:type="dxa"/>
          </w:tcPr>
          <w:p w14:paraId="5A6B5CD8" w14:textId="77777777" w:rsidR="00785F38" w:rsidRPr="00432279" w:rsidRDefault="00785F38" w:rsidP="00C0281B">
            <w:pPr>
              <w:pStyle w:val="GG-body"/>
              <w:spacing w:after="0"/>
              <w:rPr>
                <w:lang w:val="en-US"/>
              </w:rPr>
            </w:pPr>
            <w:r w:rsidRPr="00432279">
              <w:rPr>
                <w:lang w:val="en-US"/>
              </w:rPr>
              <w:t>137</w:t>
            </w:r>
          </w:p>
        </w:tc>
        <w:tc>
          <w:tcPr>
            <w:tcW w:w="567" w:type="dxa"/>
          </w:tcPr>
          <w:p w14:paraId="63D5AD39" w14:textId="77777777" w:rsidR="00785F38" w:rsidRPr="00432279" w:rsidRDefault="00785F38" w:rsidP="00C0281B">
            <w:pPr>
              <w:pStyle w:val="GG-body"/>
              <w:spacing w:after="0"/>
              <w:rPr>
                <w:lang w:val="en-US"/>
              </w:rPr>
            </w:pPr>
            <w:r w:rsidRPr="00432279">
              <w:rPr>
                <w:lang w:val="en-US"/>
              </w:rPr>
              <w:t>°</w:t>
            </w:r>
          </w:p>
        </w:tc>
        <w:tc>
          <w:tcPr>
            <w:tcW w:w="709" w:type="dxa"/>
          </w:tcPr>
          <w:p w14:paraId="17634CFC" w14:textId="77777777" w:rsidR="00785F38" w:rsidRPr="00432279" w:rsidRDefault="00785F38" w:rsidP="00C0281B">
            <w:pPr>
              <w:pStyle w:val="GG-body"/>
              <w:spacing w:after="0"/>
              <w:rPr>
                <w:lang w:val="en-US"/>
              </w:rPr>
            </w:pPr>
            <w:r w:rsidRPr="00432279">
              <w:rPr>
                <w:lang w:val="en-US"/>
              </w:rPr>
              <w:t>06.00</w:t>
            </w:r>
          </w:p>
        </w:tc>
        <w:tc>
          <w:tcPr>
            <w:tcW w:w="425" w:type="dxa"/>
          </w:tcPr>
          <w:p w14:paraId="578D1AE4" w14:textId="77777777" w:rsidR="00785F38" w:rsidRPr="00432279" w:rsidRDefault="00785F38" w:rsidP="00C0281B">
            <w:pPr>
              <w:pStyle w:val="GG-body"/>
              <w:spacing w:after="0"/>
              <w:rPr>
                <w:lang w:val="en-US"/>
              </w:rPr>
            </w:pPr>
            <w:r w:rsidRPr="00432279">
              <w:rPr>
                <w:lang w:val="en-US"/>
              </w:rPr>
              <w:t>E</w:t>
            </w:r>
          </w:p>
        </w:tc>
      </w:tr>
      <w:tr w:rsidR="00785F38" w:rsidRPr="00432279" w14:paraId="2746F398" w14:textId="77777777" w:rsidTr="00C0281B">
        <w:tc>
          <w:tcPr>
            <w:tcW w:w="567" w:type="dxa"/>
          </w:tcPr>
          <w:p w14:paraId="44FF591B" w14:textId="77777777" w:rsidR="00785F38" w:rsidRPr="00432279" w:rsidRDefault="00785F38" w:rsidP="00C0281B">
            <w:pPr>
              <w:pStyle w:val="GG-body"/>
              <w:spacing w:after="0"/>
              <w:rPr>
                <w:lang w:val="en-US"/>
              </w:rPr>
            </w:pPr>
            <w:r w:rsidRPr="00432279">
              <w:rPr>
                <w:lang w:val="en-US"/>
              </w:rPr>
              <w:t>7.</w:t>
            </w:r>
          </w:p>
        </w:tc>
        <w:tc>
          <w:tcPr>
            <w:tcW w:w="567" w:type="dxa"/>
          </w:tcPr>
          <w:p w14:paraId="130A3003" w14:textId="77777777" w:rsidR="00785F38" w:rsidRPr="00432279" w:rsidRDefault="00785F38" w:rsidP="00C0281B">
            <w:pPr>
              <w:pStyle w:val="GG-body"/>
              <w:spacing w:after="0"/>
              <w:rPr>
                <w:lang w:val="en-US"/>
              </w:rPr>
            </w:pPr>
            <w:r w:rsidRPr="00432279">
              <w:rPr>
                <w:lang w:val="en-US"/>
              </w:rPr>
              <w:t>34</w:t>
            </w:r>
          </w:p>
        </w:tc>
        <w:tc>
          <w:tcPr>
            <w:tcW w:w="567" w:type="dxa"/>
          </w:tcPr>
          <w:p w14:paraId="08E09658" w14:textId="77777777" w:rsidR="00785F38" w:rsidRPr="00432279" w:rsidRDefault="00785F38" w:rsidP="00C0281B">
            <w:pPr>
              <w:pStyle w:val="GG-body"/>
              <w:spacing w:after="0"/>
              <w:rPr>
                <w:lang w:val="en-US"/>
              </w:rPr>
            </w:pPr>
            <w:r w:rsidRPr="00432279">
              <w:rPr>
                <w:lang w:val="en-US"/>
              </w:rPr>
              <w:t>°</w:t>
            </w:r>
          </w:p>
        </w:tc>
        <w:tc>
          <w:tcPr>
            <w:tcW w:w="599" w:type="dxa"/>
          </w:tcPr>
          <w:p w14:paraId="2AF46ABD" w14:textId="77777777" w:rsidR="00785F38" w:rsidRPr="00432279" w:rsidRDefault="00785F38" w:rsidP="00C0281B">
            <w:pPr>
              <w:pStyle w:val="GG-body"/>
              <w:spacing w:after="0"/>
              <w:rPr>
                <w:lang w:val="en-US"/>
              </w:rPr>
            </w:pPr>
            <w:r w:rsidRPr="00432279">
              <w:rPr>
                <w:lang w:val="en-US"/>
              </w:rPr>
              <w:t>54.00</w:t>
            </w:r>
          </w:p>
        </w:tc>
        <w:tc>
          <w:tcPr>
            <w:tcW w:w="535" w:type="dxa"/>
          </w:tcPr>
          <w:p w14:paraId="7DAF940C" w14:textId="77777777" w:rsidR="00785F38" w:rsidRPr="00432279" w:rsidRDefault="00785F38" w:rsidP="00C0281B">
            <w:pPr>
              <w:pStyle w:val="GG-body"/>
              <w:spacing w:after="0"/>
              <w:rPr>
                <w:lang w:val="en-US"/>
              </w:rPr>
            </w:pPr>
            <w:r w:rsidRPr="00432279">
              <w:rPr>
                <w:lang w:val="en-US"/>
              </w:rPr>
              <w:t>S</w:t>
            </w:r>
          </w:p>
        </w:tc>
        <w:tc>
          <w:tcPr>
            <w:tcW w:w="567" w:type="dxa"/>
          </w:tcPr>
          <w:p w14:paraId="53CF83D3" w14:textId="77777777" w:rsidR="00785F38" w:rsidRPr="00432279" w:rsidRDefault="00785F38" w:rsidP="00C0281B">
            <w:pPr>
              <w:pStyle w:val="GG-body"/>
              <w:spacing w:after="0"/>
              <w:rPr>
                <w:lang w:val="en-US"/>
              </w:rPr>
            </w:pPr>
          </w:p>
        </w:tc>
        <w:tc>
          <w:tcPr>
            <w:tcW w:w="567" w:type="dxa"/>
          </w:tcPr>
          <w:p w14:paraId="5B010C0B" w14:textId="77777777" w:rsidR="00785F38" w:rsidRPr="00432279" w:rsidRDefault="00785F38" w:rsidP="00C0281B">
            <w:pPr>
              <w:pStyle w:val="GG-body"/>
              <w:spacing w:after="0"/>
              <w:rPr>
                <w:lang w:val="en-US"/>
              </w:rPr>
            </w:pPr>
            <w:r w:rsidRPr="00432279">
              <w:rPr>
                <w:lang w:val="en-US"/>
              </w:rPr>
              <w:t>137</w:t>
            </w:r>
          </w:p>
        </w:tc>
        <w:tc>
          <w:tcPr>
            <w:tcW w:w="567" w:type="dxa"/>
          </w:tcPr>
          <w:p w14:paraId="5237EC65" w14:textId="77777777" w:rsidR="00785F38" w:rsidRPr="00432279" w:rsidRDefault="00785F38" w:rsidP="00C0281B">
            <w:pPr>
              <w:pStyle w:val="GG-body"/>
              <w:spacing w:after="0"/>
              <w:rPr>
                <w:lang w:val="en-US"/>
              </w:rPr>
            </w:pPr>
            <w:r w:rsidRPr="00432279">
              <w:rPr>
                <w:lang w:val="en-US"/>
              </w:rPr>
              <w:t>°</w:t>
            </w:r>
          </w:p>
        </w:tc>
        <w:tc>
          <w:tcPr>
            <w:tcW w:w="709" w:type="dxa"/>
          </w:tcPr>
          <w:p w14:paraId="4674B5D5" w14:textId="77777777" w:rsidR="00785F38" w:rsidRPr="00432279" w:rsidRDefault="00785F38" w:rsidP="00C0281B">
            <w:pPr>
              <w:pStyle w:val="GG-body"/>
              <w:spacing w:after="0"/>
              <w:rPr>
                <w:lang w:val="en-US"/>
              </w:rPr>
            </w:pPr>
            <w:r w:rsidRPr="00432279">
              <w:rPr>
                <w:lang w:val="en-US"/>
              </w:rPr>
              <w:t>01.00</w:t>
            </w:r>
          </w:p>
        </w:tc>
        <w:tc>
          <w:tcPr>
            <w:tcW w:w="425" w:type="dxa"/>
          </w:tcPr>
          <w:p w14:paraId="06708FBD" w14:textId="77777777" w:rsidR="00785F38" w:rsidRPr="00432279" w:rsidRDefault="00785F38" w:rsidP="00C0281B">
            <w:pPr>
              <w:pStyle w:val="GG-body"/>
              <w:spacing w:after="0"/>
              <w:rPr>
                <w:lang w:val="en-US"/>
              </w:rPr>
            </w:pPr>
            <w:r w:rsidRPr="00432279">
              <w:rPr>
                <w:lang w:val="en-US"/>
              </w:rPr>
              <w:t>E</w:t>
            </w:r>
          </w:p>
        </w:tc>
      </w:tr>
    </w:tbl>
    <w:p w14:paraId="67FBCEF4" w14:textId="77777777" w:rsidR="00785F38" w:rsidRPr="00432279" w:rsidRDefault="00785F38" w:rsidP="007E062B">
      <w:pPr>
        <w:pStyle w:val="GG-body"/>
        <w:numPr>
          <w:ilvl w:val="0"/>
          <w:numId w:val="28"/>
        </w:numPr>
        <w:spacing w:before="80"/>
        <w:rPr>
          <w:lang w:val="en-US"/>
        </w:rPr>
      </w:pPr>
      <w:r w:rsidRPr="00432279">
        <w:rPr>
          <w:lang w:val="en-US"/>
        </w:rPr>
        <w:t>Except the Corny closure area, which is defined as the waters within and bounded by the following closure index points:</w:t>
      </w:r>
    </w:p>
    <w:tbl>
      <w:tblPr>
        <w:tblW w:w="5670" w:type="dxa"/>
        <w:tblInd w:w="851" w:type="dxa"/>
        <w:tblCellMar>
          <w:left w:w="0" w:type="dxa"/>
          <w:right w:w="0" w:type="dxa"/>
        </w:tblCellMar>
        <w:tblLook w:val="04A0" w:firstRow="1" w:lastRow="0" w:firstColumn="1" w:lastColumn="0" w:noHBand="0" w:noVBand="1"/>
      </w:tblPr>
      <w:tblGrid>
        <w:gridCol w:w="564"/>
        <w:gridCol w:w="567"/>
        <w:gridCol w:w="562"/>
        <w:gridCol w:w="599"/>
        <w:gridCol w:w="543"/>
        <w:gridCol w:w="567"/>
        <w:gridCol w:w="567"/>
        <w:gridCol w:w="567"/>
        <w:gridCol w:w="850"/>
        <w:gridCol w:w="284"/>
      </w:tblGrid>
      <w:tr w:rsidR="00785F38" w:rsidRPr="00432279" w14:paraId="59AC1FEA" w14:textId="77777777" w:rsidTr="00C0281B">
        <w:trPr>
          <w:trHeight w:val="170"/>
        </w:trPr>
        <w:tc>
          <w:tcPr>
            <w:tcW w:w="564" w:type="dxa"/>
            <w:tcMar>
              <w:top w:w="0" w:type="dxa"/>
              <w:left w:w="108" w:type="dxa"/>
              <w:bottom w:w="0" w:type="dxa"/>
              <w:right w:w="108" w:type="dxa"/>
            </w:tcMar>
            <w:vAlign w:val="center"/>
            <w:hideMark/>
          </w:tcPr>
          <w:p w14:paraId="423F6472" w14:textId="77777777" w:rsidR="00785F38" w:rsidRPr="00432279" w:rsidRDefault="00785F38" w:rsidP="00C0281B">
            <w:pPr>
              <w:pStyle w:val="GG-body"/>
              <w:spacing w:after="0"/>
              <w:rPr>
                <w:lang w:val="en-US"/>
              </w:rPr>
            </w:pPr>
            <w:r w:rsidRPr="00432279">
              <w:rPr>
                <w:lang w:val="en-US"/>
              </w:rPr>
              <w:t>1.</w:t>
            </w:r>
          </w:p>
        </w:tc>
        <w:tc>
          <w:tcPr>
            <w:tcW w:w="567" w:type="dxa"/>
            <w:noWrap/>
            <w:tcMar>
              <w:top w:w="0" w:type="dxa"/>
              <w:left w:w="108" w:type="dxa"/>
              <w:bottom w:w="0" w:type="dxa"/>
              <w:right w:w="108" w:type="dxa"/>
            </w:tcMar>
            <w:vAlign w:val="center"/>
            <w:hideMark/>
          </w:tcPr>
          <w:p w14:paraId="14FD4248" w14:textId="77777777" w:rsidR="00785F38" w:rsidRPr="00432279" w:rsidRDefault="00785F38" w:rsidP="00C0281B">
            <w:pPr>
              <w:pStyle w:val="GG-body"/>
              <w:spacing w:after="0"/>
              <w:rPr>
                <w:lang w:val="en-US"/>
              </w:rPr>
            </w:pPr>
            <w:r w:rsidRPr="00432279">
              <w:rPr>
                <w:lang w:val="en-US"/>
              </w:rPr>
              <w:t>34</w:t>
            </w:r>
          </w:p>
        </w:tc>
        <w:tc>
          <w:tcPr>
            <w:tcW w:w="562" w:type="dxa"/>
            <w:tcMar>
              <w:top w:w="0" w:type="dxa"/>
              <w:left w:w="108" w:type="dxa"/>
              <w:bottom w:w="0" w:type="dxa"/>
              <w:right w:w="108" w:type="dxa"/>
            </w:tcMar>
            <w:vAlign w:val="center"/>
            <w:hideMark/>
          </w:tcPr>
          <w:p w14:paraId="52E487F7" w14:textId="77777777" w:rsidR="00785F38" w:rsidRPr="00432279" w:rsidRDefault="00785F38" w:rsidP="00C0281B">
            <w:pPr>
              <w:pStyle w:val="GG-body"/>
              <w:spacing w:after="0"/>
              <w:rPr>
                <w:lang w:val="en-US"/>
              </w:rPr>
            </w:pPr>
            <w:r w:rsidRPr="00432279">
              <w:rPr>
                <w:lang w:val="en-US"/>
              </w:rPr>
              <w:t>°</w:t>
            </w:r>
          </w:p>
        </w:tc>
        <w:tc>
          <w:tcPr>
            <w:tcW w:w="599" w:type="dxa"/>
            <w:noWrap/>
            <w:tcMar>
              <w:top w:w="0" w:type="dxa"/>
              <w:left w:w="108" w:type="dxa"/>
              <w:bottom w:w="0" w:type="dxa"/>
              <w:right w:w="108" w:type="dxa"/>
            </w:tcMar>
            <w:vAlign w:val="center"/>
            <w:hideMark/>
          </w:tcPr>
          <w:p w14:paraId="2440F755" w14:textId="77777777" w:rsidR="00785F38" w:rsidRPr="00432279" w:rsidRDefault="00785F38" w:rsidP="00C0281B">
            <w:pPr>
              <w:pStyle w:val="GG-body"/>
              <w:spacing w:after="0"/>
              <w:rPr>
                <w:lang w:val="en-US"/>
              </w:rPr>
            </w:pPr>
            <w:r w:rsidRPr="00432279">
              <w:rPr>
                <w:lang w:val="en-US"/>
              </w:rPr>
              <w:t>27.00</w:t>
            </w:r>
          </w:p>
        </w:tc>
        <w:tc>
          <w:tcPr>
            <w:tcW w:w="543" w:type="dxa"/>
            <w:tcMar>
              <w:top w:w="0" w:type="dxa"/>
              <w:left w:w="108" w:type="dxa"/>
              <w:bottom w:w="0" w:type="dxa"/>
              <w:right w:w="108" w:type="dxa"/>
            </w:tcMar>
            <w:vAlign w:val="center"/>
            <w:hideMark/>
          </w:tcPr>
          <w:p w14:paraId="6B5D413B" w14:textId="77777777" w:rsidR="00785F38" w:rsidRPr="00432279" w:rsidRDefault="00785F38" w:rsidP="00C0281B">
            <w:pPr>
              <w:pStyle w:val="GG-body"/>
              <w:spacing w:after="0"/>
              <w:rPr>
                <w:lang w:val="en-US"/>
              </w:rPr>
            </w:pPr>
            <w:r w:rsidRPr="00432279">
              <w:rPr>
                <w:lang w:val="en-US"/>
              </w:rPr>
              <w:t>S</w:t>
            </w:r>
          </w:p>
        </w:tc>
        <w:tc>
          <w:tcPr>
            <w:tcW w:w="567" w:type="dxa"/>
          </w:tcPr>
          <w:p w14:paraId="739C6DF7" w14:textId="77777777" w:rsidR="00785F38" w:rsidRPr="00432279" w:rsidRDefault="00785F38" w:rsidP="00C0281B">
            <w:pPr>
              <w:pStyle w:val="GG-body"/>
              <w:spacing w:after="0"/>
              <w:rPr>
                <w:lang w:val="en-US"/>
              </w:rPr>
            </w:pPr>
          </w:p>
        </w:tc>
        <w:tc>
          <w:tcPr>
            <w:tcW w:w="567" w:type="dxa"/>
            <w:noWrap/>
            <w:tcMar>
              <w:top w:w="0" w:type="dxa"/>
              <w:left w:w="108" w:type="dxa"/>
              <w:bottom w:w="0" w:type="dxa"/>
              <w:right w:w="108" w:type="dxa"/>
            </w:tcMar>
            <w:vAlign w:val="center"/>
            <w:hideMark/>
          </w:tcPr>
          <w:p w14:paraId="53338E8C" w14:textId="77777777" w:rsidR="00785F38" w:rsidRPr="00432279" w:rsidRDefault="00785F38" w:rsidP="00C0281B">
            <w:pPr>
              <w:pStyle w:val="GG-body"/>
              <w:spacing w:after="0"/>
              <w:rPr>
                <w:lang w:val="en-US"/>
              </w:rPr>
            </w:pPr>
            <w:r w:rsidRPr="00432279">
              <w:rPr>
                <w:lang w:val="en-US"/>
              </w:rPr>
              <w:t>136</w:t>
            </w:r>
          </w:p>
        </w:tc>
        <w:tc>
          <w:tcPr>
            <w:tcW w:w="567" w:type="dxa"/>
            <w:tcMar>
              <w:top w:w="0" w:type="dxa"/>
              <w:left w:w="108" w:type="dxa"/>
              <w:bottom w:w="0" w:type="dxa"/>
              <w:right w:w="108" w:type="dxa"/>
            </w:tcMar>
            <w:vAlign w:val="center"/>
            <w:hideMark/>
          </w:tcPr>
          <w:p w14:paraId="7BF06766" w14:textId="77777777" w:rsidR="00785F38" w:rsidRPr="00432279" w:rsidRDefault="00785F38" w:rsidP="00C0281B">
            <w:pPr>
              <w:pStyle w:val="GG-body"/>
              <w:spacing w:after="0"/>
              <w:rPr>
                <w:lang w:val="en-US"/>
              </w:rPr>
            </w:pPr>
            <w:r w:rsidRPr="00432279">
              <w:rPr>
                <w:lang w:val="en-US"/>
              </w:rPr>
              <w:t>°</w:t>
            </w:r>
          </w:p>
        </w:tc>
        <w:tc>
          <w:tcPr>
            <w:tcW w:w="850" w:type="dxa"/>
            <w:noWrap/>
            <w:tcMar>
              <w:top w:w="0" w:type="dxa"/>
              <w:left w:w="108" w:type="dxa"/>
              <w:bottom w:w="0" w:type="dxa"/>
              <w:right w:w="108" w:type="dxa"/>
            </w:tcMar>
            <w:vAlign w:val="center"/>
            <w:hideMark/>
          </w:tcPr>
          <w:p w14:paraId="50BBAC64" w14:textId="77777777" w:rsidR="00785F38" w:rsidRPr="00432279" w:rsidRDefault="00785F38" w:rsidP="00C0281B">
            <w:pPr>
              <w:pStyle w:val="GG-body"/>
              <w:spacing w:after="0"/>
              <w:rPr>
                <w:lang w:val="en-US"/>
              </w:rPr>
            </w:pPr>
            <w:r w:rsidRPr="00432279">
              <w:rPr>
                <w:lang w:val="en-US"/>
              </w:rPr>
              <w:t>53.00</w:t>
            </w:r>
          </w:p>
        </w:tc>
        <w:tc>
          <w:tcPr>
            <w:tcW w:w="284" w:type="dxa"/>
            <w:hideMark/>
          </w:tcPr>
          <w:p w14:paraId="4AD14761" w14:textId="77777777" w:rsidR="00785F38" w:rsidRPr="00432279" w:rsidRDefault="00785F38" w:rsidP="00C0281B">
            <w:pPr>
              <w:pStyle w:val="GG-body"/>
              <w:spacing w:after="0"/>
              <w:rPr>
                <w:lang w:val="en-US"/>
              </w:rPr>
            </w:pPr>
            <w:r w:rsidRPr="00432279">
              <w:rPr>
                <w:lang w:val="en-US"/>
              </w:rPr>
              <w:t>E</w:t>
            </w:r>
          </w:p>
        </w:tc>
      </w:tr>
      <w:tr w:rsidR="00785F38" w:rsidRPr="00432279" w14:paraId="6C3B6F46" w14:textId="77777777" w:rsidTr="00C0281B">
        <w:trPr>
          <w:trHeight w:val="170"/>
        </w:trPr>
        <w:tc>
          <w:tcPr>
            <w:tcW w:w="564" w:type="dxa"/>
            <w:tcMar>
              <w:top w:w="0" w:type="dxa"/>
              <w:left w:w="108" w:type="dxa"/>
              <w:bottom w:w="0" w:type="dxa"/>
              <w:right w:w="108" w:type="dxa"/>
            </w:tcMar>
            <w:vAlign w:val="center"/>
            <w:hideMark/>
          </w:tcPr>
          <w:p w14:paraId="3B513F61" w14:textId="77777777" w:rsidR="00785F38" w:rsidRPr="00432279" w:rsidRDefault="00785F38" w:rsidP="00C0281B">
            <w:pPr>
              <w:pStyle w:val="GG-body"/>
              <w:spacing w:after="0"/>
              <w:rPr>
                <w:lang w:val="en-US"/>
              </w:rPr>
            </w:pPr>
            <w:r w:rsidRPr="00432279">
              <w:rPr>
                <w:lang w:val="en-US"/>
              </w:rPr>
              <w:t>2.</w:t>
            </w:r>
          </w:p>
        </w:tc>
        <w:tc>
          <w:tcPr>
            <w:tcW w:w="567" w:type="dxa"/>
            <w:noWrap/>
            <w:tcMar>
              <w:top w:w="0" w:type="dxa"/>
              <w:left w:w="108" w:type="dxa"/>
              <w:bottom w:w="0" w:type="dxa"/>
              <w:right w:w="108" w:type="dxa"/>
            </w:tcMar>
            <w:vAlign w:val="center"/>
            <w:hideMark/>
          </w:tcPr>
          <w:p w14:paraId="36F9513E" w14:textId="77777777" w:rsidR="00785F38" w:rsidRPr="00432279" w:rsidRDefault="00785F38" w:rsidP="00C0281B">
            <w:pPr>
              <w:pStyle w:val="GG-body"/>
              <w:spacing w:after="0"/>
              <w:rPr>
                <w:lang w:val="en-US"/>
              </w:rPr>
            </w:pPr>
            <w:r w:rsidRPr="00432279">
              <w:rPr>
                <w:lang w:val="en-US"/>
              </w:rPr>
              <w:t>34</w:t>
            </w:r>
          </w:p>
        </w:tc>
        <w:tc>
          <w:tcPr>
            <w:tcW w:w="562" w:type="dxa"/>
            <w:tcMar>
              <w:top w:w="0" w:type="dxa"/>
              <w:left w:w="108" w:type="dxa"/>
              <w:bottom w:w="0" w:type="dxa"/>
              <w:right w:w="108" w:type="dxa"/>
            </w:tcMar>
            <w:vAlign w:val="center"/>
            <w:hideMark/>
          </w:tcPr>
          <w:p w14:paraId="15AE8BAC" w14:textId="77777777" w:rsidR="00785F38" w:rsidRPr="00432279" w:rsidRDefault="00785F38" w:rsidP="00C0281B">
            <w:pPr>
              <w:pStyle w:val="GG-body"/>
              <w:spacing w:after="0"/>
              <w:rPr>
                <w:lang w:val="en-US"/>
              </w:rPr>
            </w:pPr>
            <w:r w:rsidRPr="00432279">
              <w:rPr>
                <w:lang w:val="en-US"/>
              </w:rPr>
              <w:t>°</w:t>
            </w:r>
          </w:p>
        </w:tc>
        <w:tc>
          <w:tcPr>
            <w:tcW w:w="599" w:type="dxa"/>
            <w:noWrap/>
            <w:tcMar>
              <w:top w:w="0" w:type="dxa"/>
              <w:left w:w="108" w:type="dxa"/>
              <w:bottom w:w="0" w:type="dxa"/>
              <w:right w:w="108" w:type="dxa"/>
            </w:tcMar>
            <w:vAlign w:val="center"/>
            <w:hideMark/>
          </w:tcPr>
          <w:p w14:paraId="6430F849" w14:textId="77777777" w:rsidR="00785F38" w:rsidRPr="00432279" w:rsidRDefault="00785F38" w:rsidP="00C0281B">
            <w:pPr>
              <w:pStyle w:val="GG-body"/>
              <w:spacing w:after="0"/>
              <w:rPr>
                <w:lang w:val="en-US"/>
              </w:rPr>
            </w:pPr>
            <w:r w:rsidRPr="00432279">
              <w:rPr>
                <w:lang w:val="en-US"/>
              </w:rPr>
              <w:t>27.00</w:t>
            </w:r>
          </w:p>
        </w:tc>
        <w:tc>
          <w:tcPr>
            <w:tcW w:w="543" w:type="dxa"/>
            <w:tcMar>
              <w:top w:w="0" w:type="dxa"/>
              <w:left w:w="108" w:type="dxa"/>
              <w:bottom w:w="0" w:type="dxa"/>
              <w:right w:w="108" w:type="dxa"/>
            </w:tcMar>
            <w:hideMark/>
          </w:tcPr>
          <w:p w14:paraId="45B1E834" w14:textId="77777777" w:rsidR="00785F38" w:rsidRPr="00432279" w:rsidRDefault="00785F38" w:rsidP="00C0281B">
            <w:pPr>
              <w:pStyle w:val="GG-body"/>
              <w:spacing w:after="0"/>
              <w:rPr>
                <w:lang w:val="en-US"/>
              </w:rPr>
            </w:pPr>
            <w:r w:rsidRPr="00432279">
              <w:rPr>
                <w:lang w:val="en-US"/>
              </w:rPr>
              <w:t>S</w:t>
            </w:r>
          </w:p>
        </w:tc>
        <w:tc>
          <w:tcPr>
            <w:tcW w:w="567" w:type="dxa"/>
          </w:tcPr>
          <w:p w14:paraId="5525EB01" w14:textId="77777777" w:rsidR="00785F38" w:rsidRPr="00432279" w:rsidRDefault="00785F38" w:rsidP="00C0281B">
            <w:pPr>
              <w:pStyle w:val="GG-body"/>
              <w:spacing w:after="0"/>
              <w:rPr>
                <w:lang w:val="en-US"/>
              </w:rPr>
            </w:pPr>
          </w:p>
        </w:tc>
        <w:tc>
          <w:tcPr>
            <w:tcW w:w="567" w:type="dxa"/>
            <w:noWrap/>
            <w:tcMar>
              <w:top w:w="0" w:type="dxa"/>
              <w:left w:w="108" w:type="dxa"/>
              <w:bottom w:w="0" w:type="dxa"/>
              <w:right w:w="108" w:type="dxa"/>
            </w:tcMar>
            <w:vAlign w:val="center"/>
            <w:hideMark/>
          </w:tcPr>
          <w:p w14:paraId="2AB57695" w14:textId="77777777" w:rsidR="00785F38" w:rsidRPr="00432279" w:rsidRDefault="00785F38" w:rsidP="00C0281B">
            <w:pPr>
              <w:pStyle w:val="GG-body"/>
              <w:spacing w:after="0"/>
              <w:rPr>
                <w:lang w:val="en-US"/>
              </w:rPr>
            </w:pPr>
            <w:r w:rsidRPr="00432279">
              <w:rPr>
                <w:lang w:val="en-US"/>
              </w:rPr>
              <w:t>137</w:t>
            </w:r>
          </w:p>
        </w:tc>
        <w:tc>
          <w:tcPr>
            <w:tcW w:w="567" w:type="dxa"/>
            <w:tcMar>
              <w:top w:w="0" w:type="dxa"/>
              <w:left w:w="108" w:type="dxa"/>
              <w:bottom w:w="0" w:type="dxa"/>
              <w:right w:w="108" w:type="dxa"/>
            </w:tcMar>
            <w:vAlign w:val="center"/>
            <w:hideMark/>
          </w:tcPr>
          <w:p w14:paraId="0E92F737" w14:textId="77777777" w:rsidR="00785F38" w:rsidRPr="00432279" w:rsidRDefault="00785F38" w:rsidP="00C0281B">
            <w:pPr>
              <w:pStyle w:val="GG-body"/>
              <w:spacing w:after="0"/>
              <w:rPr>
                <w:lang w:val="en-US"/>
              </w:rPr>
            </w:pPr>
            <w:r w:rsidRPr="00432279">
              <w:rPr>
                <w:lang w:val="en-US"/>
              </w:rPr>
              <w:t>°</w:t>
            </w:r>
          </w:p>
        </w:tc>
        <w:tc>
          <w:tcPr>
            <w:tcW w:w="850" w:type="dxa"/>
            <w:noWrap/>
            <w:tcMar>
              <w:top w:w="0" w:type="dxa"/>
              <w:left w:w="108" w:type="dxa"/>
              <w:bottom w:w="0" w:type="dxa"/>
              <w:right w:w="108" w:type="dxa"/>
            </w:tcMar>
            <w:vAlign w:val="center"/>
            <w:hideMark/>
          </w:tcPr>
          <w:p w14:paraId="3722BE97" w14:textId="77777777" w:rsidR="00785F38" w:rsidRPr="00432279" w:rsidRDefault="00785F38" w:rsidP="00C0281B">
            <w:pPr>
              <w:pStyle w:val="GG-body"/>
              <w:spacing w:after="0"/>
              <w:rPr>
                <w:lang w:val="en-US"/>
              </w:rPr>
            </w:pPr>
            <w:r w:rsidRPr="00432279">
              <w:rPr>
                <w:lang w:val="en-US"/>
              </w:rPr>
              <w:t>02.00</w:t>
            </w:r>
          </w:p>
        </w:tc>
        <w:tc>
          <w:tcPr>
            <w:tcW w:w="284" w:type="dxa"/>
            <w:hideMark/>
          </w:tcPr>
          <w:p w14:paraId="4AF676E1" w14:textId="77777777" w:rsidR="00785F38" w:rsidRPr="00432279" w:rsidRDefault="00785F38" w:rsidP="00C0281B">
            <w:pPr>
              <w:pStyle w:val="GG-body"/>
              <w:spacing w:after="0"/>
              <w:rPr>
                <w:lang w:val="en-US"/>
              </w:rPr>
            </w:pPr>
            <w:r w:rsidRPr="00432279">
              <w:rPr>
                <w:lang w:val="en-US"/>
              </w:rPr>
              <w:t>E</w:t>
            </w:r>
          </w:p>
        </w:tc>
      </w:tr>
      <w:tr w:rsidR="00785F38" w:rsidRPr="00432279" w14:paraId="25D34D30" w14:textId="77777777" w:rsidTr="00C0281B">
        <w:trPr>
          <w:trHeight w:val="170"/>
        </w:trPr>
        <w:tc>
          <w:tcPr>
            <w:tcW w:w="564" w:type="dxa"/>
            <w:tcMar>
              <w:top w:w="0" w:type="dxa"/>
              <w:left w:w="108" w:type="dxa"/>
              <w:bottom w:w="0" w:type="dxa"/>
              <w:right w:w="108" w:type="dxa"/>
            </w:tcMar>
            <w:vAlign w:val="center"/>
            <w:hideMark/>
          </w:tcPr>
          <w:p w14:paraId="3F28D2F5" w14:textId="77777777" w:rsidR="00785F38" w:rsidRPr="00432279" w:rsidRDefault="00785F38" w:rsidP="00C0281B">
            <w:pPr>
              <w:pStyle w:val="GG-body"/>
              <w:spacing w:after="0"/>
              <w:rPr>
                <w:lang w:val="en-US"/>
              </w:rPr>
            </w:pPr>
            <w:r w:rsidRPr="00432279">
              <w:rPr>
                <w:lang w:val="en-US"/>
              </w:rPr>
              <w:t>3.</w:t>
            </w:r>
          </w:p>
        </w:tc>
        <w:tc>
          <w:tcPr>
            <w:tcW w:w="567" w:type="dxa"/>
            <w:noWrap/>
            <w:tcMar>
              <w:top w:w="0" w:type="dxa"/>
              <w:left w:w="108" w:type="dxa"/>
              <w:bottom w:w="0" w:type="dxa"/>
              <w:right w:w="108" w:type="dxa"/>
            </w:tcMar>
            <w:vAlign w:val="center"/>
            <w:hideMark/>
          </w:tcPr>
          <w:p w14:paraId="1C31C4AB" w14:textId="77777777" w:rsidR="00785F38" w:rsidRPr="00432279" w:rsidRDefault="00785F38" w:rsidP="00C0281B">
            <w:pPr>
              <w:pStyle w:val="GG-body"/>
              <w:spacing w:after="0"/>
              <w:rPr>
                <w:lang w:val="en-US"/>
              </w:rPr>
            </w:pPr>
            <w:r w:rsidRPr="00432279">
              <w:rPr>
                <w:lang w:val="en-US"/>
              </w:rPr>
              <w:t>34</w:t>
            </w:r>
          </w:p>
        </w:tc>
        <w:tc>
          <w:tcPr>
            <w:tcW w:w="562" w:type="dxa"/>
            <w:tcMar>
              <w:top w:w="0" w:type="dxa"/>
              <w:left w:w="108" w:type="dxa"/>
              <w:bottom w:w="0" w:type="dxa"/>
              <w:right w:w="108" w:type="dxa"/>
            </w:tcMar>
            <w:vAlign w:val="center"/>
            <w:hideMark/>
          </w:tcPr>
          <w:p w14:paraId="3C52886C" w14:textId="77777777" w:rsidR="00785F38" w:rsidRPr="00432279" w:rsidRDefault="00785F38" w:rsidP="00C0281B">
            <w:pPr>
              <w:pStyle w:val="GG-body"/>
              <w:spacing w:after="0"/>
              <w:rPr>
                <w:lang w:val="en-US"/>
              </w:rPr>
            </w:pPr>
            <w:r w:rsidRPr="00432279">
              <w:rPr>
                <w:lang w:val="en-US"/>
              </w:rPr>
              <w:t>°</w:t>
            </w:r>
          </w:p>
        </w:tc>
        <w:tc>
          <w:tcPr>
            <w:tcW w:w="599" w:type="dxa"/>
            <w:noWrap/>
            <w:tcMar>
              <w:top w:w="0" w:type="dxa"/>
              <w:left w:w="108" w:type="dxa"/>
              <w:bottom w:w="0" w:type="dxa"/>
              <w:right w:w="108" w:type="dxa"/>
            </w:tcMar>
            <w:vAlign w:val="center"/>
            <w:hideMark/>
          </w:tcPr>
          <w:p w14:paraId="454868D5" w14:textId="77777777" w:rsidR="00785F38" w:rsidRPr="00432279" w:rsidRDefault="00785F38" w:rsidP="00C0281B">
            <w:pPr>
              <w:pStyle w:val="GG-body"/>
              <w:spacing w:after="0"/>
              <w:rPr>
                <w:lang w:val="en-US"/>
              </w:rPr>
            </w:pPr>
            <w:r w:rsidRPr="00432279">
              <w:rPr>
                <w:lang w:val="en-US"/>
              </w:rPr>
              <w:t>35.00</w:t>
            </w:r>
          </w:p>
        </w:tc>
        <w:tc>
          <w:tcPr>
            <w:tcW w:w="543" w:type="dxa"/>
            <w:tcMar>
              <w:top w:w="0" w:type="dxa"/>
              <w:left w:w="108" w:type="dxa"/>
              <w:bottom w:w="0" w:type="dxa"/>
              <w:right w:w="108" w:type="dxa"/>
            </w:tcMar>
            <w:hideMark/>
          </w:tcPr>
          <w:p w14:paraId="05EA85CE" w14:textId="77777777" w:rsidR="00785F38" w:rsidRPr="00432279" w:rsidRDefault="00785F38" w:rsidP="00C0281B">
            <w:pPr>
              <w:pStyle w:val="GG-body"/>
              <w:spacing w:after="0"/>
              <w:rPr>
                <w:lang w:val="en-US"/>
              </w:rPr>
            </w:pPr>
            <w:r w:rsidRPr="00432279">
              <w:rPr>
                <w:lang w:val="en-US"/>
              </w:rPr>
              <w:t>S</w:t>
            </w:r>
          </w:p>
        </w:tc>
        <w:tc>
          <w:tcPr>
            <w:tcW w:w="567" w:type="dxa"/>
          </w:tcPr>
          <w:p w14:paraId="111BDBD2" w14:textId="77777777" w:rsidR="00785F38" w:rsidRPr="00432279" w:rsidRDefault="00785F38" w:rsidP="00C0281B">
            <w:pPr>
              <w:pStyle w:val="GG-body"/>
              <w:spacing w:after="0"/>
              <w:rPr>
                <w:lang w:val="en-US"/>
              </w:rPr>
            </w:pPr>
          </w:p>
        </w:tc>
        <w:tc>
          <w:tcPr>
            <w:tcW w:w="567" w:type="dxa"/>
            <w:noWrap/>
            <w:tcMar>
              <w:top w:w="0" w:type="dxa"/>
              <w:left w:w="108" w:type="dxa"/>
              <w:bottom w:w="0" w:type="dxa"/>
              <w:right w:w="108" w:type="dxa"/>
            </w:tcMar>
            <w:vAlign w:val="center"/>
            <w:hideMark/>
          </w:tcPr>
          <w:p w14:paraId="74CCD2AA" w14:textId="77777777" w:rsidR="00785F38" w:rsidRPr="00432279" w:rsidRDefault="00785F38" w:rsidP="00C0281B">
            <w:pPr>
              <w:pStyle w:val="GG-body"/>
              <w:spacing w:after="0"/>
              <w:rPr>
                <w:lang w:val="en-US"/>
              </w:rPr>
            </w:pPr>
            <w:r w:rsidRPr="00432279">
              <w:rPr>
                <w:lang w:val="en-US"/>
              </w:rPr>
              <w:t>136</w:t>
            </w:r>
          </w:p>
        </w:tc>
        <w:tc>
          <w:tcPr>
            <w:tcW w:w="567" w:type="dxa"/>
            <w:tcMar>
              <w:top w:w="0" w:type="dxa"/>
              <w:left w:w="108" w:type="dxa"/>
              <w:bottom w:w="0" w:type="dxa"/>
              <w:right w:w="108" w:type="dxa"/>
            </w:tcMar>
            <w:vAlign w:val="center"/>
            <w:hideMark/>
          </w:tcPr>
          <w:p w14:paraId="70BAB99E" w14:textId="77777777" w:rsidR="00785F38" w:rsidRPr="00432279" w:rsidRDefault="00785F38" w:rsidP="00C0281B">
            <w:pPr>
              <w:pStyle w:val="GG-body"/>
              <w:spacing w:after="0"/>
              <w:rPr>
                <w:lang w:val="en-US"/>
              </w:rPr>
            </w:pPr>
            <w:r w:rsidRPr="00432279">
              <w:rPr>
                <w:lang w:val="en-US"/>
              </w:rPr>
              <w:t>°</w:t>
            </w:r>
          </w:p>
        </w:tc>
        <w:tc>
          <w:tcPr>
            <w:tcW w:w="850" w:type="dxa"/>
            <w:noWrap/>
            <w:tcMar>
              <w:top w:w="0" w:type="dxa"/>
              <w:left w:w="108" w:type="dxa"/>
              <w:bottom w:w="0" w:type="dxa"/>
              <w:right w:w="108" w:type="dxa"/>
            </w:tcMar>
            <w:vAlign w:val="center"/>
            <w:hideMark/>
          </w:tcPr>
          <w:p w14:paraId="466FD7F6" w14:textId="77777777" w:rsidR="00785F38" w:rsidRPr="00432279" w:rsidRDefault="00785F38" w:rsidP="00C0281B">
            <w:pPr>
              <w:pStyle w:val="GG-body"/>
              <w:spacing w:after="0"/>
              <w:rPr>
                <w:lang w:val="en-US"/>
              </w:rPr>
            </w:pPr>
            <w:r w:rsidRPr="00432279">
              <w:rPr>
                <w:lang w:val="en-US"/>
              </w:rPr>
              <w:t>56.00</w:t>
            </w:r>
          </w:p>
        </w:tc>
        <w:tc>
          <w:tcPr>
            <w:tcW w:w="284" w:type="dxa"/>
            <w:hideMark/>
          </w:tcPr>
          <w:p w14:paraId="4BBCD20E" w14:textId="77777777" w:rsidR="00785F38" w:rsidRPr="00432279" w:rsidRDefault="00785F38" w:rsidP="00C0281B">
            <w:pPr>
              <w:pStyle w:val="GG-body"/>
              <w:spacing w:after="0"/>
              <w:rPr>
                <w:lang w:val="en-US"/>
              </w:rPr>
            </w:pPr>
            <w:r w:rsidRPr="00432279">
              <w:rPr>
                <w:lang w:val="en-US"/>
              </w:rPr>
              <w:t>E</w:t>
            </w:r>
          </w:p>
        </w:tc>
      </w:tr>
      <w:tr w:rsidR="00785F38" w:rsidRPr="00432279" w14:paraId="00982511" w14:textId="77777777" w:rsidTr="00C0281B">
        <w:trPr>
          <w:trHeight w:val="170"/>
        </w:trPr>
        <w:tc>
          <w:tcPr>
            <w:tcW w:w="564" w:type="dxa"/>
            <w:tcMar>
              <w:top w:w="0" w:type="dxa"/>
              <w:left w:w="108" w:type="dxa"/>
              <w:bottom w:w="0" w:type="dxa"/>
              <w:right w:w="108" w:type="dxa"/>
            </w:tcMar>
            <w:vAlign w:val="center"/>
            <w:hideMark/>
          </w:tcPr>
          <w:p w14:paraId="3644E5B5" w14:textId="77777777" w:rsidR="00785F38" w:rsidRPr="00432279" w:rsidRDefault="00785F38" w:rsidP="00C0281B">
            <w:pPr>
              <w:pStyle w:val="GG-body"/>
              <w:spacing w:after="0"/>
              <w:rPr>
                <w:lang w:val="en-US"/>
              </w:rPr>
            </w:pPr>
            <w:r w:rsidRPr="00432279">
              <w:rPr>
                <w:lang w:val="en-US"/>
              </w:rPr>
              <w:t>4.</w:t>
            </w:r>
          </w:p>
        </w:tc>
        <w:tc>
          <w:tcPr>
            <w:tcW w:w="567" w:type="dxa"/>
            <w:noWrap/>
            <w:tcMar>
              <w:top w:w="0" w:type="dxa"/>
              <w:left w:w="108" w:type="dxa"/>
              <w:bottom w:w="0" w:type="dxa"/>
              <w:right w:w="108" w:type="dxa"/>
            </w:tcMar>
            <w:vAlign w:val="center"/>
            <w:hideMark/>
          </w:tcPr>
          <w:p w14:paraId="0C2D1E3C" w14:textId="77777777" w:rsidR="00785F38" w:rsidRPr="00432279" w:rsidRDefault="00785F38" w:rsidP="00C0281B">
            <w:pPr>
              <w:pStyle w:val="GG-body"/>
              <w:spacing w:after="0"/>
              <w:rPr>
                <w:lang w:val="en-US"/>
              </w:rPr>
            </w:pPr>
            <w:r w:rsidRPr="00432279">
              <w:rPr>
                <w:lang w:val="en-US"/>
              </w:rPr>
              <w:t>34</w:t>
            </w:r>
          </w:p>
        </w:tc>
        <w:tc>
          <w:tcPr>
            <w:tcW w:w="562" w:type="dxa"/>
            <w:tcMar>
              <w:top w:w="0" w:type="dxa"/>
              <w:left w:w="108" w:type="dxa"/>
              <w:bottom w:w="0" w:type="dxa"/>
              <w:right w:w="108" w:type="dxa"/>
            </w:tcMar>
            <w:vAlign w:val="center"/>
            <w:hideMark/>
          </w:tcPr>
          <w:p w14:paraId="39ED903B" w14:textId="77777777" w:rsidR="00785F38" w:rsidRPr="00432279" w:rsidRDefault="00785F38" w:rsidP="00C0281B">
            <w:pPr>
              <w:pStyle w:val="GG-body"/>
              <w:spacing w:after="0"/>
              <w:rPr>
                <w:lang w:val="en-US"/>
              </w:rPr>
            </w:pPr>
            <w:r w:rsidRPr="00432279">
              <w:rPr>
                <w:lang w:val="en-US"/>
              </w:rPr>
              <w:t>°</w:t>
            </w:r>
          </w:p>
        </w:tc>
        <w:tc>
          <w:tcPr>
            <w:tcW w:w="599" w:type="dxa"/>
            <w:noWrap/>
            <w:tcMar>
              <w:top w:w="0" w:type="dxa"/>
              <w:left w:w="108" w:type="dxa"/>
              <w:bottom w:w="0" w:type="dxa"/>
              <w:right w:w="108" w:type="dxa"/>
            </w:tcMar>
            <w:vAlign w:val="center"/>
            <w:hideMark/>
          </w:tcPr>
          <w:p w14:paraId="69C2F642" w14:textId="77777777" w:rsidR="00785F38" w:rsidRPr="00432279" w:rsidRDefault="00785F38" w:rsidP="00C0281B">
            <w:pPr>
              <w:pStyle w:val="GG-body"/>
              <w:spacing w:after="0"/>
              <w:rPr>
                <w:lang w:val="en-US"/>
              </w:rPr>
            </w:pPr>
            <w:r w:rsidRPr="00432279">
              <w:rPr>
                <w:lang w:val="en-US"/>
              </w:rPr>
              <w:t>48.60</w:t>
            </w:r>
          </w:p>
        </w:tc>
        <w:tc>
          <w:tcPr>
            <w:tcW w:w="543" w:type="dxa"/>
            <w:tcMar>
              <w:top w:w="0" w:type="dxa"/>
              <w:left w:w="108" w:type="dxa"/>
              <w:bottom w:w="0" w:type="dxa"/>
              <w:right w:w="108" w:type="dxa"/>
            </w:tcMar>
            <w:hideMark/>
          </w:tcPr>
          <w:p w14:paraId="776E1F1C" w14:textId="77777777" w:rsidR="00785F38" w:rsidRPr="00432279" w:rsidRDefault="00785F38" w:rsidP="00C0281B">
            <w:pPr>
              <w:pStyle w:val="GG-body"/>
              <w:spacing w:after="0"/>
              <w:rPr>
                <w:lang w:val="en-US"/>
              </w:rPr>
            </w:pPr>
            <w:r w:rsidRPr="00432279">
              <w:rPr>
                <w:lang w:val="en-US"/>
              </w:rPr>
              <w:t>S</w:t>
            </w:r>
          </w:p>
        </w:tc>
        <w:tc>
          <w:tcPr>
            <w:tcW w:w="567" w:type="dxa"/>
          </w:tcPr>
          <w:p w14:paraId="56AC6CE8" w14:textId="77777777" w:rsidR="00785F38" w:rsidRPr="00432279" w:rsidRDefault="00785F38" w:rsidP="00C0281B">
            <w:pPr>
              <w:pStyle w:val="GG-body"/>
              <w:spacing w:after="0"/>
              <w:rPr>
                <w:lang w:val="en-US"/>
              </w:rPr>
            </w:pPr>
          </w:p>
        </w:tc>
        <w:tc>
          <w:tcPr>
            <w:tcW w:w="567" w:type="dxa"/>
            <w:noWrap/>
            <w:tcMar>
              <w:top w:w="0" w:type="dxa"/>
              <w:left w:w="108" w:type="dxa"/>
              <w:bottom w:w="0" w:type="dxa"/>
              <w:right w:w="108" w:type="dxa"/>
            </w:tcMar>
            <w:vAlign w:val="center"/>
            <w:hideMark/>
          </w:tcPr>
          <w:p w14:paraId="2FDAE450" w14:textId="77777777" w:rsidR="00785F38" w:rsidRPr="00432279" w:rsidRDefault="00785F38" w:rsidP="00C0281B">
            <w:pPr>
              <w:pStyle w:val="GG-body"/>
              <w:spacing w:after="0"/>
              <w:rPr>
                <w:lang w:val="en-US"/>
              </w:rPr>
            </w:pPr>
            <w:r w:rsidRPr="00432279">
              <w:rPr>
                <w:lang w:val="en-US"/>
              </w:rPr>
              <w:t>136</w:t>
            </w:r>
          </w:p>
        </w:tc>
        <w:tc>
          <w:tcPr>
            <w:tcW w:w="567" w:type="dxa"/>
            <w:tcMar>
              <w:top w:w="0" w:type="dxa"/>
              <w:left w:w="108" w:type="dxa"/>
              <w:bottom w:w="0" w:type="dxa"/>
              <w:right w:w="108" w:type="dxa"/>
            </w:tcMar>
            <w:vAlign w:val="center"/>
            <w:hideMark/>
          </w:tcPr>
          <w:p w14:paraId="7B759758" w14:textId="77777777" w:rsidR="00785F38" w:rsidRPr="00432279" w:rsidRDefault="00785F38" w:rsidP="00C0281B">
            <w:pPr>
              <w:pStyle w:val="GG-body"/>
              <w:spacing w:after="0"/>
              <w:rPr>
                <w:lang w:val="en-US"/>
              </w:rPr>
            </w:pPr>
            <w:r w:rsidRPr="00432279">
              <w:rPr>
                <w:lang w:val="en-US"/>
              </w:rPr>
              <w:t>°</w:t>
            </w:r>
          </w:p>
        </w:tc>
        <w:tc>
          <w:tcPr>
            <w:tcW w:w="850" w:type="dxa"/>
            <w:noWrap/>
            <w:tcMar>
              <w:top w:w="0" w:type="dxa"/>
              <w:left w:w="108" w:type="dxa"/>
              <w:bottom w:w="0" w:type="dxa"/>
              <w:right w:w="108" w:type="dxa"/>
            </w:tcMar>
            <w:vAlign w:val="center"/>
            <w:hideMark/>
          </w:tcPr>
          <w:p w14:paraId="693BF357" w14:textId="77777777" w:rsidR="00785F38" w:rsidRPr="00432279" w:rsidRDefault="00785F38" w:rsidP="00C0281B">
            <w:pPr>
              <w:pStyle w:val="GG-body"/>
              <w:spacing w:after="0"/>
              <w:rPr>
                <w:lang w:val="en-US"/>
              </w:rPr>
            </w:pPr>
            <w:r w:rsidRPr="00432279">
              <w:rPr>
                <w:lang w:val="en-US"/>
              </w:rPr>
              <w:t>52.00</w:t>
            </w:r>
          </w:p>
        </w:tc>
        <w:tc>
          <w:tcPr>
            <w:tcW w:w="284" w:type="dxa"/>
            <w:hideMark/>
          </w:tcPr>
          <w:p w14:paraId="3BF351DB" w14:textId="77777777" w:rsidR="00785F38" w:rsidRPr="00432279" w:rsidRDefault="00785F38" w:rsidP="00C0281B">
            <w:pPr>
              <w:pStyle w:val="GG-body"/>
              <w:spacing w:after="0"/>
              <w:rPr>
                <w:lang w:val="en-US"/>
              </w:rPr>
            </w:pPr>
            <w:r w:rsidRPr="00432279">
              <w:rPr>
                <w:lang w:val="en-US"/>
              </w:rPr>
              <w:t>E</w:t>
            </w:r>
          </w:p>
        </w:tc>
      </w:tr>
      <w:tr w:rsidR="00785F38" w:rsidRPr="00432279" w14:paraId="5D0E722F" w14:textId="77777777" w:rsidTr="00C0281B">
        <w:trPr>
          <w:trHeight w:val="170"/>
        </w:trPr>
        <w:tc>
          <w:tcPr>
            <w:tcW w:w="564" w:type="dxa"/>
            <w:tcMar>
              <w:top w:w="0" w:type="dxa"/>
              <w:left w:w="108" w:type="dxa"/>
              <w:bottom w:w="0" w:type="dxa"/>
              <w:right w:w="108" w:type="dxa"/>
            </w:tcMar>
            <w:vAlign w:val="center"/>
            <w:hideMark/>
          </w:tcPr>
          <w:p w14:paraId="67D29CDE" w14:textId="77777777" w:rsidR="00785F38" w:rsidRPr="00432279" w:rsidRDefault="00785F38" w:rsidP="00C0281B">
            <w:pPr>
              <w:pStyle w:val="GG-body"/>
              <w:spacing w:after="0"/>
              <w:rPr>
                <w:lang w:val="en-US"/>
              </w:rPr>
            </w:pPr>
            <w:r w:rsidRPr="00432279">
              <w:rPr>
                <w:lang w:val="en-US"/>
              </w:rPr>
              <w:t>5.</w:t>
            </w:r>
          </w:p>
        </w:tc>
        <w:tc>
          <w:tcPr>
            <w:tcW w:w="567" w:type="dxa"/>
            <w:noWrap/>
            <w:tcMar>
              <w:top w:w="0" w:type="dxa"/>
              <w:left w:w="108" w:type="dxa"/>
              <w:bottom w:w="0" w:type="dxa"/>
              <w:right w:w="108" w:type="dxa"/>
            </w:tcMar>
            <w:vAlign w:val="center"/>
            <w:hideMark/>
          </w:tcPr>
          <w:p w14:paraId="15D8EA7C" w14:textId="77777777" w:rsidR="00785F38" w:rsidRPr="00432279" w:rsidRDefault="00785F38" w:rsidP="00C0281B">
            <w:pPr>
              <w:pStyle w:val="GG-body"/>
              <w:spacing w:after="0"/>
              <w:rPr>
                <w:lang w:val="en-US"/>
              </w:rPr>
            </w:pPr>
            <w:r w:rsidRPr="00432279">
              <w:rPr>
                <w:lang w:val="en-US"/>
              </w:rPr>
              <w:t>34</w:t>
            </w:r>
          </w:p>
        </w:tc>
        <w:tc>
          <w:tcPr>
            <w:tcW w:w="562" w:type="dxa"/>
            <w:tcMar>
              <w:top w:w="0" w:type="dxa"/>
              <w:left w:w="108" w:type="dxa"/>
              <w:bottom w:w="0" w:type="dxa"/>
              <w:right w:w="108" w:type="dxa"/>
            </w:tcMar>
            <w:vAlign w:val="center"/>
            <w:hideMark/>
          </w:tcPr>
          <w:p w14:paraId="3DA86353" w14:textId="77777777" w:rsidR="00785F38" w:rsidRPr="00432279" w:rsidRDefault="00785F38" w:rsidP="00C0281B">
            <w:pPr>
              <w:pStyle w:val="GG-body"/>
              <w:spacing w:after="0"/>
              <w:rPr>
                <w:lang w:val="en-US"/>
              </w:rPr>
            </w:pPr>
            <w:r w:rsidRPr="00432279">
              <w:rPr>
                <w:lang w:val="en-US"/>
              </w:rPr>
              <w:t>°</w:t>
            </w:r>
          </w:p>
        </w:tc>
        <w:tc>
          <w:tcPr>
            <w:tcW w:w="599" w:type="dxa"/>
            <w:noWrap/>
            <w:tcMar>
              <w:top w:w="0" w:type="dxa"/>
              <w:left w:w="108" w:type="dxa"/>
              <w:bottom w:w="0" w:type="dxa"/>
              <w:right w:w="108" w:type="dxa"/>
            </w:tcMar>
            <w:vAlign w:val="center"/>
            <w:hideMark/>
          </w:tcPr>
          <w:p w14:paraId="7FF73D8B" w14:textId="77777777" w:rsidR="00785F38" w:rsidRPr="00432279" w:rsidRDefault="00785F38" w:rsidP="00C0281B">
            <w:pPr>
              <w:pStyle w:val="GG-body"/>
              <w:spacing w:after="0"/>
              <w:rPr>
                <w:lang w:val="en-US"/>
              </w:rPr>
            </w:pPr>
            <w:r w:rsidRPr="00432279">
              <w:rPr>
                <w:lang w:val="en-US"/>
              </w:rPr>
              <w:t>54.00</w:t>
            </w:r>
          </w:p>
        </w:tc>
        <w:tc>
          <w:tcPr>
            <w:tcW w:w="543" w:type="dxa"/>
            <w:tcMar>
              <w:top w:w="0" w:type="dxa"/>
              <w:left w:w="108" w:type="dxa"/>
              <w:bottom w:w="0" w:type="dxa"/>
              <w:right w:w="108" w:type="dxa"/>
            </w:tcMar>
            <w:hideMark/>
          </w:tcPr>
          <w:p w14:paraId="4B00E7E5" w14:textId="77777777" w:rsidR="00785F38" w:rsidRPr="00432279" w:rsidRDefault="00785F38" w:rsidP="00C0281B">
            <w:pPr>
              <w:pStyle w:val="GG-body"/>
              <w:spacing w:after="0"/>
              <w:rPr>
                <w:lang w:val="en-US"/>
              </w:rPr>
            </w:pPr>
            <w:r w:rsidRPr="00432279">
              <w:rPr>
                <w:lang w:val="en-US"/>
              </w:rPr>
              <w:t>S</w:t>
            </w:r>
          </w:p>
        </w:tc>
        <w:tc>
          <w:tcPr>
            <w:tcW w:w="567" w:type="dxa"/>
          </w:tcPr>
          <w:p w14:paraId="7CCD1354" w14:textId="77777777" w:rsidR="00785F38" w:rsidRPr="00432279" w:rsidRDefault="00785F38" w:rsidP="00C0281B">
            <w:pPr>
              <w:pStyle w:val="GG-body"/>
              <w:spacing w:after="0"/>
              <w:rPr>
                <w:lang w:val="en-US"/>
              </w:rPr>
            </w:pPr>
          </w:p>
        </w:tc>
        <w:tc>
          <w:tcPr>
            <w:tcW w:w="567" w:type="dxa"/>
            <w:noWrap/>
            <w:tcMar>
              <w:top w:w="0" w:type="dxa"/>
              <w:left w:w="108" w:type="dxa"/>
              <w:bottom w:w="0" w:type="dxa"/>
              <w:right w:w="108" w:type="dxa"/>
            </w:tcMar>
            <w:vAlign w:val="center"/>
            <w:hideMark/>
          </w:tcPr>
          <w:p w14:paraId="626B873B" w14:textId="77777777" w:rsidR="00785F38" w:rsidRPr="00432279" w:rsidRDefault="00785F38" w:rsidP="00C0281B">
            <w:pPr>
              <w:pStyle w:val="GG-body"/>
              <w:spacing w:after="0"/>
              <w:rPr>
                <w:lang w:val="en-US"/>
              </w:rPr>
            </w:pPr>
            <w:r w:rsidRPr="00432279">
              <w:rPr>
                <w:lang w:val="en-US"/>
              </w:rPr>
              <w:t>136</w:t>
            </w:r>
          </w:p>
        </w:tc>
        <w:tc>
          <w:tcPr>
            <w:tcW w:w="567" w:type="dxa"/>
            <w:tcMar>
              <w:top w:w="0" w:type="dxa"/>
              <w:left w:w="108" w:type="dxa"/>
              <w:bottom w:w="0" w:type="dxa"/>
              <w:right w:w="108" w:type="dxa"/>
            </w:tcMar>
            <w:vAlign w:val="center"/>
            <w:hideMark/>
          </w:tcPr>
          <w:p w14:paraId="522FDD3E" w14:textId="77777777" w:rsidR="00785F38" w:rsidRPr="00432279" w:rsidRDefault="00785F38" w:rsidP="00C0281B">
            <w:pPr>
              <w:pStyle w:val="GG-body"/>
              <w:spacing w:after="0"/>
              <w:rPr>
                <w:lang w:val="en-US"/>
              </w:rPr>
            </w:pPr>
            <w:r w:rsidRPr="00432279">
              <w:rPr>
                <w:lang w:val="en-US"/>
              </w:rPr>
              <w:t>°</w:t>
            </w:r>
          </w:p>
        </w:tc>
        <w:tc>
          <w:tcPr>
            <w:tcW w:w="850" w:type="dxa"/>
            <w:noWrap/>
            <w:tcMar>
              <w:top w:w="0" w:type="dxa"/>
              <w:left w:w="108" w:type="dxa"/>
              <w:bottom w:w="0" w:type="dxa"/>
              <w:right w:w="108" w:type="dxa"/>
            </w:tcMar>
            <w:vAlign w:val="center"/>
            <w:hideMark/>
          </w:tcPr>
          <w:p w14:paraId="11476234" w14:textId="77777777" w:rsidR="00785F38" w:rsidRPr="00432279" w:rsidRDefault="00785F38" w:rsidP="00C0281B">
            <w:pPr>
              <w:pStyle w:val="GG-body"/>
              <w:spacing w:after="0"/>
              <w:rPr>
                <w:lang w:val="en-US"/>
              </w:rPr>
            </w:pPr>
            <w:r w:rsidRPr="00432279">
              <w:rPr>
                <w:lang w:val="en-US"/>
              </w:rPr>
              <w:t>52.00</w:t>
            </w:r>
          </w:p>
        </w:tc>
        <w:tc>
          <w:tcPr>
            <w:tcW w:w="284" w:type="dxa"/>
            <w:hideMark/>
          </w:tcPr>
          <w:p w14:paraId="7A8F0DB9" w14:textId="77777777" w:rsidR="00785F38" w:rsidRPr="00432279" w:rsidRDefault="00785F38" w:rsidP="00C0281B">
            <w:pPr>
              <w:pStyle w:val="GG-body"/>
              <w:spacing w:after="0"/>
              <w:rPr>
                <w:lang w:val="en-US"/>
              </w:rPr>
            </w:pPr>
            <w:r w:rsidRPr="00432279">
              <w:rPr>
                <w:lang w:val="en-US"/>
              </w:rPr>
              <w:t>E</w:t>
            </w:r>
          </w:p>
        </w:tc>
      </w:tr>
      <w:tr w:rsidR="00785F38" w:rsidRPr="00432279" w14:paraId="6A51E393" w14:textId="77777777" w:rsidTr="00C0281B">
        <w:trPr>
          <w:trHeight w:val="170"/>
        </w:trPr>
        <w:tc>
          <w:tcPr>
            <w:tcW w:w="564" w:type="dxa"/>
            <w:tcMar>
              <w:top w:w="0" w:type="dxa"/>
              <w:left w:w="108" w:type="dxa"/>
              <w:bottom w:w="0" w:type="dxa"/>
              <w:right w:w="108" w:type="dxa"/>
            </w:tcMar>
            <w:vAlign w:val="center"/>
            <w:hideMark/>
          </w:tcPr>
          <w:p w14:paraId="0E3F5835" w14:textId="77777777" w:rsidR="00785F38" w:rsidRPr="00432279" w:rsidRDefault="00785F38" w:rsidP="00C0281B">
            <w:pPr>
              <w:pStyle w:val="GG-body"/>
              <w:spacing w:after="0"/>
              <w:rPr>
                <w:lang w:val="en-US"/>
              </w:rPr>
            </w:pPr>
            <w:r w:rsidRPr="00432279">
              <w:rPr>
                <w:lang w:val="en-US"/>
              </w:rPr>
              <w:t>6.</w:t>
            </w:r>
          </w:p>
        </w:tc>
        <w:tc>
          <w:tcPr>
            <w:tcW w:w="567" w:type="dxa"/>
            <w:noWrap/>
            <w:tcMar>
              <w:top w:w="0" w:type="dxa"/>
              <w:left w:w="108" w:type="dxa"/>
              <w:bottom w:w="0" w:type="dxa"/>
              <w:right w:w="108" w:type="dxa"/>
            </w:tcMar>
            <w:vAlign w:val="center"/>
            <w:hideMark/>
          </w:tcPr>
          <w:p w14:paraId="2F27A8A5" w14:textId="77777777" w:rsidR="00785F38" w:rsidRPr="00432279" w:rsidRDefault="00785F38" w:rsidP="00C0281B">
            <w:pPr>
              <w:pStyle w:val="GG-body"/>
              <w:spacing w:after="0"/>
              <w:rPr>
                <w:lang w:val="en-US"/>
              </w:rPr>
            </w:pPr>
            <w:r w:rsidRPr="00432279">
              <w:rPr>
                <w:lang w:val="en-US"/>
              </w:rPr>
              <w:t>34</w:t>
            </w:r>
          </w:p>
        </w:tc>
        <w:tc>
          <w:tcPr>
            <w:tcW w:w="562" w:type="dxa"/>
            <w:tcMar>
              <w:top w:w="0" w:type="dxa"/>
              <w:left w:w="108" w:type="dxa"/>
              <w:bottom w:w="0" w:type="dxa"/>
              <w:right w:w="108" w:type="dxa"/>
            </w:tcMar>
            <w:vAlign w:val="center"/>
            <w:hideMark/>
          </w:tcPr>
          <w:p w14:paraId="1F7D8F0C" w14:textId="77777777" w:rsidR="00785F38" w:rsidRPr="00432279" w:rsidRDefault="00785F38" w:rsidP="00C0281B">
            <w:pPr>
              <w:pStyle w:val="GG-body"/>
              <w:spacing w:after="0"/>
              <w:rPr>
                <w:lang w:val="en-US"/>
              </w:rPr>
            </w:pPr>
            <w:r w:rsidRPr="00432279">
              <w:rPr>
                <w:lang w:val="en-US"/>
              </w:rPr>
              <w:t>°</w:t>
            </w:r>
          </w:p>
        </w:tc>
        <w:tc>
          <w:tcPr>
            <w:tcW w:w="599" w:type="dxa"/>
            <w:noWrap/>
            <w:tcMar>
              <w:top w:w="0" w:type="dxa"/>
              <w:left w:w="108" w:type="dxa"/>
              <w:bottom w:w="0" w:type="dxa"/>
              <w:right w:w="108" w:type="dxa"/>
            </w:tcMar>
            <w:vAlign w:val="center"/>
            <w:hideMark/>
          </w:tcPr>
          <w:p w14:paraId="2EE56F51" w14:textId="77777777" w:rsidR="00785F38" w:rsidRPr="00432279" w:rsidRDefault="00785F38" w:rsidP="00C0281B">
            <w:pPr>
              <w:pStyle w:val="GG-body"/>
              <w:spacing w:after="0"/>
              <w:rPr>
                <w:lang w:val="en-US"/>
              </w:rPr>
            </w:pPr>
            <w:r w:rsidRPr="00432279">
              <w:rPr>
                <w:lang w:val="en-US"/>
              </w:rPr>
              <w:t>54.00</w:t>
            </w:r>
          </w:p>
        </w:tc>
        <w:tc>
          <w:tcPr>
            <w:tcW w:w="543" w:type="dxa"/>
            <w:tcMar>
              <w:top w:w="0" w:type="dxa"/>
              <w:left w:w="108" w:type="dxa"/>
              <w:bottom w:w="0" w:type="dxa"/>
              <w:right w:w="108" w:type="dxa"/>
            </w:tcMar>
            <w:hideMark/>
          </w:tcPr>
          <w:p w14:paraId="32EC337E" w14:textId="77777777" w:rsidR="00785F38" w:rsidRPr="00432279" w:rsidRDefault="00785F38" w:rsidP="00C0281B">
            <w:pPr>
              <w:pStyle w:val="GG-body"/>
              <w:spacing w:after="0"/>
              <w:rPr>
                <w:lang w:val="en-US"/>
              </w:rPr>
            </w:pPr>
            <w:r w:rsidRPr="00432279">
              <w:rPr>
                <w:lang w:val="en-US"/>
              </w:rPr>
              <w:t>S</w:t>
            </w:r>
          </w:p>
        </w:tc>
        <w:tc>
          <w:tcPr>
            <w:tcW w:w="567" w:type="dxa"/>
          </w:tcPr>
          <w:p w14:paraId="2A80440A" w14:textId="77777777" w:rsidR="00785F38" w:rsidRPr="00432279" w:rsidRDefault="00785F38" w:rsidP="00C0281B">
            <w:pPr>
              <w:pStyle w:val="GG-body"/>
              <w:spacing w:after="0"/>
              <w:rPr>
                <w:lang w:val="en-US"/>
              </w:rPr>
            </w:pPr>
          </w:p>
        </w:tc>
        <w:tc>
          <w:tcPr>
            <w:tcW w:w="567" w:type="dxa"/>
            <w:noWrap/>
            <w:tcMar>
              <w:top w:w="0" w:type="dxa"/>
              <w:left w:w="108" w:type="dxa"/>
              <w:bottom w:w="0" w:type="dxa"/>
              <w:right w:w="108" w:type="dxa"/>
            </w:tcMar>
            <w:vAlign w:val="center"/>
            <w:hideMark/>
          </w:tcPr>
          <w:p w14:paraId="15BEF041" w14:textId="77777777" w:rsidR="00785F38" w:rsidRPr="00432279" w:rsidRDefault="00785F38" w:rsidP="00C0281B">
            <w:pPr>
              <w:pStyle w:val="GG-body"/>
              <w:spacing w:after="0"/>
              <w:rPr>
                <w:lang w:val="en-US"/>
              </w:rPr>
            </w:pPr>
            <w:r w:rsidRPr="00432279">
              <w:rPr>
                <w:lang w:val="en-US"/>
              </w:rPr>
              <w:t>136</w:t>
            </w:r>
          </w:p>
        </w:tc>
        <w:tc>
          <w:tcPr>
            <w:tcW w:w="567" w:type="dxa"/>
            <w:tcMar>
              <w:top w:w="0" w:type="dxa"/>
              <w:left w:w="108" w:type="dxa"/>
              <w:bottom w:w="0" w:type="dxa"/>
              <w:right w:w="108" w:type="dxa"/>
            </w:tcMar>
            <w:vAlign w:val="center"/>
            <w:hideMark/>
          </w:tcPr>
          <w:p w14:paraId="59139F11" w14:textId="77777777" w:rsidR="00785F38" w:rsidRPr="00432279" w:rsidRDefault="00785F38" w:rsidP="00C0281B">
            <w:pPr>
              <w:pStyle w:val="GG-body"/>
              <w:spacing w:after="0"/>
              <w:rPr>
                <w:lang w:val="en-US"/>
              </w:rPr>
            </w:pPr>
            <w:r w:rsidRPr="00432279">
              <w:rPr>
                <w:lang w:val="en-US"/>
              </w:rPr>
              <w:t>°</w:t>
            </w:r>
          </w:p>
        </w:tc>
        <w:tc>
          <w:tcPr>
            <w:tcW w:w="850" w:type="dxa"/>
            <w:noWrap/>
            <w:tcMar>
              <w:top w:w="0" w:type="dxa"/>
              <w:left w:w="108" w:type="dxa"/>
              <w:bottom w:w="0" w:type="dxa"/>
              <w:right w:w="108" w:type="dxa"/>
            </w:tcMar>
            <w:vAlign w:val="center"/>
            <w:hideMark/>
          </w:tcPr>
          <w:p w14:paraId="60CA2484" w14:textId="77777777" w:rsidR="00785F38" w:rsidRPr="00432279" w:rsidRDefault="00785F38" w:rsidP="00C0281B">
            <w:pPr>
              <w:pStyle w:val="GG-body"/>
              <w:spacing w:after="0"/>
              <w:rPr>
                <w:lang w:val="en-US"/>
              </w:rPr>
            </w:pPr>
            <w:r w:rsidRPr="00432279">
              <w:rPr>
                <w:lang w:val="en-US"/>
              </w:rPr>
              <w:t>48.50</w:t>
            </w:r>
          </w:p>
        </w:tc>
        <w:tc>
          <w:tcPr>
            <w:tcW w:w="284" w:type="dxa"/>
            <w:hideMark/>
          </w:tcPr>
          <w:p w14:paraId="45E7D7E2" w14:textId="77777777" w:rsidR="00785F38" w:rsidRPr="00432279" w:rsidRDefault="00785F38" w:rsidP="00C0281B">
            <w:pPr>
              <w:pStyle w:val="GG-body"/>
              <w:spacing w:after="0"/>
              <w:rPr>
                <w:lang w:val="en-US"/>
              </w:rPr>
            </w:pPr>
            <w:r w:rsidRPr="00432279">
              <w:rPr>
                <w:lang w:val="en-US"/>
              </w:rPr>
              <w:t>E</w:t>
            </w:r>
          </w:p>
        </w:tc>
      </w:tr>
      <w:tr w:rsidR="00785F38" w:rsidRPr="00432279" w14:paraId="260E9DC0" w14:textId="77777777" w:rsidTr="00C0281B">
        <w:trPr>
          <w:trHeight w:val="170"/>
        </w:trPr>
        <w:tc>
          <w:tcPr>
            <w:tcW w:w="564" w:type="dxa"/>
            <w:tcMar>
              <w:top w:w="0" w:type="dxa"/>
              <w:left w:w="108" w:type="dxa"/>
              <w:bottom w:w="0" w:type="dxa"/>
              <w:right w:w="108" w:type="dxa"/>
            </w:tcMar>
            <w:vAlign w:val="center"/>
            <w:hideMark/>
          </w:tcPr>
          <w:p w14:paraId="62945C83" w14:textId="77777777" w:rsidR="00785F38" w:rsidRPr="00432279" w:rsidRDefault="00785F38" w:rsidP="00C0281B">
            <w:pPr>
              <w:pStyle w:val="GG-body"/>
              <w:spacing w:after="0"/>
              <w:rPr>
                <w:lang w:val="en-US"/>
              </w:rPr>
            </w:pPr>
            <w:r w:rsidRPr="00432279">
              <w:rPr>
                <w:lang w:val="en-US"/>
              </w:rPr>
              <w:t>7.</w:t>
            </w:r>
          </w:p>
        </w:tc>
        <w:tc>
          <w:tcPr>
            <w:tcW w:w="567" w:type="dxa"/>
            <w:noWrap/>
            <w:tcMar>
              <w:top w:w="0" w:type="dxa"/>
              <w:left w:w="108" w:type="dxa"/>
              <w:bottom w:w="0" w:type="dxa"/>
              <w:right w:w="108" w:type="dxa"/>
            </w:tcMar>
            <w:vAlign w:val="center"/>
            <w:hideMark/>
          </w:tcPr>
          <w:p w14:paraId="70ADECD2" w14:textId="77777777" w:rsidR="00785F38" w:rsidRPr="00432279" w:rsidRDefault="00785F38" w:rsidP="00C0281B">
            <w:pPr>
              <w:pStyle w:val="GG-body"/>
              <w:spacing w:after="0"/>
              <w:rPr>
                <w:lang w:val="en-US"/>
              </w:rPr>
            </w:pPr>
            <w:r w:rsidRPr="00432279">
              <w:rPr>
                <w:lang w:val="en-US"/>
              </w:rPr>
              <w:t>34</w:t>
            </w:r>
          </w:p>
        </w:tc>
        <w:tc>
          <w:tcPr>
            <w:tcW w:w="562" w:type="dxa"/>
            <w:tcMar>
              <w:top w:w="0" w:type="dxa"/>
              <w:left w:w="108" w:type="dxa"/>
              <w:bottom w:w="0" w:type="dxa"/>
              <w:right w:w="108" w:type="dxa"/>
            </w:tcMar>
            <w:vAlign w:val="center"/>
            <w:hideMark/>
          </w:tcPr>
          <w:p w14:paraId="5B632F52" w14:textId="77777777" w:rsidR="00785F38" w:rsidRPr="00432279" w:rsidRDefault="00785F38" w:rsidP="00C0281B">
            <w:pPr>
              <w:pStyle w:val="GG-body"/>
              <w:spacing w:after="0"/>
              <w:rPr>
                <w:lang w:val="en-US"/>
              </w:rPr>
            </w:pPr>
            <w:r w:rsidRPr="00432279">
              <w:rPr>
                <w:lang w:val="en-US"/>
              </w:rPr>
              <w:t>°</w:t>
            </w:r>
          </w:p>
        </w:tc>
        <w:tc>
          <w:tcPr>
            <w:tcW w:w="599" w:type="dxa"/>
            <w:noWrap/>
            <w:tcMar>
              <w:top w:w="0" w:type="dxa"/>
              <w:left w:w="108" w:type="dxa"/>
              <w:bottom w:w="0" w:type="dxa"/>
              <w:right w:w="108" w:type="dxa"/>
            </w:tcMar>
            <w:vAlign w:val="center"/>
            <w:hideMark/>
          </w:tcPr>
          <w:p w14:paraId="071B4086" w14:textId="77777777" w:rsidR="00785F38" w:rsidRPr="00432279" w:rsidRDefault="00785F38" w:rsidP="00C0281B">
            <w:pPr>
              <w:pStyle w:val="GG-body"/>
              <w:spacing w:after="0"/>
              <w:rPr>
                <w:lang w:val="en-US"/>
              </w:rPr>
            </w:pPr>
            <w:r w:rsidRPr="00432279">
              <w:rPr>
                <w:lang w:val="en-US"/>
              </w:rPr>
              <w:t>49.50</w:t>
            </w:r>
          </w:p>
        </w:tc>
        <w:tc>
          <w:tcPr>
            <w:tcW w:w="543" w:type="dxa"/>
            <w:tcMar>
              <w:top w:w="0" w:type="dxa"/>
              <w:left w:w="108" w:type="dxa"/>
              <w:bottom w:w="0" w:type="dxa"/>
              <w:right w:w="108" w:type="dxa"/>
            </w:tcMar>
            <w:hideMark/>
          </w:tcPr>
          <w:p w14:paraId="3B86FF17" w14:textId="77777777" w:rsidR="00785F38" w:rsidRPr="00432279" w:rsidRDefault="00785F38" w:rsidP="00C0281B">
            <w:pPr>
              <w:pStyle w:val="GG-body"/>
              <w:spacing w:after="0"/>
              <w:rPr>
                <w:lang w:val="en-US"/>
              </w:rPr>
            </w:pPr>
            <w:r w:rsidRPr="00432279">
              <w:rPr>
                <w:lang w:val="en-US"/>
              </w:rPr>
              <w:t>S</w:t>
            </w:r>
          </w:p>
        </w:tc>
        <w:tc>
          <w:tcPr>
            <w:tcW w:w="567" w:type="dxa"/>
          </w:tcPr>
          <w:p w14:paraId="44F4E7DA" w14:textId="77777777" w:rsidR="00785F38" w:rsidRPr="00432279" w:rsidRDefault="00785F38" w:rsidP="00C0281B">
            <w:pPr>
              <w:pStyle w:val="GG-body"/>
              <w:spacing w:after="0"/>
              <w:rPr>
                <w:lang w:val="en-US"/>
              </w:rPr>
            </w:pPr>
          </w:p>
        </w:tc>
        <w:tc>
          <w:tcPr>
            <w:tcW w:w="567" w:type="dxa"/>
            <w:noWrap/>
            <w:tcMar>
              <w:top w:w="0" w:type="dxa"/>
              <w:left w:w="108" w:type="dxa"/>
              <w:bottom w:w="0" w:type="dxa"/>
              <w:right w:w="108" w:type="dxa"/>
            </w:tcMar>
            <w:vAlign w:val="center"/>
            <w:hideMark/>
          </w:tcPr>
          <w:p w14:paraId="026F6F84" w14:textId="77777777" w:rsidR="00785F38" w:rsidRPr="00432279" w:rsidRDefault="00785F38" w:rsidP="00C0281B">
            <w:pPr>
              <w:pStyle w:val="GG-body"/>
              <w:spacing w:after="0"/>
              <w:rPr>
                <w:lang w:val="en-US"/>
              </w:rPr>
            </w:pPr>
            <w:r w:rsidRPr="00432279">
              <w:rPr>
                <w:lang w:val="en-US"/>
              </w:rPr>
              <w:t>136</w:t>
            </w:r>
          </w:p>
        </w:tc>
        <w:tc>
          <w:tcPr>
            <w:tcW w:w="567" w:type="dxa"/>
            <w:tcMar>
              <w:top w:w="0" w:type="dxa"/>
              <w:left w:w="108" w:type="dxa"/>
              <w:bottom w:w="0" w:type="dxa"/>
              <w:right w:w="108" w:type="dxa"/>
            </w:tcMar>
            <w:vAlign w:val="center"/>
            <w:hideMark/>
          </w:tcPr>
          <w:p w14:paraId="0815BBDA" w14:textId="77777777" w:rsidR="00785F38" w:rsidRPr="00432279" w:rsidRDefault="00785F38" w:rsidP="00C0281B">
            <w:pPr>
              <w:pStyle w:val="GG-body"/>
              <w:spacing w:after="0"/>
              <w:rPr>
                <w:lang w:val="en-US"/>
              </w:rPr>
            </w:pPr>
            <w:r w:rsidRPr="00432279">
              <w:rPr>
                <w:lang w:val="en-US"/>
              </w:rPr>
              <w:t>°</w:t>
            </w:r>
          </w:p>
        </w:tc>
        <w:tc>
          <w:tcPr>
            <w:tcW w:w="850" w:type="dxa"/>
            <w:noWrap/>
            <w:tcMar>
              <w:top w:w="0" w:type="dxa"/>
              <w:left w:w="108" w:type="dxa"/>
              <w:bottom w:w="0" w:type="dxa"/>
              <w:right w:w="108" w:type="dxa"/>
            </w:tcMar>
            <w:vAlign w:val="center"/>
            <w:hideMark/>
          </w:tcPr>
          <w:p w14:paraId="44D443B5" w14:textId="77777777" w:rsidR="00785F38" w:rsidRPr="00432279" w:rsidRDefault="00785F38" w:rsidP="00C0281B">
            <w:pPr>
              <w:pStyle w:val="GG-body"/>
              <w:spacing w:after="0"/>
              <w:rPr>
                <w:lang w:val="en-US"/>
              </w:rPr>
            </w:pPr>
            <w:r w:rsidRPr="00432279">
              <w:rPr>
                <w:lang w:val="en-US"/>
              </w:rPr>
              <w:t>48.50</w:t>
            </w:r>
          </w:p>
        </w:tc>
        <w:tc>
          <w:tcPr>
            <w:tcW w:w="284" w:type="dxa"/>
            <w:hideMark/>
          </w:tcPr>
          <w:p w14:paraId="1E36595A" w14:textId="77777777" w:rsidR="00785F38" w:rsidRPr="00432279" w:rsidRDefault="00785F38" w:rsidP="00C0281B">
            <w:pPr>
              <w:pStyle w:val="GG-body"/>
              <w:spacing w:after="0"/>
              <w:rPr>
                <w:lang w:val="en-US"/>
              </w:rPr>
            </w:pPr>
            <w:r w:rsidRPr="00432279">
              <w:rPr>
                <w:lang w:val="en-US"/>
              </w:rPr>
              <w:t>E</w:t>
            </w:r>
          </w:p>
        </w:tc>
      </w:tr>
      <w:tr w:rsidR="00785F38" w:rsidRPr="00432279" w14:paraId="42B566CD" w14:textId="77777777" w:rsidTr="00C0281B">
        <w:trPr>
          <w:trHeight w:val="170"/>
        </w:trPr>
        <w:tc>
          <w:tcPr>
            <w:tcW w:w="564" w:type="dxa"/>
            <w:tcMar>
              <w:top w:w="0" w:type="dxa"/>
              <w:left w:w="108" w:type="dxa"/>
              <w:bottom w:w="0" w:type="dxa"/>
              <w:right w:w="108" w:type="dxa"/>
            </w:tcMar>
            <w:vAlign w:val="center"/>
            <w:hideMark/>
          </w:tcPr>
          <w:p w14:paraId="19C6903D" w14:textId="77777777" w:rsidR="00785F38" w:rsidRPr="00432279" w:rsidRDefault="00785F38" w:rsidP="00C0281B">
            <w:pPr>
              <w:pStyle w:val="GG-body"/>
              <w:spacing w:after="0"/>
              <w:rPr>
                <w:lang w:val="en-US"/>
              </w:rPr>
            </w:pPr>
            <w:r w:rsidRPr="00432279">
              <w:rPr>
                <w:lang w:val="en-US"/>
              </w:rPr>
              <w:t>8.</w:t>
            </w:r>
          </w:p>
        </w:tc>
        <w:tc>
          <w:tcPr>
            <w:tcW w:w="567" w:type="dxa"/>
            <w:noWrap/>
            <w:tcMar>
              <w:top w:w="0" w:type="dxa"/>
              <w:left w:w="108" w:type="dxa"/>
              <w:bottom w:w="0" w:type="dxa"/>
              <w:right w:w="108" w:type="dxa"/>
            </w:tcMar>
            <w:vAlign w:val="center"/>
            <w:hideMark/>
          </w:tcPr>
          <w:p w14:paraId="7198448E" w14:textId="77777777" w:rsidR="00785F38" w:rsidRPr="00432279" w:rsidRDefault="00785F38" w:rsidP="00C0281B">
            <w:pPr>
              <w:pStyle w:val="GG-body"/>
              <w:spacing w:after="0"/>
              <w:rPr>
                <w:lang w:val="en-US"/>
              </w:rPr>
            </w:pPr>
            <w:r w:rsidRPr="00432279">
              <w:rPr>
                <w:lang w:val="en-US"/>
              </w:rPr>
              <w:t>34</w:t>
            </w:r>
          </w:p>
        </w:tc>
        <w:tc>
          <w:tcPr>
            <w:tcW w:w="562" w:type="dxa"/>
            <w:tcMar>
              <w:top w:w="0" w:type="dxa"/>
              <w:left w:w="108" w:type="dxa"/>
              <w:bottom w:w="0" w:type="dxa"/>
              <w:right w:w="108" w:type="dxa"/>
            </w:tcMar>
            <w:vAlign w:val="center"/>
            <w:hideMark/>
          </w:tcPr>
          <w:p w14:paraId="798AF7F7" w14:textId="77777777" w:rsidR="00785F38" w:rsidRPr="00432279" w:rsidRDefault="00785F38" w:rsidP="00C0281B">
            <w:pPr>
              <w:pStyle w:val="GG-body"/>
              <w:spacing w:after="0"/>
              <w:rPr>
                <w:lang w:val="en-US"/>
              </w:rPr>
            </w:pPr>
            <w:r w:rsidRPr="00432279">
              <w:rPr>
                <w:lang w:val="en-US"/>
              </w:rPr>
              <w:t>°</w:t>
            </w:r>
          </w:p>
        </w:tc>
        <w:tc>
          <w:tcPr>
            <w:tcW w:w="599" w:type="dxa"/>
            <w:noWrap/>
            <w:tcMar>
              <w:top w:w="0" w:type="dxa"/>
              <w:left w:w="108" w:type="dxa"/>
              <w:bottom w:w="0" w:type="dxa"/>
              <w:right w:w="108" w:type="dxa"/>
            </w:tcMar>
            <w:vAlign w:val="center"/>
            <w:hideMark/>
          </w:tcPr>
          <w:p w14:paraId="6357ACA6" w14:textId="77777777" w:rsidR="00785F38" w:rsidRPr="00432279" w:rsidRDefault="00785F38" w:rsidP="00C0281B">
            <w:pPr>
              <w:pStyle w:val="GG-body"/>
              <w:spacing w:after="0"/>
              <w:rPr>
                <w:lang w:val="en-US"/>
              </w:rPr>
            </w:pPr>
            <w:r w:rsidRPr="00432279">
              <w:rPr>
                <w:lang w:val="en-US"/>
              </w:rPr>
              <w:t>49.50</w:t>
            </w:r>
          </w:p>
        </w:tc>
        <w:tc>
          <w:tcPr>
            <w:tcW w:w="543" w:type="dxa"/>
            <w:tcMar>
              <w:top w:w="0" w:type="dxa"/>
              <w:left w:w="108" w:type="dxa"/>
              <w:bottom w:w="0" w:type="dxa"/>
              <w:right w:w="108" w:type="dxa"/>
            </w:tcMar>
            <w:hideMark/>
          </w:tcPr>
          <w:p w14:paraId="35874821" w14:textId="77777777" w:rsidR="00785F38" w:rsidRPr="00432279" w:rsidRDefault="00785F38" w:rsidP="00C0281B">
            <w:pPr>
              <w:pStyle w:val="GG-body"/>
              <w:spacing w:after="0"/>
              <w:rPr>
                <w:lang w:val="en-US"/>
              </w:rPr>
            </w:pPr>
            <w:r w:rsidRPr="00432279">
              <w:rPr>
                <w:lang w:val="en-US"/>
              </w:rPr>
              <w:t>S</w:t>
            </w:r>
          </w:p>
        </w:tc>
        <w:tc>
          <w:tcPr>
            <w:tcW w:w="567" w:type="dxa"/>
          </w:tcPr>
          <w:p w14:paraId="21E6DC14" w14:textId="77777777" w:rsidR="00785F38" w:rsidRPr="00432279" w:rsidRDefault="00785F38" w:rsidP="00C0281B">
            <w:pPr>
              <w:pStyle w:val="GG-body"/>
              <w:spacing w:after="0"/>
              <w:rPr>
                <w:lang w:val="en-US"/>
              </w:rPr>
            </w:pPr>
          </w:p>
        </w:tc>
        <w:tc>
          <w:tcPr>
            <w:tcW w:w="567" w:type="dxa"/>
            <w:noWrap/>
            <w:tcMar>
              <w:top w:w="0" w:type="dxa"/>
              <w:left w:w="108" w:type="dxa"/>
              <w:bottom w:w="0" w:type="dxa"/>
              <w:right w:w="108" w:type="dxa"/>
            </w:tcMar>
            <w:vAlign w:val="center"/>
            <w:hideMark/>
          </w:tcPr>
          <w:p w14:paraId="3095A6AF" w14:textId="77777777" w:rsidR="00785F38" w:rsidRPr="00432279" w:rsidRDefault="00785F38" w:rsidP="00C0281B">
            <w:pPr>
              <w:pStyle w:val="GG-body"/>
              <w:spacing w:after="0"/>
              <w:rPr>
                <w:lang w:val="en-US"/>
              </w:rPr>
            </w:pPr>
            <w:r w:rsidRPr="00432279">
              <w:rPr>
                <w:lang w:val="en-US"/>
              </w:rPr>
              <w:t>136</w:t>
            </w:r>
          </w:p>
        </w:tc>
        <w:tc>
          <w:tcPr>
            <w:tcW w:w="567" w:type="dxa"/>
            <w:tcMar>
              <w:top w:w="0" w:type="dxa"/>
              <w:left w:w="108" w:type="dxa"/>
              <w:bottom w:w="0" w:type="dxa"/>
              <w:right w:w="108" w:type="dxa"/>
            </w:tcMar>
            <w:vAlign w:val="center"/>
            <w:hideMark/>
          </w:tcPr>
          <w:p w14:paraId="782862FC" w14:textId="77777777" w:rsidR="00785F38" w:rsidRPr="00432279" w:rsidRDefault="00785F38" w:rsidP="00C0281B">
            <w:pPr>
              <w:pStyle w:val="GG-body"/>
              <w:spacing w:after="0"/>
              <w:rPr>
                <w:lang w:val="en-US"/>
              </w:rPr>
            </w:pPr>
            <w:r w:rsidRPr="00432279">
              <w:rPr>
                <w:lang w:val="en-US"/>
              </w:rPr>
              <w:t>°</w:t>
            </w:r>
          </w:p>
        </w:tc>
        <w:tc>
          <w:tcPr>
            <w:tcW w:w="850" w:type="dxa"/>
            <w:noWrap/>
            <w:tcMar>
              <w:top w:w="0" w:type="dxa"/>
              <w:left w:w="108" w:type="dxa"/>
              <w:bottom w:w="0" w:type="dxa"/>
              <w:right w:w="108" w:type="dxa"/>
            </w:tcMar>
            <w:vAlign w:val="center"/>
            <w:hideMark/>
          </w:tcPr>
          <w:p w14:paraId="406A4E77" w14:textId="77777777" w:rsidR="00785F38" w:rsidRPr="00432279" w:rsidRDefault="00785F38" w:rsidP="00C0281B">
            <w:pPr>
              <w:pStyle w:val="GG-body"/>
              <w:spacing w:after="0"/>
              <w:rPr>
                <w:lang w:val="en-US"/>
              </w:rPr>
            </w:pPr>
            <w:r w:rsidRPr="00432279">
              <w:rPr>
                <w:lang w:val="en-US"/>
              </w:rPr>
              <w:t>40.50</w:t>
            </w:r>
          </w:p>
        </w:tc>
        <w:tc>
          <w:tcPr>
            <w:tcW w:w="284" w:type="dxa"/>
            <w:hideMark/>
          </w:tcPr>
          <w:p w14:paraId="4950FAE1" w14:textId="77777777" w:rsidR="00785F38" w:rsidRPr="00432279" w:rsidRDefault="00785F38" w:rsidP="00C0281B">
            <w:pPr>
              <w:pStyle w:val="GG-body"/>
              <w:spacing w:after="0"/>
              <w:rPr>
                <w:lang w:val="en-US"/>
              </w:rPr>
            </w:pPr>
            <w:r w:rsidRPr="00432279">
              <w:rPr>
                <w:lang w:val="en-US"/>
              </w:rPr>
              <w:t>E</w:t>
            </w:r>
          </w:p>
        </w:tc>
      </w:tr>
      <w:tr w:rsidR="00785F38" w:rsidRPr="00432279" w14:paraId="11FC5C63" w14:textId="77777777" w:rsidTr="00C0281B">
        <w:trPr>
          <w:trHeight w:val="170"/>
        </w:trPr>
        <w:tc>
          <w:tcPr>
            <w:tcW w:w="564" w:type="dxa"/>
            <w:tcMar>
              <w:top w:w="0" w:type="dxa"/>
              <w:left w:w="108" w:type="dxa"/>
              <w:bottom w:w="0" w:type="dxa"/>
              <w:right w:w="108" w:type="dxa"/>
            </w:tcMar>
            <w:vAlign w:val="center"/>
            <w:hideMark/>
          </w:tcPr>
          <w:p w14:paraId="443590E0" w14:textId="77777777" w:rsidR="00785F38" w:rsidRPr="00432279" w:rsidRDefault="00785F38" w:rsidP="00C0281B">
            <w:pPr>
              <w:pStyle w:val="GG-body"/>
              <w:spacing w:after="0"/>
              <w:rPr>
                <w:lang w:val="en-US"/>
              </w:rPr>
            </w:pPr>
            <w:r w:rsidRPr="00432279">
              <w:rPr>
                <w:lang w:val="en-US"/>
              </w:rPr>
              <w:t>9.</w:t>
            </w:r>
          </w:p>
        </w:tc>
        <w:tc>
          <w:tcPr>
            <w:tcW w:w="567" w:type="dxa"/>
            <w:noWrap/>
            <w:tcMar>
              <w:top w:w="0" w:type="dxa"/>
              <w:left w:w="108" w:type="dxa"/>
              <w:bottom w:w="0" w:type="dxa"/>
              <w:right w:w="108" w:type="dxa"/>
            </w:tcMar>
            <w:vAlign w:val="center"/>
            <w:hideMark/>
          </w:tcPr>
          <w:p w14:paraId="5603C960" w14:textId="77777777" w:rsidR="00785F38" w:rsidRPr="00432279" w:rsidRDefault="00785F38" w:rsidP="00C0281B">
            <w:pPr>
              <w:pStyle w:val="GG-body"/>
              <w:spacing w:after="0"/>
              <w:rPr>
                <w:lang w:val="en-US"/>
              </w:rPr>
            </w:pPr>
            <w:r w:rsidRPr="00432279">
              <w:rPr>
                <w:lang w:val="en-US"/>
              </w:rPr>
              <w:t>34</w:t>
            </w:r>
          </w:p>
        </w:tc>
        <w:tc>
          <w:tcPr>
            <w:tcW w:w="562" w:type="dxa"/>
            <w:tcMar>
              <w:top w:w="0" w:type="dxa"/>
              <w:left w:w="108" w:type="dxa"/>
              <w:bottom w:w="0" w:type="dxa"/>
              <w:right w:w="108" w:type="dxa"/>
            </w:tcMar>
            <w:vAlign w:val="center"/>
            <w:hideMark/>
          </w:tcPr>
          <w:p w14:paraId="6A514635" w14:textId="77777777" w:rsidR="00785F38" w:rsidRPr="00432279" w:rsidRDefault="00785F38" w:rsidP="00C0281B">
            <w:pPr>
              <w:pStyle w:val="GG-body"/>
              <w:spacing w:after="0"/>
              <w:rPr>
                <w:lang w:val="en-US"/>
              </w:rPr>
            </w:pPr>
            <w:r w:rsidRPr="00432279">
              <w:rPr>
                <w:lang w:val="en-US"/>
              </w:rPr>
              <w:t>°</w:t>
            </w:r>
          </w:p>
        </w:tc>
        <w:tc>
          <w:tcPr>
            <w:tcW w:w="599" w:type="dxa"/>
            <w:noWrap/>
            <w:tcMar>
              <w:top w:w="0" w:type="dxa"/>
              <w:left w:w="108" w:type="dxa"/>
              <w:bottom w:w="0" w:type="dxa"/>
              <w:right w:w="108" w:type="dxa"/>
            </w:tcMar>
            <w:vAlign w:val="center"/>
            <w:hideMark/>
          </w:tcPr>
          <w:p w14:paraId="4AFF5364" w14:textId="77777777" w:rsidR="00785F38" w:rsidRPr="00432279" w:rsidRDefault="00785F38" w:rsidP="00C0281B">
            <w:pPr>
              <w:pStyle w:val="GG-body"/>
              <w:spacing w:after="0"/>
              <w:rPr>
                <w:lang w:val="en-US"/>
              </w:rPr>
            </w:pPr>
            <w:r w:rsidRPr="00432279">
              <w:rPr>
                <w:lang w:val="en-US"/>
              </w:rPr>
              <w:t>39.50</w:t>
            </w:r>
          </w:p>
        </w:tc>
        <w:tc>
          <w:tcPr>
            <w:tcW w:w="543" w:type="dxa"/>
            <w:tcMar>
              <w:top w:w="0" w:type="dxa"/>
              <w:left w:w="108" w:type="dxa"/>
              <w:bottom w:w="0" w:type="dxa"/>
              <w:right w:w="108" w:type="dxa"/>
            </w:tcMar>
            <w:hideMark/>
          </w:tcPr>
          <w:p w14:paraId="402F11FF" w14:textId="77777777" w:rsidR="00785F38" w:rsidRPr="00432279" w:rsidRDefault="00785F38" w:rsidP="00C0281B">
            <w:pPr>
              <w:pStyle w:val="GG-body"/>
              <w:spacing w:after="0"/>
              <w:rPr>
                <w:lang w:val="en-US"/>
              </w:rPr>
            </w:pPr>
            <w:r w:rsidRPr="00432279">
              <w:rPr>
                <w:lang w:val="en-US"/>
              </w:rPr>
              <w:t>S</w:t>
            </w:r>
          </w:p>
        </w:tc>
        <w:tc>
          <w:tcPr>
            <w:tcW w:w="567" w:type="dxa"/>
          </w:tcPr>
          <w:p w14:paraId="68D24857" w14:textId="77777777" w:rsidR="00785F38" w:rsidRPr="00432279" w:rsidRDefault="00785F38" w:rsidP="00C0281B">
            <w:pPr>
              <w:pStyle w:val="GG-body"/>
              <w:spacing w:after="0"/>
              <w:rPr>
                <w:lang w:val="en-US"/>
              </w:rPr>
            </w:pPr>
          </w:p>
        </w:tc>
        <w:tc>
          <w:tcPr>
            <w:tcW w:w="567" w:type="dxa"/>
            <w:noWrap/>
            <w:tcMar>
              <w:top w:w="0" w:type="dxa"/>
              <w:left w:w="108" w:type="dxa"/>
              <w:bottom w:w="0" w:type="dxa"/>
              <w:right w:w="108" w:type="dxa"/>
            </w:tcMar>
            <w:vAlign w:val="center"/>
            <w:hideMark/>
          </w:tcPr>
          <w:p w14:paraId="662E103D" w14:textId="77777777" w:rsidR="00785F38" w:rsidRPr="00432279" w:rsidRDefault="00785F38" w:rsidP="00C0281B">
            <w:pPr>
              <w:pStyle w:val="GG-body"/>
              <w:spacing w:after="0"/>
              <w:rPr>
                <w:lang w:val="en-US"/>
              </w:rPr>
            </w:pPr>
            <w:r w:rsidRPr="00432279">
              <w:rPr>
                <w:lang w:val="en-US"/>
              </w:rPr>
              <w:t>136</w:t>
            </w:r>
          </w:p>
        </w:tc>
        <w:tc>
          <w:tcPr>
            <w:tcW w:w="567" w:type="dxa"/>
            <w:tcMar>
              <w:top w:w="0" w:type="dxa"/>
              <w:left w:w="108" w:type="dxa"/>
              <w:bottom w:w="0" w:type="dxa"/>
              <w:right w:w="108" w:type="dxa"/>
            </w:tcMar>
            <w:vAlign w:val="center"/>
            <w:hideMark/>
          </w:tcPr>
          <w:p w14:paraId="1031DDD0" w14:textId="77777777" w:rsidR="00785F38" w:rsidRPr="00432279" w:rsidRDefault="00785F38" w:rsidP="00C0281B">
            <w:pPr>
              <w:pStyle w:val="GG-body"/>
              <w:spacing w:after="0"/>
              <w:rPr>
                <w:lang w:val="en-US"/>
              </w:rPr>
            </w:pPr>
            <w:r w:rsidRPr="00432279">
              <w:rPr>
                <w:lang w:val="en-US"/>
              </w:rPr>
              <w:t>°</w:t>
            </w:r>
          </w:p>
        </w:tc>
        <w:tc>
          <w:tcPr>
            <w:tcW w:w="850" w:type="dxa"/>
            <w:noWrap/>
            <w:tcMar>
              <w:top w:w="0" w:type="dxa"/>
              <w:left w:w="108" w:type="dxa"/>
              <w:bottom w:w="0" w:type="dxa"/>
              <w:right w:w="108" w:type="dxa"/>
            </w:tcMar>
            <w:vAlign w:val="center"/>
            <w:hideMark/>
          </w:tcPr>
          <w:p w14:paraId="64172C62" w14:textId="77777777" w:rsidR="00785F38" w:rsidRPr="00432279" w:rsidRDefault="00785F38" w:rsidP="00C0281B">
            <w:pPr>
              <w:pStyle w:val="GG-body"/>
              <w:spacing w:after="0"/>
              <w:rPr>
                <w:lang w:val="en-US"/>
              </w:rPr>
            </w:pPr>
            <w:r w:rsidRPr="00432279">
              <w:rPr>
                <w:lang w:val="en-US"/>
              </w:rPr>
              <w:t>40.50</w:t>
            </w:r>
          </w:p>
        </w:tc>
        <w:tc>
          <w:tcPr>
            <w:tcW w:w="284" w:type="dxa"/>
            <w:hideMark/>
          </w:tcPr>
          <w:p w14:paraId="680E91CD" w14:textId="77777777" w:rsidR="00785F38" w:rsidRPr="00432279" w:rsidRDefault="00785F38" w:rsidP="00C0281B">
            <w:pPr>
              <w:pStyle w:val="GG-body"/>
              <w:spacing w:after="0"/>
              <w:rPr>
                <w:lang w:val="en-US"/>
              </w:rPr>
            </w:pPr>
            <w:r w:rsidRPr="00432279">
              <w:rPr>
                <w:lang w:val="en-US"/>
              </w:rPr>
              <w:t xml:space="preserve">E </w:t>
            </w:r>
          </w:p>
        </w:tc>
      </w:tr>
      <w:tr w:rsidR="00785F38" w:rsidRPr="00432279" w14:paraId="302A86D6" w14:textId="77777777" w:rsidTr="00C0281B">
        <w:trPr>
          <w:trHeight w:val="170"/>
        </w:trPr>
        <w:tc>
          <w:tcPr>
            <w:tcW w:w="5386" w:type="dxa"/>
            <w:gridSpan w:val="9"/>
            <w:tcMar>
              <w:top w:w="0" w:type="dxa"/>
              <w:left w:w="108" w:type="dxa"/>
              <w:bottom w:w="0" w:type="dxa"/>
              <w:right w:w="108" w:type="dxa"/>
            </w:tcMar>
            <w:vAlign w:val="center"/>
            <w:hideMark/>
          </w:tcPr>
          <w:p w14:paraId="1970FF8F" w14:textId="77777777" w:rsidR="00785F38" w:rsidRPr="00432279" w:rsidRDefault="00785F38" w:rsidP="00C0281B">
            <w:pPr>
              <w:pStyle w:val="GG-body"/>
              <w:spacing w:after="0"/>
              <w:rPr>
                <w:lang w:val="en-US"/>
              </w:rPr>
            </w:pPr>
            <w:r w:rsidRPr="00432279">
              <w:rPr>
                <w:lang w:val="en-US"/>
              </w:rPr>
              <w:t>Then back to point 1</w:t>
            </w:r>
          </w:p>
        </w:tc>
        <w:tc>
          <w:tcPr>
            <w:tcW w:w="284" w:type="dxa"/>
          </w:tcPr>
          <w:p w14:paraId="1F08D044" w14:textId="77777777" w:rsidR="00785F38" w:rsidRPr="00432279" w:rsidRDefault="00785F38" w:rsidP="00C0281B">
            <w:pPr>
              <w:pStyle w:val="GG-body"/>
              <w:spacing w:after="0"/>
              <w:rPr>
                <w:lang w:val="en-US"/>
              </w:rPr>
            </w:pPr>
          </w:p>
        </w:tc>
      </w:tr>
    </w:tbl>
    <w:p w14:paraId="6A839A2E" w14:textId="77777777" w:rsidR="00785F38" w:rsidRPr="00432279" w:rsidRDefault="00785F38" w:rsidP="007E062B">
      <w:pPr>
        <w:pStyle w:val="GG-body"/>
        <w:numPr>
          <w:ilvl w:val="0"/>
          <w:numId w:val="28"/>
        </w:numPr>
        <w:spacing w:before="80"/>
        <w:rPr>
          <w:lang w:val="en-US"/>
        </w:rPr>
      </w:pPr>
      <w:r w:rsidRPr="00432279">
        <w:rPr>
          <w:lang w:val="en-US"/>
        </w:rPr>
        <w:t>Except the Illusions closure area, which is defined as the waters contained within the following closure index points:</w:t>
      </w:r>
    </w:p>
    <w:tbl>
      <w:tblPr>
        <w:tblW w:w="5670" w:type="dxa"/>
        <w:tblInd w:w="851" w:type="dxa"/>
        <w:tblLayout w:type="fixed"/>
        <w:tblLook w:val="04A0" w:firstRow="1" w:lastRow="0" w:firstColumn="1" w:lastColumn="0" w:noHBand="0" w:noVBand="1"/>
      </w:tblPr>
      <w:tblGrid>
        <w:gridCol w:w="567"/>
        <w:gridCol w:w="567"/>
        <w:gridCol w:w="567"/>
        <w:gridCol w:w="612"/>
        <w:gridCol w:w="522"/>
        <w:gridCol w:w="567"/>
        <w:gridCol w:w="567"/>
        <w:gridCol w:w="596"/>
        <w:gridCol w:w="680"/>
        <w:gridCol w:w="425"/>
      </w:tblGrid>
      <w:tr w:rsidR="00785F38" w:rsidRPr="00432279" w14:paraId="7DD34F6C" w14:textId="77777777" w:rsidTr="00C0281B">
        <w:trPr>
          <w:trHeight w:val="113"/>
        </w:trPr>
        <w:tc>
          <w:tcPr>
            <w:tcW w:w="567" w:type="dxa"/>
            <w:tcBorders>
              <w:top w:val="nil"/>
              <w:left w:val="nil"/>
              <w:bottom w:val="nil"/>
              <w:right w:val="nil"/>
            </w:tcBorders>
            <w:shd w:val="clear" w:color="auto" w:fill="auto"/>
            <w:noWrap/>
            <w:hideMark/>
          </w:tcPr>
          <w:p w14:paraId="55BEB9C4" w14:textId="77777777" w:rsidR="00785F38" w:rsidRPr="00432279" w:rsidRDefault="00785F38" w:rsidP="00C0281B">
            <w:pPr>
              <w:pStyle w:val="GG-body"/>
              <w:spacing w:after="0"/>
              <w:rPr>
                <w:lang w:val="en-US"/>
              </w:rPr>
            </w:pPr>
            <w:r w:rsidRPr="00432279">
              <w:rPr>
                <w:lang w:val="en-US"/>
              </w:rPr>
              <w:t>1.</w:t>
            </w:r>
          </w:p>
        </w:tc>
        <w:tc>
          <w:tcPr>
            <w:tcW w:w="567" w:type="dxa"/>
            <w:tcBorders>
              <w:top w:val="nil"/>
              <w:left w:val="nil"/>
              <w:bottom w:val="nil"/>
              <w:right w:val="nil"/>
            </w:tcBorders>
            <w:shd w:val="clear" w:color="auto" w:fill="auto"/>
            <w:noWrap/>
            <w:hideMark/>
          </w:tcPr>
          <w:p w14:paraId="10E972FE" w14:textId="77777777" w:rsidR="00785F38" w:rsidRPr="00432279" w:rsidRDefault="00785F38" w:rsidP="00C0281B">
            <w:pPr>
              <w:pStyle w:val="GG-body"/>
              <w:spacing w:after="0"/>
              <w:rPr>
                <w:lang w:val="en-US"/>
              </w:rPr>
            </w:pPr>
            <w:r w:rsidRPr="00432279">
              <w:rPr>
                <w:lang w:val="en-US"/>
              </w:rPr>
              <w:t>33</w:t>
            </w:r>
          </w:p>
        </w:tc>
        <w:tc>
          <w:tcPr>
            <w:tcW w:w="567" w:type="dxa"/>
            <w:tcBorders>
              <w:top w:val="nil"/>
              <w:left w:val="nil"/>
              <w:bottom w:val="nil"/>
              <w:right w:val="nil"/>
            </w:tcBorders>
            <w:shd w:val="clear" w:color="auto" w:fill="auto"/>
            <w:noWrap/>
            <w:hideMark/>
          </w:tcPr>
          <w:p w14:paraId="66ED2521" w14:textId="77777777" w:rsidR="00785F38" w:rsidRPr="00432279" w:rsidRDefault="00785F38" w:rsidP="00C0281B">
            <w:pPr>
              <w:pStyle w:val="GG-body"/>
              <w:spacing w:after="0"/>
              <w:rPr>
                <w:lang w:val="en-US"/>
              </w:rPr>
            </w:pPr>
            <w:r w:rsidRPr="00432279">
              <w:rPr>
                <w:lang w:val="en-US"/>
              </w:rPr>
              <w:t>°</w:t>
            </w:r>
          </w:p>
        </w:tc>
        <w:tc>
          <w:tcPr>
            <w:tcW w:w="612" w:type="dxa"/>
            <w:tcBorders>
              <w:top w:val="nil"/>
              <w:left w:val="nil"/>
              <w:bottom w:val="nil"/>
              <w:right w:val="nil"/>
            </w:tcBorders>
            <w:shd w:val="clear" w:color="auto" w:fill="auto"/>
            <w:noWrap/>
            <w:hideMark/>
          </w:tcPr>
          <w:p w14:paraId="32B65F4C" w14:textId="77777777" w:rsidR="00785F38" w:rsidRPr="00432279" w:rsidRDefault="00785F38" w:rsidP="00C0281B">
            <w:pPr>
              <w:pStyle w:val="GG-body"/>
              <w:spacing w:after="0"/>
              <w:rPr>
                <w:lang w:val="en-US"/>
              </w:rPr>
            </w:pPr>
            <w:r w:rsidRPr="00432279">
              <w:rPr>
                <w:lang w:val="en-US"/>
              </w:rPr>
              <w:t>28.80</w:t>
            </w:r>
          </w:p>
        </w:tc>
        <w:tc>
          <w:tcPr>
            <w:tcW w:w="522" w:type="dxa"/>
            <w:tcBorders>
              <w:top w:val="nil"/>
              <w:left w:val="nil"/>
              <w:bottom w:val="nil"/>
              <w:right w:val="nil"/>
            </w:tcBorders>
          </w:tcPr>
          <w:p w14:paraId="1972A733" w14:textId="77777777" w:rsidR="00785F38" w:rsidRPr="00432279" w:rsidRDefault="00785F38" w:rsidP="00C0281B">
            <w:pPr>
              <w:pStyle w:val="GG-body"/>
              <w:spacing w:after="0"/>
              <w:rPr>
                <w:lang w:val="en-US"/>
              </w:rPr>
            </w:pPr>
            <w:r w:rsidRPr="00432279">
              <w:rPr>
                <w:lang w:val="en-US"/>
              </w:rPr>
              <w:t>S</w:t>
            </w:r>
          </w:p>
        </w:tc>
        <w:tc>
          <w:tcPr>
            <w:tcW w:w="567" w:type="dxa"/>
            <w:tcBorders>
              <w:top w:val="nil"/>
              <w:left w:val="nil"/>
              <w:bottom w:val="nil"/>
              <w:right w:val="nil"/>
            </w:tcBorders>
            <w:shd w:val="clear" w:color="auto" w:fill="auto"/>
            <w:noWrap/>
          </w:tcPr>
          <w:p w14:paraId="5E851908" w14:textId="77777777" w:rsidR="00785F38" w:rsidRPr="00432279" w:rsidRDefault="00785F38" w:rsidP="00C0281B">
            <w:pPr>
              <w:pStyle w:val="GG-body"/>
              <w:spacing w:after="0"/>
              <w:rPr>
                <w:lang w:val="en-US"/>
              </w:rPr>
            </w:pPr>
          </w:p>
        </w:tc>
        <w:tc>
          <w:tcPr>
            <w:tcW w:w="567" w:type="dxa"/>
            <w:tcBorders>
              <w:top w:val="nil"/>
              <w:left w:val="nil"/>
              <w:bottom w:val="nil"/>
              <w:right w:val="nil"/>
            </w:tcBorders>
            <w:shd w:val="clear" w:color="auto" w:fill="auto"/>
            <w:noWrap/>
            <w:hideMark/>
          </w:tcPr>
          <w:p w14:paraId="331E2904" w14:textId="77777777" w:rsidR="00785F38" w:rsidRPr="00432279" w:rsidRDefault="00785F38" w:rsidP="00C0281B">
            <w:pPr>
              <w:pStyle w:val="GG-body"/>
              <w:spacing w:after="0"/>
              <w:rPr>
                <w:lang w:val="en-US"/>
              </w:rPr>
            </w:pPr>
            <w:r w:rsidRPr="00432279">
              <w:rPr>
                <w:lang w:val="en-US"/>
              </w:rPr>
              <w:t>137</w:t>
            </w:r>
          </w:p>
        </w:tc>
        <w:tc>
          <w:tcPr>
            <w:tcW w:w="596" w:type="dxa"/>
            <w:tcBorders>
              <w:top w:val="nil"/>
              <w:left w:val="nil"/>
              <w:bottom w:val="nil"/>
              <w:right w:val="nil"/>
            </w:tcBorders>
            <w:shd w:val="clear" w:color="auto" w:fill="auto"/>
            <w:noWrap/>
            <w:hideMark/>
          </w:tcPr>
          <w:p w14:paraId="27184184" w14:textId="77777777" w:rsidR="00785F38" w:rsidRPr="00432279" w:rsidRDefault="00785F38" w:rsidP="00C0281B">
            <w:pPr>
              <w:pStyle w:val="GG-body"/>
              <w:spacing w:after="0"/>
              <w:rPr>
                <w:lang w:val="en-US"/>
              </w:rPr>
            </w:pPr>
            <w:r w:rsidRPr="00432279">
              <w:rPr>
                <w:lang w:val="en-US"/>
              </w:rPr>
              <w:t>°</w:t>
            </w:r>
          </w:p>
        </w:tc>
        <w:tc>
          <w:tcPr>
            <w:tcW w:w="680" w:type="dxa"/>
            <w:tcBorders>
              <w:top w:val="nil"/>
              <w:left w:val="nil"/>
              <w:bottom w:val="nil"/>
              <w:right w:val="nil"/>
            </w:tcBorders>
            <w:shd w:val="clear" w:color="auto" w:fill="auto"/>
            <w:noWrap/>
            <w:hideMark/>
          </w:tcPr>
          <w:p w14:paraId="68962E3B" w14:textId="77777777" w:rsidR="00785F38" w:rsidRPr="00432279" w:rsidRDefault="00785F38" w:rsidP="00C0281B">
            <w:pPr>
              <w:pStyle w:val="GG-body"/>
              <w:spacing w:after="0"/>
              <w:rPr>
                <w:lang w:val="en-US"/>
              </w:rPr>
            </w:pPr>
            <w:r w:rsidRPr="00432279">
              <w:rPr>
                <w:lang w:val="en-US"/>
              </w:rPr>
              <w:t>32.20</w:t>
            </w:r>
          </w:p>
        </w:tc>
        <w:tc>
          <w:tcPr>
            <w:tcW w:w="425" w:type="dxa"/>
            <w:tcBorders>
              <w:top w:val="nil"/>
              <w:left w:val="nil"/>
              <w:bottom w:val="nil"/>
              <w:right w:val="nil"/>
            </w:tcBorders>
          </w:tcPr>
          <w:p w14:paraId="64787FFF" w14:textId="77777777" w:rsidR="00785F38" w:rsidRPr="00432279" w:rsidRDefault="00785F38" w:rsidP="00C0281B">
            <w:pPr>
              <w:pStyle w:val="GG-body"/>
              <w:spacing w:after="0"/>
              <w:rPr>
                <w:lang w:val="en-US"/>
              </w:rPr>
            </w:pPr>
            <w:r w:rsidRPr="00432279">
              <w:rPr>
                <w:lang w:val="en-US"/>
              </w:rPr>
              <w:t>E</w:t>
            </w:r>
          </w:p>
        </w:tc>
      </w:tr>
      <w:tr w:rsidR="00785F38" w:rsidRPr="00432279" w14:paraId="08C1112C" w14:textId="77777777" w:rsidTr="00C0281B">
        <w:trPr>
          <w:trHeight w:val="113"/>
        </w:trPr>
        <w:tc>
          <w:tcPr>
            <w:tcW w:w="567" w:type="dxa"/>
            <w:tcBorders>
              <w:top w:val="nil"/>
              <w:left w:val="nil"/>
              <w:bottom w:val="nil"/>
              <w:right w:val="nil"/>
            </w:tcBorders>
            <w:shd w:val="clear" w:color="auto" w:fill="auto"/>
            <w:noWrap/>
            <w:hideMark/>
          </w:tcPr>
          <w:p w14:paraId="2E9AD0C1" w14:textId="77777777" w:rsidR="00785F38" w:rsidRPr="00432279" w:rsidRDefault="00785F38" w:rsidP="00C0281B">
            <w:pPr>
              <w:pStyle w:val="GG-body"/>
              <w:spacing w:after="0"/>
              <w:rPr>
                <w:lang w:val="en-US"/>
              </w:rPr>
            </w:pPr>
            <w:r w:rsidRPr="00432279">
              <w:rPr>
                <w:lang w:val="en-US"/>
              </w:rPr>
              <w:t>2.</w:t>
            </w:r>
          </w:p>
        </w:tc>
        <w:tc>
          <w:tcPr>
            <w:tcW w:w="567" w:type="dxa"/>
            <w:tcBorders>
              <w:top w:val="nil"/>
              <w:left w:val="nil"/>
              <w:bottom w:val="nil"/>
              <w:right w:val="nil"/>
            </w:tcBorders>
            <w:shd w:val="clear" w:color="auto" w:fill="auto"/>
            <w:noWrap/>
            <w:hideMark/>
          </w:tcPr>
          <w:p w14:paraId="044752F6" w14:textId="77777777" w:rsidR="00785F38" w:rsidRPr="00432279" w:rsidRDefault="00785F38" w:rsidP="00C0281B">
            <w:pPr>
              <w:pStyle w:val="GG-body"/>
              <w:spacing w:after="0"/>
              <w:rPr>
                <w:lang w:val="en-US"/>
              </w:rPr>
            </w:pPr>
            <w:r w:rsidRPr="00432279">
              <w:rPr>
                <w:lang w:val="en-US"/>
              </w:rPr>
              <w:t>33</w:t>
            </w:r>
          </w:p>
        </w:tc>
        <w:tc>
          <w:tcPr>
            <w:tcW w:w="567" w:type="dxa"/>
            <w:tcBorders>
              <w:top w:val="nil"/>
              <w:left w:val="nil"/>
              <w:bottom w:val="nil"/>
              <w:right w:val="nil"/>
            </w:tcBorders>
            <w:shd w:val="clear" w:color="auto" w:fill="auto"/>
            <w:noWrap/>
            <w:hideMark/>
          </w:tcPr>
          <w:p w14:paraId="3F46487C" w14:textId="77777777" w:rsidR="00785F38" w:rsidRPr="00432279" w:rsidRDefault="00785F38" w:rsidP="00C0281B">
            <w:pPr>
              <w:pStyle w:val="GG-body"/>
              <w:spacing w:after="0"/>
              <w:rPr>
                <w:lang w:val="en-US"/>
              </w:rPr>
            </w:pPr>
            <w:r w:rsidRPr="00432279">
              <w:rPr>
                <w:lang w:val="en-US"/>
              </w:rPr>
              <w:t>°</w:t>
            </w:r>
          </w:p>
        </w:tc>
        <w:tc>
          <w:tcPr>
            <w:tcW w:w="612" w:type="dxa"/>
            <w:tcBorders>
              <w:top w:val="nil"/>
              <w:left w:val="nil"/>
              <w:bottom w:val="nil"/>
              <w:right w:val="nil"/>
            </w:tcBorders>
            <w:shd w:val="clear" w:color="auto" w:fill="auto"/>
            <w:noWrap/>
            <w:hideMark/>
          </w:tcPr>
          <w:p w14:paraId="0657A1D4" w14:textId="77777777" w:rsidR="00785F38" w:rsidRPr="00432279" w:rsidRDefault="00785F38" w:rsidP="00C0281B">
            <w:pPr>
              <w:pStyle w:val="GG-body"/>
              <w:spacing w:after="0"/>
              <w:rPr>
                <w:lang w:val="en-US"/>
              </w:rPr>
            </w:pPr>
            <w:r w:rsidRPr="00432279">
              <w:rPr>
                <w:lang w:val="en-US"/>
              </w:rPr>
              <w:t>28.30</w:t>
            </w:r>
          </w:p>
        </w:tc>
        <w:tc>
          <w:tcPr>
            <w:tcW w:w="522" w:type="dxa"/>
            <w:tcBorders>
              <w:top w:val="nil"/>
              <w:left w:val="nil"/>
              <w:bottom w:val="nil"/>
              <w:right w:val="nil"/>
            </w:tcBorders>
          </w:tcPr>
          <w:p w14:paraId="6AE80141" w14:textId="77777777" w:rsidR="00785F38" w:rsidRPr="00432279" w:rsidRDefault="00785F38" w:rsidP="00C0281B">
            <w:pPr>
              <w:pStyle w:val="GG-body"/>
              <w:spacing w:after="0"/>
              <w:rPr>
                <w:lang w:val="en-US"/>
              </w:rPr>
            </w:pPr>
            <w:r w:rsidRPr="00432279">
              <w:rPr>
                <w:lang w:val="en-US"/>
              </w:rPr>
              <w:t>S</w:t>
            </w:r>
          </w:p>
        </w:tc>
        <w:tc>
          <w:tcPr>
            <w:tcW w:w="567" w:type="dxa"/>
            <w:tcBorders>
              <w:top w:val="nil"/>
              <w:left w:val="nil"/>
              <w:bottom w:val="nil"/>
              <w:right w:val="nil"/>
            </w:tcBorders>
            <w:shd w:val="clear" w:color="auto" w:fill="auto"/>
            <w:noWrap/>
          </w:tcPr>
          <w:p w14:paraId="61850024" w14:textId="77777777" w:rsidR="00785F38" w:rsidRPr="00432279" w:rsidRDefault="00785F38" w:rsidP="00C0281B">
            <w:pPr>
              <w:pStyle w:val="GG-body"/>
              <w:spacing w:after="0"/>
              <w:rPr>
                <w:lang w:val="en-US"/>
              </w:rPr>
            </w:pPr>
          </w:p>
        </w:tc>
        <w:tc>
          <w:tcPr>
            <w:tcW w:w="567" w:type="dxa"/>
            <w:tcBorders>
              <w:top w:val="nil"/>
              <w:left w:val="nil"/>
              <w:bottom w:val="nil"/>
              <w:right w:val="nil"/>
            </w:tcBorders>
            <w:shd w:val="clear" w:color="auto" w:fill="auto"/>
            <w:noWrap/>
            <w:hideMark/>
          </w:tcPr>
          <w:p w14:paraId="466343B6" w14:textId="77777777" w:rsidR="00785F38" w:rsidRPr="00432279" w:rsidRDefault="00785F38" w:rsidP="00C0281B">
            <w:pPr>
              <w:pStyle w:val="GG-body"/>
              <w:spacing w:after="0"/>
              <w:rPr>
                <w:lang w:val="en-US"/>
              </w:rPr>
            </w:pPr>
            <w:r w:rsidRPr="00432279">
              <w:rPr>
                <w:lang w:val="en-US"/>
              </w:rPr>
              <w:t>137</w:t>
            </w:r>
          </w:p>
        </w:tc>
        <w:tc>
          <w:tcPr>
            <w:tcW w:w="596" w:type="dxa"/>
            <w:tcBorders>
              <w:top w:val="nil"/>
              <w:left w:val="nil"/>
              <w:bottom w:val="nil"/>
              <w:right w:val="nil"/>
            </w:tcBorders>
            <w:shd w:val="clear" w:color="auto" w:fill="auto"/>
            <w:noWrap/>
            <w:hideMark/>
          </w:tcPr>
          <w:p w14:paraId="692986C4" w14:textId="77777777" w:rsidR="00785F38" w:rsidRPr="00432279" w:rsidRDefault="00785F38" w:rsidP="00C0281B">
            <w:pPr>
              <w:pStyle w:val="GG-body"/>
              <w:spacing w:after="0"/>
              <w:rPr>
                <w:lang w:val="en-US"/>
              </w:rPr>
            </w:pPr>
            <w:r w:rsidRPr="00432279">
              <w:rPr>
                <w:lang w:val="en-US"/>
              </w:rPr>
              <w:t>°</w:t>
            </w:r>
          </w:p>
        </w:tc>
        <w:tc>
          <w:tcPr>
            <w:tcW w:w="680" w:type="dxa"/>
            <w:tcBorders>
              <w:top w:val="nil"/>
              <w:left w:val="nil"/>
              <w:bottom w:val="nil"/>
              <w:right w:val="nil"/>
            </w:tcBorders>
            <w:shd w:val="clear" w:color="auto" w:fill="auto"/>
            <w:noWrap/>
            <w:hideMark/>
          </w:tcPr>
          <w:p w14:paraId="7923EB63" w14:textId="77777777" w:rsidR="00785F38" w:rsidRPr="00432279" w:rsidRDefault="00785F38" w:rsidP="00C0281B">
            <w:pPr>
              <w:pStyle w:val="GG-body"/>
              <w:spacing w:after="0"/>
              <w:rPr>
                <w:lang w:val="en-US"/>
              </w:rPr>
            </w:pPr>
            <w:r w:rsidRPr="00432279">
              <w:rPr>
                <w:lang w:val="en-US"/>
              </w:rPr>
              <w:t>33.20</w:t>
            </w:r>
          </w:p>
        </w:tc>
        <w:tc>
          <w:tcPr>
            <w:tcW w:w="425" w:type="dxa"/>
            <w:tcBorders>
              <w:top w:val="nil"/>
              <w:left w:val="nil"/>
              <w:bottom w:val="nil"/>
              <w:right w:val="nil"/>
            </w:tcBorders>
          </w:tcPr>
          <w:p w14:paraId="720A1B2A" w14:textId="77777777" w:rsidR="00785F38" w:rsidRPr="00432279" w:rsidRDefault="00785F38" w:rsidP="00C0281B">
            <w:pPr>
              <w:pStyle w:val="GG-body"/>
              <w:spacing w:after="0"/>
              <w:rPr>
                <w:lang w:val="en-US"/>
              </w:rPr>
            </w:pPr>
            <w:r w:rsidRPr="00432279">
              <w:rPr>
                <w:lang w:val="en-US"/>
              </w:rPr>
              <w:t>E</w:t>
            </w:r>
          </w:p>
        </w:tc>
      </w:tr>
      <w:tr w:rsidR="00785F38" w:rsidRPr="00432279" w14:paraId="29E69D73" w14:textId="77777777" w:rsidTr="00C0281B">
        <w:trPr>
          <w:trHeight w:val="113"/>
        </w:trPr>
        <w:tc>
          <w:tcPr>
            <w:tcW w:w="567" w:type="dxa"/>
            <w:tcBorders>
              <w:top w:val="nil"/>
              <w:left w:val="nil"/>
              <w:bottom w:val="nil"/>
              <w:right w:val="nil"/>
            </w:tcBorders>
            <w:shd w:val="clear" w:color="auto" w:fill="auto"/>
            <w:noWrap/>
            <w:hideMark/>
          </w:tcPr>
          <w:p w14:paraId="71BC82A6" w14:textId="77777777" w:rsidR="00785F38" w:rsidRPr="00432279" w:rsidRDefault="00785F38" w:rsidP="00C0281B">
            <w:pPr>
              <w:pStyle w:val="GG-body"/>
              <w:spacing w:after="0"/>
              <w:rPr>
                <w:lang w:val="en-US"/>
              </w:rPr>
            </w:pPr>
            <w:r w:rsidRPr="00432279">
              <w:rPr>
                <w:lang w:val="en-US"/>
              </w:rPr>
              <w:t>3.</w:t>
            </w:r>
          </w:p>
        </w:tc>
        <w:tc>
          <w:tcPr>
            <w:tcW w:w="567" w:type="dxa"/>
            <w:tcBorders>
              <w:top w:val="nil"/>
              <w:left w:val="nil"/>
              <w:bottom w:val="nil"/>
              <w:right w:val="nil"/>
            </w:tcBorders>
            <w:shd w:val="clear" w:color="auto" w:fill="auto"/>
            <w:noWrap/>
            <w:hideMark/>
          </w:tcPr>
          <w:p w14:paraId="67ED06F3" w14:textId="77777777" w:rsidR="00785F38" w:rsidRPr="00432279" w:rsidRDefault="00785F38" w:rsidP="00C0281B">
            <w:pPr>
              <w:pStyle w:val="GG-body"/>
              <w:spacing w:after="0"/>
              <w:rPr>
                <w:lang w:val="en-US"/>
              </w:rPr>
            </w:pPr>
            <w:r w:rsidRPr="00432279">
              <w:rPr>
                <w:lang w:val="en-US"/>
              </w:rPr>
              <w:t>33</w:t>
            </w:r>
          </w:p>
        </w:tc>
        <w:tc>
          <w:tcPr>
            <w:tcW w:w="567" w:type="dxa"/>
            <w:tcBorders>
              <w:top w:val="nil"/>
              <w:left w:val="nil"/>
              <w:bottom w:val="nil"/>
              <w:right w:val="nil"/>
            </w:tcBorders>
            <w:shd w:val="clear" w:color="auto" w:fill="auto"/>
            <w:noWrap/>
            <w:hideMark/>
          </w:tcPr>
          <w:p w14:paraId="0B3080CE" w14:textId="77777777" w:rsidR="00785F38" w:rsidRPr="00432279" w:rsidRDefault="00785F38" w:rsidP="00C0281B">
            <w:pPr>
              <w:pStyle w:val="GG-body"/>
              <w:spacing w:after="0"/>
              <w:rPr>
                <w:lang w:val="en-US"/>
              </w:rPr>
            </w:pPr>
            <w:r w:rsidRPr="00432279">
              <w:rPr>
                <w:lang w:val="en-US"/>
              </w:rPr>
              <w:t>°</w:t>
            </w:r>
          </w:p>
        </w:tc>
        <w:tc>
          <w:tcPr>
            <w:tcW w:w="612" w:type="dxa"/>
            <w:tcBorders>
              <w:top w:val="nil"/>
              <w:left w:val="nil"/>
              <w:bottom w:val="nil"/>
              <w:right w:val="nil"/>
            </w:tcBorders>
            <w:shd w:val="clear" w:color="auto" w:fill="auto"/>
            <w:noWrap/>
            <w:hideMark/>
          </w:tcPr>
          <w:p w14:paraId="5ECA2139" w14:textId="77777777" w:rsidR="00785F38" w:rsidRPr="00432279" w:rsidRDefault="00785F38" w:rsidP="00C0281B">
            <w:pPr>
              <w:pStyle w:val="GG-body"/>
              <w:spacing w:after="0"/>
              <w:rPr>
                <w:lang w:val="en-US"/>
              </w:rPr>
            </w:pPr>
            <w:r w:rsidRPr="00432279">
              <w:rPr>
                <w:lang w:val="en-US"/>
              </w:rPr>
              <w:t>28.85</w:t>
            </w:r>
          </w:p>
        </w:tc>
        <w:tc>
          <w:tcPr>
            <w:tcW w:w="522" w:type="dxa"/>
            <w:tcBorders>
              <w:top w:val="nil"/>
              <w:left w:val="nil"/>
              <w:bottom w:val="nil"/>
              <w:right w:val="nil"/>
            </w:tcBorders>
          </w:tcPr>
          <w:p w14:paraId="0B695F01" w14:textId="77777777" w:rsidR="00785F38" w:rsidRPr="00432279" w:rsidRDefault="00785F38" w:rsidP="00C0281B">
            <w:pPr>
              <w:pStyle w:val="GG-body"/>
              <w:spacing w:after="0"/>
              <w:rPr>
                <w:lang w:val="en-US"/>
              </w:rPr>
            </w:pPr>
            <w:r w:rsidRPr="00432279">
              <w:rPr>
                <w:lang w:val="en-US"/>
              </w:rPr>
              <w:t>S</w:t>
            </w:r>
          </w:p>
        </w:tc>
        <w:tc>
          <w:tcPr>
            <w:tcW w:w="567" w:type="dxa"/>
            <w:tcBorders>
              <w:top w:val="nil"/>
              <w:left w:val="nil"/>
              <w:bottom w:val="nil"/>
              <w:right w:val="nil"/>
            </w:tcBorders>
            <w:shd w:val="clear" w:color="auto" w:fill="auto"/>
            <w:noWrap/>
          </w:tcPr>
          <w:p w14:paraId="646E4DED" w14:textId="77777777" w:rsidR="00785F38" w:rsidRPr="00432279" w:rsidRDefault="00785F38" w:rsidP="00C0281B">
            <w:pPr>
              <w:pStyle w:val="GG-body"/>
              <w:spacing w:after="0"/>
              <w:rPr>
                <w:lang w:val="en-US"/>
              </w:rPr>
            </w:pPr>
          </w:p>
        </w:tc>
        <w:tc>
          <w:tcPr>
            <w:tcW w:w="567" w:type="dxa"/>
            <w:tcBorders>
              <w:top w:val="nil"/>
              <w:left w:val="nil"/>
              <w:bottom w:val="nil"/>
              <w:right w:val="nil"/>
            </w:tcBorders>
            <w:shd w:val="clear" w:color="auto" w:fill="auto"/>
            <w:noWrap/>
            <w:hideMark/>
          </w:tcPr>
          <w:p w14:paraId="76B06F83" w14:textId="77777777" w:rsidR="00785F38" w:rsidRPr="00432279" w:rsidRDefault="00785F38" w:rsidP="00C0281B">
            <w:pPr>
              <w:pStyle w:val="GG-body"/>
              <w:spacing w:after="0"/>
              <w:rPr>
                <w:lang w:val="en-US"/>
              </w:rPr>
            </w:pPr>
            <w:r w:rsidRPr="00432279">
              <w:rPr>
                <w:lang w:val="en-US"/>
              </w:rPr>
              <w:t>137</w:t>
            </w:r>
          </w:p>
        </w:tc>
        <w:tc>
          <w:tcPr>
            <w:tcW w:w="596" w:type="dxa"/>
            <w:tcBorders>
              <w:top w:val="nil"/>
              <w:left w:val="nil"/>
              <w:bottom w:val="nil"/>
              <w:right w:val="nil"/>
            </w:tcBorders>
            <w:shd w:val="clear" w:color="auto" w:fill="auto"/>
            <w:noWrap/>
            <w:hideMark/>
          </w:tcPr>
          <w:p w14:paraId="69B2DC70" w14:textId="77777777" w:rsidR="00785F38" w:rsidRPr="00432279" w:rsidRDefault="00785F38" w:rsidP="00C0281B">
            <w:pPr>
              <w:pStyle w:val="GG-body"/>
              <w:spacing w:after="0"/>
              <w:rPr>
                <w:lang w:val="en-US"/>
              </w:rPr>
            </w:pPr>
            <w:r w:rsidRPr="00432279">
              <w:rPr>
                <w:lang w:val="en-US"/>
              </w:rPr>
              <w:t>°</w:t>
            </w:r>
          </w:p>
        </w:tc>
        <w:tc>
          <w:tcPr>
            <w:tcW w:w="680" w:type="dxa"/>
            <w:tcBorders>
              <w:top w:val="nil"/>
              <w:left w:val="nil"/>
              <w:bottom w:val="nil"/>
              <w:right w:val="nil"/>
            </w:tcBorders>
            <w:shd w:val="clear" w:color="auto" w:fill="auto"/>
            <w:noWrap/>
            <w:hideMark/>
          </w:tcPr>
          <w:p w14:paraId="0DBFAB9A" w14:textId="77777777" w:rsidR="00785F38" w:rsidRPr="00432279" w:rsidRDefault="00785F38" w:rsidP="00C0281B">
            <w:pPr>
              <w:pStyle w:val="GG-body"/>
              <w:spacing w:after="0"/>
              <w:rPr>
                <w:lang w:val="en-US"/>
              </w:rPr>
            </w:pPr>
            <w:r w:rsidRPr="00432279">
              <w:rPr>
                <w:lang w:val="en-US"/>
              </w:rPr>
              <w:t>33.50</w:t>
            </w:r>
          </w:p>
        </w:tc>
        <w:tc>
          <w:tcPr>
            <w:tcW w:w="425" w:type="dxa"/>
            <w:tcBorders>
              <w:top w:val="nil"/>
              <w:left w:val="nil"/>
              <w:bottom w:val="nil"/>
              <w:right w:val="nil"/>
            </w:tcBorders>
          </w:tcPr>
          <w:p w14:paraId="0D26F08A" w14:textId="77777777" w:rsidR="00785F38" w:rsidRPr="00432279" w:rsidRDefault="00785F38" w:rsidP="00C0281B">
            <w:pPr>
              <w:pStyle w:val="GG-body"/>
              <w:spacing w:after="0"/>
              <w:rPr>
                <w:lang w:val="en-US"/>
              </w:rPr>
            </w:pPr>
            <w:r w:rsidRPr="00432279">
              <w:rPr>
                <w:lang w:val="en-US"/>
              </w:rPr>
              <w:t>E</w:t>
            </w:r>
          </w:p>
        </w:tc>
      </w:tr>
      <w:tr w:rsidR="00785F38" w:rsidRPr="00432279" w14:paraId="78BA6306" w14:textId="77777777" w:rsidTr="00C0281B">
        <w:trPr>
          <w:trHeight w:val="113"/>
        </w:trPr>
        <w:tc>
          <w:tcPr>
            <w:tcW w:w="567" w:type="dxa"/>
            <w:tcBorders>
              <w:top w:val="nil"/>
              <w:left w:val="nil"/>
              <w:bottom w:val="nil"/>
              <w:right w:val="nil"/>
            </w:tcBorders>
            <w:shd w:val="clear" w:color="auto" w:fill="auto"/>
            <w:noWrap/>
            <w:hideMark/>
          </w:tcPr>
          <w:p w14:paraId="0F330AEA" w14:textId="77777777" w:rsidR="00785F38" w:rsidRPr="00432279" w:rsidRDefault="00785F38" w:rsidP="00C0281B">
            <w:pPr>
              <w:pStyle w:val="GG-body"/>
              <w:spacing w:after="0"/>
              <w:rPr>
                <w:lang w:val="en-US"/>
              </w:rPr>
            </w:pPr>
            <w:r w:rsidRPr="00432279">
              <w:rPr>
                <w:lang w:val="en-US"/>
              </w:rPr>
              <w:t>4.</w:t>
            </w:r>
          </w:p>
        </w:tc>
        <w:tc>
          <w:tcPr>
            <w:tcW w:w="567" w:type="dxa"/>
            <w:tcBorders>
              <w:top w:val="nil"/>
              <w:left w:val="nil"/>
              <w:bottom w:val="nil"/>
              <w:right w:val="nil"/>
            </w:tcBorders>
            <w:shd w:val="clear" w:color="auto" w:fill="auto"/>
            <w:noWrap/>
            <w:hideMark/>
          </w:tcPr>
          <w:p w14:paraId="34366716" w14:textId="77777777" w:rsidR="00785F38" w:rsidRPr="00432279" w:rsidRDefault="00785F38" w:rsidP="00C0281B">
            <w:pPr>
              <w:pStyle w:val="GG-body"/>
              <w:spacing w:after="0"/>
              <w:rPr>
                <w:lang w:val="en-US"/>
              </w:rPr>
            </w:pPr>
            <w:r w:rsidRPr="00432279">
              <w:rPr>
                <w:lang w:val="en-US"/>
              </w:rPr>
              <w:t>33</w:t>
            </w:r>
          </w:p>
        </w:tc>
        <w:tc>
          <w:tcPr>
            <w:tcW w:w="567" w:type="dxa"/>
            <w:tcBorders>
              <w:top w:val="nil"/>
              <w:left w:val="nil"/>
              <w:bottom w:val="nil"/>
              <w:right w:val="nil"/>
            </w:tcBorders>
            <w:shd w:val="clear" w:color="auto" w:fill="auto"/>
            <w:noWrap/>
            <w:hideMark/>
          </w:tcPr>
          <w:p w14:paraId="261D73B0" w14:textId="77777777" w:rsidR="00785F38" w:rsidRPr="00432279" w:rsidRDefault="00785F38" w:rsidP="00C0281B">
            <w:pPr>
              <w:pStyle w:val="GG-body"/>
              <w:spacing w:after="0"/>
              <w:rPr>
                <w:lang w:val="en-US"/>
              </w:rPr>
            </w:pPr>
            <w:r w:rsidRPr="00432279">
              <w:rPr>
                <w:lang w:val="en-US"/>
              </w:rPr>
              <w:t>°</w:t>
            </w:r>
          </w:p>
        </w:tc>
        <w:tc>
          <w:tcPr>
            <w:tcW w:w="612" w:type="dxa"/>
            <w:tcBorders>
              <w:top w:val="nil"/>
              <w:left w:val="nil"/>
              <w:bottom w:val="nil"/>
              <w:right w:val="nil"/>
            </w:tcBorders>
            <w:shd w:val="clear" w:color="auto" w:fill="auto"/>
            <w:noWrap/>
            <w:hideMark/>
          </w:tcPr>
          <w:p w14:paraId="52EBDF5C" w14:textId="77777777" w:rsidR="00785F38" w:rsidRPr="00432279" w:rsidRDefault="00785F38" w:rsidP="00C0281B">
            <w:pPr>
              <w:pStyle w:val="GG-body"/>
              <w:spacing w:after="0"/>
              <w:rPr>
                <w:lang w:val="en-US"/>
              </w:rPr>
            </w:pPr>
            <w:r w:rsidRPr="00432279">
              <w:rPr>
                <w:lang w:val="en-US"/>
              </w:rPr>
              <w:t>29.40</w:t>
            </w:r>
          </w:p>
        </w:tc>
        <w:tc>
          <w:tcPr>
            <w:tcW w:w="522" w:type="dxa"/>
            <w:tcBorders>
              <w:top w:val="nil"/>
              <w:left w:val="nil"/>
              <w:bottom w:val="nil"/>
              <w:right w:val="nil"/>
            </w:tcBorders>
          </w:tcPr>
          <w:p w14:paraId="3DE49DA5" w14:textId="77777777" w:rsidR="00785F38" w:rsidRPr="00432279" w:rsidRDefault="00785F38" w:rsidP="00C0281B">
            <w:pPr>
              <w:pStyle w:val="GG-body"/>
              <w:spacing w:after="0"/>
              <w:rPr>
                <w:lang w:val="en-US"/>
              </w:rPr>
            </w:pPr>
            <w:r w:rsidRPr="00432279">
              <w:rPr>
                <w:lang w:val="en-US"/>
              </w:rPr>
              <w:t>S</w:t>
            </w:r>
          </w:p>
        </w:tc>
        <w:tc>
          <w:tcPr>
            <w:tcW w:w="567" w:type="dxa"/>
            <w:tcBorders>
              <w:top w:val="nil"/>
              <w:left w:val="nil"/>
              <w:bottom w:val="nil"/>
              <w:right w:val="nil"/>
            </w:tcBorders>
            <w:shd w:val="clear" w:color="auto" w:fill="auto"/>
            <w:noWrap/>
          </w:tcPr>
          <w:p w14:paraId="068098E3" w14:textId="77777777" w:rsidR="00785F38" w:rsidRPr="00432279" w:rsidRDefault="00785F38" w:rsidP="00C0281B">
            <w:pPr>
              <w:pStyle w:val="GG-body"/>
              <w:spacing w:after="0"/>
              <w:rPr>
                <w:lang w:val="en-US"/>
              </w:rPr>
            </w:pPr>
          </w:p>
        </w:tc>
        <w:tc>
          <w:tcPr>
            <w:tcW w:w="567" w:type="dxa"/>
            <w:tcBorders>
              <w:top w:val="nil"/>
              <w:left w:val="nil"/>
              <w:bottom w:val="nil"/>
              <w:right w:val="nil"/>
            </w:tcBorders>
            <w:shd w:val="clear" w:color="auto" w:fill="auto"/>
            <w:noWrap/>
            <w:hideMark/>
          </w:tcPr>
          <w:p w14:paraId="0E75FD0E" w14:textId="77777777" w:rsidR="00785F38" w:rsidRPr="00432279" w:rsidRDefault="00785F38" w:rsidP="00C0281B">
            <w:pPr>
              <w:pStyle w:val="GG-body"/>
              <w:spacing w:after="0"/>
              <w:rPr>
                <w:lang w:val="en-US"/>
              </w:rPr>
            </w:pPr>
            <w:r w:rsidRPr="00432279">
              <w:rPr>
                <w:lang w:val="en-US"/>
              </w:rPr>
              <w:t>137</w:t>
            </w:r>
          </w:p>
        </w:tc>
        <w:tc>
          <w:tcPr>
            <w:tcW w:w="596" w:type="dxa"/>
            <w:tcBorders>
              <w:top w:val="nil"/>
              <w:left w:val="nil"/>
              <w:bottom w:val="nil"/>
              <w:right w:val="nil"/>
            </w:tcBorders>
            <w:shd w:val="clear" w:color="auto" w:fill="auto"/>
            <w:noWrap/>
            <w:hideMark/>
          </w:tcPr>
          <w:p w14:paraId="5F79CB97" w14:textId="77777777" w:rsidR="00785F38" w:rsidRPr="00432279" w:rsidRDefault="00785F38" w:rsidP="00C0281B">
            <w:pPr>
              <w:pStyle w:val="GG-body"/>
              <w:spacing w:after="0"/>
              <w:rPr>
                <w:lang w:val="en-US"/>
              </w:rPr>
            </w:pPr>
            <w:r w:rsidRPr="00432279">
              <w:rPr>
                <w:lang w:val="en-US"/>
              </w:rPr>
              <w:t>°</w:t>
            </w:r>
          </w:p>
        </w:tc>
        <w:tc>
          <w:tcPr>
            <w:tcW w:w="680" w:type="dxa"/>
            <w:tcBorders>
              <w:top w:val="nil"/>
              <w:left w:val="nil"/>
              <w:bottom w:val="nil"/>
              <w:right w:val="nil"/>
            </w:tcBorders>
            <w:shd w:val="clear" w:color="auto" w:fill="auto"/>
            <w:noWrap/>
            <w:hideMark/>
          </w:tcPr>
          <w:p w14:paraId="5E8440F6" w14:textId="77777777" w:rsidR="00785F38" w:rsidRPr="00432279" w:rsidRDefault="00785F38" w:rsidP="00C0281B">
            <w:pPr>
              <w:pStyle w:val="GG-body"/>
              <w:spacing w:after="0"/>
              <w:rPr>
                <w:lang w:val="en-US"/>
              </w:rPr>
            </w:pPr>
            <w:r w:rsidRPr="00432279">
              <w:rPr>
                <w:lang w:val="en-US"/>
              </w:rPr>
              <w:t>32.50</w:t>
            </w:r>
          </w:p>
        </w:tc>
        <w:tc>
          <w:tcPr>
            <w:tcW w:w="425" w:type="dxa"/>
            <w:tcBorders>
              <w:top w:val="nil"/>
              <w:left w:val="nil"/>
              <w:bottom w:val="nil"/>
              <w:right w:val="nil"/>
            </w:tcBorders>
          </w:tcPr>
          <w:p w14:paraId="12BD06CB" w14:textId="77777777" w:rsidR="00785F38" w:rsidRPr="00432279" w:rsidRDefault="00785F38" w:rsidP="00C0281B">
            <w:pPr>
              <w:pStyle w:val="GG-body"/>
              <w:spacing w:after="0"/>
              <w:rPr>
                <w:lang w:val="en-US"/>
              </w:rPr>
            </w:pPr>
            <w:r w:rsidRPr="00432279">
              <w:rPr>
                <w:lang w:val="en-US"/>
              </w:rPr>
              <w:t>E</w:t>
            </w:r>
          </w:p>
        </w:tc>
      </w:tr>
      <w:tr w:rsidR="00785F38" w:rsidRPr="00432279" w14:paraId="3FAFA1E3" w14:textId="77777777" w:rsidTr="00C0281B">
        <w:trPr>
          <w:trHeight w:val="113"/>
        </w:trPr>
        <w:tc>
          <w:tcPr>
            <w:tcW w:w="5670" w:type="dxa"/>
            <w:gridSpan w:val="10"/>
            <w:tcBorders>
              <w:top w:val="nil"/>
              <w:left w:val="nil"/>
              <w:bottom w:val="nil"/>
              <w:right w:val="nil"/>
            </w:tcBorders>
          </w:tcPr>
          <w:p w14:paraId="2175CFBF" w14:textId="77777777" w:rsidR="00785F38" w:rsidRPr="00432279" w:rsidRDefault="00785F38" w:rsidP="00C0281B">
            <w:pPr>
              <w:pStyle w:val="GG-body"/>
              <w:spacing w:after="0"/>
              <w:rPr>
                <w:lang w:val="en-US"/>
              </w:rPr>
            </w:pPr>
            <w:r w:rsidRPr="00432279">
              <w:rPr>
                <w:lang w:val="en-US"/>
              </w:rPr>
              <w:t>Then back to point 1</w:t>
            </w:r>
          </w:p>
        </w:tc>
      </w:tr>
    </w:tbl>
    <w:p w14:paraId="4FE25097" w14:textId="77777777" w:rsidR="00785F38" w:rsidRPr="00432279" w:rsidRDefault="00785F38" w:rsidP="007E062B">
      <w:pPr>
        <w:pStyle w:val="GG-body"/>
        <w:numPr>
          <w:ilvl w:val="0"/>
          <w:numId w:val="28"/>
        </w:numPr>
        <w:spacing w:before="80"/>
        <w:rPr>
          <w:lang w:val="en-US"/>
        </w:rPr>
      </w:pPr>
      <w:r w:rsidRPr="00432279">
        <w:rPr>
          <w:lang w:val="en-US"/>
        </w:rPr>
        <w:t>Except the Jurassic Park closure area, which is defined as the waters contained within the following closure index points:</w:t>
      </w:r>
    </w:p>
    <w:tbl>
      <w:tblPr>
        <w:tblW w:w="0" w:type="auto"/>
        <w:tblInd w:w="851" w:type="dxa"/>
        <w:tblLook w:val="04A0" w:firstRow="1" w:lastRow="0" w:firstColumn="1" w:lastColumn="0" w:noHBand="0" w:noVBand="1"/>
      </w:tblPr>
      <w:tblGrid>
        <w:gridCol w:w="567"/>
        <w:gridCol w:w="567"/>
        <w:gridCol w:w="567"/>
        <w:gridCol w:w="599"/>
        <w:gridCol w:w="535"/>
        <w:gridCol w:w="567"/>
        <w:gridCol w:w="567"/>
        <w:gridCol w:w="567"/>
        <w:gridCol w:w="709"/>
        <w:gridCol w:w="591"/>
      </w:tblGrid>
      <w:tr w:rsidR="00785F38" w:rsidRPr="00432279" w14:paraId="4C8A45C6" w14:textId="77777777" w:rsidTr="00C0281B">
        <w:tc>
          <w:tcPr>
            <w:tcW w:w="567" w:type="dxa"/>
            <w:tcBorders>
              <w:top w:val="nil"/>
              <w:left w:val="nil"/>
              <w:bottom w:val="nil"/>
              <w:right w:val="nil"/>
            </w:tcBorders>
            <w:shd w:val="clear" w:color="auto" w:fill="auto"/>
          </w:tcPr>
          <w:p w14:paraId="383A8381" w14:textId="77777777" w:rsidR="00785F38" w:rsidRPr="00432279" w:rsidRDefault="00785F38" w:rsidP="00C0281B">
            <w:pPr>
              <w:pStyle w:val="GG-body"/>
              <w:spacing w:after="0"/>
              <w:rPr>
                <w:lang w:val="en-US"/>
              </w:rPr>
            </w:pPr>
            <w:r w:rsidRPr="00432279">
              <w:rPr>
                <w:lang w:val="en-US"/>
              </w:rPr>
              <w:t>1.</w:t>
            </w:r>
          </w:p>
        </w:tc>
        <w:tc>
          <w:tcPr>
            <w:tcW w:w="567" w:type="dxa"/>
          </w:tcPr>
          <w:p w14:paraId="37D3ACC1" w14:textId="77777777" w:rsidR="00785F38" w:rsidRPr="00432279" w:rsidRDefault="00785F38" w:rsidP="00C0281B">
            <w:pPr>
              <w:pStyle w:val="GG-body"/>
              <w:spacing w:after="0"/>
              <w:rPr>
                <w:lang w:val="en-US"/>
              </w:rPr>
            </w:pPr>
            <w:r w:rsidRPr="00432279">
              <w:rPr>
                <w:lang w:val="en-US"/>
              </w:rPr>
              <w:t>33</w:t>
            </w:r>
          </w:p>
        </w:tc>
        <w:tc>
          <w:tcPr>
            <w:tcW w:w="567" w:type="dxa"/>
          </w:tcPr>
          <w:p w14:paraId="4E972721" w14:textId="77777777" w:rsidR="00785F38" w:rsidRPr="00432279" w:rsidRDefault="00785F38" w:rsidP="00C0281B">
            <w:pPr>
              <w:pStyle w:val="GG-body"/>
              <w:spacing w:after="0"/>
              <w:rPr>
                <w:lang w:val="en-US"/>
              </w:rPr>
            </w:pPr>
            <w:r w:rsidRPr="00432279">
              <w:rPr>
                <w:lang w:val="en-US"/>
              </w:rPr>
              <w:t>°</w:t>
            </w:r>
          </w:p>
        </w:tc>
        <w:tc>
          <w:tcPr>
            <w:tcW w:w="599" w:type="dxa"/>
          </w:tcPr>
          <w:p w14:paraId="17C4ED9D" w14:textId="77777777" w:rsidR="00785F38" w:rsidRPr="00432279" w:rsidRDefault="00785F38" w:rsidP="00C0281B">
            <w:pPr>
              <w:pStyle w:val="GG-body"/>
              <w:spacing w:after="0"/>
              <w:rPr>
                <w:lang w:val="en-US"/>
              </w:rPr>
            </w:pPr>
            <w:r w:rsidRPr="00432279">
              <w:rPr>
                <w:lang w:val="en-US"/>
              </w:rPr>
              <w:t>54.90</w:t>
            </w:r>
          </w:p>
        </w:tc>
        <w:tc>
          <w:tcPr>
            <w:tcW w:w="535" w:type="dxa"/>
          </w:tcPr>
          <w:p w14:paraId="78DC6497" w14:textId="77777777" w:rsidR="00785F38" w:rsidRPr="00432279" w:rsidRDefault="00785F38" w:rsidP="00C0281B">
            <w:pPr>
              <w:pStyle w:val="GG-body"/>
              <w:spacing w:after="0"/>
              <w:rPr>
                <w:lang w:val="en-US"/>
              </w:rPr>
            </w:pPr>
            <w:r w:rsidRPr="00432279">
              <w:rPr>
                <w:lang w:val="en-US"/>
              </w:rPr>
              <w:t>S</w:t>
            </w:r>
          </w:p>
        </w:tc>
        <w:tc>
          <w:tcPr>
            <w:tcW w:w="567" w:type="dxa"/>
          </w:tcPr>
          <w:p w14:paraId="3A0BFCC7" w14:textId="77777777" w:rsidR="00785F38" w:rsidRPr="00432279" w:rsidRDefault="00785F38" w:rsidP="00C0281B">
            <w:pPr>
              <w:pStyle w:val="GG-body"/>
              <w:spacing w:after="0"/>
              <w:rPr>
                <w:lang w:val="en-US"/>
              </w:rPr>
            </w:pPr>
          </w:p>
        </w:tc>
        <w:tc>
          <w:tcPr>
            <w:tcW w:w="567" w:type="dxa"/>
          </w:tcPr>
          <w:p w14:paraId="78ED24F2" w14:textId="77777777" w:rsidR="00785F38" w:rsidRPr="00432279" w:rsidRDefault="00785F38" w:rsidP="00C0281B">
            <w:pPr>
              <w:pStyle w:val="GG-body"/>
              <w:spacing w:after="0"/>
              <w:rPr>
                <w:lang w:val="en-US"/>
              </w:rPr>
            </w:pPr>
            <w:r w:rsidRPr="00432279">
              <w:rPr>
                <w:lang w:val="en-US"/>
              </w:rPr>
              <w:t>137</w:t>
            </w:r>
          </w:p>
        </w:tc>
        <w:tc>
          <w:tcPr>
            <w:tcW w:w="567" w:type="dxa"/>
          </w:tcPr>
          <w:p w14:paraId="3CAF6322" w14:textId="77777777" w:rsidR="00785F38" w:rsidRPr="00432279" w:rsidRDefault="00785F38" w:rsidP="00C0281B">
            <w:pPr>
              <w:pStyle w:val="GG-body"/>
              <w:spacing w:after="0"/>
              <w:rPr>
                <w:lang w:val="en-US"/>
              </w:rPr>
            </w:pPr>
            <w:r w:rsidRPr="00432279">
              <w:rPr>
                <w:lang w:val="en-US"/>
              </w:rPr>
              <w:t>°</w:t>
            </w:r>
          </w:p>
        </w:tc>
        <w:tc>
          <w:tcPr>
            <w:tcW w:w="709" w:type="dxa"/>
          </w:tcPr>
          <w:p w14:paraId="2F7AD5B6" w14:textId="77777777" w:rsidR="00785F38" w:rsidRPr="00432279" w:rsidRDefault="00785F38" w:rsidP="00C0281B">
            <w:pPr>
              <w:pStyle w:val="GG-body"/>
              <w:spacing w:after="0"/>
              <w:rPr>
                <w:lang w:val="en-US"/>
              </w:rPr>
            </w:pPr>
            <w:r w:rsidRPr="00432279">
              <w:rPr>
                <w:lang w:val="en-US"/>
              </w:rPr>
              <w:t>17.60</w:t>
            </w:r>
          </w:p>
        </w:tc>
        <w:tc>
          <w:tcPr>
            <w:tcW w:w="591" w:type="dxa"/>
          </w:tcPr>
          <w:p w14:paraId="1665701A" w14:textId="77777777" w:rsidR="00785F38" w:rsidRPr="00432279" w:rsidRDefault="00785F38" w:rsidP="00C0281B">
            <w:pPr>
              <w:pStyle w:val="GG-body"/>
              <w:spacing w:after="0"/>
              <w:rPr>
                <w:lang w:val="en-US"/>
              </w:rPr>
            </w:pPr>
            <w:r w:rsidRPr="00432279">
              <w:rPr>
                <w:lang w:val="en-US"/>
              </w:rPr>
              <w:t>E</w:t>
            </w:r>
          </w:p>
        </w:tc>
      </w:tr>
      <w:tr w:rsidR="00785F38" w:rsidRPr="00432279" w14:paraId="0C947CF6" w14:textId="77777777" w:rsidTr="00C0281B">
        <w:tc>
          <w:tcPr>
            <w:tcW w:w="567" w:type="dxa"/>
            <w:tcBorders>
              <w:top w:val="nil"/>
              <w:left w:val="nil"/>
              <w:bottom w:val="nil"/>
              <w:right w:val="nil"/>
            </w:tcBorders>
            <w:shd w:val="clear" w:color="auto" w:fill="auto"/>
          </w:tcPr>
          <w:p w14:paraId="6FA39CD6" w14:textId="77777777" w:rsidR="00785F38" w:rsidRPr="00432279" w:rsidRDefault="00785F38" w:rsidP="00C0281B">
            <w:pPr>
              <w:pStyle w:val="GG-body"/>
              <w:spacing w:after="0"/>
              <w:rPr>
                <w:lang w:val="en-US"/>
              </w:rPr>
            </w:pPr>
            <w:r w:rsidRPr="00432279">
              <w:rPr>
                <w:lang w:val="en-US"/>
              </w:rPr>
              <w:t>2.</w:t>
            </w:r>
          </w:p>
        </w:tc>
        <w:tc>
          <w:tcPr>
            <w:tcW w:w="567" w:type="dxa"/>
          </w:tcPr>
          <w:p w14:paraId="72C4AAC3" w14:textId="77777777" w:rsidR="00785F38" w:rsidRPr="00432279" w:rsidRDefault="00785F38" w:rsidP="00C0281B">
            <w:pPr>
              <w:pStyle w:val="GG-body"/>
              <w:spacing w:after="0"/>
              <w:rPr>
                <w:lang w:val="en-US"/>
              </w:rPr>
            </w:pPr>
            <w:r w:rsidRPr="00432279">
              <w:rPr>
                <w:lang w:val="en-US"/>
              </w:rPr>
              <w:t>33</w:t>
            </w:r>
          </w:p>
        </w:tc>
        <w:tc>
          <w:tcPr>
            <w:tcW w:w="567" w:type="dxa"/>
          </w:tcPr>
          <w:p w14:paraId="7DD7DFC4" w14:textId="77777777" w:rsidR="00785F38" w:rsidRPr="00432279" w:rsidRDefault="00785F38" w:rsidP="00C0281B">
            <w:pPr>
              <w:pStyle w:val="GG-body"/>
              <w:spacing w:after="0"/>
              <w:rPr>
                <w:lang w:val="en-US"/>
              </w:rPr>
            </w:pPr>
            <w:r w:rsidRPr="00432279">
              <w:rPr>
                <w:lang w:val="en-US"/>
              </w:rPr>
              <w:t>°</w:t>
            </w:r>
          </w:p>
        </w:tc>
        <w:tc>
          <w:tcPr>
            <w:tcW w:w="599" w:type="dxa"/>
          </w:tcPr>
          <w:p w14:paraId="5DB055D1" w14:textId="77777777" w:rsidR="00785F38" w:rsidRPr="00432279" w:rsidRDefault="00785F38" w:rsidP="00C0281B">
            <w:pPr>
              <w:pStyle w:val="GG-body"/>
              <w:spacing w:after="0"/>
              <w:rPr>
                <w:lang w:val="en-US"/>
              </w:rPr>
            </w:pPr>
            <w:r w:rsidRPr="00432279">
              <w:rPr>
                <w:lang w:val="en-US"/>
              </w:rPr>
              <w:t>54.40</w:t>
            </w:r>
          </w:p>
        </w:tc>
        <w:tc>
          <w:tcPr>
            <w:tcW w:w="535" w:type="dxa"/>
          </w:tcPr>
          <w:p w14:paraId="50D91741" w14:textId="77777777" w:rsidR="00785F38" w:rsidRPr="00432279" w:rsidRDefault="00785F38" w:rsidP="00C0281B">
            <w:pPr>
              <w:pStyle w:val="GG-body"/>
              <w:spacing w:after="0"/>
              <w:rPr>
                <w:lang w:val="en-US"/>
              </w:rPr>
            </w:pPr>
            <w:r w:rsidRPr="00432279">
              <w:rPr>
                <w:lang w:val="en-US"/>
              </w:rPr>
              <w:t>S</w:t>
            </w:r>
          </w:p>
        </w:tc>
        <w:tc>
          <w:tcPr>
            <w:tcW w:w="567" w:type="dxa"/>
          </w:tcPr>
          <w:p w14:paraId="335DFAC5" w14:textId="77777777" w:rsidR="00785F38" w:rsidRPr="00432279" w:rsidRDefault="00785F38" w:rsidP="00C0281B">
            <w:pPr>
              <w:pStyle w:val="GG-body"/>
              <w:spacing w:after="0"/>
              <w:rPr>
                <w:lang w:val="en-US"/>
              </w:rPr>
            </w:pPr>
          </w:p>
        </w:tc>
        <w:tc>
          <w:tcPr>
            <w:tcW w:w="567" w:type="dxa"/>
          </w:tcPr>
          <w:p w14:paraId="376A2F75" w14:textId="77777777" w:rsidR="00785F38" w:rsidRPr="00432279" w:rsidRDefault="00785F38" w:rsidP="00C0281B">
            <w:pPr>
              <w:pStyle w:val="GG-body"/>
              <w:spacing w:after="0"/>
              <w:rPr>
                <w:lang w:val="en-US"/>
              </w:rPr>
            </w:pPr>
            <w:r w:rsidRPr="00432279">
              <w:rPr>
                <w:lang w:val="en-US"/>
              </w:rPr>
              <w:t>137</w:t>
            </w:r>
          </w:p>
        </w:tc>
        <w:tc>
          <w:tcPr>
            <w:tcW w:w="567" w:type="dxa"/>
          </w:tcPr>
          <w:p w14:paraId="7FAB77D0" w14:textId="77777777" w:rsidR="00785F38" w:rsidRPr="00432279" w:rsidRDefault="00785F38" w:rsidP="00C0281B">
            <w:pPr>
              <w:pStyle w:val="GG-body"/>
              <w:spacing w:after="0"/>
              <w:rPr>
                <w:lang w:val="en-US"/>
              </w:rPr>
            </w:pPr>
            <w:r w:rsidRPr="00432279">
              <w:rPr>
                <w:lang w:val="en-US"/>
              </w:rPr>
              <w:t>°</w:t>
            </w:r>
          </w:p>
        </w:tc>
        <w:tc>
          <w:tcPr>
            <w:tcW w:w="709" w:type="dxa"/>
          </w:tcPr>
          <w:p w14:paraId="70205E5F" w14:textId="77777777" w:rsidR="00785F38" w:rsidRPr="00432279" w:rsidRDefault="00785F38" w:rsidP="00C0281B">
            <w:pPr>
              <w:pStyle w:val="GG-body"/>
              <w:spacing w:after="0"/>
              <w:rPr>
                <w:lang w:val="en-US"/>
              </w:rPr>
            </w:pPr>
            <w:r w:rsidRPr="00432279">
              <w:rPr>
                <w:lang w:val="en-US"/>
              </w:rPr>
              <w:t>19.40</w:t>
            </w:r>
          </w:p>
        </w:tc>
        <w:tc>
          <w:tcPr>
            <w:tcW w:w="591" w:type="dxa"/>
          </w:tcPr>
          <w:p w14:paraId="24D14D70" w14:textId="77777777" w:rsidR="00785F38" w:rsidRPr="00432279" w:rsidRDefault="00785F38" w:rsidP="00C0281B">
            <w:pPr>
              <w:pStyle w:val="GG-body"/>
              <w:spacing w:after="0"/>
              <w:rPr>
                <w:lang w:val="en-US"/>
              </w:rPr>
            </w:pPr>
            <w:r w:rsidRPr="00432279">
              <w:rPr>
                <w:lang w:val="en-US"/>
              </w:rPr>
              <w:t>E</w:t>
            </w:r>
          </w:p>
        </w:tc>
      </w:tr>
      <w:tr w:rsidR="00785F38" w:rsidRPr="00432279" w14:paraId="2D47B65F" w14:textId="77777777" w:rsidTr="00C0281B">
        <w:tc>
          <w:tcPr>
            <w:tcW w:w="567" w:type="dxa"/>
            <w:tcBorders>
              <w:top w:val="nil"/>
              <w:left w:val="nil"/>
              <w:bottom w:val="nil"/>
              <w:right w:val="nil"/>
            </w:tcBorders>
            <w:shd w:val="clear" w:color="auto" w:fill="auto"/>
          </w:tcPr>
          <w:p w14:paraId="378A907B" w14:textId="77777777" w:rsidR="00785F38" w:rsidRPr="00432279" w:rsidRDefault="00785F38" w:rsidP="00C0281B">
            <w:pPr>
              <w:pStyle w:val="GG-body"/>
              <w:spacing w:after="0"/>
              <w:rPr>
                <w:lang w:val="en-US"/>
              </w:rPr>
            </w:pPr>
            <w:r w:rsidRPr="00432279">
              <w:rPr>
                <w:lang w:val="en-US"/>
              </w:rPr>
              <w:t>3.</w:t>
            </w:r>
          </w:p>
        </w:tc>
        <w:tc>
          <w:tcPr>
            <w:tcW w:w="567" w:type="dxa"/>
          </w:tcPr>
          <w:p w14:paraId="59D5917A" w14:textId="77777777" w:rsidR="00785F38" w:rsidRPr="00432279" w:rsidRDefault="00785F38" w:rsidP="00C0281B">
            <w:pPr>
              <w:pStyle w:val="GG-body"/>
              <w:spacing w:after="0"/>
              <w:rPr>
                <w:lang w:val="en-US"/>
              </w:rPr>
            </w:pPr>
            <w:r w:rsidRPr="00432279">
              <w:rPr>
                <w:lang w:val="en-US"/>
              </w:rPr>
              <w:t>33</w:t>
            </w:r>
          </w:p>
        </w:tc>
        <w:tc>
          <w:tcPr>
            <w:tcW w:w="567" w:type="dxa"/>
          </w:tcPr>
          <w:p w14:paraId="713AEA81" w14:textId="77777777" w:rsidR="00785F38" w:rsidRPr="00432279" w:rsidRDefault="00785F38" w:rsidP="00C0281B">
            <w:pPr>
              <w:pStyle w:val="GG-body"/>
              <w:spacing w:after="0"/>
              <w:rPr>
                <w:lang w:val="en-US"/>
              </w:rPr>
            </w:pPr>
            <w:r w:rsidRPr="00432279">
              <w:rPr>
                <w:lang w:val="en-US"/>
              </w:rPr>
              <w:t>°</w:t>
            </w:r>
          </w:p>
        </w:tc>
        <w:tc>
          <w:tcPr>
            <w:tcW w:w="599" w:type="dxa"/>
          </w:tcPr>
          <w:p w14:paraId="7C435A5C" w14:textId="77777777" w:rsidR="00785F38" w:rsidRPr="00432279" w:rsidRDefault="00785F38" w:rsidP="00C0281B">
            <w:pPr>
              <w:pStyle w:val="GG-body"/>
              <w:spacing w:after="0"/>
              <w:rPr>
                <w:lang w:val="en-US"/>
              </w:rPr>
            </w:pPr>
            <w:r w:rsidRPr="00432279">
              <w:rPr>
                <w:lang w:val="en-US"/>
              </w:rPr>
              <w:t>54.70</w:t>
            </w:r>
          </w:p>
        </w:tc>
        <w:tc>
          <w:tcPr>
            <w:tcW w:w="535" w:type="dxa"/>
          </w:tcPr>
          <w:p w14:paraId="3EEE733C" w14:textId="77777777" w:rsidR="00785F38" w:rsidRPr="00432279" w:rsidRDefault="00785F38" w:rsidP="00C0281B">
            <w:pPr>
              <w:pStyle w:val="GG-body"/>
              <w:spacing w:after="0"/>
              <w:rPr>
                <w:lang w:val="en-US"/>
              </w:rPr>
            </w:pPr>
            <w:r w:rsidRPr="00432279">
              <w:rPr>
                <w:lang w:val="en-US"/>
              </w:rPr>
              <w:t>S</w:t>
            </w:r>
          </w:p>
        </w:tc>
        <w:tc>
          <w:tcPr>
            <w:tcW w:w="567" w:type="dxa"/>
          </w:tcPr>
          <w:p w14:paraId="5CC7895B" w14:textId="77777777" w:rsidR="00785F38" w:rsidRPr="00432279" w:rsidRDefault="00785F38" w:rsidP="00C0281B">
            <w:pPr>
              <w:pStyle w:val="GG-body"/>
              <w:spacing w:after="0"/>
              <w:rPr>
                <w:lang w:val="en-US"/>
              </w:rPr>
            </w:pPr>
          </w:p>
        </w:tc>
        <w:tc>
          <w:tcPr>
            <w:tcW w:w="567" w:type="dxa"/>
          </w:tcPr>
          <w:p w14:paraId="6DED499D" w14:textId="77777777" w:rsidR="00785F38" w:rsidRPr="00432279" w:rsidRDefault="00785F38" w:rsidP="00C0281B">
            <w:pPr>
              <w:pStyle w:val="GG-body"/>
              <w:spacing w:after="0"/>
              <w:rPr>
                <w:lang w:val="en-US"/>
              </w:rPr>
            </w:pPr>
            <w:r w:rsidRPr="00432279">
              <w:rPr>
                <w:lang w:val="en-US"/>
              </w:rPr>
              <w:t>137</w:t>
            </w:r>
          </w:p>
        </w:tc>
        <w:tc>
          <w:tcPr>
            <w:tcW w:w="567" w:type="dxa"/>
          </w:tcPr>
          <w:p w14:paraId="432DF8E8" w14:textId="77777777" w:rsidR="00785F38" w:rsidRPr="00432279" w:rsidRDefault="00785F38" w:rsidP="00C0281B">
            <w:pPr>
              <w:pStyle w:val="GG-body"/>
              <w:spacing w:after="0"/>
              <w:rPr>
                <w:lang w:val="en-US"/>
              </w:rPr>
            </w:pPr>
            <w:r w:rsidRPr="00432279">
              <w:rPr>
                <w:lang w:val="en-US"/>
              </w:rPr>
              <w:t>°</w:t>
            </w:r>
          </w:p>
        </w:tc>
        <w:tc>
          <w:tcPr>
            <w:tcW w:w="709" w:type="dxa"/>
          </w:tcPr>
          <w:p w14:paraId="55B2B346" w14:textId="77777777" w:rsidR="00785F38" w:rsidRPr="00432279" w:rsidRDefault="00785F38" w:rsidP="00C0281B">
            <w:pPr>
              <w:pStyle w:val="GG-body"/>
              <w:spacing w:after="0"/>
              <w:rPr>
                <w:lang w:val="en-US"/>
              </w:rPr>
            </w:pPr>
            <w:r w:rsidRPr="00432279">
              <w:rPr>
                <w:lang w:val="en-US"/>
              </w:rPr>
              <w:t>19.60</w:t>
            </w:r>
          </w:p>
        </w:tc>
        <w:tc>
          <w:tcPr>
            <w:tcW w:w="591" w:type="dxa"/>
          </w:tcPr>
          <w:p w14:paraId="439459D9" w14:textId="77777777" w:rsidR="00785F38" w:rsidRPr="00432279" w:rsidRDefault="00785F38" w:rsidP="00C0281B">
            <w:pPr>
              <w:pStyle w:val="GG-body"/>
              <w:spacing w:after="0"/>
              <w:rPr>
                <w:lang w:val="en-US"/>
              </w:rPr>
            </w:pPr>
            <w:r w:rsidRPr="00432279">
              <w:rPr>
                <w:lang w:val="en-US"/>
              </w:rPr>
              <w:t>E</w:t>
            </w:r>
          </w:p>
        </w:tc>
      </w:tr>
      <w:tr w:rsidR="00785F38" w:rsidRPr="00432279" w14:paraId="66B33EA1" w14:textId="77777777" w:rsidTr="00C0281B">
        <w:tc>
          <w:tcPr>
            <w:tcW w:w="567" w:type="dxa"/>
            <w:tcBorders>
              <w:top w:val="nil"/>
              <w:left w:val="nil"/>
              <w:bottom w:val="nil"/>
              <w:right w:val="nil"/>
            </w:tcBorders>
            <w:shd w:val="clear" w:color="auto" w:fill="auto"/>
          </w:tcPr>
          <w:p w14:paraId="332C1A80" w14:textId="77777777" w:rsidR="00785F38" w:rsidRPr="00432279" w:rsidRDefault="00785F38" w:rsidP="00C0281B">
            <w:pPr>
              <w:pStyle w:val="GG-body"/>
              <w:spacing w:after="0"/>
              <w:rPr>
                <w:lang w:val="en-US"/>
              </w:rPr>
            </w:pPr>
            <w:r w:rsidRPr="00432279">
              <w:rPr>
                <w:lang w:val="en-US"/>
              </w:rPr>
              <w:t>4.</w:t>
            </w:r>
          </w:p>
        </w:tc>
        <w:tc>
          <w:tcPr>
            <w:tcW w:w="567" w:type="dxa"/>
          </w:tcPr>
          <w:p w14:paraId="3E017EFC" w14:textId="77777777" w:rsidR="00785F38" w:rsidRPr="00432279" w:rsidRDefault="00785F38" w:rsidP="00C0281B">
            <w:pPr>
              <w:pStyle w:val="GG-body"/>
              <w:spacing w:after="0"/>
              <w:rPr>
                <w:lang w:val="en-US"/>
              </w:rPr>
            </w:pPr>
            <w:r w:rsidRPr="00432279">
              <w:rPr>
                <w:lang w:val="en-US"/>
              </w:rPr>
              <w:t>33</w:t>
            </w:r>
          </w:p>
        </w:tc>
        <w:tc>
          <w:tcPr>
            <w:tcW w:w="567" w:type="dxa"/>
          </w:tcPr>
          <w:p w14:paraId="5A716542" w14:textId="77777777" w:rsidR="00785F38" w:rsidRPr="00432279" w:rsidRDefault="00785F38" w:rsidP="00C0281B">
            <w:pPr>
              <w:pStyle w:val="GG-body"/>
              <w:spacing w:after="0"/>
              <w:rPr>
                <w:lang w:val="en-US"/>
              </w:rPr>
            </w:pPr>
            <w:r w:rsidRPr="00432279">
              <w:rPr>
                <w:lang w:val="en-US"/>
              </w:rPr>
              <w:t>°</w:t>
            </w:r>
          </w:p>
        </w:tc>
        <w:tc>
          <w:tcPr>
            <w:tcW w:w="599" w:type="dxa"/>
          </w:tcPr>
          <w:p w14:paraId="4B467B67" w14:textId="77777777" w:rsidR="00785F38" w:rsidRPr="00432279" w:rsidRDefault="00785F38" w:rsidP="00C0281B">
            <w:pPr>
              <w:pStyle w:val="GG-body"/>
              <w:spacing w:after="0"/>
              <w:rPr>
                <w:lang w:val="en-US"/>
              </w:rPr>
            </w:pPr>
            <w:r w:rsidRPr="00432279">
              <w:rPr>
                <w:lang w:val="en-US"/>
              </w:rPr>
              <w:t>55.20</w:t>
            </w:r>
          </w:p>
        </w:tc>
        <w:tc>
          <w:tcPr>
            <w:tcW w:w="535" w:type="dxa"/>
          </w:tcPr>
          <w:p w14:paraId="69F903DE" w14:textId="77777777" w:rsidR="00785F38" w:rsidRPr="00432279" w:rsidRDefault="00785F38" w:rsidP="00C0281B">
            <w:pPr>
              <w:pStyle w:val="GG-body"/>
              <w:spacing w:after="0"/>
              <w:rPr>
                <w:lang w:val="en-US"/>
              </w:rPr>
            </w:pPr>
            <w:r w:rsidRPr="00432279">
              <w:rPr>
                <w:lang w:val="en-US"/>
              </w:rPr>
              <w:t>S</w:t>
            </w:r>
          </w:p>
        </w:tc>
        <w:tc>
          <w:tcPr>
            <w:tcW w:w="567" w:type="dxa"/>
          </w:tcPr>
          <w:p w14:paraId="1116599B" w14:textId="77777777" w:rsidR="00785F38" w:rsidRPr="00432279" w:rsidRDefault="00785F38" w:rsidP="00C0281B">
            <w:pPr>
              <w:pStyle w:val="GG-body"/>
              <w:spacing w:after="0"/>
              <w:rPr>
                <w:lang w:val="en-US"/>
              </w:rPr>
            </w:pPr>
          </w:p>
        </w:tc>
        <w:tc>
          <w:tcPr>
            <w:tcW w:w="567" w:type="dxa"/>
          </w:tcPr>
          <w:p w14:paraId="21784FC0" w14:textId="77777777" w:rsidR="00785F38" w:rsidRPr="00432279" w:rsidRDefault="00785F38" w:rsidP="00C0281B">
            <w:pPr>
              <w:pStyle w:val="GG-body"/>
              <w:spacing w:after="0"/>
              <w:rPr>
                <w:lang w:val="en-US"/>
              </w:rPr>
            </w:pPr>
            <w:r w:rsidRPr="00432279">
              <w:rPr>
                <w:lang w:val="en-US"/>
              </w:rPr>
              <w:t>137</w:t>
            </w:r>
          </w:p>
        </w:tc>
        <w:tc>
          <w:tcPr>
            <w:tcW w:w="567" w:type="dxa"/>
          </w:tcPr>
          <w:p w14:paraId="1F983452" w14:textId="77777777" w:rsidR="00785F38" w:rsidRPr="00432279" w:rsidRDefault="00785F38" w:rsidP="00C0281B">
            <w:pPr>
              <w:pStyle w:val="GG-body"/>
              <w:spacing w:after="0"/>
              <w:rPr>
                <w:lang w:val="en-US"/>
              </w:rPr>
            </w:pPr>
            <w:r w:rsidRPr="00432279">
              <w:rPr>
                <w:lang w:val="en-US"/>
              </w:rPr>
              <w:t>°</w:t>
            </w:r>
          </w:p>
        </w:tc>
        <w:tc>
          <w:tcPr>
            <w:tcW w:w="709" w:type="dxa"/>
          </w:tcPr>
          <w:p w14:paraId="2D1BF0C7" w14:textId="77777777" w:rsidR="00785F38" w:rsidRPr="00432279" w:rsidRDefault="00785F38" w:rsidP="00C0281B">
            <w:pPr>
              <w:pStyle w:val="GG-body"/>
              <w:spacing w:after="0"/>
              <w:rPr>
                <w:lang w:val="en-US"/>
              </w:rPr>
            </w:pPr>
            <w:r w:rsidRPr="00432279">
              <w:rPr>
                <w:lang w:val="en-US"/>
              </w:rPr>
              <w:t>17.80</w:t>
            </w:r>
          </w:p>
        </w:tc>
        <w:tc>
          <w:tcPr>
            <w:tcW w:w="591" w:type="dxa"/>
          </w:tcPr>
          <w:p w14:paraId="23F0C49B" w14:textId="77777777" w:rsidR="00785F38" w:rsidRPr="00432279" w:rsidRDefault="00785F38" w:rsidP="00C0281B">
            <w:pPr>
              <w:pStyle w:val="GG-body"/>
              <w:spacing w:after="0"/>
              <w:rPr>
                <w:lang w:val="en-US"/>
              </w:rPr>
            </w:pPr>
            <w:r w:rsidRPr="00432279">
              <w:rPr>
                <w:lang w:val="en-US"/>
              </w:rPr>
              <w:t>E</w:t>
            </w:r>
          </w:p>
        </w:tc>
      </w:tr>
      <w:tr w:rsidR="00785F38" w:rsidRPr="00432279" w14:paraId="3247B899" w14:textId="77777777" w:rsidTr="00C0281B">
        <w:tc>
          <w:tcPr>
            <w:tcW w:w="5836" w:type="dxa"/>
            <w:gridSpan w:val="10"/>
          </w:tcPr>
          <w:p w14:paraId="05769BE8" w14:textId="77777777" w:rsidR="00785F38" w:rsidRPr="00432279" w:rsidRDefault="00785F38" w:rsidP="00C0281B">
            <w:pPr>
              <w:pStyle w:val="GG-body"/>
              <w:spacing w:after="0"/>
              <w:rPr>
                <w:lang w:val="en-US"/>
              </w:rPr>
            </w:pPr>
            <w:r w:rsidRPr="00432279">
              <w:rPr>
                <w:lang w:val="en-US"/>
              </w:rPr>
              <w:t>Then back to point 1</w:t>
            </w:r>
          </w:p>
        </w:tc>
      </w:tr>
    </w:tbl>
    <w:p w14:paraId="338B8224" w14:textId="77777777" w:rsidR="00706A8D" w:rsidRDefault="00706A8D" w:rsidP="00706A8D">
      <w:pPr>
        <w:pStyle w:val="GG-body"/>
        <w:spacing w:before="80"/>
        <w:rPr>
          <w:lang w:val="en-US"/>
        </w:rPr>
      </w:pPr>
    </w:p>
    <w:p w14:paraId="04818A98" w14:textId="3367E366" w:rsidR="00785F38" w:rsidRPr="00432279" w:rsidRDefault="00785F38" w:rsidP="007E062B">
      <w:pPr>
        <w:pStyle w:val="GG-body"/>
        <w:numPr>
          <w:ilvl w:val="0"/>
          <w:numId w:val="28"/>
        </w:numPr>
        <w:spacing w:before="80"/>
        <w:rPr>
          <w:lang w:val="en-US"/>
        </w:rPr>
      </w:pPr>
      <w:r w:rsidRPr="00432279">
        <w:rPr>
          <w:lang w:val="en-US"/>
        </w:rPr>
        <w:lastRenderedPageBreak/>
        <w:t>Except the Estelle Star closure area, which is defined as the waters contained within the following closure index points:</w:t>
      </w:r>
    </w:p>
    <w:tbl>
      <w:tblPr>
        <w:tblW w:w="0" w:type="auto"/>
        <w:tblInd w:w="851" w:type="dxa"/>
        <w:tblLook w:val="04A0" w:firstRow="1" w:lastRow="0" w:firstColumn="1" w:lastColumn="0" w:noHBand="0" w:noVBand="1"/>
      </w:tblPr>
      <w:tblGrid>
        <w:gridCol w:w="567"/>
        <w:gridCol w:w="567"/>
        <w:gridCol w:w="567"/>
        <w:gridCol w:w="599"/>
        <w:gridCol w:w="535"/>
        <w:gridCol w:w="567"/>
        <w:gridCol w:w="567"/>
        <w:gridCol w:w="567"/>
        <w:gridCol w:w="709"/>
        <w:gridCol w:w="591"/>
      </w:tblGrid>
      <w:tr w:rsidR="00785F38" w:rsidRPr="00432279" w14:paraId="4BF1196D" w14:textId="77777777" w:rsidTr="00C0281B">
        <w:tc>
          <w:tcPr>
            <w:tcW w:w="567" w:type="dxa"/>
          </w:tcPr>
          <w:p w14:paraId="78AEA7DB" w14:textId="77777777" w:rsidR="00785F38" w:rsidRPr="00432279" w:rsidRDefault="00785F38" w:rsidP="00C0281B">
            <w:pPr>
              <w:pStyle w:val="GG-body"/>
              <w:spacing w:after="100" w:afterAutospacing="1"/>
              <w:rPr>
                <w:lang w:val="en-US"/>
              </w:rPr>
            </w:pPr>
            <w:r w:rsidRPr="00194EE8">
              <w:rPr>
                <w:lang w:val="en-US"/>
              </w:rPr>
              <w:t>1.</w:t>
            </w:r>
          </w:p>
        </w:tc>
        <w:tc>
          <w:tcPr>
            <w:tcW w:w="567" w:type="dxa"/>
            <w:vAlign w:val="center"/>
          </w:tcPr>
          <w:p w14:paraId="5F6A7711" w14:textId="77777777" w:rsidR="00785F38" w:rsidRPr="00432279" w:rsidRDefault="00785F38" w:rsidP="00C0281B">
            <w:pPr>
              <w:pStyle w:val="GG-body"/>
              <w:spacing w:after="100" w:afterAutospacing="1"/>
              <w:rPr>
                <w:lang w:val="en-US"/>
              </w:rPr>
            </w:pPr>
            <w:r w:rsidRPr="00432279">
              <w:rPr>
                <w:lang w:val="en-US"/>
              </w:rPr>
              <w:t>33</w:t>
            </w:r>
          </w:p>
        </w:tc>
        <w:tc>
          <w:tcPr>
            <w:tcW w:w="567" w:type="dxa"/>
            <w:vAlign w:val="center"/>
          </w:tcPr>
          <w:p w14:paraId="1266A06B" w14:textId="77777777" w:rsidR="00785F38" w:rsidRPr="00432279" w:rsidRDefault="00785F38" w:rsidP="00C0281B">
            <w:pPr>
              <w:pStyle w:val="GG-body"/>
              <w:spacing w:after="100" w:afterAutospacing="1"/>
              <w:rPr>
                <w:lang w:val="en-US"/>
              </w:rPr>
            </w:pPr>
            <w:r w:rsidRPr="00432279">
              <w:rPr>
                <w:lang w:val="en-US"/>
              </w:rPr>
              <w:t>°</w:t>
            </w:r>
          </w:p>
        </w:tc>
        <w:tc>
          <w:tcPr>
            <w:tcW w:w="599" w:type="dxa"/>
            <w:vAlign w:val="center"/>
          </w:tcPr>
          <w:p w14:paraId="0624E92A" w14:textId="77777777" w:rsidR="00785F38" w:rsidRPr="00432279" w:rsidRDefault="00785F38" w:rsidP="00C0281B">
            <w:pPr>
              <w:pStyle w:val="GG-body"/>
              <w:spacing w:after="100" w:afterAutospacing="1"/>
              <w:rPr>
                <w:lang w:val="en-US"/>
              </w:rPr>
            </w:pPr>
            <w:r w:rsidRPr="00432279">
              <w:rPr>
                <w:lang w:val="en-US"/>
              </w:rPr>
              <w:t>58.80</w:t>
            </w:r>
          </w:p>
        </w:tc>
        <w:tc>
          <w:tcPr>
            <w:tcW w:w="535" w:type="dxa"/>
            <w:vAlign w:val="center"/>
          </w:tcPr>
          <w:p w14:paraId="51119DE3" w14:textId="77777777" w:rsidR="00785F38" w:rsidRPr="00432279" w:rsidRDefault="00785F38" w:rsidP="00C0281B">
            <w:pPr>
              <w:pStyle w:val="GG-body"/>
              <w:spacing w:after="100" w:afterAutospacing="1"/>
              <w:rPr>
                <w:lang w:val="en-US"/>
              </w:rPr>
            </w:pPr>
            <w:r w:rsidRPr="00432279">
              <w:rPr>
                <w:lang w:val="en-US"/>
              </w:rPr>
              <w:t>S</w:t>
            </w:r>
          </w:p>
        </w:tc>
        <w:tc>
          <w:tcPr>
            <w:tcW w:w="567" w:type="dxa"/>
            <w:vAlign w:val="center"/>
          </w:tcPr>
          <w:p w14:paraId="2BE2FF0F" w14:textId="77777777" w:rsidR="00785F38" w:rsidRPr="00432279" w:rsidRDefault="00785F38" w:rsidP="00C0281B">
            <w:pPr>
              <w:pStyle w:val="GG-body"/>
              <w:spacing w:after="100" w:afterAutospacing="1"/>
              <w:rPr>
                <w:lang w:val="en-US"/>
              </w:rPr>
            </w:pPr>
          </w:p>
        </w:tc>
        <w:tc>
          <w:tcPr>
            <w:tcW w:w="567" w:type="dxa"/>
            <w:vAlign w:val="center"/>
          </w:tcPr>
          <w:p w14:paraId="3E5FA403" w14:textId="77777777" w:rsidR="00785F38" w:rsidRPr="00432279" w:rsidRDefault="00785F38" w:rsidP="00C0281B">
            <w:pPr>
              <w:pStyle w:val="GG-body"/>
              <w:spacing w:after="100" w:afterAutospacing="1"/>
              <w:rPr>
                <w:lang w:val="en-US"/>
              </w:rPr>
            </w:pPr>
            <w:r w:rsidRPr="00432279">
              <w:rPr>
                <w:lang w:val="en-US"/>
              </w:rPr>
              <w:t>136</w:t>
            </w:r>
          </w:p>
        </w:tc>
        <w:tc>
          <w:tcPr>
            <w:tcW w:w="567" w:type="dxa"/>
            <w:vAlign w:val="center"/>
          </w:tcPr>
          <w:p w14:paraId="7623DE74" w14:textId="77777777" w:rsidR="00785F38" w:rsidRPr="00432279" w:rsidRDefault="00785F38" w:rsidP="00C0281B">
            <w:pPr>
              <w:pStyle w:val="GG-body"/>
              <w:spacing w:after="100" w:afterAutospacing="1"/>
              <w:rPr>
                <w:lang w:val="en-US"/>
              </w:rPr>
            </w:pPr>
            <w:r w:rsidRPr="00432279">
              <w:rPr>
                <w:lang w:val="en-US"/>
              </w:rPr>
              <w:t>°</w:t>
            </w:r>
          </w:p>
        </w:tc>
        <w:tc>
          <w:tcPr>
            <w:tcW w:w="709" w:type="dxa"/>
            <w:vAlign w:val="center"/>
          </w:tcPr>
          <w:p w14:paraId="591A0066" w14:textId="77777777" w:rsidR="00785F38" w:rsidRPr="00432279" w:rsidRDefault="00785F38" w:rsidP="00C0281B">
            <w:pPr>
              <w:pStyle w:val="GG-body"/>
              <w:spacing w:after="100" w:afterAutospacing="1"/>
              <w:rPr>
                <w:lang w:val="en-US"/>
              </w:rPr>
            </w:pPr>
            <w:r w:rsidRPr="00432279">
              <w:rPr>
                <w:lang w:val="en-US"/>
              </w:rPr>
              <w:t>49.80</w:t>
            </w:r>
          </w:p>
        </w:tc>
        <w:tc>
          <w:tcPr>
            <w:tcW w:w="591" w:type="dxa"/>
          </w:tcPr>
          <w:p w14:paraId="558E376C" w14:textId="77777777" w:rsidR="00785F38" w:rsidRPr="00432279" w:rsidRDefault="00785F38" w:rsidP="00C0281B">
            <w:pPr>
              <w:pStyle w:val="GG-body"/>
              <w:spacing w:after="100" w:afterAutospacing="1"/>
              <w:rPr>
                <w:lang w:val="en-US"/>
              </w:rPr>
            </w:pPr>
            <w:r w:rsidRPr="00432279">
              <w:rPr>
                <w:lang w:val="en-US"/>
              </w:rPr>
              <w:t>E</w:t>
            </w:r>
          </w:p>
        </w:tc>
      </w:tr>
      <w:tr w:rsidR="00785F38" w:rsidRPr="00432279" w14:paraId="46FA15FC" w14:textId="77777777" w:rsidTr="00C0281B">
        <w:tc>
          <w:tcPr>
            <w:tcW w:w="567" w:type="dxa"/>
          </w:tcPr>
          <w:p w14:paraId="7B6959B7" w14:textId="77777777" w:rsidR="00785F38" w:rsidRPr="00432279" w:rsidRDefault="00785F38" w:rsidP="00C0281B">
            <w:pPr>
              <w:pStyle w:val="GG-body"/>
              <w:spacing w:after="100" w:afterAutospacing="1"/>
              <w:rPr>
                <w:lang w:val="en-US"/>
              </w:rPr>
            </w:pPr>
            <w:r w:rsidRPr="00194EE8">
              <w:rPr>
                <w:lang w:val="en-US"/>
              </w:rPr>
              <w:t>2.</w:t>
            </w:r>
          </w:p>
        </w:tc>
        <w:tc>
          <w:tcPr>
            <w:tcW w:w="567" w:type="dxa"/>
            <w:vAlign w:val="center"/>
          </w:tcPr>
          <w:p w14:paraId="13A3A9A2" w14:textId="77777777" w:rsidR="00785F38" w:rsidRPr="00432279" w:rsidRDefault="00785F38" w:rsidP="00C0281B">
            <w:pPr>
              <w:pStyle w:val="GG-body"/>
              <w:spacing w:after="100" w:afterAutospacing="1"/>
              <w:rPr>
                <w:lang w:val="en-US"/>
              </w:rPr>
            </w:pPr>
            <w:r w:rsidRPr="00432279">
              <w:rPr>
                <w:lang w:val="en-US"/>
              </w:rPr>
              <w:t>33</w:t>
            </w:r>
          </w:p>
        </w:tc>
        <w:tc>
          <w:tcPr>
            <w:tcW w:w="567" w:type="dxa"/>
            <w:vAlign w:val="center"/>
          </w:tcPr>
          <w:p w14:paraId="08AF71EA" w14:textId="77777777" w:rsidR="00785F38" w:rsidRPr="00432279" w:rsidRDefault="00785F38" w:rsidP="00C0281B">
            <w:pPr>
              <w:pStyle w:val="GG-body"/>
              <w:spacing w:after="100" w:afterAutospacing="1"/>
              <w:rPr>
                <w:lang w:val="en-US"/>
              </w:rPr>
            </w:pPr>
            <w:r w:rsidRPr="00432279">
              <w:rPr>
                <w:lang w:val="en-US"/>
              </w:rPr>
              <w:t>°</w:t>
            </w:r>
          </w:p>
        </w:tc>
        <w:tc>
          <w:tcPr>
            <w:tcW w:w="599" w:type="dxa"/>
            <w:vAlign w:val="center"/>
          </w:tcPr>
          <w:p w14:paraId="4DB1CB1D" w14:textId="77777777" w:rsidR="00785F38" w:rsidRPr="00432279" w:rsidRDefault="00785F38" w:rsidP="00C0281B">
            <w:pPr>
              <w:pStyle w:val="GG-body"/>
              <w:spacing w:after="100" w:afterAutospacing="1"/>
              <w:rPr>
                <w:lang w:val="en-US"/>
              </w:rPr>
            </w:pPr>
            <w:r w:rsidRPr="00432279">
              <w:rPr>
                <w:lang w:val="en-US"/>
              </w:rPr>
              <w:t>58.20</w:t>
            </w:r>
          </w:p>
        </w:tc>
        <w:tc>
          <w:tcPr>
            <w:tcW w:w="535" w:type="dxa"/>
            <w:vAlign w:val="center"/>
          </w:tcPr>
          <w:p w14:paraId="38C9FEB6" w14:textId="77777777" w:rsidR="00785F38" w:rsidRPr="00432279" w:rsidRDefault="00785F38" w:rsidP="00C0281B">
            <w:pPr>
              <w:pStyle w:val="GG-body"/>
              <w:spacing w:after="100" w:afterAutospacing="1"/>
              <w:rPr>
                <w:lang w:val="en-US"/>
              </w:rPr>
            </w:pPr>
            <w:r w:rsidRPr="00432279">
              <w:rPr>
                <w:lang w:val="en-US"/>
              </w:rPr>
              <w:t>S</w:t>
            </w:r>
          </w:p>
        </w:tc>
        <w:tc>
          <w:tcPr>
            <w:tcW w:w="567" w:type="dxa"/>
            <w:vAlign w:val="center"/>
          </w:tcPr>
          <w:p w14:paraId="383D6A87" w14:textId="77777777" w:rsidR="00785F38" w:rsidRPr="00432279" w:rsidRDefault="00785F38" w:rsidP="00C0281B">
            <w:pPr>
              <w:pStyle w:val="GG-body"/>
              <w:spacing w:after="100" w:afterAutospacing="1"/>
              <w:rPr>
                <w:lang w:val="en-US"/>
              </w:rPr>
            </w:pPr>
          </w:p>
        </w:tc>
        <w:tc>
          <w:tcPr>
            <w:tcW w:w="567" w:type="dxa"/>
            <w:vAlign w:val="center"/>
          </w:tcPr>
          <w:p w14:paraId="272C91CA" w14:textId="77777777" w:rsidR="00785F38" w:rsidRPr="00432279" w:rsidRDefault="00785F38" w:rsidP="00C0281B">
            <w:pPr>
              <w:pStyle w:val="GG-body"/>
              <w:spacing w:after="100" w:afterAutospacing="1"/>
              <w:rPr>
                <w:lang w:val="en-US"/>
              </w:rPr>
            </w:pPr>
            <w:r w:rsidRPr="00432279">
              <w:rPr>
                <w:lang w:val="en-US"/>
              </w:rPr>
              <w:t>136</w:t>
            </w:r>
          </w:p>
        </w:tc>
        <w:tc>
          <w:tcPr>
            <w:tcW w:w="567" w:type="dxa"/>
            <w:vAlign w:val="center"/>
          </w:tcPr>
          <w:p w14:paraId="73E1B691" w14:textId="77777777" w:rsidR="00785F38" w:rsidRPr="00432279" w:rsidRDefault="00785F38" w:rsidP="00C0281B">
            <w:pPr>
              <w:pStyle w:val="GG-body"/>
              <w:spacing w:after="100" w:afterAutospacing="1"/>
              <w:rPr>
                <w:lang w:val="en-US"/>
              </w:rPr>
            </w:pPr>
            <w:r w:rsidRPr="00432279">
              <w:rPr>
                <w:lang w:val="en-US"/>
              </w:rPr>
              <w:t>°</w:t>
            </w:r>
          </w:p>
        </w:tc>
        <w:tc>
          <w:tcPr>
            <w:tcW w:w="709" w:type="dxa"/>
            <w:vAlign w:val="center"/>
          </w:tcPr>
          <w:p w14:paraId="3525BDC1" w14:textId="77777777" w:rsidR="00785F38" w:rsidRPr="00432279" w:rsidRDefault="00785F38" w:rsidP="00C0281B">
            <w:pPr>
              <w:pStyle w:val="GG-body"/>
              <w:spacing w:after="100" w:afterAutospacing="1"/>
              <w:rPr>
                <w:lang w:val="en-US"/>
              </w:rPr>
            </w:pPr>
            <w:r w:rsidRPr="00432279">
              <w:rPr>
                <w:lang w:val="en-US"/>
              </w:rPr>
              <w:t>51.00</w:t>
            </w:r>
          </w:p>
        </w:tc>
        <w:tc>
          <w:tcPr>
            <w:tcW w:w="591" w:type="dxa"/>
          </w:tcPr>
          <w:p w14:paraId="03ED704E" w14:textId="77777777" w:rsidR="00785F38" w:rsidRPr="00432279" w:rsidRDefault="00785F38" w:rsidP="00C0281B">
            <w:pPr>
              <w:pStyle w:val="GG-body"/>
              <w:spacing w:after="100" w:afterAutospacing="1"/>
              <w:rPr>
                <w:lang w:val="en-US"/>
              </w:rPr>
            </w:pPr>
            <w:r w:rsidRPr="00432279">
              <w:rPr>
                <w:lang w:val="en-US"/>
              </w:rPr>
              <w:t>E</w:t>
            </w:r>
          </w:p>
        </w:tc>
      </w:tr>
      <w:tr w:rsidR="00785F38" w:rsidRPr="00432279" w14:paraId="125818F6" w14:textId="77777777" w:rsidTr="00C0281B">
        <w:tc>
          <w:tcPr>
            <w:tcW w:w="567" w:type="dxa"/>
          </w:tcPr>
          <w:p w14:paraId="032A407D" w14:textId="77777777" w:rsidR="00785F38" w:rsidRPr="00432279" w:rsidRDefault="00785F38" w:rsidP="00C0281B">
            <w:pPr>
              <w:pStyle w:val="GG-body"/>
              <w:spacing w:after="100" w:afterAutospacing="1"/>
              <w:rPr>
                <w:lang w:val="en-US"/>
              </w:rPr>
            </w:pPr>
            <w:r w:rsidRPr="00194EE8">
              <w:rPr>
                <w:lang w:val="en-US"/>
              </w:rPr>
              <w:t>3.</w:t>
            </w:r>
          </w:p>
        </w:tc>
        <w:tc>
          <w:tcPr>
            <w:tcW w:w="567" w:type="dxa"/>
            <w:vAlign w:val="center"/>
          </w:tcPr>
          <w:p w14:paraId="06F8AA05" w14:textId="77777777" w:rsidR="00785F38" w:rsidRPr="00432279" w:rsidRDefault="00785F38" w:rsidP="00C0281B">
            <w:pPr>
              <w:pStyle w:val="GG-body"/>
              <w:spacing w:after="100" w:afterAutospacing="1"/>
              <w:rPr>
                <w:lang w:val="en-US"/>
              </w:rPr>
            </w:pPr>
            <w:r w:rsidRPr="00432279">
              <w:rPr>
                <w:lang w:val="en-US"/>
              </w:rPr>
              <w:t>33</w:t>
            </w:r>
          </w:p>
        </w:tc>
        <w:tc>
          <w:tcPr>
            <w:tcW w:w="567" w:type="dxa"/>
            <w:vAlign w:val="center"/>
          </w:tcPr>
          <w:p w14:paraId="0C9F348C" w14:textId="77777777" w:rsidR="00785F38" w:rsidRPr="00432279" w:rsidRDefault="00785F38" w:rsidP="00C0281B">
            <w:pPr>
              <w:pStyle w:val="GG-body"/>
              <w:spacing w:after="100" w:afterAutospacing="1"/>
              <w:rPr>
                <w:lang w:val="en-US"/>
              </w:rPr>
            </w:pPr>
            <w:r w:rsidRPr="00432279">
              <w:rPr>
                <w:lang w:val="en-US"/>
              </w:rPr>
              <w:t>°</w:t>
            </w:r>
          </w:p>
        </w:tc>
        <w:tc>
          <w:tcPr>
            <w:tcW w:w="599" w:type="dxa"/>
            <w:vAlign w:val="center"/>
          </w:tcPr>
          <w:p w14:paraId="52AFA834" w14:textId="77777777" w:rsidR="00785F38" w:rsidRPr="00432279" w:rsidRDefault="00785F38" w:rsidP="00C0281B">
            <w:pPr>
              <w:pStyle w:val="GG-body"/>
              <w:spacing w:after="100" w:afterAutospacing="1"/>
              <w:rPr>
                <w:lang w:val="en-US"/>
              </w:rPr>
            </w:pPr>
            <w:r w:rsidRPr="00432279">
              <w:rPr>
                <w:lang w:val="en-US"/>
              </w:rPr>
              <w:t>59.10</w:t>
            </w:r>
          </w:p>
        </w:tc>
        <w:tc>
          <w:tcPr>
            <w:tcW w:w="535" w:type="dxa"/>
            <w:vAlign w:val="center"/>
          </w:tcPr>
          <w:p w14:paraId="37D4BD2B" w14:textId="77777777" w:rsidR="00785F38" w:rsidRPr="00432279" w:rsidRDefault="00785F38" w:rsidP="00C0281B">
            <w:pPr>
              <w:pStyle w:val="GG-body"/>
              <w:spacing w:after="100" w:afterAutospacing="1"/>
              <w:rPr>
                <w:lang w:val="en-US"/>
              </w:rPr>
            </w:pPr>
            <w:r w:rsidRPr="00432279">
              <w:rPr>
                <w:lang w:val="en-US"/>
              </w:rPr>
              <w:t>S</w:t>
            </w:r>
          </w:p>
        </w:tc>
        <w:tc>
          <w:tcPr>
            <w:tcW w:w="567" w:type="dxa"/>
            <w:vAlign w:val="center"/>
          </w:tcPr>
          <w:p w14:paraId="7769EB3E" w14:textId="77777777" w:rsidR="00785F38" w:rsidRPr="00432279" w:rsidRDefault="00785F38" w:rsidP="00C0281B">
            <w:pPr>
              <w:pStyle w:val="GG-body"/>
              <w:spacing w:after="100" w:afterAutospacing="1"/>
              <w:rPr>
                <w:lang w:val="en-US"/>
              </w:rPr>
            </w:pPr>
          </w:p>
        </w:tc>
        <w:tc>
          <w:tcPr>
            <w:tcW w:w="567" w:type="dxa"/>
            <w:vAlign w:val="center"/>
          </w:tcPr>
          <w:p w14:paraId="35729472" w14:textId="77777777" w:rsidR="00785F38" w:rsidRPr="00432279" w:rsidRDefault="00785F38" w:rsidP="00C0281B">
            <w:pPr>
              <w:pStyle w:val="GG-body"/>
              <w:spacing w:after="100" w:afterAutospacing="1"/>
              <w:rPr>
                <w:lang w:val="en-US"/>
              </w:rPr>
            </w:pPr>
            <w:r w:rsidRPr="00432279">
              <w:rPr>
                <w:lang w:val="en-US"/>
              </w:rPr>
              <w:t>136</w:t>
            </w:r>
          </w:p>
        </w:tc>
        <w:tc>
          <w:tcPr>
            <w:tcW w:w="567" w:type="dxa"/>
            <w:vAlign w:val="center"/>
          </w:tcPr>
          <w:p w14:paraId="07B5BB0D" w14:textId="77777777" w:rsidR="00785F38" w:rsidRPr="00432279" w:rsidRDefault="00785F38" w:rsidP="00C0281B">
            <w:pPr>
              <w:pStyle w:val="GG-body"/>
              <w:spacing w:after="100" w:afterAutospacing="1"/>
              <w:rPr>
                <w:lang w:val="en-US"/>
              </w:rPr>
            </w:pPr>
            <w:r w:rsidRPr="00432279">
              <w:rPr>
                <w:lang w:val="en-US"/>
              </w:rPr>
              <w:t>°</w:t>
            </w:r>
          </w:p>
        </w:tc>
        <w:tc>
          <w:tcPr>
            <w:tcW w:w="709" w:type="dxa"/>
            <w:vAlign w:val="center"/>
          </w:tcPr>
          <w:p w14:paraId="61D588D5" w14:textId="77777777" w:rsidR="00785F38" w:rsidRPr="00432279" w:rsidRDefault="00785F38" w:rsidP="00C0281B">
            <w:pPr>
              <w:pStyle w:val="GG-body"/>
              <w:spacing w:after="100" w:afterAutospacing="1"/>
              <w:rPr>
                <w:lang w:val="en-US"/>
              </w:rPr>
            </w:pPr>
            <w:r w:rsidRPr="00432279">
              <w:rPr>
                <w:lang w:val="en-US"/>
              </w:rPr>
              <w:t>51.70</w:t>
            </w:r>
          </w:p>
        </w:tc>
        <w:tc>
          <w:tcPr>
            <w:tcW w:w="591" w:type="dxa"/>
          </w:tcPr>
          <w:p w14:paraId="57EF4C89" w14:textId="77777777" w:rsidR="00785F38" w:rsidRPr="00432279" w:rsidRDefault="00785F38" w:rsidP="00C0281B">
            <w:pPr>
              <w:pStyle w:val="GG-body"/>
              <w:spacing w:after="100" w:afterAutospacing="1"/>
              <w:rPr>
                <w:lang w:val="en-US"/>
              </w:rPr>
            </w:pPr>
            <w:r w:rsidRPr="00432279">
              <w:rPr>
                <w:lang w:val="en-US"/>
              </w:rPr>
              <w:t>E</w:t>
            </w:r>
          </w:p>
        </w:tc>
      </w:tr>
      <w:tr w:rsidR="00785F38" w:rsidRPr="00432279" w14:paraId="52FC8799" w14:textId="77777777" w:rsidTr="00C0281B">
        <w:tc>
          <w:tcPr>
            <w:tcW w:w="567" w:type="dxa"/>
          </w:tcPr>
          <w:p w14:paraId="58C24C23" w14:textId="77777777" w:rsidR="00785F38" w:rsidRPr="00432279" w:rsidRDefault="00785F38" w:rsidP="00C0281B">
            <w:pPr>
              <w:pStyle w:val="GG-body"/>
              <w:spacing w:after="100" w:afterAutospacing="1"/>
              <w:rPr>
                <w:lang w:val="en-US"/>
              </w:rPr>
            </w:pPr>
            <w:r w:rsidRPr="00194EE8">
              <w:rPr>
                <w:lang w:val="en-US"/>
              </w:rPr>
              <w:t>4.</w:t>
            </w:r>
          </w:p>
        </w:tc>
        <w:tc>
          <w:tcPr>
            <w:tcW w:w="567" w:type="dxa"/>
            <w:vAlign w:val="center"/>
          </w:tcPr>
          <w:p w14:paraId="30EFD274" w14:textId="77777777" w:rsidR="00785F38" w:rsidRPr="00432279" w:rsidRDefault="00785F38" w:rsidP="00C0281B">
            <w:pPr>
              <w:pStyle w:val="GG-body"/>
              <w:spacing w:after="100" w:afterAutospacing="1"/>
              <w:rPr>
                <w:lang w:val="en-US"/>
              </w:rPr>
            </w:pPr>
            <w:r w:rsidRPr="00432279">
              <w:rPr>
                <w:lang w:val="en-US"/>
              </w:rPr>
              <w:t>33</w:t>
            </w:r>
          </w:p>
        </w:tc>
        <w:tc>
          <w:tcPr>
            <w:tcW w:w="567" w:type="dxa"/>
            <w:vAlign w:val="center"/>
          </w:tcPr>
          <w:p w14:paraId="7B6969A7" w14:textId="77777777" w:rsidR="00785F38" w:rsidRPr="00432279" w:rsidRDefault="00785F38" w:rsidP="00C0281B">
            <w:pPr>
              <w:pStyle w:val="GG-body"/>
              <w:spacing w:after="100" w:afterAutospacing="1"/>
              <w:rPr>
                <w:lang w:val="en-US"/>
              </w:rPr>
            </w:pPr>
            <w:r w:rsidRPr="00432279">
              <w:rPr>
                <w:lang w:val="en-US"/>
              </w:rPr>
              <w:t>°</w:t>
            </w:r>
          </w:p>
        </w:tc>
        <w:tc>
          <w:tcPr>
            <w:tcW w:w="599" w:type="dxa"/>
            <w:vAlign w:val="center"/>
          </w:tcPr>
          <w:p w14:paraId="160730BE" w14:textId="77777777" w:rsidR="00785F38" w:rsidRPr="00432279" w:rsidRDefault="00785F38" w:rsidP="00C0281B">
            <w:pPr>
              <w:pStyle w:val="GG-body"/>
              <w:spacing w:after="100" w:afterAutospacing="1"/>
              <w:rPr>
                <w:lang w:val="en-US"/>
              </w:rPr>
            </w:pPr>
            <w:r w:rsidRPr="00432279">
              <w:rPr>
                <w:lang w:val="en-US"/>
              </w:rPr>
              <w:t>59.80</w:t>
            </w:r>
          </w:p>
        </w:tc>
        <w:tc>
          <w:tcPr>
            <w:tcW w:w="535" w:type="dxa"/>
            <w:vAlign w:val="center"/>
          </w:tcPr>
          <w:p w14:paraId="2CE5B347" w14:textId="77777777" w:rsidR="00785F38" w:rsidRPr="00432279" w:rsidRDefault="00785F38" w:rsidP="00C0281B">
            <w:pPr>
              <w:pStyle w:val="GG-body"/>
              <w:spacing w:after="100" w:afterAutospacing="1"/>
              <w:rPr>
                <w:lang w:val="en-US"/>
              </w:rPr>
            </w:pPr>
            <w:r w:rsidRPr="00432279">
              <w:rPr>
                <w:lang w:val="en-US"/>
              </w:rPr>
              <w:t>S</w:t>
            </w:r>
          </w:p>
        </w:tc>
        <w:tc>
          <w:tcPr>
            <w:tcW w:w="567" w:type="dxa"/>
            <w:vAlign w:val="center"/>
          </w:tcPr>
          <w:p w14:paraId="031B84DC" w14:textId="77777777" w:rsidR="00785F38" w:rsidRPr="00432279" w:rsidRDefault="00785F38" w:rsidP="00C0281B">
            <w:pPr>
              <w:pStyle w:val="GG-body"/>
              <w:spacing w:after="100" w:afterAutospacing="1"/>
              <w:rPr>
                <w:lang w:val="en-US"/>
              </w:rPr>
            </w:pPr>
          </w:p>
        </w:tc>
        <w:tc>
          <w:tcPr>
            <w:tcW w:w="567" w:type="dxa"/>
            <w:vAlign w:val="center"/>
          </w:tcPr>
          <w:p w14:paraId="51C4AC22" w14:textId="77777777" w:rsidR="00785F38" w:rsidRPr="00432279" w:rsidRDefault="00785F38" w:rsidP="00C0281B">
            <w:pPr>
              <w:pStyle w:val="GG-body"/>
              <w:spacing w:after="100" w:afterAutospacing="1"/>
              <w:rPr>
                <w:lang w:val="en-US"/>
              </w:rPr>
            </w:pPr>
            <w:r w:rsidRPr="00432279">
              <w:rPr>
                <w:lang w:val="en-US"/>
              </w:rPr>
              <w:t>136</w:t>
            </w:r>
          </w:p>
        </w:tc>
        <w:tc>
          <w:tcPr>
            <w:tcW w:w="567" w:type="dxa"/>
            <w:vAlign w:val="center"/>
          </w:tcPr>
          <w:p w14:paraId="010C87BF" w14:textId="77777777" w:rsidR="00785F38" w:rsidRPr="00432279" w:rsidRDefault="00785F38" w:rsidP="00C0281B">
            <w:pPr>
              <w:pStyle w:val="GG-body"/>
              <w:spacing w:after="100" w:afterAutospacing="1"/>
              <w:rPr>
                <w:lang w:val="en-US"/>
              </w:rPr>
            </w:pPr>
            <w:r w:rsidRPr="00432279">
              <w:rPr>
                <w:lang w:val="en-US"/>
              </w:rPr>
              <w:t>°</w:t>
            </w:r>
          </w:p>
        </w:tc>
        <w:tc>
          <w:tcPr>
            <w:tcW w:w="709" w:type="dxa"/>
            <w:vAlign w:val="center"/>
          </w:tcPr>
          <w:p w14:paraId="58C06A60" w14:textId="77777777" w:rsidR="00785F38" w:rsidRPr="00432279" w:rsidRDefault="00785F38" w:rsidP="00C0281B">
            <w:pPr>
              <w:pStyle w:val="GG-body"/>
              <w:spacing w:after="100" w:afterAutospacing="1"/>
              <w:rPr>
                <w:lang w:val="en-US"/>
              </w:rPr>
            </w:pPr>
            <w:r w:rsidRPr="00432279">
              <w:rPr>
                <w:lang w:val="en-US"/>
              </w:rPr>
              <w:t>50.40</w:t>
            </w:r>
          </w:p>
        </w:tc>
        <w:tc>
          <w:tcPr>
            <w:tcW w:w="591" w:type="dxa"/>
          </w:tcPr>
          <w:p w14:paraId="68BDC35C" w14:textId="77777777" w:rsidR="00785F38" w:rsidRPr="00432279" w:rsidRDefault="00785F38" w:rsidP="00C0281B">
            <w:pPr>
              <w:pStyle w:val="GG-body"/>
              <w:spacing w:after="100" w:afterAutospacing="1"/>
              <w:rPr>
                <w:lang w:val="en-US"/>
              </w:rPr>
            </w:pPr>
            <w:r w:rsidRPr="00432279">
              <w:rPr>
                <w:lang w:val="en-US"/>
              </w:rPr>
              <w:t>E</w:t>
            </w:r>
          </w:p>
        </w:tc>
      </w:tr>
      <w:tr w:rsidR="00785F38" w:rsidRPr="00432279" w14:paraId="1846A305" w14:textId="77777777" w:rsidTr="00C0281B">
        <w:tc>
          <w:tcPr>
            <w:tcW w:w="5836" w:type="dxa"/>
            <w:gridSpan w:val="10"/>
          </w:tcPr>
          <w:p w14:paraId="3CEAD6FE" w14:textId="77777777" w:rsidR="00785F38" w:rsidRPr="00432279" w:rsidRDefault="00785F38" w:rsidP="00C0281B">
            <w:pPr>
              <w:pStyle w:val="GG-body"/>
              <w:spacing w:after="100" w:afterAutospacing="1"/>
              <w:rPr>
                <w:lang w:val="en-US"/>
              </w:rPr>
            </w:pPr>
            <w:r w:rsidRPr="00432279">
              <w:rPr>
                <w:lang w:val="en-US"/>
              </w:rPr>
              <w:t>Then back to point 1</w:t>
            </w:r>
          </w:p>
        </w:tc>
      </w:tr>
    </w:tbl>
    <w:p w14:paraId="68E8BB00" w14:textId="77777777" w:rsidR="00785F38" w:rsidRPr="00432279" w:rsidRDefault="00785F38" w:rsidP="00785F38">
      <w:pPr>
        <w:pStyle w:val="GG-Title2"/>
        <w:rPr>
          <w:rFonts w:eastAsia="Times New Roman"/>
          <w:lang w:val="en-US"/>
        </w:rPr>
      </w:pPr>
      <w:r w:rsidRPr="00432279">
        <w:rPr>
          <w:lang w:val="en-US"/>
        </w:rPr>
        <w:t>Schedule 2</w:t>
      </w:r>
    </w:p>
    <w:p w14:paraId="435AD414" w14:textId="77777777" w:rsidR="00785F38" w:rsidRPr="00432279" w:rsidRDefault="00785F38" w:rsidP="00785F38">
      <w:pPr>
        <w:pStyle w:val="GG-body"/>
        <w:rPr>
          <w:lang w:val="en-US"/>
        </w:rPr>
      </w:pPr>
      <w:r w:rsidRPr="00432279">
        <w:rPr>
          <w:lang w:val="en-US"/>
        </w:rPr>
        <w:t>Commencing at sunset on 28 April 2022 and ending at sunrise on the 12 May 2022.</w:t>
      </w:r>
    </w:p>
    <w:p w14:paraId="0E86DE62" w14:textId="77777777" w:rsidR="00785F38" w:rsidRPr="00432279" w:rsidRDefault="00785F38" w:rsidP="00785F38">
      <w:pPr>
        <w:pStyle w:val="GG-Title2"/>
        <w:rPr>
          <w:rFonts w:eastAsia="Times New Roman"/>
          <w:lang w:val="en-US"/>
        </w:rPr>
      </w:pPr>
      <w:r w:rsidRPr="00432279">
        <w:rPr>
          <w:lang w:val="en-US"/>
        </w:rPr>
        <w:t>Schedule 3</w:t>
      </w:r>
    </w:p>
    <w:p w14:paraId="670E0448" w14:textId="77777777" w:rsidR="00785F38" w:rsidRPr="00567D54" w:rsidRDefault="00785F38" w:rsidP="007E062B">
      <w:pPr>
        <w:pStyle w:val="GG-body"/>
        <w:numPr>
          <w:ilvl w:val="0"/>
          <w:numId w:val="27"/>
        </w:numPr>
        <w:rPr>
          <w:spacing w:val="-2"/>
          <w:lang w:val="en-US"/>
        </w:rPr>
      </w:pPr>
      <w:r w:rsidRPr="00567D54">
        <w:rPr>
          <w:spacing w:val="-2"/>
          <w:lang w:val="en-US"/>
        </w:rPr>
        <w:t>The coordinates in Schedule 1 are defined as degrees decimal minutes and are based on the World Geodetic System 1984 (WGS 84).</w:t>
      </w:r>
    </w:p>
    <w:p w14:paraId="1FC71E37" w14:textId="77777777" w:rsidR="00785F38" w:rsidRDefault="00785F38" w:rsidP="007E062B">
      <w:pPr>
        <w:pStyle w:val="GG-body"/>
        <w:numPr>
          <w:ilvl w:val="0"/>
          <w:numId w:val="27"/>
        </w:numPr>
        <w:rPr>
          <w:lang w:val="en-US"/>
        </w:rPr>
      </w:pPr>
      <w:r w:rsidRPr="00432279">
        <w:rPr>
          <w:lang w:val="en-US"/>
        </w:rPr>
        <w:t xml:space="preserve">No fishing activity may be undertaken between the prescribed times of sunrise and sunset for Adelaide (as published in the South Australian Government Gazette pursuant to the requirements of the </w:t>
      </w:r>
      <w:r w:rsidRPr="00432279">
        <w:rPr>
          <w:i/>
          <w:lang w:val="en-US"/>
        </w:rPr>
        <w:t>Proof of Sunrise and Sunset Act 1923</w:t>
      </w:r>
      <w:r w:rsidRPr="00432279">
        <w:rPr>
          <w:lang w:val="en-US"/>
        </w:rPr>
        <w:t>) during the period specified in Schedule 2.</w:t>
      </w:r>
    </w:p>
    <w:p w14:paraId="34DEF893" w14:textId="77777777" w:rsidR="00785F38" w:rsidRPr="00432279" w:rsidRDefault="00785F38" w:rsidP="007E062B">
      <w:pPr>
        <w:pStyle w:val="GG-body"/>
        <w:numPr>
          <w:ilvl w:val="0"/>
          <w:numId w:val="27"/>
        </w:numPr>
        <w:rPr>
          <w:lang w:val="en-US"/>
        </w:rPr>
      </w:pPr>
      <w:r w:rsidRPr="00432279">
        <w:rPr>
          <w:lang w:val="en-US"/>
        </w:rPr>
        <w:t>Fishing must cease:</w:t>
      </w:r>
    </w:p>
    <w:p w14:paraId="68F2FC03" w14:textId="77777777" w:rsidR="00785F38" w:rsidRPr="00432279" w:rsidRDefault="00785F38" w:rsidP="007E062B">
      <w:pPr>
        <w:pStyle w:val="GG-body"/>
        <w:numPr>
          <w:ilvl w:val="1"/>
          <w:numId w:val="27"/>
        </w:numPr>
        <w:ind w:left="851"/>
        <w:rPr>
          <w:lang w:val="en-US"/>
        </w:rPr>
      </w:pPr>
      <w:r w:rsidRPr="00432279">
        <w:rPr>
          <w:lang w:val="en-US"/>
        </w:rPr>
        <w:t>in the fishing area known as the ‘Mid/North Gulf’ area (as described on page 40 of the Management Plan for the South Australian Commercial Spencer Gulf Prawn Fishery October 2020) if the average catch per vessel, per night (based on the best information available to the committee at sea) drops below 500kg; and</w:t>
      </w:r>
    </w:p>
    <w:p w14:paraId="4CBAEC69" w14:textId="77777777" w:rsidR="00785F38" w:rsidRDefault="00785F38" w:rsidP="007E062B">
      <w:pPr>
        <w:pStyle w:val="GG-body"/>
        <w:numPr>
          <w:ilvl w:val="1"/>
          <w:numId w:val="27"/>
        </w:numPr>
        <w:ind w:left="851"/>
        <w:rPr>
          <w:lang w:val="en-US"/>
        </w:rPr>
      </w:pPr>
      <w:r w:rsidRPr="00432279">
        <w:rPr>
          <w:lang w:val="en-US"/>
        </w:rPr>
        <w:t>in the fishing area known as the ‘Southern Gulf’ area (as described on page 40 of the Management Plan for the South Australian Commercial Spencer Gulf Prawn Fishery October 2020) if the average catch per vessel over two consecutive nights (based on the best information available to the committee at sea) falls below 350kg.</w:t>
      </w:r>
    </w:p>
    <w:p w14:paraId="3A0C5282" w14:textId="77777777" w:rsidR="00785F38" w:rsidRDefault="00785F38" w:rsidP="007E062B">
      <w:pPr>
        <w:pStyle w:val="GG-body"/>
        <w:numPr>
          <w:ilvl w:val="0"/>
          <w:numId w:val="27"/>
        </w:numPr>
        <w:rPr>
          <w:lang w:val="en-US"/>
        </w:rPr>
      </w:pPr>
      <w:r w:rsidRPr="00432279">
        <w:rPr>
          <w:lang w:val="en-US"/>
        </w:rPr>
        <w:t>Based on the best information available from the fleet, fishing must cease in an area in the Mid/North Gulf if the average prawn bucket count exceeds 260 prawns per 7kg; or in an area in the Southern Gulf if the average prawn bucket count exceeds 260 prawns/7kg.</w:t>
      </w:r>
    </w:p>
    <w:p w14:paraId="05C62151" w14:textId="77777777" w:rsidR="00785F38" w:rsidRDefault="00785F38" w:rsidP="007E062B">
      <w:pPr>
        <w:pStyle w:val="GG-body"/>
        <w:numPr>
          <w:ilvl w:val="0"/>
          <w:numId w:val="27"/>
        </w:numPr>
        <w:rPr>
          <w:lang w:val="en-US"/>
        </w:rPr>
      </w:pPr>
      <w:r w:rsidRPr="00432279">
        <w:rPr>
          <w:lang w:val="en-US"/>
        </w:rPr>
        <w:t xml:space="preserve">No fishing activity may occur without the </w:t>
      </w:r>
      <w:proofErr w:type="spellStart"/>
      <w:r w:rsidRPr="00432279">
        <w:rPr>
          <w:lang w:val="en-US"/>
        </w:rPr>
        <w:t>authorisation</w:t>
      </w:r>
      <w:proofErr w:type="spellEnd"/>
      <w:r w:rsidRPr="00432279">
        <w:rPr>
          <w:lang w:val="en-US"/>
        </w:rPr>
        <w:t xml:space="preserve"> of Coordinator at Sea, Ashley Lukin, or other nominated Coordinator at Sea appointed by the Spencer Gulf and West Coast Prawn Fishermen’s Association.</w:t>
      </w:r>
    </w:p>
    <w:p w14:paraId="1CF8DCF8" w14:textId="77777777" w:rsidR="00785F38" w:rsidRPr="00706A8D" w:rsidRDefault="00785F38" w:rsidP="007E062B">
      <w:pPr>
        <w:pStyle w:val="GG-body"/>
        <w:numPr>
          <w:ilvl w:val="0"/>
          <w:numId w:val="27"/>
        </w:numPr>
        <w:rPr>
          <w:spacing w:val="-2"/>
          <w:lang w:val="en-US"/>
        </w:rPr>
      </w:pPr>
      <w:r w:rsidRPr="00706A8D">
        <w:rPr>
          <w:spacing w:val="-2"/>
          <w:lang w:val="en-US"/>
        </w:rPr>
        <w:t xml:space="preserve">The </w:t>
      </w:r>
      <w:proofErr w:type="spellStart"/>
      <w:r w:rsidRPr="00706A8D">
        <w:rPr>
          <w:spacing w:val="-2"/>
          <w:lang w:val="en-US"/>
        </w:rPr>
        <w:t>authorisation</w:t>
      </w:r>
      <w:proofErr w:type="spellEnd"/>
      <w:r w:rsidRPr="00706A8D">
        <w:rPr>
          <w:spacing w:val="-2"/>
          <w:lang w:val="en-US"/>
        </w:rPr>
        <w:t xml:space="preserve"> of the Coordinator at Sea must be in writing, signed and record the day, date, and permitted fishing area within the waters of Schedule 1 in the form of a notice sent to the fishing fleet or vary an earlier </w:t>
      </w:r>
      <w:proofErr w:type="spellStart"/>
      <w:r w:rsidRPr="00706A8D">
        <w:rPr>
          <w:spacing w:val="-2"/>
          <w:lang w:val="en-US"/>
        </w:rPr>
        <w:t>authorisation</w:t>
      </w:r>
      <w:proofErr w:type="spellEnd"/>
      <w:r w:rsidRPr="00706A8D">
        <w:rPr>
          <w:spacing w:val="-2"/>
          <w:lang w:val="en-US"/>
        </w:rPr>
        <w:t xml:space="preserve"> issued by the Coordinator at Sea.</w:t>
      </w:r>
    </w:p>
    <w:p w14:paraId="1241E6F2" w14:textId="77777777" w:rsidR="00785F38" w:rsidRDefault="00785F38" w:rsidP="007E062B">
      <w:pPr>
        <w:pStyle w:val="GG-body"/>
        <w:numPr>
          <w:ilvl w:val="0"/>
          <w:numId w:val="27"/>
        </w:numPr>
        <w:rPr>
          <w:lang w:val="en-US"/>
        </w:rPr>
      </w:pPr>
      <w:r w:rsidRPr="00432279">
        <w:rPr>
          <w:lang w:val="en-US"/>
        </w:rPr>
        <w:t xml:space="preserve">The Coordinator at Sea must cause a copy of any </w:t>
      </w:r>
      <w:proofErr w:type="spellStart"/>
      <w:r w:rsidRPr="00432279">
        <w:rPr>
          <w:lang w:val="en-US"/>
        </w:rPr>
        <w:t>authorisation</w:t>
      </w:r>
      <w:proofErr w:type="spellEnd"/>
      <w:r w:rsidRPr="00432279">
        <w:rPr>
          <w:lang w:val="en-US"/>
        </w:rPr>
        <w:t xml:space="preserve"> for fishing activity or variation of same, made under this notice to be emailed to the Prawn Fisheries Manager immediately after it is made.</w:t>
      </w:r>
    </w:p>
    <w:p w14:paraId="05458505" w14:textId="77777777" w:rsidR="00785F38" w:rsidRPr="00567D54" w:rsidRDefault="00785F38" w:rsidP="007E062B">
      <w:pPr>
        <w:pStyle w:val="GG-body"/>
        <w:numPr>
          <w:ilvl w:val="0"/>
          <w:numId w:val="27"/>
        </w:numPr>
        <w:rPr>
          <w:spacing w:val="-2"/>
          <w:lang w:val="en-US"/>
        </w:rPr>
      </w:pPr>
      <w:r w:rsidRPr="00567D54">
        <w:rPr>
          <w:spacing w:val="-2"/>
          <w:lang w:val="en-US"/>
        </w:rPr>
        <w:t xml:space="preserve">The Spencer Gulf and West Coast Prawn Fishermen’s Association must keep records of all </w:t>
      </w:r>
      <w:proofErr w:type="spellStart"/>
      <w:r w:rsidRPr="00567D54">
        <w:rPr>
          <w:spacing w:val="-2"/>
          <w:lang w:val="en-US"/>
        </w:rPr>
        <w:t>authorisations</w:t>
      </w:r>
      <w:proofErr w:type="spellEnd"/>
      <w:r w:rsidRPr="00567D54">
        <w:rPr>
          <w:spacing w:val="-2"/>
          <w:lang w:val="en-US"/>
        </w:rPr>
        <w:t xml:space="preserve"> issued pursuant to this notice.</w:t>
      </w:r>
    </w:p>
    <w:p w14:paraId="570CBFA5" w14:textId="77777777" w:rsidR="00785F38" w:rsidRDefault="00785F38" w:rsidP="00785F38">
      <w:pPr>
        <w:pStyle w:val="GG-SDated"/>
        <w:rPr>
          <w:lang w:val="en-US"/>
        </w:rPr>
      </w:pPr>
      <w:r w:rsidRPr="00432279">
        <w:rPr>
          <w:lang w:val="en-US"/>
        </w:rPr>
        <w:t>Dated: 28 April 2022</w:t>
      </w:r>
    </w:p>
    <w:p w14:paraId="1F210AF0" w14:textId="77777777" w:rsidR="00785F38" w:rsidRPr="00432279" w:rsidRDefault="00785F38" w:rsidP="00785F38">
      <w:pPr>
        <w:pStyle w:val="GG-SName"/>
        <w:rPr>
          <w:lang w:val="en-US"/>
        </w:rPr>
      </w:pPr>
      <w:r w:rsidRPr="00432279">
        <w:rPr>
          <w:lang w:val="en-US"/>
        </w:rPr>
        <w:t>Ashley Lukin</w:t>
      </w:r>
    </w:p>
    <w:p w14:paraId="51AD658A" w14:textId="77777777" w:rsidR="00785F38" w:rsidRDefault="00785F38" w:rsidP="00785F38">
      <w:pPr>
        <w:pStyle w:val="GG-Signature"/>
        <w:rPr>
          <w:lang w:val="en-US"/>
        </w:rPr>
      </w:pPr>
      <w:r w:rsidRPr="00432279">
        <w:rPr>
          <w:lang w:val="en-US"/>
        </w:rPr>
        <w:t>Coordinator at Sea</w:t>
      </w:r>
    </w:p>
    <w:p w14:paraId="041D3C7F" w14:textId="77777777" w:rsidR="00785F38" w:rsidRPr="00432279" w:rsidRDefault="00785F38" w:rsidP="00785F38">
      <w:pPr>
        <w:pStyle w:val="GG-Signature"/>
        <w:rPr>
          <w:lang w:val="en-US"/>
        </w:rPr>
      </w:pPr>
      <w:r w:rsidRPr="00432279">
        <w:rPr>
          <w:lang w:val="en-US"/>
        </w:rPr>
        <w:t>Spencer Gulf &amp; West Coast Prawn Fishermen’s Association Inc.</w:t>
      </w:r>
    </w:p>
    <w:p w14:paraId="70A6940C" w14:textId="0A1E407A" w:rsidR="00785F38" w:rsidRDefault="00785F38" w:rsidP="00785F38">
      <w:pPr>
        <w:pStyle w:val="GG-Signature"/>
        <w:rPr>
          <w:lang w:val="en-US"/>
        </w:rPr>
      </w:pPr>
      <w:r w:rsidRPr="00432279">
        <w:rPr>
          <w:lang w:val="en-US"/>
        </w:rPr>
        <w:t>Delegate of the Minister for Primary Industries and Regional Development</w:t>
      </w:r>
    </w:p>
    <w:p w14:paraId="459C4DDB" w14:textId="1863939E" w:rsidR="00706A8D" w:rsidRDefault="00706A8D" w:rsidP="00706A8D">
      <w:pPr>
        <w:pStyle w:val="GG-Signature"/>
        <w:pBdr>
          <w:bottom w:val="single" w:sz="4" w:space="1" w:color="auto"/>
        </w:pBdr>
        <w:spacing w:line="52" w:lineRule="exact"/>
        <w:jc w:val="center"/>
        <w:rPr>
          <w:lang w:val="en-US"/>
        </w:rPr>
      </w:pPr>
    </w:p>
    <w:p w14:paraId="3F22CBB2" w14:textId="34ED4774" w:rsidR="00706A8D" w:rsidRDefault="00706A8D" w:rsidP="00706A8D">
      <w:pPr>
        <w:pStyle w:val="GG-Signature"/>
        <w:pBdr>
          <w:top w:val="single" w:sz="4" w:space="1" w:color="auto"/>
        </w:pBdr>
        <w:spacing w:before="34" w:line="14" w:lineRule="exact"/>
        <w:jc w:val="center"/>
        <w:rPr>
          <w:lang w:val="en-US"/>
        </w:rPr>
      </w:pPr>
    </w:p>
    <w:p w14:paraId="6FCD30B3" w14:textId="23D61D51" w:rsidR="00785F38" w:rsidRDefault="00785F38" w:rsidP="00BC12C6">
      <w:pPr>
        <w:pStyle w:val="GG-body"/>
        <w:spacing w:after="0"/>
      </w:pPr>
    </w:p>
    <w:p w14:paraId="570C5476" w14:textId="77777777" w:rsidR="00706A8D" w:rsidRPr="002B5E8F" w:rsidRDefault="00706A8D" w:rsidP="00563E7B">
      <w:pPr>
        <w:pStyle w:val="Heading2"/>
        <w:rPr>
          <w:rFonts w:eastAsia="Times New Roman"/>
        </w:rPr>
      </w:pPr>
      <w:bookmarkStart w:id="14" w:name="_Toc102573891"/>
      <w:r w:rsidRPr="002B5E8F">
        <w:t>Housing Improvement Act 2016</w:t>
      </w:r>
      <w:bookmarkEnd w:id="14"/>
    </w:p>
    <w:p w14:paraId="0F111D45" w14:textId="77777777" w:rsidR="00706A8D" w:rsidRDefault="00706A8D" w:rsidP="00706A8D">
      <w:pPr>
        <w:pStyle w:val="GG-Title3"/>
        <w:rPr>
          <w:lang w:val="en-US"/>
        </w:rPr>
      </w:pPr>
      <w:r w:rsidRPr="002B5E8F">
        <w:rPr>
          <w:lang w:val="en-US"/>
        </w:rPr>
        <w:t>Rent Control</w:t>
      </w:r>
      <w:r>
        <w:rPr>
          <w:lang w:val="en-US"/>
        </w:rPr>
        <w:t xml:space="preserve"> Revocations</w:t>
      </w:r>
    </w:p>
    <w:p w14:paraId="1E9C90D9" w14:textId="77777777" w:rsidR="00706A8D" w:rsidRPr="00706A8D" w:rsidRDefault="00706A8D" w:rsidP="00706A8D">
      <w:pPr>
        <w:pStyle w:val="GG-body"/>
        <w:rPr>
          <w:spacing w:val="-2"/>
          <w:lang w:val="en-US"/>
        </w:rPr>
      </w:pPr>
      <w:r w:rsidRPr="00706A8D">
        <w:rPr>
          <w:spacing w:val="-2"/>
          <w:lang w:val="en-US"/>
        </w:rPr>
        <w:t xml:space="preserve">Whereas the Minister for Human Services Delegate is satisfied that each of the houses described hereunder has ceased to be unsafe or unsuitable for human habitation for the purposes of the </w:t>
      </w:r>
      <w:r w:rsidRPr="00706A8D">
        <w:rPr>
          <w:i/>
          <w:spacing w:val="-2"/>
          <w:lang w:val="en-US"/>
        </w:rPr>
        <w:t>Housing Improvement Act 2016</w:t>
      </w:r>
      <w:r w:rsidRPr="00706A8D">
        <w:rPr>
          <w:spacing w:val="-2"/>
          <w:lang w:val="en-US"/>
        </w:rPr>
        <w:t xml:space="preserve">, notice is hereby given that, in exercise of the powers conferred by the said Act, the Minister for Human Services Delegate does hereby revoke the said Rent Control in respect of each property. </w:t>
      </w:r>
    </w:p>
    <w:tbl>
      <w:tblPr>
        <w:tblW w:w="4976" w:type="pct"/>
        <w:tblInd w:w="75" w:type="dxa"/>
        <w:tblLayout w:type="fixed"/>
        <w:tblCellMar>
          <w:left w:w="0" w:type="dxa"/>
          <w:right w:w="0" w:type="dxa"/>
        </w:tblCellMar>
        <w:tblLook w:val="04A0" w:firstRow="1" w:lastRow="0" w:firstColumn="1" w:lastColumn="0" w:noHBand="0" w:noVBand="1"/>
      </w:tblPr>
      <w:tblGrid>
        <w:gridCol w:w="3220"/>
        <w:gridCol w:w="4110"/>
        <w:gridCol w:w="1985"/>
      </w:tblGrid>
      <w:tr w:rsidR="00706A8D" w:rsidRPr="002B5E8F" w14:paraId="6DCA46C3" w14:textId="77777777" w:rsidTr="00C0281B">
        <w:trPr>
          <w:trHeight w:val="20"/>
        </w:trPr>
        <w:tc>
          <w:tcPr>
            <w:tcW w:w="3220" w:type="dxa"/>
            <w:tcBorders>
              <w:top w:val="single" w:sz="4" w:space="0" w:color="auto"/>
              <w:bottom w:val="single" w:sz="4" w:space="0" w:color="auto"/>
            </w:tcBorders>
            <w:tcMar>
              <w:top w:w="60" w:type="dxa"/>
              <w:left w:w="60" w:type="dxa"/>
              <w:bottom w:w="60" w:type="dxa"/>
              <w:right w:w="60" w:type="dxa"/>
            </w:tcMar>
            <w:vAlign w:val="center"/>
          </w:tcPr>
          <w:p w14:paraId="776D91D2" w14:textId="77777777" w:rsidR="00706A8D" w:rsidRPr="002B5E8F" w:rsidRDefault="00706A8D" w:rsidP="00C0281B">
            <w:pPr>
              <w:pStyle w:val="GG-body"/>
              <w:spacing w:after="0"/>
              <w:jc w:val="center"/>
              <w:rPr>
                <w:b/>
                <w:lang w:val="en-US"/>
              </w:rPr>
            </w:pPr>
            <w:r w:rsidRPr="002B5E8F">
              <w:rPr>
                <w:b/>
                <w:lang w:val="en-US"/>
              </w:rPr>
              <w:t>Address of Premises</w:t>
            </w:r>
          </w:p>
        </w:tc>
        <w:tc>
          <w:tcPr>
            <w:tcW w:w="4110" w:type="dxa"/>
            <w:tcBorders>
              <w:top w:val="single" w:sz="4" w:space="0" w:color="auto"/>
              <w:bottom w:val="single" w:sz="4" w:space="0" w:color="auto"/>
            </w:tcBorders>
            <w:tcMar>
              <w:top w:w="60" w:type="dxa"/>
              <w:left w:w="60" w:type="dxa"/>
              <w:bottom w:w="60" w:type="dxa"/>
              <w:right w:w="60" w:type="dxa"/>
            </w:tcMar>
            <w:vAlign w:val="center"/>
          </w:tcPr>
          <w:p w14:paraId="41801FF2" w14:textId="77777777" w:rsidR="00706A8D" w:rsidRPr="002B5E8F" w:rsidRDefault="00706A8D" w:rsidP="00C0281B">
            <w:pPr>
              <w:pStyle w:val="GG-body"/>
              <w:spacing w:after="0"/>
              <w:jc w:val="center"/>
              <w:rPr>
                <w:b/>
                <w:lang w:val="en-US"/>
              </w:rPr>
            </w:pPr>
            <w:r w:rsidRPr="002B5E8F">
              <w:rPr>
                <w:b/>
                <w:lang w:val="en-US"/>
              </w:rPr>
              <w:t xml:space="preserve">Allotment </w:t>
            </w:r>
            <w:r w:rsidRPr="002B5E8F">
              <w:rPr>
                <w:b/>
                <w:lang w:val="en-US"/>
              </w:rPr>
              <w:br/>
              <w:t>Section</w:t>
            </w:r>
          </w:p>
        </w:tc>
        <w:tc>
          <w:tcPr>
            <w:tcW w:w="1985" w:type="dxa"/>
            <w:tcBorders>
              <w:top w:val="single" w:sz="4" w:space="0" w:color="auto"/>
              <w:bottom w:val="single" w:sz="4" w:space="0" w:color="auto"/>
            </w:tcBorders>
            <w:tcMar>
              <w:top w:w="60" w:type="dxa"/>
              <w:left w:w="60" w:type="dxa"/>
              <w:bottom w:w="60" w:type="dxa"/>
              <w:right w:w="60" w:type="dxa"/>
            </w:tcMar>
            <w:vAlign w:val="center"/>
          </w:tcPr>
          <w:p w14:paraId="6B566E17" w14:textId="77777777" w:rsidR="00706A8D" w:rsidRPr="002B5E8F" w:rsidRDefault="00706A8D" w:rsidP="00C0281B">
            <w:pPr>
              <w:pStyle w:val="GG-body"/>
              <w:spacing w:after="0"/>
              <w:jc w:val="center"/>
              <w:rPr>
                <w:b/>
                <w:u w:val="single"/>
                <w:lang w:val="en-US"/>
              </w:rPr>
            </w:pPr>
            <w:r w:rsidRPr="002B5E8F">
              <w:rPr>
                <w:b/>
                <w:u w:val="single"/>
                <w:lang w:val="en-US"/>
              </w:rPr>
              <w:t>Certificate of Title</w:t>
            </w:r>
            <w:r w:rsidRPr="002B5E8F">
              <w:rPr>
                <w:b/>
                <w:u w:val="single"/>
                <w:lang w:val="en-US"/>
              </w:rPr>
              <w:br/>
            </w:r>
            <w:r w:rsidRPr="002B5E8F">
              <w:rPr>
                <w:b/>
                <w:lang w:val="en-US"/>
              </w:rPr>
              <w:t>Volume Folio</w:t>
            </w:r>
          </w:p>
        </w:tc>
      </w:tr>
      <w:tr w:rsidR="00706A8D" w:rsidRPr="002B5E8F" w14:paraId="34F032EB" w14:textId="77777777" w:rsidTr="00C0281B">
        <w:trPr>
          <w:trHeight w:val="20"/>
        </w:trPr>
        <w:tc>
          <w:tcPr>
            <w:tcW w:w="3220" w:type="dxa"/>
            <w:tcBorders>
              <w:top w:val="single" w:sz="4" w:space="0" w:color="auto"/>
              <w:bottom w:val="single" w:sz="4" w:space="0" w:color="auto"/>
            </w:tcBorders>
            <w:tcMar>
              <w:top w:w="60" w:type="dxa"/>
              <w:left w:w="60" w:type="dxa"/>
              <w:bottom w:w="60" w:type="dxa"/>
              <w:right w:w="60" w:type="dxa"/>
            </w:tcMar>
          </w:tcPr>
          <w:p w14:paraId="0409A1F3" w14:textId="77777777" w:rsidR="00706A8D" w:rsidRPr="00673743" w:rsidRDefault="00706A8D" w:rsidP="00C0281B">
            <w:pPr>
              <w:pStyle w:val="GG-body"/>
              <w:spacing w:after="0"/>
              <w:rPr>
                <w:lang w:val="en-US"/>
              </w:rPr>
            </w:pPr>
            <w:r w:rsidRPr="00673743">
              <w:rPr>
                <w:lang w:val="en-US"/>
              </w:rPr>
              <w:t xml:space="preserve">28 Dudley Street, Mansfield Park SA 5012 </w:t>
            </w:r>
          </w:p>
        </w:tc>
        <w:tc>
          <w:tcPr>
            <w:tcW w:w="4110" w:type="dxa"/>
            <w:tcBorders>
              <w:top w:val="single" w:sz="4" w:space="0" w:color="auto"/>
              <w:bottom w:val="single" w:sz="4" w:space="0" w:color="auto"/>
            </w:tcBorders>
            <w:tcMar>
              <w:top w:w="60" w:type="dxa"/>
              <w:left w:w="60" w:type="dxa"/>
              <w:bottom w:w="60" w:type="dxa"/>
              <w:right w:w="60" w:type="dxa"/>
            </w:tcMar>
          </w:tcPr>
          <w:p w14:paraId="0096AB8B" w14:textId="77777777" w:rsidR="00706A8D" w:rsidRPr="00673743" w:rsidRDefault="00706A8D" w:rsidP="00C0281B">
            <w:pPr>
              <w:pStyle w:val="GG-body"/>
              <w:spacing w:after="0"/>
              <w:rPr>
                <w:lang w:val="en-US"/>
              </w:rPr>
            </w:pPr>
            <w:r w:rsidRPr="00673743">
              <w:rPr>
                <w:lang w:val="en-US"/>
              </w:rPr>
              <w:t xml:space="preserve">Allotment 111 Plan 5579 </w:t>
            </w:r>
            <w:proofErr w:type="gramStart"/>
            <w:r w:rsidRPr="00673743">
              <w:rPr>
                <w:lang w:val="en-US"/>
              </w:rPr>
              <w:t>Hundred</w:t>
            </w:r>
            <w:proofErr w:type="gramEnd"/>
            <w:r w:rsidRPr="00673743">
              <w:rPr>
                <w:lang w:val="en-US"/>
              </w:rPr>
              <w:t xml:space="preserve"> of </w:t>
            </w:r>
            <w:proofErr w:type="spellStart"/>
            <w:r w:rsidRPr="00673743">
              <w:rPr>
                <w:lang w:val="en-US"/>
              </w:rPr>
              <w:t>Yatala</w:t>
            </w:r>
            <w:proofErr w:type="spellEnd"/>
          </w:p>
        </w:tc>
        <w:tc>
          <w:tcPr>
            <w:tcW w:w="1985" w:type="dxa"/>
            <w:tcBorders>
              <w:top w:val="single" w:sz="4" w:space="0" w:color="auto"/>
              <w:bottom w:val="single" w:sz="4" w:space="0" w:color="auto"/>
            </w:tcBorders>
            <w:tcMar>
              <w:top w:w="60" w:type="dxa"/>
              <w:left w:w="60" w:type="dxa"/>
              <w:bottom w:w="60" w:type="dxa"/>
              <w:right w:w="60" w:type="dxa"/>
            </w:tcMar>
          </w:tcPr>
          <w:p w14:paraId="2F3F92D1" w14:textId="77777777" w:rsidR="00706A8D" w:rsidRPr="00673743" w:rsidRDefault="00706A8D" w:rsidP="00C0281B">
            <w:pPr>
              <w:pStyle w:val="GG-body"/>
              <w:spacing w:after="0"/>
              <w:rPr>
                <w:lang w:val="en-US"/>
              </w:rPr>
            </w:pPr>
            <w:r w:rsidRPr="00673743">
              <w:rPr>
                <w:lang w:val="en-US"/>
              </w:rPr>
              <w:t>CT 6164/137</w:t>
            </w:r>
          </w:p>
        </w:tc>
      </w:tr>
    </w:tbl>
    <w:p w14:paraId="7DDE424A" w14:textId="77777777" w:rsidR="00706A8D" w:rsidRPr="002B5E8F" w:rsidRDefault="00706A8D" w:rsidP="00706A8D">
      <w:pPr>
        <w:pStyle w:val="GG-SDated"/>
        <w:spacing w:before="80"/>
      </w:pPr>
      <w:r w:rsidRPr="002B5E8F">
        <w:t>Dated: 5</w:t>
      </w:r>
      <w:r>
        <w:t xml:space="preserve"> May </w:t>
      </w:r>
      <w:r w:rsidRPr="002B5E8F">
        <w:t>202</w:t>
      </w:r>
      <w:r>
        <w:t>2</w:t>
      </w:r>
    </w:p>
    <w:p w14:paraId="52A1FC11" w14:textId="77777777" w:rsidR="00706A8D" w:rsidRPr="002B5E8F" w:rsidRDefault="00706A8D" w:rsidP="00706A8D">
      <w:pPr>
        <w:pStyle w:val="GG-SName"/>
        <w:rPr>
          <w:szCs w:val="17"/>
          <w:lang w:val="en-US"/>
        </w:rPr>
      </w:pPr>
      <w:r>
        <w:rPr>
          <w:lang w:val="en-US"/>
        </w:rPr>
        <w:t>Craig Thompson</w:t>
      </w:r>
    </w:p>
    <w:p w14:paraId="2B4FFF0E" w14:textId="77777777" w:rsidR="00706A8D" w:rsidRPr="002B5E8F" w:rsidRDefault="00706A8D" w:rsidP="00706A8D">
      <w:pPr>
        <w:pStyle w:val="GG-Signature"/>
        <w:rPr>
          <w:lang w:val="en-US"/>
        </w:rPr>
      </w:pPr>
      <w:r>
        <w:rPr>
          <w:lang w:val="en-US"/>
        </w:rPr>
        <w:t>Housing Regulator and Registrar</w:t>
      </w:r>
    </w:p>
    <w:p w14:paraId="36F87EA0" w14:textId="77777777" w:rsidR="00706A8D" w:rsidRPr="002B5E8F" w:rsidRDefault="00706A8D" w:rsidP="00706A8D">
      <w:pPr>
        <w:pStyle w:val="GG-Signature"/>
        <w:rPr>
          <w:lang w:val="en-US"/>
        </w:rPr>
      </w:pPr>
      <w:r w:rsidRPr="002B5E8F">
        <w:rPr>
          <w:lang w:val="en-US"/>
        </w:rPr>
        <w:t>Housing Safety Authority, SAHA</w:t>
      </w:r>
    </w:p>
    <w:p w14:paraId="761E7EFD" w14:textId="71A2967C" w:rsidR="00706A8D" w:rsidRDefault="00706A8D" w:rsidP="00706A8D">
      <w:pPr>
        <w:pStyle w:val="GG-Signature"/>
        <w:rPr>
          <w:lang w:val="en-US"/>
        </w:rPr>
      </w:pPr>
      <w:r w:rsidRPr="002B5E8F">
        <w:rPr>
          <w:lang w:val="en-US"/>
        </w:rPr>
        <w:t>Delegate of Minister for Human Services</w:t>
      </w:r>
    </w:p>
    <w:p w14:paraId="0573FB33" w14:textId="4D789996" w:rsidR="00706A8D" w:rsidRDefault="00706A8D" w:rsidP="00706A8D">
      <w:pPr>
        <w:pStyle w:val="GG-Signature"/>
        <w:pBdr>
          <w:bottom w:val="single" w:sz="4" w:space="1" w:color="auto"/>
        </w:pBdr>
        <w:spacing w:line="52" w:lineRule="exact"/>
        <w:jc w:val="center"/>
        <w:rPr>
          <w:lang w:val="en-US"/>
        </w:rPr>
      </w:pPr>
    </w:p>
    <w:p w14:paraId="26A8E2F7" w14:textId="3817DE8B" w:rsidR="00706A8D" w:rsidRDefault="00706A8D" w:rsidP="00706A8D">
      <w:pPr>
        <w:pStyle w:val="GG-Signature"/>
        <w:pBdr>
          <w:top w:val="single" w:sz="4" w:space="1" w:color="auto"/>
        </w:pBdr>
        <w:spacing w:before="34" w:line="14" w:lineRule="exact"/>
        <w:jc w:val="center"/>
        <w:rPr>
          <w:lang w:val="en-US"/>
        </w:rPr>
      </w:pPr>
    </w:p>
    <w:p w14:paraId="682F8464" w14:textId="01F6D39D" w:rsidR="00706A8D" w:rsidRDefault="00706A8D" w:rsidP="00BC12C6">
      <w:pPr>
        <w:pStyle w:val="GG-body"/>
        <w:spacing w:after="0"/>
      </w:pPr>
    </w:p>
    <w:p w14:paraId="607988A1" w14:textId="77777777" w:rsidR="00706A8D" w:rsidRDefault="00706A8D" w:rsidP="00563E7B">
      <w:pPr>
        <w:pStyle w:val="Heading2"/>
        <w:rPr>
          <w:lang w:eastAsia="en-AU"/>
        </w:rPr>
      </w:pPr>
      <w:bookmarkStart w:id="15" w:name="_Toc102573892"/>
      <w:r w:rsidRPr="0025345D">
        <w:rPr>
          <w:lang w:eastAsia="en-AU"/>
        </w:rPr>
        <w:t>Industrial Hemp Act 2017</w:t>
      </w:r>
      <w:bookmarkEnd w:id="15"/>
    </w:p>
    <w:p w14:paraId="317B7942" w14:textId="77777777" w:rsidR="00706A8D" w:rsidRPr="0025345D" w:rsidRDefault="00706A8D" w:rsidP="00567D54">
      <w:pPr>
        <w:keepLines/>
        <w:autoSpaceDE w:val="0"/>
        <w:autoSpaceDN w:val="0"/>
        <w:adjustRightInd w:val="0"/>
        <w:spacing w:before="240" w:after="0" w:line="240" w:lineRule="auto"/>
        <w:jc w:val="left"/>
        <w:rPr>
          <w:rFonts w:eastAsia="Times New Roman"/>
          <w:color w:val="000000"/>
          <w:sz w:val="28"/>
          <w:szCs w:val="28"/>
          <w:lang w:eastAsia="en-AU"/>
        </w:rPr>
      </w:pPr>
      <w:r w:rsidRPr="0025345D">
        <w:rPr>
          <w:rFonts w:eastAsia="Times New Roman"/>
          <w:color w:val="000000"/>
          <w:sz w:val="28"/>
          <w:szCs w:val="28"/>
          <w:lang w:eastAsia="en-AU"/>
        </w:rPr>
        <w:t>South Australia</w:t>
      </w:r>
    </w:p>
    <w:p w14:paraId="68E79A9D" w14:textId="77777777" w:rsidR="00706A8D" w:rsidRPr="0025345D" w:rsidRDefault="00706A8D" w:rsidP="00567D54">
      <w:pPr>
        <w:keepLines/>
        <w:autoSpaceDE w:val="0"/>
        <w:autoSpaceDN w:val="0"/>
        <w:adjustRightInd w:val="0"/>
        <w:spacing w:before="120" w:after="200" w:line="240" w:lineRule="auto"/>
        <w:jc w:val="left"/>
        <w:rPr>
          <w:rFonts w:eastAsia="Times New Roman"/>
          <w:b/>
          <w:bCs/>
          <w:color w:val="000000"/>
          <w:sz w:val="36"/>
          <w:szCs w:val="36"/>
          <w:lang w:eastAsia="en-AU"/>
        </w:rPr>
      </w:pPr>
      <w:r w:rsidRPr="0025345D">
        <w:rPr>
          <w:rFonts w:eastAsia="Times New Roman"/>
          <w:b/>
          <w:bCs/>
          <w:color w:val="000000"/>
          <w:sz w:val="36"/>
          <w:szCs w:val="36"/>
          <w:lang w:eastAsia="en-AU"/>
        </w:rPr>
        <w:t>Industrial Hemp (Fees) Notice 2022</w:t>
      </w:r>
    </w:p>
    <w:p w14:paraId="1823575F" w14:textId="77777777" w:rsidR="00706A8D" w:rsidRPr="0025345D" w:rsidRDefault="00706A8D" w:rsidP="00567D54">
      <w:pPr>
        <w:keepLines/>
        <w:autoSpaceDE w:val="0"/>
        <w:autoSpaceDN w:val="0"/>
        <w:adjustRightInd w:val="0"/>
        <w:spacing w:before="80" w:after="240" w:line="240" w:lineRule="auto"/>
        <w:jc w:val="left"/>
        <w:rPr>
          <w:rFonts w:eastAsia="Times New Roman"/>
          <w:color w:val="000000"/>
          <w:sz w:val="24"/>
          <w:szCs w:val="24"/>
          <w:lang w:eastAsia="en-AU"/>
        </w:rPr>
      </w:pPr>
      <w:r w:rsidRPr="0025345D">
        <w:rPr>
          <w:rFonts w:eastAsia="Times New Roman"/>
          <w:color w:val="000000"/>
          <w:sz w:val="24"/>
          <w:szCs w:val="24"/>
          <w:lang w:eastAsia="en-AU"/>
        </w:rPr>
        <w:t xml:space="preserve">under the </w:t>
      </w:r>
      <w:r w:rsidRPr="0025345D">
        <w:rPr>
          <w:rFonts w:eastAsia="Times New Roman"/>
          <w:i/>
          <w:iCs/>
          <w:color w:val="000000"/>
          <w:sz w:val="24"/>
          <w:szCs w:val="24"/>
          <w:lang w:eastAsia="en-AU"/>
        </w:rPr>
        <w:t>Industrial Hemp Act 2017</w:t>
      </w:r>
    </w:p>
    <w:p w14:paraId="1EDBA54A" w14:textId="77777777" w:rsidR="00706A8D" w:rsidRPr="0025345D" w:rsidRDefault="00706A8D" w:rsidP="00567D54">
      <w:pPr>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5345D">
        <w:rPr>
          <w:rFonts w:eastAsia="Times New Roman"/>
          <w:b/>
          <w:bCs/>
          <w:color w:val="000000"/>
          <w:sz w:val="26"/>
          <w:szCs w:val="26"/>
          <w:lang w:eastAsia="en-AU"/>
        </w:rPr>
        <w:t>1—Short title</w:t>
      </w:r>
    </w:p>
    <w:p w14:paraId="6B60D030" w14:textId="77777777" w:rsidR="00706A8D" w:rsidRPr="0025345D" w:rsidRDefault="00706A8D" w:rsidP="00567D54">
      <w:pPr>
        <w:keepLines/>
        <w:autoSpaceDE w:val="0"/>
        <w:autoSpaceDN w:val="0"/>
        <w:adjustRightInd w:val="0"/>
        <w:spacing w:before="120" w:after="0" w:line="240" w:lineRule="auto"/>
        <w:ind w:left="794"/>
        <w:jc w:val="left"/>
        <w:rPr>
          <w:rFonts w:eastAsia="Times New Roman"/>
          <w:color w:val="000000"/>
          <w:sz w:val="23"/>
          <w:szCs w:val="23"/>
          <w:lang w:eastAsia="en-AU"/>
        </w:rPr>
      </w:pPr>
      <w:r w:rsidRPr="0025345D">
        <w:rPr>
          <w:rFonts w:eastAsia="Times New Roman"/>
          <w:color w:val="000000"/>
          <w:sz w:val="23"/>
          <w:szCs w:val="23"/>
          <w:lang w:eastAsia="en-AU"/>
        </w:rPr>
        <w:t>This notice may be cited as the</w:t>
      </w:r>
      <w:r w:rsidRPr="0025345D">
        <w:rPr>
          <w:rFonts w:eastAsia="Times New Roman"/>
          <w:i/>
          <w:iCs/>
          <w:color w:val="000000"/>
          <w:sz w:val="23"/>
          <w:szCs w:val="23"/>
          <w:lang w:eastAsia="en-AU"/>
        </w:rPr>
        <w:t xml:space="preserve"> Industrial Hemp (Fees) Notice 2022</w:t>
      </w:r>
      <w:r w:rsidRPr="0025345D">
        <w:rPr>
          <w:rFonts w:eastAsia="Times New Roman"/>
          <w:color w:val="000000"/>
          <w:sz w:val="23"/>
          <w:szCs w:val="23"/>
          <w:lang w:eastAsia="en-AU"/>
        </w:rPr>
        <w:t>.</w:t>
      </w:r>
    </w:p>
    <w:p w14:paraId="7C1FA623" w14:textId="77777777" w:rsidR="00706A8D" w:rsidRPr="0025345D" w:rsidRDefault="00706A8D" w:rsidP="00567D54">
      <w:pPr>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25345D">
        <w:rPr>
          <w:rFonts w:eastAsia="Times New Roman"/>
          <w:b/>
          <w:bCs/>
          <w:color w:val="000000"/>
          <w:sz w:val="20"/>
          <w:szCs w:val="20"/>
          <w:lang w:eastAsia="en-AU"/>
        </w:rPr>
        <w:lastRenderedPageBreak/>
        <w:t>Note—</w:t>
      </w:r>
    </w:p>
    <w:p w14:paraId="653591B6" w14:textId="77777777" w:rsidR="00706A8D" w:rsidRPr="0025345D" w:rsidRDefault="00706A8D" w:rsidP="00567D54">
      <w:pPr>
        <w:keepLines/>
        <w:autoSpaceDE w:val="0"/>
        <w:autoSpaceDN w:val="0"/>
        <w:adjustRightInd w:val="0"/>
        <w:spacing w:before="120" w:after="0" w:line="240" w:lineRule="auto"/>
        <w:ind w:left="1588"/>
        <w:jc w:val="left"/>
        <w:rPr>
          <w:rFonts w:eastAsia="Times New Roman"/>
          <w:color w:val="000000"/>
          <w:sz w:val="20"/>
          <w:szCs w:val="20"/>
          <w:lang w:eastAsia="en-AU"/>
        </w:rPr>
      </w:pPr>
      <w:r w:rsidRPr="0025345D">
        <w:rPr>
          <w:rFonts w:eastAsia="Times New Roman"/>
          <w:color w:val="000000"/>
          <w:sz w:val="20"/>
          <w:szCs w:val="20"/>
          <w:lang w:eastAsia="en-AU"/>
        </w:rPr>
        <w:t xml:space="preserve">This is a fee notice made in accordance with the </w:t>
      </w:r>
      <w:hyperlink r:id="rId30" w:history="1">
        <w:r w:rsidRPr="0025345D">
          <w:rPr>
            <w:rFonts w:eastAsia="Times New Roman"/>
            <w:i/>
            <w:iCs/>
            <w:color w:val="000000"/>
            <w:sz w:val="20"/>
            <w:szCs w:val="20"/>
            <w:lang w:eastAsia="en-AU"/>
          </w:rPr>
          <w:t>Legislation (Fees) Act 2019</w:t>
        </w:r>
      </w:hyperlink>
      <w:r w:rsidRPr="0025345D">
        <w:rPr>
          <w:rFonts w:eastAsia="Times New Roman"/>
          <w:color w:val="000000"/>
          <w:sz w:val="20"/>
          <w:szCs w:val="20"/>
          <w:lang w:eastAsia="en-AU"/>
        </w:rPr>
        <w:t>.</w:t>
      </w:r>
    </w:p>
    <w:p w14:paraId="5323DCD7" w14:textId="77777777" w:rsidR="00706A8D" w:rsidRPr="0025345D" w:rsidRDefault="00706A8D" w:rsidP="00567D54">
      <w:pPr>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5345D">
        <w:rPr>
          <w:rFonts w:eastAsia="Times New Roman"/>
          <w:b/>
          <w:bCs/>
          <w:color w:val="000000"/>
          <w:sz w:val="26"/>
          <w:szCs w:val="26"/>
          <w:lang w:eastAsia="en-AU"/>
        </w:rPr>
        <w:t>2—Commencement</w:t>
      </w:r>
    </w:p>
    <w:p w14:paraId="21DC0943" w14:textId="77777777" w:rsidR="00706A8D" w:rsidRPr="0025345D" w:rsidRDefault="00706A8D" w:rsidP="00567D54">
      <w:pPr>
        <w:keepLines/>
        <w:autoSpaceDE w:val="0"/>
        <w:autoSpaceDN w:val="0"/>
        <w:adjustRightInd w:val="0"/>
        <w:spacing w:before="120" w:after="0" w:line="240" w:lineRule="auto"/>
        <w:ind w:left="794"/>
        <w:jc w:val="left"/>
        <w:rPr>
          <w:rFonts w:eastAsia="Times New Roman"/>
          <w:color w:val="000000"/>
          <w:sz w:val="23"/>
          <w:szCs w:val="23"/>
          <w:lang w:eastAsia="en-AU"/>
        </w:rPr>
      </w:pPr>
      <w:r w:rsidRPr="0025345D">
        <w:rPr>
          <w:rFonts w:eastAsia="Times New Roman"/>
          <w:color w:val="000000"/>
          <w:sz w:val="23"/>
          <w:szCs w:val="23"/>
          <w:lang w:eastAsia="en-AU"/>
        </w:rPr>
        <w:t>This notice has effect on the day on which it is made.</w:t>
      </w:r>
    </w:p>
    <w:p w14:paraId="115C0B10" w14:textId="77777777" w:rsidR="00706A8D" w:rsidRPr="0025345D" w:rsidRDefault="00706A8D" w:rsidP="00567D54">
      <w:pPr>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5345D">
        <w:rPr>
          <w:rFonts w:eastAsia="Times New Roman"/>
          <w:b/>
          <w:bCs/>
          <w:color w:val="000000"/>
          <w:sz w:val="26"/>
          <w:szCs w:val="26"/>
          <w:lang w:eastAsia="en-AU"/>
        </w:rPr>
        <w:t>3—Interpretation</w:t>
      </w:r>
    </w:p>
    <w:p w14:paraId="13210F60" w14:textId="77777777" w:rsidR="00706A8D" w:rsidRPr="0025345D" w:rsidRDefault="00706A8D" w:rsidP="00567D54">
      <w:pPr>
        <w:keepLines/>
        <w:autoSpaceDE w:val="0"/>
        <w:autoSpaceDN w:val="0"/>
        <w:adjustRightInd w:val="0"/>
        <w:spacing w:before="120" w:after="0" w:line="240" w:lineRule="auto"/>
        <w:ind w:left="794"/>
        <w:jc w:val="left"/>
        <w:rPr>
          <w:rFonts w:eastAsia="Times New Roman"/>
          <w:color w:val="000000"/>
          <w:sz w:val="23"/>
          <w:szCs w:val="23"/>
          <w:lang w:eastAsia="en-AU"/>
        </w:rPr>
      </w:pPr>
      <w:r w:rsidRPr="0025345D">
        <w:rPr>
          <w:rFonts w:eastAsia="Times New Roman"/>
          <w:color w:val="000000"/>
          <w:sz w:val="23"/>
          <w:szCs w:val="23"/>
          <w:lang w:eastAsia="en-AU"/>
        </w:rPr>
        <w:t>In this notice, unless the contrary intention appears—</w:t>
      </w:r>
    </w:p>
    <w:p w14:paraId="76578FF1" w14:textId="77777777" w:rsidR="00706A8D" w:rsidRPr="0025345D" w:rsidRDefault="00706A8D" w:rsidP="00567D54">
      <w:pPr>
        <w:keepLines/>
        <w:autoSpaceDE w:val="0"/>
        <w:autoSpaceDN w:val="0"/>
        <w:adjustRightInd w:val="0"/>
        <w:spacing w:before="120" w:after="0" w:line="240" w:lineRule="auto"/>
        <w:ind w:left="794"/>
        <w:jc w:val="left"/>
        <w:rPr>
          <w:rFonts w:eastAsia="Times New Roman"/>
          <w:color w:val="000000"/>
          <w:sz w:val="23"/>
          <w:szCs w:val="23"/>
          <w:lang w:eastAsia="en-AU"/>
        </w:rPr>
      </w:pPr>
      <w:r w:rsidRPr="0025345D">
        <w:rPr>
          <w:rFonts w:eastAsia="Times New Roman"/>
          <w:b/>
          <w:bCs/>
          <w:i/>
          <w:iCs/>
          <w:color w:val="000000"/>
          <w:sz w:val="23"/>
          <w:szCs w:val="23"/>
          <w:lang w:eastAsia="en-AU"/>
        </w:rPr>
        <w:t>Act</w:t>
      </w:r>
      <w:r w:rsidRPr="0025345D">
        <w:rPr>
          <w:rFonts w:eastAsia="Times New Roman"/>
          <w:color w:val="000000"/>
          <w:sz w:val="23"/>
          <w:szCs w:val="23"/>
          <w:lang w:eastAsia="en-AU"/>
        </w:rPr>
        <w:t xml:space="preserve"> means the </w:t>
      </w:r>
      <w:hyperlink r:id="rId31" w:history="1">
        <w:r w:rsidRPr="0025345D">
          <w:rPr>
            <w:rFonts w:eastAsia="Times New Roman"/>
            <w:i/>
            <w:iCs/>
            <w:color w:val="000000"/>
            <w:sz w:val="23"/>
            <w:szCs w:val="23"/>
            <w:lang w:eastAsia="en-AU"/>
          </w:rPr>
          <w:t>Industrial Hemp Act 2017</w:t>
        </w:r>
      </w:hyperlink>
      <w:r w:rsidRPr="0025345D">
        <w:rPr>
          <w:rFonts w:eastAsia="Times New Roman"/>
          <w:color w:val="000000"/>
          <w:sz w:val="23"/>
          <w:szCs w:val="23"/>
          <w:lang w:eastAsia="en-AU"/>
        </w:rPr>
        <w:t>.</w:t>
      </w:r>
    </w:p>
    <w:p w14:paraId="183A07FD" w14:textId="77777777" w:rsidR="00706A8D" w:rsidRPr="0025345D" w:rsidRDefault="00706A8D" w:rsidP="00567D54">
      <w:pPr>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5345D">
        <w:rPr>
          <w:rFonts w:eastAsia="Times New Roman"/>
          <w:b/>
          <w:bCs/>
          <w:color w:val="000000"/>
          <w:sz w:val="26"/>
          <w:szCs w:val="26"/>
          <w:lang w:eastAsia="en-AU"/>
        </w:rPr>
        <w:t>4—Fees</w:t>
      </w:r>
    </w:p>
    <w:p w14:paraId="05513D12" w14:textId="77777777" w:rsidR="00706A8D" w:rsidRPr="0025345D" w:rsidRDefault="00706A8D" w:rsidP="00567D54">
      <w:pPr>
        <w:keepLines/>
        <w:autoSpaceDE w:val="0"/>
        <w:autoSpaceDN w:val="0"/>
        <w:adjustRightInd w:val="0"/>
        <w:spacing w:before="120" w:after="0" w:line="240" w:lineRule="auto"/>
        <w:ind w:left="794"/>
        <w:jc w:val="left"/>
        <w:rPr>
          <w:rFonts w:eastAsia="Times New Roman"/>
          <w:color w:val="000000"/>
          <w:sz w:val="23"/>
          <w:szCs w:val="23"/>
          <w:lang w:eastAsia="en-AU"/>
        </w:rPr>
      </w:pPr>
      <w:r w:rsidRPr="0025345D">
        <w:rPr>
          <w:rFonts w:eastAsia="Times New Roman"/>
          <w:color w:val="000000"/>
          <w:sz w:val="23"/>
          <w:szCs w:val="23"/>
          <w:lang w:eastAsia="en-AU"/>
        </w:rPr>
        <w:t xml:space="preserve">The fees specified in </w:t>
      </w:r>
      <w:hyperlink w:anchor="id276ebf53_455c_41b9_b343_4b362ae3645a_9" w:history="1">
        <w:r w:rsidRPr="0025345D">
          <w:rPr>
            <w:rFonts w:eastAsia="Times New Roman"/>
            <w:color w:val="000000"/>
            <w:sz w:val="23"/>
            <w:szCs w:val="23"/>
            <w:lang w:eastAsia="en-AU"/>
          </w:rPr>
          <w:t>Schedule 1</w:t>
        </w:r>
      </w:hyperlink>
      <w:r w:rsidRPr="0025345D">
        <w:rPr>
          <w:rFonts w:eastAsia="Times New Roman"/>
          <w:color w:val="000000"/>
          <w:sz w:val="23"/>
          <w:szCs w:val="23"/>
          <w:lang w:eastAsia="en-AU"/>
        </w:rPr>
        <w:t xml:space="preserve"> are prescribed for the purposes of the Act and payable to the Chief Executive.</w:t>
      </w:r>
    </w:p>
    <w:p w14:paraId="18A08BF2" w14:textId="77777777" w:rsidR="00706A8D" w:rsidRPr="0025345D" w:rsidRDefault="00706A8D" w:rsidP="00567D54">
      <w:pPr>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6" w:name="id276ebf53_455c_41b9_b343_4b362ae3645a_9"/>
      <w:r w:rsidRPr="0025345D">
        <w:rPr>
          <w:rFonts w:eastAsia="Times New Roman"/>
          <w:b/>
          <w:bCs/>
          <w:color w:val="000000"/>
          <w:sz w:val="32"/>
          <w:szCs w:val="32"/>
          <w:lang w:eastAsia="en-AU"/>
        </w:rPr>
        <w:t>Schedule 1—Fees</w:t>
      </w:r>
      <w:bookmarkEnd w:id="16"/>
    </w:p>
    <w:p w14:paraId="6225836D" w14:textId="77777777" w:rsidR="00706A8D" w:rsidRPr="0025345D" w:rsidRDefault="00706A8D" w:rsidP="00567D54">
      <w:pPr>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587"/>
        <w:gridCol w:w="7291"/>
        <w:gridCol w:w="907"/>
      </w:tblGrid>
      <w:tr w:rsidR="00706A8D" w:rsidRPr="0025345D" w14:paraId="335E948B" w14:textId="77777777" w:rsidTr="000766B2">
        <w:tc>
          <w:tcPr>
            <w:tcW w:w="587" w:type="dxa"/>
            <w:tcBorders>
              <w:top w:val="nil"/>
              <w:left w:val="nil"/>
              <w:bottom w:val="nil"/>
              <w:right w:val="nil"/>
            </w:tcBorders>
          </w:tcPr>
          <w:p w14:paraId="542FD57F" w14:textId="77777777" w:rsidR="00706A8D" w:rsidRPr="0025345D" w:rsidRDefault="00706A8D" w:rsidP="00C0281B">
            <w:pPr>
              <w:keepLines/>
              <w:autoSpaceDE w:val="0"/>
              <w:autoSpaceDN w:val="0"/>
              <w:adjustRightInd w:val="0"/>
              <w:spacing w:before="120" w:after="0" w:line="240" w:lineRule="auto"/>
              <w:jc w:val="left"/>
              <w:rPr>
                <w:rFonts w:eastAsia="Times New Roman"/>
                <w:color w:val="000000"/>
                <w:sz w:val="20"/>
                <w:szCs w:val="20"/>
                <w:lang w:eastAsia="en-AU"/>
              </w:rPr>
            </w:pPr>
            <w:r w:rsidRPr="0025345D">
              <w:rPr>
                <w:rFonts w:eastAsia="Times New Roman"/>
                <w:color w:val="000000"/>
                <w:sz w:val="20"/>
                <w:szCs w:val="20"/>
                <w:lang w:eastAsia="en-AU"/>
              </w:rPr>
              <w:t>1</w:t>
            </w:r>
          </w:p>
        </w:tc>
        <w:tc>
          <w:tcPr>
            <w:tcW w:w="7291" w:type="dxa"/>
            <w:tcBorders>
              <w:top w:val="nil"/>
              <w:left w:val="nil"/>
              <w:bottom w:val="nil"/>
              <w:right w:val="nil"/>
            </w:tcBorders>
          </w:tcPr>
          <w:p w14:paraId="4A1E4E5D" w14:textId="77777777" w:rsidR="00706A8D" w:rsidRPr="0025345D" w:rsidRDefault="00706A8D" w:rsidP="00C0281B">
            <w:pPr>
              <w:keepLines/>
              <w:autoSpaceDE w:val="0"/>
              <w:autoSpaceDN w:val="0"/>
              <w:adjustRightInd w:val="0"/>
              <w:spacing w:before="120" w:after="0" w:line="240" w:lineRule="auto"/>
              <w:jc w:val="left"/>
              <w:rPr>
                <w:rFonts w:eastAsia="Times New Roman"/>
                <w:color w:val="000000"/>
                <w:sz w:val="20"/>
                <w:szCs w:val="20"/>
                <w:lang w:eastAsia="en-AU"/>
              </w:rPr>
            </w:pPr>
            <w:r w:rsidRPr="0025345D">
              <w:rPr>
                <w:rFonts w:eastAsia="Times New Roman"/>
                <w:color w:val="000000"/>
                <w:sz w:val="20"/>
                <w:szCs w:val="20"/>
                <w:lang w:eastAsia="en-AU"/>
              </w:rPr>
              <w:t>On application for—</w:t>
            </w:r>
          </w:p>
        </w:tc>
        <w:tc>
          <w:tcPr>
            <w:tcW w:w="907" w:type="dxa"/>
            <w:tcBorders>
              <w:top w:val="nil"/>
              <w:left w:val="nil"/>
              <w:bottom w:val="nil"/>
              <w:right w:val="nil"/>
            </w:tcBorders>
          </w:tcPr>
          <w:p w14:paraId="07B12ED7" w14:textId="77777777" w:rsidR="00706A8D" w:rsidRPr="0025345D" w:rsidRDefault="00706A8D" w:rsidP="00C0281B">
            <w:pPr>
              <w:keepLines/>
              <w:autoSpaceDE w:val="0"/>
              <w:autoSpaceDN w:val="0"/>
              <w:adjustRightInd w:val="0"/>
              <w:spacing w:before="120" w:after="0" w:line="240" w:lineRule="auto"/>
              <w:jc w:val="right"/>
              <w:rPr>
                <w:rFonts w:eastAsia="Times New Roman"/>
                <w:color w:val="000000"/>
                <w:sz w:val="20"/>
                <w:szCs w:val="20"/>
                <w:lang w:eastAsia="en-AU"/>
              </w:rPr>
            </w:pPr>
          </w:p>
        </w:tc>
      </w:tr>
      <w:tr w:rsidR="00706A8D" w:rsidRPr="0025345D" w14:paraId="1766CA24" w14:textId="77777777" w:rsidTr="000766B2">
        <w:tc>
          <w:tcPr>
            <w:tcW w:w="587" w:type="dxa"/>
            <w:tcBorders>
              <w:top w:val="nil"/>
              <w:left w:val="nil"/>
              <w:bottom w:val="nil"/>
              <w:right w:val="nil"/>
            </w:tcBorders>
          </w:tcPr>
          <w:p w14:paraId="4E75794E" w14:textId="77777777" w:rsidR="00706A8D" w:rsidRPr="0025345D" w:rsidRDefault="00706A8D"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291" w:type="dxa"/>
            <w:tcBorders>
              <w:top w:val="nil"/>
              <w:left w:val="nil"/>
              <w:bottom w:val="nil"/>
              <w:right w:val="nil"/>
            </w:tcBorders>
          </w:tcPr>
          <w:p w14:paraId="0BBB72E4" w14:textId="77777777" w:rsidR="00706A8D" w:rsidRPr="0025345D" w:rsidRDefault="00706A8D"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5345D">
              <w:rPr>
                <w:rFonts w:eastAsia="Times New Roman"/>
                <w:color w:val="000000"/>
                <w:sz w:val="20"/>
                <w:szCs w:val="20"/>
                <w:lang w:eastAsia="en-AU"/>
              </w:rPr>
              <w:tab/>
              <w:t>(a)</w:t>
            </w:r>
            <w:r w:rsidRPr="0025345D">
              <w:rPr>
                <w:rFonts w:eastAsia="Times New Roman"/>
                <w:color w:val="000000"/>
                <w:sz w:val="20"/>
                <w:szCs w:val="20"/>
                <w:lang w:eastAsia="en-AU"/>
              </w:rPr>
              <w:tab/>
              <w:t>the issue of a licence</w:t>
            </w:r>
          </w:p>
        </w:tc>
        <w:tc>
          <w:tcPr>
            <w:tcW w:w="907" w:type="dxa"/>
            <w:tcBorders>
              <w:top w:val="nil"/>
              <w:left w:val="nil"/>
              <w:bottom w:val="nil"/>
              <w:right w:val="nil"/>
            </w:tcBorders>
          </w:tcPr>
          <w:p w14:paraId="3133483B" w14:textId="77777777" w:rsidR="00706A8D" w:rsidRPr="0025345D" w:rsidRDefault="00706A8D"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25345D">
              <w:rPr>
                <w:rFonts w:eastAsia="Times New Roman"/>
                <w:color w:val="000000"/>
                <w:sz w:val="20"/>
                <w:szCs w:val="20"/>
                <w:lang w:eastAsia="en-AU"/>
              </w:rPr>
              <w:t>$1227.00</w:t>
            </w:r>
          </w:p>
        </w:tc>
      </w:tr>
      <w:tr w:rsidR="00706A8D" w:rsidRPr="0025345D" w14:paraId="3D8CEA4F" w14:textId="77777777" w:rsidTr="000766B2">
        <w:tc>
          <w:tcPr>
            <w:tcW w:w="587" w:type="dxa"/>
            <w:tcBorders>
              <w:top w:val="nil"/>
              <w:left w:val="nil"/>
              <w:bottom w:val="nil"/>
              <w:right w:val="nil"/>
            </w:tcBorders>
          </w:tcPr>
          <w:p w14:paraId="5D657E39" w14:textId="77777777" w:rsidR="00706A8D" w:rsidRPr="0025345D" w:rsidRDefault="00706A8D"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291" w:type="dxa"/>
            <w:tcBorders>
              <w:top w:val="nil"/>
              <w:left w:val="nil"/>
              <w:bottom w:val="nil"/>
              <w:right w:val="nil"/>
            </w:tcBorders>
          </w:tcPr>
          <w:p w14:paraId="19A844EC" w14:textId="77777777" w:rsidR="00706A8D" w:rsidRPr="0025345D" w:rsidRDefault="00706A8D"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5345D">
              <w:rPr>
                <w:rFonts w:eastAsia="Times New Roman"/>
                <w:color w:val="000000"/>
                <w:sz w:val="20"/>
                <w:szCs w:val="20"/>
                <w:lang w:eastAsia="en-AU"/>
              </w:rPr>
              <w:tab/>
              <w:t>(b)</w:t>
            </w:r>
            <w:r w:rsidRPr="0025345D">
              <w:rPr>
                <w:rFonts w:eastAsia="Times New Roman"/>
                <w:color w:val="000000"/>
                <w:sz w:val="20"/>
                <w:szCs w:val="20"/>
                <w:lang w:eastAsia="en-AU"/>
              </w:rPr>
              <w:tab/>
              <w:t>the renewal of a licence</w:t>
            </w:r>
          </w:p>
        </w:tc>
        <w:tc>
          <w:tcPr>
            <w:tcW w:w="907" w:type="dxa"/>
            <w:tcBorders>
              <w:top w:val="nil"/>
              <w:left w:val="nil"/>
              <w:bottom w:val="nil"/>
              <w:right w:val="nil"/>
            </w:tcBorders>
          </w:tcPr>
          <w:p w14:paraId="6768E102" w14:textId="77777777" w:rsidR="00706A8D" w:rsidRPr="0025345D" w:rsidRDefault="00706A8D"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25345D">
              <w:rPr>
                <w:rFonts w:eastAsia="Times New Roman"/>
                <w:color w:val="000000"/>
                <w:sz w:val="20"/>
                <w:szCs w:val="20"/>
                <w:lang w:eastAsia="en-AU"/>
              </w:rPr>
              <w:t>$740.00</w:t>
            </w:r>
          </w:p>
        </w:tc>
      </w:tr>
      <w:tr w:rsidR="00706A8D" w:rsidRPr="0025345D" w14:paraId="3715264A" w14:textId="77777777" w:rsidTr="000766B2">
        <w:tc>
          <w:tcPr>
            <w:tcW w:w="587" w:type="dxa"/>
            <w:tcBorders>
              <w:top w:val="nil"/>
              <w:left w:val="nil"/>
              <w:bottom w:val="nil"/>
              <w:right w:val="nil"/>
            </w:tcBorders>
          </w:tcPr>
          <w:p w14:paraId="6205B7B5" w14:textId="77777777" w:rsidR="00706A8D" w:rsidRPr="0025345D" w:rsidRDefault="00706A8D"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291" w:type="dxa"/>
            <w:tcBorders>
              <w:top w:val="nil"/>
              <w:left w:val="nil"/>
              <w:bottom w:val="nil"/>
              <w:right w:val="nil"/>
            </w:tcBorders>
          </w:tcPr>
          <w:p w14:paraId="106580E2" w14:textId="77777777" w:rsidR="00706A8D" w:rsidRPr="0025345D" w:rsidRDefault="00706A8D"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5345D">
              <w:rPr>
                <w:rFonts w:eastAsia="Times New Roman"/>
                <w:color w:val="000000"/>
                <w:sz w:val="20"/>
                <w:szCs w:val="20"/>
                <w:lang w:eastAsia="en-AU"/>
              </w:rPr>
              <w:tab/>
              <w:t>(c)</w:t>
            </w:r>
            <w:r w:rsidRPr="0025345D">
              <w:rPr>
                <w:rFonts w:eastAsia="Times New Roman"/>
                <w:color w:val="000000"/>
                <w:sz w:val="20"/>
                <w:szCs w:val="20"/>
                <w:lang w:eastAsia="en-AU"/>
              </w:rPr>
              <w:tab/>
              <w:t>the variation of any terms or conditions of a licence</w:t>
            </w:r>
          </w:p>
        </w:tc>
        <w:tc>
          <w:tcPr>
            <w:tcW w:w="907" w:type="dxa"/>
            <w:tcBorders>
              <w:top w:val="nil"/>
              <w:left w:val="nil"/>
              <w:bottom w:val="nil"/>
              <w:right w:val="nil"/>
            </w:tcBorders>
          </w:tcPr>
          <w:p w14:paraId="210E27AF" w14:textId="77777777" w:rsidR="00706A8D" w:rsidRPr="0025345D" w:rsidRDefault="00706A8D"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25345D">
              <w:rPr>
                <w:rFonts w:eastAsia="Times New Roman"/>
                <w:color w:val="000000"/>
                <w:sz w:val="20"/>
                <w:szCs w:val="20"/>
                <w:lang w:eastAsia="en-AU"/>
              </w:rPr>
              <w:t>$244.00</w:t>
            </w:r>
          </w:p>
        </w:tc>
      </w:tr>
      <w:tr w:rsidR="00706A8D" w:rsidRPr="0025345D" w14:paraId="40BA046C" w14:textId="77777777" w:rsidTr="000766B2">
        <w:tc>
          <w:tcPr>
            <w:tcW w:w="587" w:type="dxa"/>
            <w:tcBorders>
              <w:top w:val="nil"/>
              <w:left w:val="nil"/>
              <w:bottom w:val="nil"/>
              <w:right w:val="nil"/>
            </w:tcBorders>
          </w:tcPr>
          <w:p w14:paraId="416AA3D3" w14:textId="77777777" w:rsidR="00706A8D" w:rsidRPr="0025345D" w:rsidRDefault="00706A8D" w:rsidP="00C0281B">
            <w:pPr>
              <w:keepLines/>
              <w:autoSpaceDE w:val="0"/>
              <w:autoSpaceDN w:val="0"/>
              <w:adjustRightInd w:val="0"/>
              <w:spacing w:before="120" w:after="0" w:line="240" w:lineRule="auto"/>
              <w:jc w:val="left"/>
              <w:rPr>
                <w:rFonts w:eastAsia="Times New Roman"/>
                <w:color w:val="000000"/>
                <w:sz w:val="20"/>
                <w:szCs w:val="20"/>
                <w:lang w:eastAsia="en-AU"/>
              </w:rPr>
            </w:pPr>
            <w:r w:rsidRPr="0025345D">
              <w:rPr>
                <w:rFonts w:eastAsia="Times New Roman"/>
                <w:color w:val="000000"/>
                <w:sz w:val="20"/>
                <w:szCs w:val="20"/>
                <w:lang w:eastAsia="en-AU"/>
              </w:rPr>
              <w:t>2</w:t>
            </w:r>
          </w:p>
        </w:tc>
        <w:tc>
          <w:tcPr>
            <w:tcW w:w="7291" w:type="dxa"/>
            <w:tcBorders>
              <w:top w:val="nil"/>
              <w:left w:val="nil"/>
              <w:bottom w:val="nil"/>
              <w:right w:val="nil"/>
            </w:tcBorders>
          </w:tcPr>
          <w:p w14:paraId="331B9F4F" w14:textId="77777777" w:rsidR="00706A8D" w:rsidRPr="0025345D" w:rsidRDefault="00706A8D" w:rsidP="00C0281B">
            <w:pPr>
              <w:keepLines/>
              <w:autoSpaceDE w:val="0"/>
              <w:autoSpaceDN w:val="0"/>
              <w:adjustRightInd w:val="0"/>
              <w:spacing w:before="120" w:after="0" w:line="240" w:lineRule="auto"/>
              <w:jc w:val="left"/>
              <w:rPr>
                <w:rFonts w:eastAsia="Times New Roman"/>
                <w:color w:val="000000"/>
                <w:sz w:val="20"/>
                <w:szCs w:val="20"/>
                <w:lang w:eastAsia="en-AU"/>
              </w:rPr>
            </w:pPr>
            <w:r w:rsidRPr="0025345D">
              <w:rPr>
                <w:rFonts w:eastAsia="Times New Roman"/>
                <w:color w:val="000000"/>
                <w:sz w:val="20"/>
                <w:szCs w:val="20"/>
                <w:lang w:eastAsia="en-AU"/>
              </w:rPr>
              <w:t>For a probity check by SAPOL—</w:t>
            </w:r>
          </w:p>
        </w:tc>
        <w:tc>
          <w:tcPr>
            <w:tcW w:w="907" w:type="dxa"/>
            <w:tcBorders>
              <w:top w:val="nil"/>
              <w:left w:val="nil"/>
              <w:bottom w:val="nil"/>
              <w:right w:val="nil"/>
            </w:tcBorders>
          </w:tcPr>
          <w:p w14:paraId="45BB6261" w14:textId="77777777" w:rsidR="00706A8D" w:rsidRPr="0025345D" w:rsidRDefault="00706A8D" w:rsidP="00C0281B">
            <w:pPr>
              <w:keepLines/>
              <w:autoSpaceDE w:val="0"/>
              <w:autoSpaceDN w:val="0"/>
              <w:adjustRightInd w:val="0"/>
              <w:spacing w:before="120" w:after="0" w:line="240" w:lineRule="auto"/>
              <w:jc w:val="right"/>
              <w:rPr>
                <w:rFonts w:eastAsia="Times New Roman"/>
                <w:color w:val="000000"/>
                <w:sz w:val="20"/>
                <w:szCs w:val="20"/>
                <w:lang w:eastAsia="en-AU"/>
              </w:rPr>
            </w:pPr>
          </w:p>
        </w:tc>
      </w:tr>
      <w:tr w:rsidR="00706A8D" w:rsidRPr="0025345D" w14:paraId="63116A30" w14:textId="77777777" w:rsidTr="000766B2">
        <w:tc>
          <w:tcPr>
            <w:tcW w:w="587" w:type="dxa"/>
            <w:tcBorders>
              <w:top w:val="nil"/>
              <w:left w:val="nil"/>
              <w:bottom w:val="nil"/>
              <w:right w:val="nil"/>
            </w:tcBorders>
          </w:tcPr>
          <w:p w14:paraId="3B486D44" w14:textId="77777777" w:rsidR="00706A8D" w:rsidRPr="0025345D" w:rsidRDefault="00706A8D"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291" w:type="dxa"/>
            <w:tcBorders>
              <w:top w:val="nil"/>
              <w:left w:val="nil"/>
              <w:bottom w:val="nil"/>
              <w:right w:val="nil"/>
            </w:tcBorders>
          </w:tcPr>
          <w:p w14:paraId="64948EDC" w14:textId="77777777" w:rsidR="00706A8D" w:rsidRPr="0025345D" w:rsidRDefault="00706A8D"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5345D">
              <w:rPr>
                <w:rFonts w:eastAsia="Times New Roman"/>
                <w:color w:val="000000"/>
                <w:sz w:val="20"/>
                <w:szCs w:val="20"/>
                <w:lang w:eastAsia="en-AU"/>
              </w:rPr>
              <w:tab/>
              <w:t>(a)</w:t>
            </w:r>
            <w:r w:rsidRPr="0025345D">
              <w:rPr>
                <w:rFonts w:eastAsia="Times New Roman"/>
                <w:color w:val="000000"/>
                <w:sz w:val="20"/>
                <w:szCs w:val="20"/>
                <w:lang w:eastAsia="en-AU"/>
              </w:rPr>
              <w:tab/>
              <w:t>of an applicant</w:t>
            </w:r>
          </w:p>
        </w:tc>
        <w:tc>
          <w:tcPr>
            <w:tcW w:w="907" w:type="dxa"/>
            <w:tcBorders>
              <w:top w:val="nil"/>
              <w:left w:val="nil"/>
              <w:bottom w:val="nil"/>
              <w:right w:val="nil"/>
            </w:tcBorders>
          </w:tcPr>
          <w:p w14:paraId="323980DD" w14:textId="77777777" w:rsidR="00706A8D" w:rsidRPr="0025345D" w:rsidRDefault="00706A8D"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25345D">
              <w:rPr>
                <w:rFonts w:eastAsia="Times New Roman"/>
                <w:color w:val="000000"/>
                <w:sz w:val="20"/>
                <w:szCs w:val="20"/>
                <w:lang w:eastAsia="en-AU"/>
              </w:rPr>
              <w:t>$226.00</w:t>
            </w:r>
          </w:p>
        </w:tc>
      </w:tr>
      <w:tr w:rsidR="00706A8D" w:rsidRPr="0025345D" w14:paraId="4C0FC630" w14:textId="77777777" w:rsidTr="000766B2">
        <w:tc>
          <w:tcPr>
            <w:tcW w:w="587" w:type="dxa"/>
            <w:tcBorders>
              <w:top w:val="nil"/>
              <w:left w:val="nil"/>
              <w:bottom w:val="nil"/>
              <w:right w:val="nil"/>
            </w:tcBorders>
          </w:tcPr>
          <w:p w14:paraId="2E238D5A" w14:textId="77777777" w:rsidR="00706A8D" w:rsidRPr="0025345D" w:rsidRDefault="00706A8D"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291" w:type="dxa"/>
            <w:tcBorders>
              <w:top w:val="nil"/>
              <w:left w:val="nil"/>
              <w:bottom w:val="nil"/>
              <w:right w:val="nil"/>
            </w:tcBorders>
          </w:tcPr>
          <w:p w14:paraId="24F28E56" w14:textId="77777777" w:rsidR="00706A8D" w:rsidRPr="0025345D" w:rsidRDefault="00706A8D"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5345D">
              <w:rPr>
                <w:rFonts w:eastAsia="Times New Roman"/>
                <w:color w:val="000000"/>
                <w:sz w:val="20"/>
                <w:szCs w:val="20"/>
                <w:lang w:eastAsia="en-AU"/>
              </w:rPr>
              <w:tab/>
              <w:t>(b)</w:t>
            </w:r>
            <w:r w:rsidRPr="0025345D">
              <w:rPr>
                <w:rFonts w:eastAsia="Times New Roman"/>
                <w:color w:val="000000"/>
                <w:sz w:val="20"/>
                <w:szCs w:val="20"/>
                <w:lang w:eastAsia="en-AU"/>
              </w:rPr>
              <w:tab/>
              <w:t>of an associate of an applicant or licence holder</w:t>
            </w:r>
          </w:p>
        </w:tc>
        <w:tc>
          <w:tcPr>
            <w:tcW w:w="907" w:type="dxa"/>
            <w:tcBorders>
              <w:top w:val="nil"/>
              <w:left w:val="nil"/>
              <w:bottom w:val="nil"/>
              <w:right w:val="nil"/>
            </w:tcBorders>
          </w:tcPr>
          <w:p w14:paraId="084B4E84" w14:textId="77777777" w:rsidR="00706A8D" w:rsidRPr="0025345D" w:rsidRDefault="00706A8D"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25345D">
              <w:rPr>
                <w:rFonts w:eastAsia="Times New Roman"/>
                <w:color w:val="000000"/>
                <w:sz w:val="20"/>
                <w:szCs w:val="20"/>
                <w:lang w:eastAsia="en-AU"/>
              </w:rPr>
              <w:t>$226.00</w:t>
            </w:r>
          </w:p>
        </w:tc>
      </w:tr>
      <w:tr w:rsidR="00706A8D" w:rsidRPr="0025345D" w14:paraId="69035A27" w14:textId="77777777" w:rsidTr="000766B2">
        <w:tc>
          <w:tcPr>
            <w:tcW w:w="587" w:type="dxa"/>
            <w:tcBorders>
              <w:top w:val="nil"/>
              <w:left w:val="nil"/>
              <w:bottom w:val="nil"/>
              <w:right w:val="nil"/>
            </w:tcBorders>
          </w:tcPr>
          <w:p w14:paraId="14330E09" w14:textId="77777777" w:rsidR="00706A8D" w:rsidRPr="0025345D" w:rsidRDefault="00706A8D"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291" w:type="dxa"/>
            <w:tcBorders>
              <w:top w:val="nil"/>
              <w:left w:val="nil"/>
              <w:bottom w:val="nil"/>
              <w:right w:val="nil"/>
            </w:tcBorders>
          </w:tcPr>
          <w:p w14:paraId="05AE26A5" w14:textId="77777777" w:rsidR="00706A8D" w:rsidRPr="0025345D" w:rsidRDefault="00706A8D"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5345D">
              <w:rPr>
                <w:rFonts w:eastAsia="Times New Roman"/>
                <w:color w:val="000000"/>
                <w:sz w:val="20"/>
                <w:szCs w:val="20"/>
                <w:lang w:eastAsia="en-AU"/>
              </w:rPr>
              <w:tab/>
              <w:t>(c)</w:t>
            </w:r>
            <w:r w:rsidRPr="0025345D">
              <w:rPr>
                <w:rFonts w:eastAsia="Times New Roman"/>
                <w:color w:val="000000"/>
                <w:sz w:val="20"/>
                <w:szCs w:val="20"/>
                <w:lang w:eastAsia="en-AU"/>
              </w:rPr>
              <w:tab/>
              <w:t>of the relatives of an applicant or licence holder</w:t>
            </w:r>
          </w:p>
        </w:tc>
        <w:tc>
          <w:tcPr>
            <w:tcW w:w="907" w:type="dxa"/>
            <w:tcBorders>
              <w:top w:val="nil"/>
              <w:left w:val="nil"/>
              <w:bottom w:val="nil"/>
              <w:right w:val="nil"/>
            </w:tcBorders>
          </w:tcPr>
          <w:p w14:paraId="050D4456" w14:textId="77777777" w:rsidR="00706A8D" w:rsidRPr="0025345D" w:rsidRDefault="00706A8D"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25345D">
              <w:rPr>
                <w:rFonts w:eastAsia="Times New Roman"/>
                <w:color w:val="000000"/>
                <w:sz w:val="20"/>
                <w:szCs w:val="20"/>
                <w:lang w:eastAsia="en-AU"/>
              </w:rPr>
              <w:t>$226.00</w:t>
            </w:r>
          </w:p>
        </w:tc>
      </w:tr>
      <w:tr w:rsidR="00706A8D" w:rsidRPr="0025345D" w14:paraId="7781A4ED" w14:textId="77777777" w:rsidTr="000766B2">
        <w:tc>
          <w:tcPr>
            <w:tcW w:w="587" w:type="dxa"/>
            <w:tcBorders>
              <w:top w:val="nil"/>
              <w:left w:val="nil"/>
              <w:bottom w:val="nil"/>
              <w:right w:val="nil"/>
            </w:tcBorders>
          </w:tcPr>
          <w:p w14:paraId="40A66BE0" w14:textId="77777777" w:rsidR="00706A8D" w:rsidRPr="0025345D" w:rsidRDefault="00706A8D"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291" w:type="dxa"/>
            <w:tcBorders>
              <w:top w:val="nil"/>
              <w:left w:val="nil"/>
              <w:bottom w:val="nil"/>
              <w:right w:val="nil"/>
            </w:tcBorders>
          </w:tcPr>
          <w:p w14:paraId="4B8544D2" w14:textId="77777777" w:rsidR="00706A8D" w:rsidRPr="0025345D" w:rsidRDefault="00706A8D"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5345D">
              <w:rPr>
                <w:rFonts w:eastAsia="Times New Roman"/>
                <w:color w:val="000000"/>
                <w:sz w:val="20"/>
                <w:szCs w:val="20"/>
                <w:lang w:eastAsia="en-AU"/>
              </w:rPr>
              <w:tab/>
              <w:t>(d)</w:t>
            </w:r>
            <w:r w:rsidRPr="0025345D">
              <w:rPr>
                <w:rFonts w:eastAsia="Times New Roman"/>
                <w:color w:val="000000"/>
                <w:sz w:val="20"/>
                <w:szCs w:val="20"/>
                <w:lang w:eastAsia="en-AU"/>
              </w:rPr>
              <w:tab/>
              <w:t>of a person in a position to exercise control or significant influence over the applicant or licence holder</w:t>
            </w:r>
          </w:p>
        </w:tc>
        <w:tc>
          <w:tcPr>
            <w:tcW w:w="907" w:type="dxa"/>
            <w:tcBorders>
              <w:top w:val="nil"/>
              <w:left w:val="nil"/>
              <w:bottom w:val="nil"/>
              <w:right w:val="nil"/>
            </w:tcBorders>
          </w:tcPr>
          <w:p w14:paraId="52ADFAF7" w14:textId="77777777" w:rsidR="00706A8D" w:rsidRPr="0025345D" w:rsidRDefault="00706A8D"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25345D">
              <w:rPr>
                <w:rFonts w:eastAsia="Times New Roman"/>
                <w:color w:val="000000"/>
                <w:sz w:val="20"/>
                <w:szCs w:val="20"/>
                <w:lang w:eastAsia="en-AU"/>
              </w:rPr>
              <w:t>$226.00</w:t>
            </w:r>
          </w:p>
        </w:tc>
      </w:tr>
      <w:tr w:rsidR="00706A8D" w:rsidRPr="0025345D" w14:paraId="1CE0EC80" w14:textId="77777777" w:rsidTr="000766B2">
        <w:tc>
          <w:tcPr>
            <w:tcW w:w="587" w:type="dxa"/>
            <w:tcBorders>
              <w:top w:val="nil"/>
              <w:left w:val="nil"/>
              <w:bottom w:val="nil"/>
              <w:right w:val="nil"/>
            </w:tcBorders>
          </w:tcPr>
          <w:p w14:paraId="43A11813" w14:textId="77777777" w:rsidR="00706A8D" w:rsidRPr="0025345D" w:rsidRDefault="00706A8D" w:rsidP="00C0281B">
            <w:pPr>
              <w:keepLines/>
              <w:autoSpaceDE w:val="0"/>
              <w:autoSpaceDN w:val="0"/>
              <w:adjustRightInd w:val="0"/>
              <w:spacing w:before="120" w:after="0" w:line="240" w:lineRule="auto"/>
              <w:jc w:val="left"/>
              <w:rPr>
                <w:rFonts w:eastAsia="Times New Roman"/>
                <w:color w:val="000000"/>
                <w:sz w:val="20"/>
                <w:szCs w:val="20"/>
                <w:lang w:eastAsia="en-AU"/>
              </w:rPr>
            </w:pPr>
            <w:r w:rsidRPr="0025345D">
              <w:rPr>
                <w:rFonts w:eastAsia="Times New Roman"/>
                <w:color w:val="000000"/>
                <w:sz w:val="20"/>
                <w:szCs w:val="20"/>
                <w:lang w:eastAsia="en-AU"/>
              </w:rPr>
              <w:t>3</w:t>
            </w:r>
          </w:p>
        </w:tc>
        <w:tc>
          <w:tcPr>
            <w:tcW w:w="7291" w:type="dxa"/>
            <w:tcBorders>
              <w:top w:val="nil"/>
              <w:left w:val="nil"/>
              <w:bottom w:val="nil"/>
              <w:right w:val="nil"/>
            </w:tcBorders>
          </w:tcPr>
          <w:p w14:paraId="16257409" w14:textId="77777777" w:rsidR="00706A8D" w:rsidRPr="0025345D" w:rsidRDefault="00706A8D" w:rsidP="00C0281B">
            <w:pPr>
              <w:keepLines/>
              <w:autoSpaceDE w:val="0"/>
              <w:autoSpaceDN w:val="0"/>
              <w:adjustRightInd w:val="0"/>
              <w:spacing w:before="120" w:after="0" w:line="240" w:lineRule="auto"/>
              <w:jc w:val="left"/>
              <w:rPr>
                <w:rFonts w:eastAsia="Times New Roman"/>
                <w:color w:val="000000"/>
                <w:sz w:val="20"/>
                <w:szCs w:val="20"/>
                <w:lang w:eastAsia="en-AU"/>
              </w:rPr>
            </w:pPr>
            <w:r w:rsidRPr="0025345D">
              <w:rPr>
                <w:rFonts w:eastAsia="Times New Roman"/>
                <w:color w:val="000000"/>
                <w:sz w:val="20"/>
                <w:szCs w:val="20"/>
                <w:lang w:eastAsia="en-AU"/>
              </w:rPr>
              <w:t>For any inspection under the Act—a fee of $165 per hour, charged in blocks of $16.50 per each 6 minutes</w:t>
            </w:r>
          </w:p>
        </w:tc>
        <w:tc>
          <w:tcPr>
            <w:tcW w:w="907" w:type="dxa"/>
            <w:tcBorders>
              <w:top w:val="nil"/>
              <w:left w:val="nil"/>
              <w:bottom w:val="nil"/>
              <w:right w:val="nil"/>
            </w:tcBorders>
          </w:tcPr>
          <w:p w14:paraId="35E13CA9" w14:textId="77777777" w:rsidR="00706A8D" w:rsidRPr="0025345D" w:rsidRDefault="00706A8D" w:rsidP="00C0281B">
            <w:pPr>
              <w:keepLines/>
              <w:autoSpaceDE w:val="0"/>
              <w:autoSpaceDN w:val="0"/>
              <w:adjustRightInd w:val="0"/>
              <w:spacing w:before="120" w:after="0" w:line="240" w:lineRule="auto"/>
              <w:jc w:val="right"/>
              <w:rPr>
                <w:rFonts w:eastAsia="Times New Roman"/>
                <w:color w:val="000000"/>
                <w:sz w:val="20"/>
                <w:szCs w:val="20"/>
                <w:lang w:eastAsia="en-AU"/>
              </w:rPr>
            </w:pPr>
          </w:p>
        </w:tc>
      </w:tr>
      <w:tr w:rsidR="00706A8D" w:rsidRPr="0025345D" w14:paraId="36FAC7E6" w14:textId="77777777" w:rsidTr="000766B2">
        <w:tc>
          <w:tcPr>
            <w:tcW w:w="587" w:type="dxa"/>
            <w:tcBorders>
              <w:top w:val="nil"/>
              <w:left w:val="nil"/>
              <w:bottom w:val="nil"/>
              <w:right w:val="nil"/>
            </w:tcBorders>
          </w:tcPr>
          <w:p w14:paraId="7BDD9A73" w14:textId="77777777" w:rsidR="00706A8D" w:rsidRPr="0025345D" w:rsidRDefault="00706A8D" w:rsidP="00C0281B">
            <w:pPr>
              <w:keepLines/>
              <w:autoSpaceDE w:val="0"/>
              <w:autoSpaceDN w:val="0"/>
              <w:adjustRightInd w:val="0"/>
              <w:spacing w:before="120" w:after="0" w:line="240" w:lineRule="auto"/>
              <w:jc w:val="left"/>
              <w:rPr>
                <w:rFonts w:eastAsia="Times New Roman"/>
                <w:color w:val="000000"/>
                <w:sz w:val="20"/>
                <w:szCs w:val="20"/>
                <w:lang w:eastAsia="en-AU"/>
              </w:rPr>
            </w:pPr>
            <w:r w:rsidRPr="0025345D">
              <w:rPr>
                <w:rFonts w:eastAsia="Times New Roman"/>
                <w:color w:val="000000"/>
                <w:sz w:val="20"/>
                <w:szCs w:val="20"/>
                <w:lang w:eastAsia="en-AU"/>
              </w:rPr>
              <w:t>4</w:t>
            </w:r>
          </w:p>
        </w:tc>
        <w:tc>
          <w:tcPr>
            <w:tcW w:w="7291" w:type="dxa"/>
            <w:tcBorders>
              <w:top w:val="nil"/>
              <w:left w:val="nil"/>
              <w:bottom w:val="nil"/>
              <w:right w:val="nil"/>
            </w:tcBorders>
          </w:tcPr>
          <w:p w14:paraId="7F7B3791" w14:textId="77777777" w:rsidR="00706A8D" w:rsidRPr="0025345D" w:rsidRDefault="00706A8D" w:rsidP="00C0281B">
            <w:pPr>
              <w:keepLines/>
              <w:autoSpaceDE w:val="0"/>
              <w:autoSpaceDN w:val="0"/>
              <w:adjustRightInd w:val="0"/>
              <w:spacing w:before="120" w:after="0" w:line="240" w:lineRule="auto"/>
              <w:jc w:val="left"/>
              <w:rPr>
                <w:rFonts w:eastAsia="Times New Roman"/>
                <w:color w:val="000000"/>
                <w:sz w:val="20"/>
                <w:szCs w:val="20"/>
                <w:lang w:eastAsia="en-AU"/>
              </w:rPr>
            </w:pPr>
            <w:r w:rsidRPr="0025345D">
              <w:rPr>
                <w:rFonts w:eastAsia="Times New Roman"/>
                <w:color w:val="000000"/>
                <w:sz w:val="20"/>
                <w:szCs w:val="20"/>
                <w:lang w:eastAsia="en-AU"/>
              </w:rPr>
              <w:t>For taking or removing for examination samples of, or from, or specimens of, soil, or any industrial hemp—a fee of $165 per hour, charged in blocks of $16.50 per each 6 minutes</w:t>
            </w:r>
          </w:p>
        </w:tc>
        <w:tc>
          <w:tcPr>
            <w:tcW w:w="907" w:type="dxa"/>
            <w:tcBorders>
              <w:top w:val="nil"/>
              <w:left w:val="nil"/>
              <w:bottom w:val="nil"/>
              <w:right w:val="nil"/>
            </w:tcBorders>
          </w:tcPr>
          <w:p w14:paraId="350FB761" w14:textId="77777777" w:rsidR="00706A8D" w:rsidRPr="0025345D" w:rsidRDefault="00706A8D" w:rsidP="00C0281B">
            <w:pPr>
              <w:keepLines/>
              <w:autoSpaceDE w:val="0"/>
              <w:autoSpaceDN w:val="0"/>
              <w:adjustRightInd w:val="0"/>
              <w:spacing w:before="120" w:after="0" w:line="240" w:lineRule="auto"/>
              <w:jc w:val="right"/>
              <w:rPr>
                <w:rFonts w:eastAsia="Times New Roman"/>
                <w:color w:val="000000"/>
                <w:sz w:val="20"/>
                <w:szCs w:val="20"/>
                <w:lang w:eastAsia="en-AU"/>
              </w:rPr>
            </w:pPr>
          </w:p>
        </w:tc>
      </w:tr>
      <w:tr w:rsidR="00706A8D" w:rsidRPr="0025345D" w14:paraId="7504A3CD" w14:textId="77777777" w:rsidTr="000766B2">
        <w:tc>
          <w:tcPr>
            <w:tcW w:w="587" w:type="dxa"/>
            <w:tcBorders>
              <w:top w:val="nil"/>
              <w:left w:val="nil"/>
              <w:bottom w:val="nil"/>
              <w:right w:val="nil"/>
            </w:tcBorders>
          </w:tcPr>
          <w:p w14:paraId="4DD39D38" w14:textId="77777777" w:rsidR="00706A8D" w:rsidRPr="0025345D" w:rsidRDefault="00706A8D" w:rsidP="00C0281B">
            <w:pPr>
              <w:keepLines/>
              <w:autoSpaceDE w:val="0"/>
              <w:autoSpaceDN w:val="0"/>
              <w:adjustRightInd w:val="0"/>
              <w:spacing w:before="120" w:after="0" w:line="240" w:lineRule="auto"/>
              <w:jc w:val="left"/>
              <w:rPr>
                <w:rFonts w:eastAsia="Times New Roman"/>
                <w:color w:val="000000"/>
                <w:sz w:val="20"/>
                <w:szCs w:val="20"/>
                <w:lang w:eastAsia="en-AU"/>
              </w:rPr>
            </w:pPr>
            <w:r w:rsidRPr="0025345D">
              <w:rPr>
                <w:rFonts w:eastAsia="Times New Roman"/>
                <w:color w:val="000000"/>
                <w:sz w:val="20"/>
                <w:szCs w:val="20"/>
                <w:lang w:eastAsia="en-AU"/>
              </w:rPr>
              <w:t>5</w:t>
            </w:r>
          </w:p>
        </w:tc>
        <w:tc>
          <w:tcPr>
            <w:tcW w:w="7291" w:type="dxa"/>
            <w:tcBorders>
              <w:top w:val="nil"/>
              <w:left w:val="nil"/>
              <w:bottom w:val="nil"/>
              <w:right w:val="nil"/>
            </w:tcBorders>
          </w:tcPr>
          <w:p w14:paraId="4A433EF1" w14:textId="77777777" w:rsidR="00706A8D" w:rsidRPr="0025345D" w:rsidRDefault="00706A8D" w:rsidP="00C0281B">
            <w:pPr>
              <w:keepLines/>
              <w:autoSpaceDE w:val="0"/>
              <w:autoSpaceDN w:val="0"/>
              <w:adjustRightInd w:val="0"/>
              <w:spacing w:before="120" w:after="0" w:line="240" w:lineRule="auto"/>
              <w:jc w:val="left"/>
              <w:rPr>
                <w:rFonts w:eastAsia="Times New Roman"/>
                <w:color w:val="000000"/>
                <w:sz w:val="20"/>
                <w:szCs w:val="20"/>
                <w:lang w:eastAsia="en-AU"/>
              </w:rPr>
            </w:pPr>
            <w:r w:rsidRPr="0025345D">
              <w:rPr>
                <w:rFonts w:eastAsia="Times New Roman"/>
                <w:color w:val="000000"/>
                <w:sz w:val="20"/>
                <w:szCs w:val="20"/>
                <w:lang w:eastAsia="en-AU"/>
              </w:rPr>
              <w:t>For travel by an inspector (to and from the inspector's office) for the purposes of carrying out the activities specified in item 3 or 4—a fee of $165 per hour, charged in blocks of $16.50 per each 6 minutes</w:t>
            </w:r>
          </w:p>
        </w:tc>
        <w:tc>
          <w:tcPr>
            <w:tcW w:w="907" w:type="dxa"/>
            <w:tcBorders>
              <w:top w:val="nil"/>
              <w:left w:val="nil"/>
              <w:bottom w:val="nil"/>
              <w:right w:val="nil"/>
            </w:tcBorders>
          </w:tcPr>
          <w:p w14:paraId="10D275FA" w14:textId="77777777" w:rsidR="00706A8D" w:rsidRPr="0025345D" w:rsidRDefault="00706A8D" w:rsidP="00C0281B">
            <w:pPr>
              <w:keepLines/>
              <w:autoSpaceDE w:val="0"/>
              <w:autoSpaceDN w:val="0"/>
              <w:adjustRightInd w:val="0"/>
              <w:spacing w:before="120" w:after="0" w:line="240" w:lineRule="auto"/>
              <w:jc w:val="right"/>
              <w:rPr>
                <w:rFonts w:eastAsia="Times New Roman"/>
                <w:color w:val="000000"/>
                <w:sz w:val="20"/>
                <w:szCs w:val="20"/>
                <w:lang w:eastAsia="en-AU"/>
              </w:rPr>
            </w:pPr>
          </w:p>
        </w:tc>
      </w:tr>
    </w:tbl>
    <w:p w14:paraId="4E0CE137" w14:textId="77777777" w:rsidR="00706A8D" w:rsidRPr="0025345D" w:rsidRDefault="00706A8D" w:rsidP="00706A8D">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25345D">
        <w:rPr>
          <w:rFonts w:eastAsia="Times New Roman"/>
          <w:b/>
          <w:bCs/>
          <w:color w:val="000000"/>
          <w:sz w:val="26"/>
          <w:szCs w:val="26"/>
          <w:lang w:eastAsia="en-AU"/>
        </w:rPr>
        <w:t>Made by the Minister for Primary Industries and Regional Development</w:t>
      </w:r>
    </w:p>
    <w:p w14:paraId="5F28CAA1" w14:textId="77777777" w:rsidR="00706A8D" w:rsidRDefault="00706A8D" w:rsidP="00706A8D">
      <w:pPr>
        <w:keepNext/>
        <w:keepLines/>
        <w:autoSpaceDE w:val="0"/>
        <w:autoSpaceDN w:val="0"/>
        <w:adjustRightInd w:val="0"/>
        <w:spacing w:before="120" w:after="0" w:line="240" w:lineRule="auto"/>
        <w:jc w:val="left"/>
        <w:rPr>
          <w:rFonts w:eastAsia="Times New Roman"/>
          <w:color w:val="000000"/>
          <w:sz w:val="23"/>
          <w:szCs w:val="23"/>
          <w:lang w:eastAsia="en-AU"/>
        </w:rPr>
      </w:pPr>
    </w:p>
    <w:p w14:paraId="3AF25F8D" w14:textId="77D4ABA6" w:rsidR="00706A8D" w:rsidRDefault="00706A8D" w:rsidP="00706A8D">
      <w:pPr>
        <w:keepNext/>
        <w:keepLines/>
        <w:autoSpaceDE w:val="0"/>
        <w:autoSpaceDN w:val="0"/>
        <w:adjustRightInd w:val="0"/>
        <w:spacing w:before="120" w:after="0" w:line="240" w:lineRule="auto"/>
        <w:jc w:val="left"/>
        <w:rPr>
          <w:rFonts w:eastAsia="Times New Roman"/>
          <w:color w:val="000000"/>
          <w:sz w:val="23"/>
          <w:szCs w:val="23"/>
          <w:lang w:eastAsia="en-AU"/>
        </w:rPr>
      </w:pPr>
      <w:r>
        <w:rPr>
          <w:rFonts w:eastAsia="Times New Roman"/>
          <w:color w:val="000000"/>
          <w:sz w:val="23"/>
          <w:szCs w:val="23"/>
          <w:lang w:eastAsia="en-AU"/>
        </w:rPr>
        <w:t>O</w:t>
      </w:r>
      <w:r w:rsidRPr="0025345D">
        <w:rPr>
          <w:rFonts w:eastAsia="Times New Roman"/>
          <w:color w:val="000000"/>
          <w:sz w:val="23"/>
          <w:szCs w:val="23"/>
          <w:lang w:eastAsia="en-AU"/>
        </w:rPr>
        <w:t>n 29 April 2022</w:t>
      </w:r>
    </w:p>
    <w:p w14:paraId="34C9F6AB" w14:textId="4308BF3C" w:rsidR="000766B2" w:rsidRDefault="000766B2" w:rsidP="000766B2">
      <w:pPr>
        <w:pBdr>
          <w:bottom w:val="single" w:sz="4" w:space="1" w:color="auto"/>
        </w:pBdr>
        <w:spacing w:after="0" w:line="52" w:lineRule="exact"/>
        <w:jc w:val="center"/>
        <w:rPr>
          <w:rFonts w:eastAsia="Times New Roman"/>
          <w:color w:val="000000"/>
          <w:sz w:val="23"/>
          <w:szCs w:val="23"/>
          <w:lang w:eastAsia="en-AU"/>
        </w:rPr>
      </w:pPr>
    </w:p>
    <w:p w14:paraId="419D34B7" w14:textId="46FC3B1A" w:rsidR="000766B2" w:rsidRDefault="000766B2" w:rsidP="000766B2">
      <w:pPr>
        <w:pBdr>
          <w:top w:val="single" w:sz="4" w:space="1" w:color="auto"/>
        </w:pBdr>
        <w:spacing w:before="34" w:after="0" w:line="14" w:lineRule="exact"/>
        <w:jc w:val="center"/>
        <w:rPr>
          <w:rFonts w:eastAsia="Times New Roman"/>
          <w:color w:val="000000"/>
          <w:sz w:val="23"/>
          <w:szCs w:val="23"/>
          <w:lang w:eastAsia="en-AU"/>
        </w:rPr>
      </w:pPr>
    </w:p>
    <w:p w14:paraId="7520D4FF" w14:textId="67DAF8C3" w:rsidR="00706A8D" w:rsidRDefault="00706A8D" w:rsidP="00BC12C6">
      <w:pPr>
        <w:pStyle w:val="GG-body"/>
        <w:spacing w:after="0"/>
      </w:pPr>
    </w:p>
    <w:p w14:paraId="1EB401A3" w14:textId="77777777" w:rsidR="000766B2" w:rsidRDefault="000766B2" w:rsidP="00563E7B">
      <w:pPr>
        <w:pStyle w:val="Heading2"/>
        <w:rPr>
          <w:sz w:val="28"/>
          <w:szCs w:val="28"/>
          <w:lang w:eastAsia="en-AU"/>
        </w:rPr>
      </w:pPr>
      <w:bookmarkStart w:id="17" w:name="_Toc102573893"/>
      <w:r w:rsidRPr="00AE68A8">
        <w:rPr>
          <w:lang w:eastAsia="en-AU"/>
        </w:rPr>
        <w:t xml:space="preserve">Land and </w:t>
      </w:r>
      <w:r w:rsidRPr="00AE68A8">
        <w:t>Business</w:t>
      </w:r>
      <w:r w:rsidRPr="00AE68A8">
        <w:rPr>
          <w:lang w:eastAsia="en-AU"/>
        </w:rPr>
        <w:t xml:space="preserve"> (Sale and Conveyancing) Act 1994</w:t>
      </w:r>
      <w:bookmarkEnd w:id="17"/>
    </w:p>
    <w:p w14:paraId="7AAF7FDC" w14:textId="77777777" w:rsidR="000766B2" w:rsidRPr="00AE68A8" w:rsidRDefault="000766B2" w:rsidP="00244D44">
      <w:pPr>
        <w:widowControl w:val="0"/>
        <w:autoSpaceDE w:val="0"/>
        <w:autoSpaceDN w:val="0"/>
        <w:adjustRightInd w:val="0"/>
        <w:spacing w:before="240" w:after="0" w:line="240" w:lineRule="auto"/>
        <w:jc w:val="left"/>
        <w:rPr>
          <w:rFonts w:eastAsia="Times New Roman"/>
          <w:color w:val="000000"/>
          <w:sz w:val="28"/>
          <w:szCs w:val="28"/>
          <w:lang w:eastAsia="en-AU"/>
        </w:rPr>
      </w:pPr>
      <w:r w:rsidRPr="00AE68A8">
        <w:rPr>
          <w:rFonts w:eastAsia="Times New Roman"/>
          <w:color w:val="000000"/>
          <w:sz w:val="28"/>
          <w:szCs w:val="28"/>
          <w:lang w:eastAsia="en-AU"/>
        </w:rPr>
        <w:t>South Australia</w:t>
      </w:r>
    </w:p>
    <w:p w14:paraId="39C91D39" w14:textId="77777777" w:rsidR="000766B2" w:rsidRPr="00AE68A8" w:rsidRDefault="000766B2" w:rsidP="00244D44">
      <w:pPr>
        <w:widowControl w:val="0"/>
        <w:autoSpaceDE w:val="0"/>
        <w:autoSpaceDN w:val="0"/>
        <w:adjustRightInd w:val="0"/>
        <w:spacing w:before="120" w:after="200" w:line="240" w:lineRule="auto"/>
        <w:jc w:val="left"/>
        <w:rPr>
          <w:rFonts w:eastAsia="Times New Roman"/>
          <w:b/>
          <w:bCs/>
          <w:color w:val="000000"/>
          <w:sz w:val="36"/>
          <w:szCs w:val="36"/>
          <w:lang w:eastAsia="en-AU"/>
        </w:rPr>
      </w:pPr>
      <w:r w:rsidRPr="00AE68A8">
        <w:rPr>
          <w:rFonts w:eastAsia="Times New Roman"/>
          <w:b/>
          <w:bCs/>
          <w:color w:val="000000"/>
          <w:sz w:val="36"/>
          <w:szCs w:val="36"/>
          <w:lang w:eastAsia="en-AU"/>
        </w:rPr>
        <w:t>Land and Business (Sale and Conveyancing) (Fees) Notice 2022</w:t>
      </w:r>
    </w:p>
    <w:p w14:paraId="7372E8BF" w14:textId="77777777" w:rsidR="000766B2" w:rsidRPr="00AE68A8" w:rsidRDefault="000766B2" w:rsidP="00244D44">
      <w:pPr>
        <w:widowControl w:val="0"/>
        <w:autoSpaceDE w:val="0"/>
        <w:autoSpaceDN w:val="0"/>
        <w:adjustRightInd w:val="0"/>
        <w:spacing w:before="80" w:after="240" w:line="240" w:lineRule="auto"/>
        <w:jc w:val="left"/>
        <w:rPr>
          <w:rFonts w:eastAsia="Times New Roman"/>
          <w:color w:val="000000"/>
          <w:sz w:val="24"/>
          <w:szCs w:val="24"/>
          <w:lang w:eastAsia="en-AU"/>
        </w:rPr>
      </w:pPr>
      <w:r w:rsidRPr="00AE68A8">
        <w:rPr>
          <w:rFonts w:eastAsia="Times New Roman"/>
          <w:color w:val="000000"/>
          <w:sz w:val="24"/>
          <w:szCs w:val="24"/>
          <w:lang w:eastAsia="en-AU"/>
        </w:rPr>
        <w:t xml:space="preserve">under the </w:t>
      </w:r>
      <w:r w:rsidRPr="00AE68A8">
        <w:rPr>
          <w:rFonts w:eastAsia="Times New Roman"/>
          <w:i/>
          <w:iCs/>
          <w:color w:val="000000"/>
          <w:sz w:val="24"/>
          <w:szCs w:val="24"/>
          <w:lang w:eastAsia="en-AU"/>
        </w:rPr>
        <w:t>Land and Business (Sale and Conveyancing) Act 1994</w:t>
      </w:r>
    </w:p>
    <w:p w14:paraId="3A4AF2F2" w14:textId="77777777" w:rsidR="000766B2" w:rsidRPr="00AE68A8" w:rsidRDefault="000766B2" w:rsidP="00244D44">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E68A8">
        <w:rPr>
          <w:rFonts w:eastAsia="Times New Roman"/>
          <w:b/>
          <w:bCs/>
          <w:color w:val="000000"/>
          <w:sz w:val="26"/>
          <w:szCs w:val="26"/>
          <w:lang w:eastAsia="en-AU"/>
        </w:rPr>
        <w:lastRenderedPageBreak/>
        <w:t>1—Short title</w:t>
      </w:r>
    </w:p>
    <w:p w14:paraId="6856F219" w14:textId="77777777" w:rsidR="000766B2" w:rsidRPr="000766B2" w:rsidRDefault="000766B2" w:rsidP="00244D44">
      <w:pPr>
        <w:widowControl w:val="0"/>
        <w:autoSpaceDE w:val="0"/>
        <w:autoSpaceDN w:val="0"/>
        <w:adjustRightInd w:val="0"/>
        <w:spacing w:before="120" w:after="0" w:line="240" w:lineRule="auto"/>
        <w:ind w:left="794"/>
        <w:jc w:val="left"/>
        <w:rPr>
          <w:rFonts w:eastAsia="Times New Roman"/>
          <w:spacing w:val="-4"/>
          <w:sz w:val="23"/>
          <w:szCs w:val="23"/>
          <w:lang w:eastAsia="en-AU"/>
        </w:rPr>
      </w:pPr>
      <w:r w:rsidRPr="000766B2">
        <w:rPr>
          <w:rFonts w:eastAsia="Times New Roman"/>
          <w:color w:val="000000"/>
          <w:spacing w:val="-4"/>
          <w:sz w:val="23"/>
          <w:szCs w:val="23"/>
          <w:lang w:eastAsia="en-AU"/>
        </w:rPr>
        <w:t xml:space="preserve">This notice may be cited as the </w:t>
      </w:r>
      <w:r w:rsidRPr="000766B2">
        <w:rPr>
          <w:rFonts w:eastAsia="Times New Roman"/>
          <w:i/>
          <w:iCs/>
          <w:spacing w:val="-4"/>
          <w:sz w:val="23"/>
          <w:szCs w:val="23"/>
          <w:lang w:eastAsia="en-AU"/>
        </w:rPr>
        <w:t>Land and Business (Sale and Conveyancing) (Fees) Notice 2022.</w:t>
      </w:r>
    </w:p>
    <w:p w14:paraId="6A928E28" w14:textId="77777777" w:rsidR="000766B2" w:rsidRPr="00AE68A8" w:rsidRDefault="000766B2" w:rsidP="00244D44">
      <w:pPr>
        <w:widowControl w:val="0"/>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AE68A8">
        <w:rPr>
          <w:rFonts w:eastAsia="Times New Roman"/>
          <w:b/>
          <w:bCs/>
          <w:color w:val="000000"/>
          <w:sz w:val="20"/>
          <w:szCs w:val="20"/>
          <w:lang w:eastAsia="en-AU"/>
        </w:rPr>
        <w:t>Note—</w:t>
      </w:r>
    </w:p>
    <w:p w14:paraId="13649603" w14:textId="77777777" w:rsidR="000766B2" w:rsidRPr="00AE68A8" w:rsidRDefault="000766B2" w:rsidP="00244D44">
      <w:pPr>
        <w:widowControl w:val="0"/>
        <w:autoSpaceDE w:val="0"/>
        <w:autoSpaceDN w:val="0"/>
        <w:adjustRightInd w:val="0"/>
        <w:spacing w:before="120" w:after="0" w:line="240" w:lineRule="auto"/>
        <w:ind w:left="1588"/>
        <w:jc w:val="left"/>
        <w:rPr>
          <w:rFonts w:eastAsia="Times New Roman"/>
          <w:sz w:val="20"/>
          <w:szCs w:val="20"/>
          <w:lang w:eastAsia="en-AU"/>
        </w:rPr>
      </w:pPr>
      <w:r w:rsidRPr="00AE68A8">
        <w:rPr>
          <w:rFonts w:eastAsia="Times New Roman"/>
          <w:color w:val="000000"/>
          <w:sz w:val="20"/>
          <w:szCs w:val="20"/>
          <w:lang w:eastAsia="en-AU"/>
        </w:rPr>
        <w:t xml:space="preserve">This is a fee notice made in accordance with the </w:t>
      </w:r>
      <w:r w:rsidRPr="00AE68A8">
        <w:rPr>
          <w:rFonts w:eastAsia="Times New Roman"/>
          <w:i/>
          <w:iCs/>
          <w:sz w:val="20"/>
          <w:szCs w:val="20"/>
          <w:lang w:eastAsia="en-AU"/>
        </w:rPr>
        <w:t>Legislation (Fees) Act 2019</w:t>
      </w:r>
      <w:r w:rsidRPr="00AE68A8">
        <w:rPr>
          <w:rFonts w:eastAsia="Times New Roman"/>
          <w:sz w:val="20"/>
          <w:szCs w:val="20"/>
          <w:lang w:eastAsia="en-AU"/>
        </w:rPr>
        <w:t>.</w:t>
      </w:r>
    </w:p>
    <w:p w14:paraId="14DB9FC6" w14:textId="77777777" w:rsidR="000766B2" w:rsidRPr="00AE68A8" w:rsidRDefault="000766B2" w:rsidP="00244D44">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E68A8">
        <w:rPr>
          <w:rFonts w:eastAsia="Times New Roman"/>
          <w:b/>
          <w:bCs/>
          <w:color w:val="000000"/>
          <w:sz w:val="26"/>
          <w:szCs w:val="26"/>
          <w:lang w:eastAsia="en-AU"/>
        </w:rPr>
        <w:t>2—Commencement</w:t>
      </w:r>
    </w:p>
    <w:p w14:paraId="488D28A0" w14:textId="77777777" w:rsidR="000766B2" w:rsidRPr="00AE68A8" w:rsidRDefault="000766B2" w:rsidP="00244D44">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AE68A8">
        <w:rPr>
          <w:rFonts w:eastAsia="Times New Roman"/>
          <w:color w:val="000000"/>
          <w:sz w:val="23"/>
          <w:szCs w:val="23"/>
          <w:lang w:eastAsia="en-AU"/>
        </w:rPr>
        <w:t>This notice has effect on 1 July 2022.</w:t>
      </w:r>
    </w:p>
    <w:p w14:paraId="6A5C56B7" w14:textId="77777777" w:rsidR="000766B2" w:rsidRPr="00AE68A8" w:rsidRDefault="000766B2" w:rsidP="00244D44">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E68A8">
        <w:rPr>
          <w:rFonts w:eastAsia="Times New Roman"/>
          <w:b/>
          <w:bCs/>
          <w:color w:val="000000"/>
          <w:sz w:val="26"/>
          <w:szCs w:val="26"/>
          <w:lang w:eastAsia="en-AU"/>
        </w:rPr>
        <w:t>3—Interpretation</w:t>
      </w:r>
    </w:p>
    <w:p w14:paraId="7377AD74" w14:textId="77777777" w:rsidR="000766B2" w:rsidRPr="00AE68A8" w:rsidRDefault="000766B2" w:rsidP="00244D44">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AE68A8">
        <w:rPr>
          <w:rFonts w:eastAsia="Times New Roman"/>
          <w:color w:val="000000"/>
          <w:sz w:val="23"/>
          <w:szCs w:val="23"/>
          <w:lang w:eastAsia="en-AU"/>
        </w:rPr>
        <w:t>In this notice, unless the contrary intention appears—</w:t>
      </w:r>
    </w:p>
    <w:p w14:paraId="51462876" w14:textId="77777777" w:rsidR="000766B2" w:rsidRPr="00AE68A8" w:rsidRDefault="000766B2" w:rsidP="00244D44">
      <w:pPr>
        <w:widowControl w:val="0"/>
        <w:autoSpaceDE w:val="0"/>
        <w:autoSpaceDN w:val="0"/>
        <w:adjustRightInd w:val="0"/>
        <w:spacing w:before="120" w:after="0" w:line="240" w:lineRule="auto"/>
        <w:ind w:left="794"/>
        <w:jc w:val="left"/>
        <w:rPr>
          <w:rFonts w:eastAsia="Times New Roman"/>
          <w:sz w:val="23"/>
          <w:szCs w:val="23"/>
          <w:lang w:eastAsia="en-AU"/>
        </w:rPr>
      </w:pPr>
      <w:r w:rsidRPr="00AE68A8">
        <w:rPr>
          <w:rFonts w:eastAsia="Times New Roman"/>
          <w:b/>
          <w:bCs/>
          <w:i/>
          <w:iCs/>
          <w:color w:val="000000"/>
          <w:sz w:val="23"/>
          <w:szCs w:val="23"/>
          <w:lang w:eastAsia="en-AU"/>
        </w:rPr>
        <w:t>Act</w:t>
      </w:r>
      <w:r w:rsidRPr="00AE68A8">
        <w:rPr>
          <w:rFonts w:eastAsia="Times New Roman"/>
          <w:color w:val="000000"/>
          <w:sz w:val="23"/>
          <w:szCs w:val="23"/>
          <w:lang w:eastAsia="en-AU"/>
        </w:rPr>
        <w:t xml:space="preserve"> means the </w:t>
      </w:r>
      <w:r w:rsidRPr="00AE68A8">
        <w:rPr>
          <w:rFonts w:eastAsia="Times New Roman"/>
          <w:i/>
          <w:iCs/>
          <w:sz w:val="23"/>
          <w:szCs w:val="23"/>
          <w:lang w:eastAsia="en-AU"/>
        </w:rPr>
        <w:t>Land and Business (Sale and Conveyancing) Act 1994</w:t>
      </w:r>
      <w:r w:rsidRPr="00AE68A8">
        <w:rPr>
          <w:rFonts w:eastAsia="Times New Roman"/>
          <w:sz w:val="23"/>
          <w:szCs w:val="23"/>
          <w:lang w:eastAsia="en-AU"/>
        </w:rPr>
        <w:t>.</w:t>
      </w:r>
    </w:p>
    <w:p w14:paraId="0B8B114F" w14:textId="77777777" w:rsidR="000766B2" w:rsidRPr="00AE68A8" w:rsidRDefault="000766B2" w:rsidP="00244D44">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E68A8">
        <w:rPr>
          <w:rFonts w:eastAsia="Times New Roman"/>
          <w:b/>
          <w:bCs/>
          <w:color w:val="000000"/>
          <w:sz w:val="26"/>
          <w:szCs w:val="26"/>
          <w:lang w:eastAsia="en-AU"/>
        </w:rPr>
        <w:t>4—Fees</w:t>
      </w:r>
    </w:p>
    <w:p w14:paraId="7123C063" w14:textId="77777777" w:rsidR="000766B2" w:rsidRPr="00AE68A8" w:rsidRDefault="000766B2" w:rsidP="00244D44">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AE68A8">
        <w:rPr>
          <w:rFonts w:eastAsia="Times New Roman"/>
          <w:color w:val="000000"/>
          <w:sz w:val="23"/>
          <w:szCs w:val="23"/>
          <w:lang w:eastAsia="en-AU"/>
        </w:rPr>
        <w:t xml:space="preserve">The fees set out in </w:t>
      </w:r>
      <w:r w:rsidRPr="00AE68A8">
        <w:rPr>
          <w:rFonts w:eastAsia="Times New Roman"/>
          <w:sz w:val="23"/>
          <w:szCs w:val="23"/>
          <w:lang w:eastAsia="en-AU"/>
        </w:rPr>
        <w:t xml:space="preserve">Schedule 1 </w:t>
      </w:r>
      <w:r w:rsidRPr="00AE68A8">
        <w:rPr>
          <w:rFonts w:eastAsia="Times New Roman"/>
          <w:color w:val="000000"/>
          <w:sz w:val="23"/>
          <w:szCs w:val="23"/>
          <w:lang w:eastAsia="en-AU"/>
        </w:rPr>
        <w:t>are prescribed for the purposes of the Act and are payable to a council, or a statutory authority or prescribed body, as specified in the Schedule.</w:t>
      </w:r>
    </w:p>
    <w:p w14:paraId="108378D6" w14:textId="77777777" w:rsidR="000766B2" w:rsidRPr="00AE68A8" w:rsidRDefault="000766B2" w:rsidP="00244D44">
      <w:pPr>
        <w:widowControl w:val="0"/>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E68A8">
        <w:rPr>
          <w:rFonts w:eastAsia="Times New Roman"/>
          <w:b/>
          <w:bCs/>
          <w:color w:val="000000"/>
          <w:sz w:val="32"/>
          <w:szCs w:val="32"/>
          <w:lang w:eastAsia="en-AU"/>
        </w:rPr>
        <w:t>Schedule 1—Contracts for sale of land or businesses—fees</w:t>
      </w:r>
    </w:p>
    <w:p w14:paraId="1EBF604B" w14:textId="77777777" w:rsidR="000766B2" w:rsidRPr="00AE68A8" w:rsidRDefault="000766B2" w:rsidP="00244D44">
      <w:pPr>
        <w:widowControl w:val="0"/>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546"/>
        <w:gridCol w:w="7332"/>
        <w:gridCol w:w="907"/>
      </w:tblGrid>
      <w:tr w:rsidR="000766B2" w:rsidRPr="00AE68A8" w14:paraId="6D1EA601" w14:textId="77777777" w:rsidTr="000766B2">
        <w:tc>
          <w:tcPr>
            <w:tcW w:w="7878" w:type="dxa"/>
            <w:gridSpan w:val="2"/>
            <w:tcBorders>
              <w:top w:val="nil"/>
              <w:left w:val="nil"/>
              <w:bottom w:val="nil"/>
              <w:right w:val="nil"/>
            </w:tcBorders>
          </w:tcPr>
          <w:p w14:paraId="2EDDD9B7" w14:textId="77777777" w:rsidR="000766B2" w:rsidRPr="00AE68A8" w:rsidRDefault="000766B2" w:rsidP="00244D44">
            <w:pPr>
              <w:widowControl w:val="0"/>
              <w:autoSpaceDE w:val="0"/>
              <w:autoSpaceDN w:val="0"/>
              <w:adjustRightInd w:val="0"/>
              <w:spacing w:before="120" w:after="0" w:line="240" w:lineRule="auto"/>
              <w:jc w:val="left"/>
              <w:rPr>
                <w:rFonts w:eastAsia="Times New Roman"/>
                <w:color w:val="000000"/>
                <w:sz w:val="20"/>
                <w:szCs w:val="20"/>
                <w:lang w:eastAsia="en-AU"/>
              </w:rPr>
            </w:pPr>
            <w:r w:rsidRPr="00AE68A8">
              <w:rPr>
                <w:rFonts w:eastAsia="Times New Roman"/>
                <w:b/>
                <w:bCs/>
                <w:color w:val="000000"/>
                <w:sz w:val="20"/>
                <w:szCs w:val="20"/>
                <w:lang w:eastAsia="en-AU"/>
              </w:rPr>
              <w:t>1—Fees payable to councils</w:t>
            </w:r>
          </w:p>
        </w:tc>
        <w:tc>
          <w:tcPr>
            <w:tcW w:w="907" w:type="dxa"/>
            <w:tcBorders>
              <w:top w:val="nil"/>
              <w:left w:val="nil"/>
              <w:bottom w:val="nil"/>
              <w:right w:val="nil"/>
            </w:tcBorders>
          </w:tcPr>
          <w:p w14:paraId="0FF60B5D" w14:textId="77777777" w:rsidR="000766B2" w:rsidRPr="00AE68A8" w:rsidRDefault="000766B2" w:rsidP="00244D44">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0766B2" w:rsidRPr="00AE68A8" w14:paraId="06E9CCDA" w14:textId="77777777" w:rsidTr="000766B2">
        <w:tc>
          <w:tcPr>
            <w:tcW w:w="546" w:type="dxa"/>
            <w:tcBorders>
              <w:top w:val="nil"/>
              <w:left w:val="nil"/>
              <w:bottom w:val="nil"/>
              <w:right w:val="nil"/>
            </w:tcBorders>
          </w:tcPr>
          <w:p w14:paraId="4BD36F8C" w14:textId="77777777" w:rsidR="000766B2" w:rsidRPr="00AE68A8" w:rsidRDefault="000766B2" w:rsidP="00244D44">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332" w:type="dxa"/>
            <w:tcBorders>
              <w:top w:val="nil"/>
              <w:left w:val="nil"/>
              <w:bottom w:val="nil"/>
              <w:right w:val="nil"/>
            </w:tcBorders>
          </w:tcPr>
          <w:p w14:paraId="096B1904" w14:textId="77777777" w:rsidR="000766B2" w:rsidRPr="00AE68A8" w:rsidRDefault="000766B2" w:rsidP="00244D44">
            <w:pPr>
              <w:widowControl w:val="0"/>
              <w:autoSpaceDE w:val="0"/>
              <w:autoSpaceDN w:val="0"/>
              <w:adjustRightInd w:val="0"/>
              <w:spacing w:before="120" w:after="0" w:line="240" w:lineRule="auto"/>
              <w:jc w:val="left"/>
              <w:rPr>
                <w:rFonts w:eastAsia="Times New Roman"/>
                <w:color w:val="000000"/>
                <w:sz w:val="20"/>
                <w:szCs w:val="20"/>
                <w:lang w:eastAsia="en-AU"/>
              </w:rPr>
            </w:pPr>
            <w:r w:rsidRPr="00AE68A8">
              <w:rPr>
                <w:rFonts w:eastAsia="Times New Roman"/>
                <w:color w:val="000000"/>
                <w:sz w:val="20"/>
                <w:szCs w:val="20"/>
                <w:lang w:eastAsia="en-AU"/>
              </w:rPr>
              <w:t>For a council search report to be provided by a council—</w:t>
            </w:r>
          </w:p>
        </w:tc>
        <w:tc>
          <w:tcPr>
            <w:tcW w:w="907" w:type="dxa"/>
            <w:tcBorders>
              <w:top w:val="nil"/>
              <w:left w:val="nil"/>
              <w:bottom w:val="nil"/>
              <w:right w:val="nil"/>
            </w:tcBorders>
          </w:tcPr>
          <w:p w14:paraId="6CAB690B" w14:textId="77777777" w:rsidR="000766B2" w:rsidRPr="00AE68A8" w:rsidRDefault="000766B2" w:rsidP="00244D44">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0766B2" w:rsidRPr="00AE68A8" w14:paraId="32F38ABB" w14:textId="77777777" w:rsidTr="000766B2">
        <w:tc>
          <w:tcPr>
            <w:tcW w:w="546" w:type="dxa"/>
            <w:tcBorders>
              <w:top w:val="nil"/>
              <w:left w:val="nil"/>
              <w:bottom w:val="nil"/>
              <w:right w:val="nil"/>
            </w:tcBorders>
          </w:tcPr>
          <w:p w14:paraId="5264726E" w14:textId="77777777" w:rsidR="000766B2" w:rsidRPr="00AE68A8" w:rsidRDefault="000766B2" w:rsidP="00244D44">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332" w:type="dxa"/>
            <w:tcBorders>
              <w:top w:val="nil"/>
              <w:left w:val="nil"/>
              <w:bottom w:val="nil"/>
              <w:right w:val="nil"/>
            </w:tcBorders>
          </w:tcPr>
          <w:p w14:paraId="7286B861" w14:textId="77777777" w:rsidR="000766B2" w:rsidRPr="00AE68A8" w:rsidRDefault="000766B2" w:rsidP="00244D44">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AE68A8">
              <w:rPr>
                <w:rFonts w:eastAsia="Times New Roman"/>
                <w:color w:val="000000"/>
                <w:sz w:val="20"/>
                <w:szCs w:val="20"/>
                <w:lang w:eastAsia="en-AU"/>
              </w:rPr>
              <w:tab/>
              <w:t>(a)</w:t>
            </w:r>
            <w:r w:rsidRPr="00AE68A8">
              <w:rPr>
                <w:rFonts w:eastAsia="Times New Roman"/>
                <w:color w:val="000000"/>
                <w:sz w:val="20"/>
                <w:szCs w:val="20"/>
                <w:lang w:eastAsia="en-AU"/>
              </w:rPr>
              <w:tab/>
              <w:t>for particulars in the report—</w:t>
            </w:r>
          </w:p>
        </w:tc>
        <w:tc>
          <w:tcPr>
            <w:tcW w:w="907" w:type="dxa"/>
            <w:tcBorders>
              <w:top w:val="nil"/>
              <w:left w:val="nil"/>
              <w:bottom w:val="nil"/>
              <w:right w:val="nil"/>
            </w:tcBorders>
          </w:tcPr>
          <w:p w14:paraId="355C59F3" w14:textId="77777777" w:rsidR="000766B2" w:rsidRPr="00AE68A8" w:rsidRDefault="000766B2" w:rsidP="00244D44">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0766B2" w:rsidRPr="00AE68A8" w14:paraId="45EDDB58" w14:textId="77777777" w:rsidTr="000766B2">
        <w:tc>
          <w:tcPr>
            <w:tcW w:w="546" w:type="dxa"/>
            <w:tcBorders>
              <w:top w:val="nil"/>
              <w:left w:val="nil"/>
              <w:bottom w:val="nil"/>
              <w:right w:val="nil"/>
            </w:tcBorders>
          </w:tcPr>
          <w:p w14:paraId="441DFE67" w14:textId="77777777" w:rsidR="000766B2" w:rsidRPr="00AE68A8" w:rsidRDefault="000766B2" w:rsidP="00244D44">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332" w:type="dxa"/>
            <w:tcBorders>
              <w:top w:val="nil"/>
              <w:left w:val="nil"/>
              <w:bottom w:val="nil"/>
              <w:right w:val="nil"/>
            </w:tcBorders>
          </w:tcPr>
          <w:p w14:paraId="4DB5806C" w14:textId="77777777" w:rsidR="000766B2" w:rsidRPr="00AE68A8" w:rsidRDefault="000766B2" w:rsidP="00244D44">
            <w:pPr>
              <w:widowControl w:val="0"/>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AE68A8">
              <w:rPr>
                <w:rFonts w:eastAsia="Times New Roman"/>
                <w:color w:val="000000"/>
                <w:sz w:val="20"/>
                <w:szCs w:val="20"/>
                <w:lang w:eastAsia="en-AU"/>
              </w:rPr>
              <w:tab/>
              <w:t>(</w:t>
            </w:r>
            <w:proofErr w:type="spellStart"/>
            <w:r w:rsidRPr="00AE68A8">
              <w:rPr>
                <w:rFonts w:eastAsia="Times New Roman"/>
                <w:color w:val="000000"/>
                <w:sz w:val="20"/>
                <w:szCs w:val="20"/>
                <w:lang w:eastAsia="en-AU"/>
              </w:rPr>
              <w:t>i</w:t>
            </w:r>
            <w:proofErr w:type="spellEnd"/>
            <w:r w:rsidRPr="00AE68A8">
              <w:rPr>
                <w:rFonts w:eastAsia="Times New Roman"/>
                <w:color w:val="000000"/>
                <w:sz w:val="20"/>
                <w:szCs w:val="20"/>
                <w:lang w:eastAsia="en-AU"/>
              </w:rPr>
              <w:t>)</w:t>
            </w:r>
            <w:r w:rsidRPr="00AE68A8">
              <w:rPr>
                <w:rFonts w:eastAsia="Times New Roman"/>
                <w:color w:val="000000"/>
                <w:sz w:val="20"/>
                <w:szCs w:val="20"/>
                <w:lang w:eastAsia="en-AU"/>
              </w:rPr>
              <w:tab/>
              <w:t>in relation to 1 strata unit</w:t>
            </w:r>
          </w:p>
        </w:tc>
        <w:tc>
          <w:tcPr>
            <w:tcW w:w="907" w:type="dxa"/>
            <w:tcBorders>
              <w:top w:val="nil"/>
              <w:left w:val="nil"/>
              <w:bottom w:val="nil"/>
              <w:right w:val="nil"/>
            </w:tcBorders>
          </w:tcPr>
          <w:p w14:paraId="470C8241" w14:textId="77777777" w:rsidR="000766B2" w:rsidRPr="00AE68A8" w:rsidRDefault="000766B2" w:rsidP="00244D44">
            <w:pPr>
              <w:widowControl w:val="0"/>
              <w:autoSpaceDE w:val="0"/>
              <w:autoSpaceDN w:val="0"/>
              <w:adjustRightInd w:val="0"/>
              <w:spacing w:before="120" w:after="0" w:line="240" w:lineRule="auto"/>
              <w:jc w:val="right"/>
              <w:rPr>
                <w:rFonts w:eastAsia="Times New Roman"/>
                <w:color w:val="000000"/>
                <w:sz w:val="20"/>
                <w:szCs w:val="20"/>
                <w:lang w:eastAsia="en-AU"/>
              </w:rPr>
            </w:pPr>
            <w:r w:rsidRPr="00AE68A8">
              <w:rPr>
                <w:rFonts w:eastAsia="Times New Roman"/>
                <w:color w:val="000000"/>
                <w:sz w:val="20"/>
                <w:szCs w:val="20"/>
                <w:lang w:eastAsia="en-AU"/>
              </w:rPr>
              <w:t>$26.50</w:t>
            </w:r>
          </w:p>
        </w:tc>
      </w:tr>
      <w:tr w:rsidR="000766B2" w:rsidRPr="00AE68A8" w14:paraId="1A31071C" w14:textId="77777777" w:rsidTr="000766B2">
        <w:tc>
          <w:tcPr>
            <w:tcW w:w="546" w:type="dxa"/>
            <w:tcBorders>
              <w:top w:val="nil"/>
              <w:left w:val="nil"/>
              <w:bottom w:val="nil"/>
              <w:right w:val="nil"/>
            </w:tcBorders>
          </w:tcPr>
          <w:p w14:paraId="51048FBE" w14:textId="77777777" w:rsidR="000766B2" w:rsidRPr="00AE68A8" w:rsidRDefault="000766B2" w:rsidP="00244D44">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332" w:type="dxa"/>
            <w:tcBorders>
              <w:top w:val="nil"/>
              <w:left w:val="nil"/>
              <w:bottom w:val="nil"/>
              <w:right w:val="nil"/>
            </w:tcBorders>
          </w:tcPr>
          <w:p w14:paraId="370B3E85" w14:textId="77777777" w:rsidR="000766B2" w:rsidRPr="00AE68A8" w:rsidRDefault="000766B2" w:rsidP="00244D44">
            <w:pPr>
              <w:widowControl w:val="0"/>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AE68A8">
              <w:rPr>
                <w:rFonts w:eastAsia="Times New Roman"/>
                <w:color w:val="000000"/>
                <w:sz w:val="20"/>
                <w:szCs w:val="20"/>
                <w:lang w:eastAsia="en-AU"/>
              </w:rPr>
              <w:tab/>
              <w:t>(ii)</w:t>
            </w:r>
            <w:r w:rsidRPr="00AE68A8">
              <w:rPr>
                <w:rFonts w:eastAsia="Times New Roman"/>
                <w:color w:val="000000"/>
                <w:sz w:val="20"/>
                <w:szCs w:val="20"/>
                <w:lang w:eastAsia="en-AU"/>
              </w:rPr>
              <w:tab/>
              <w:t>in relation to 2 strata units on the same strata plan</w:t>
            </w:r>
          </w:p>
        </w:tc>
        <w:tc>
          <w:tcPr>
            <w:tcW w:w="907" w:type="dxa"/>
            <w:tcBorders>
              <w:top w:val="nil"/>
              <w:left w:val="nil"/>
              <w:bottom w:val="nil"/>
              <w:right w:val="nil"/>
            </w:tcBorders>
          </w:tcPr>
          <w:p w14:paraId="456A4DA2" w14:textId="77777777" w:rsidR="000766B2" w:rsidRPr="00AE68A8" w:rsidRDefault="000766B2" w:rsidP="00244D44">
            <w:pPr>
              <w:widowControl w:val="0"/>
              <w:autoSpaceDE w:val="0"/>
              <w:autoSpaceDN w:val="0"/>
              <w:adjustRightInd w:val="0"/>
              <w:spacing w:before="120" w:after="0" w:line="240" w:lineRule="auto"/>
              <w:jc w:val="right"/>
              <w:rPr>
                <w:rFonts w:eastAsia="Times New Roman"/>
                <w:color w:val="000000"/>
                <w:sz w:val="20"/>
                <w:szCs w:val="20"/>
                <w:lang w:eastAsia="en-AU"/>
              </w:rPr>
            </w:pPr>
            <w:r w:rsidRPr="00AE68A8">
              <w:rPr>
                <w:rFonts w:eastAsia="Times New Roman"/>
                <w:color w:val="000000"/>
                <w:sz w:val="20"/>
                <w:szCs w:val="20"/>
                <w:lang w:eastAsia="en-AU"/>
              </w:rPr>
              <w:t>$53.00</w:t>
            </w:r>
          </w:p>
        </w:tc>
      </w:tr>
      <w:tr w:rsidR="000766B2" w:rsidRPr="00AE68A8" w14:paraId="7E8FDBB0" w14:textId="77777777" w:rsidTr="000766B2">
        <w:tc>
          <w:tcPr>
            <w:tcW w:w="546" w:type="dxa"/>
            <w:tcBorders>
              <w:top w:val="nil"/>
              <w:left w:val="nil"/>
              <w:bottom w:val="nil"/>
              <w:right w:val="nil"/>
            </w:tcBorders>
          </w:tcPr>
          <w:p w14:paraId="65EA8D0B" w14:textId="77777777" w:rsidR="000766B2" w:rsidRPr="00AE68A8" w:rsidRDefault="000766B2" w:rsidP="00244D44">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332" w:type="dxa"/>
            <w:tcBorders>
              <w:top w:val="nil"/>
              <w:left w:val="nil"/>
              <w:bottom w:val="nil"/>
              <w:right w:val="nil"/>
            </w:tcBorders>
          </w:tcPr>
          <w:p w14:paraId="7231D0F6" w14:textId="77777777" w:rsidR="000766B2" w:rsidRPr="00AE68A8" w:rsidRDefault="000766B2" w:rsidP="00244D44">
            <w:pPr>
              <w:widowControl w:val="0"/>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AE68A8">
              <w:rPr>
                <w:rFonts w:eastAsia="Times New Roman"/>
                <w:color w:val="000000"/>
                <w:sz w:val="20"/>
                <w:szCs w:val="20"/>
                <w:lang w:eastAsia="en-AU"/>
              </w:rPr>
              <w:tab/>
              <w:t>(iii)</w:t>
            </w:r>
            <w:r w:rsidRPr="00AE68A8">
              <w:rPr>
                <w:rFonts w:eastAsia="Times New Roman"/>
                <w:color w:val="000000"/>
                <w:sz w:val="20"/>
                <w:szCs w:val="20"/>
                <w:lang w:eastAsia="en-AU"/>
              </w:rPr>
              <w:tab/>
              <w:t>in relation to 3 or more strata units on the same strata plan</w:t>
            </w:r>
          </w:p>
        </w:tc>
        <w:tc>
          <w:tcPr>
            <w:tcW w:w="907" w:type="dxa"/>
            <w:tcBorders>
              <w:top w:val="nil"/>
              <w:left w:val="nil"/>
              <w:bottom w:val="nil"/>
              <w:right w:val="nil"/>
            </w:tcBorders>
          </w:tcPr>
          <w:p w14:paraId="7C2A51C5" w14:textId="77777777" w:rsidR="000766B2" w:rsidRPr="00AE68A8" w:rsidRDefault="000766B2" w:rsidP="00244D44">
            <w:pPr>
              <w:widowControl w:val="0"/>
              <w:autoSpaceDE w:val="0"/>
              <w:autoSpaceDN w:val="0"/>
              <w:adjustRightInd w:val="0"/>
              <w:spacing w:before="120" w:after="0" w:line="240" w:lineRule="auto"/>
              <w:jc w:val="right"/>
              <w:rPr>
                <w:rFonts w:eastAsia="Times New Roman"/>
                <w:color w:val="000000"/>
                <w:sz w:val="20"/>
                <w:szCs w:val="20"/>
                <w:lang w:eastAsia="en-AU"/>
              </w:rPr>
            </w:pPr>
            <w:r w:rsidRPr="00AE68A8">
              <w:rPr>
                <w:rFonts w:eastAsia="Times New Roman"/>
                <w:color w:val="000000"/>
                <w:sz w:val="20"/>
                <w:szCs w:val="20"/>
                <w:lang w:eastAsia="en-AU"/>
              </w:rPr>
              <w:t>$79.00</w:t>
            </w:r>
          </w:p>
        </w:tc>
      </w:tr>
      <w:tr w:rsidR="000766B2" w:rsidRPr="00AE68A8" w14:paraId="09B940D9" w14:textId="77777777" w:rsidTr="000766B2">
        <w:tc>
          <w:tcPr>
            <w:tcW w:w="546" w:type="dxa"/>
            <w:tcBorders>
              <w:top w:val="nil"/>
              <w:left w:val="nil"/>
              <w:bottom w:val="nil"/>
              <w:right w:val="nil"/>
            </w:tcBorders>
          </w:tcPr>
          <w:p w14:paraId="6FEBE925" w14:textId="77777777" w:rsidR="000766B2" w:rsidRPr="00AE68A8" w:rsidRDefault="000766B2" w:rsidP="00244D44">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332" w:type="dxa"/>
            <w:tcBorders>
              <w:top w:val="nil"/>
              <w:left w:val="nil"/>
              <w:bottom w:val="nil"/>
              <w:right w:val="nil"/>
            </w:tcBorders>
          </w:tcPr>
          <w:p w14:paraId="485C142C" w14:textId="77777777" w:rsidR="000766B2" w:rsidRPr="00AE68A8" w:rsidRDefault="000766B2" w:rsidP="00244D44">
            <w:pPr>
              <w:widowControl w:val="0"/>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AE68A8">
              <w:rPr>
                <w:rFonts w:eastAsia="Times New Roman"/>
                <w:color w:val="000000"/>
                <w:sz w:val="20"/>
                <w:szCs w:val="20"/>
                <w:lang w:eastAsia="en-AU"/>
              </w:rPr>
              <w:tab/>
              <w:t>(iv)</w:t>
            </w:r>
            <w:r w:rsidRPr="00AE68A8">
              <w:rPr>
                <w:rFonts w:eastAsia="Times New Roman"/>
                <w:color w:val="000000"/>
                <w:sz w:val="20"/>
                <w:szCs w:val="20"/>
                <w:lang w:eastAsia="en-AU"/>
              </w:rPr>
              <w:tab/>
              <w:t xml:space="preserve">for each certificate of title to land under the </w:t>
            </w:r>
            <w:r w:rsidRPr="00AE68A8">
              <w:rPr>
                <w:rFonts w:eastAsia="Times New Roman"/>
                <w:i/>
                <w:iCs/>
                <w:sz w:val="20"/>
                <w:szCs w:val="20"/>
                <w:lang w:eastAsia="en-AU"/>
              </w:rPr>
              <w:t>Real Property Act 1886</w:t>
            </w:r>
            <w:r w:rsidRPr="00AE68A8">
              <w:rPr>
                <w:rFonts w:eastAsia="Times New Roman"/>
                <w:sz w:val="20"/>
                <w:szCs w:val="20"/>
                <w:lang w:eastAsia="en-AU"/>
              </w:rPr>
              <w:t>,</w:t>
            </w:r>
            <w:r w:rsidRPr="00AE68A8">
              <w:rPr>
                <w:rFonts w:eastAsia="Times New Roman"/>
                <w:color w:val="000000"/>
                <w:sz w:val="20"/>
                <w:szCs w:val="20"/>
                <w:lang w:eastAsia="en-AU"/>
              </w:rPr>
              <w:t xml:space="preserve"> or Crown lease, in respect of which particulars are to be provided—</w:t>
            </w:r>
          </w:p>
        </w:tc>
        <w:tc>
          <w:tcPr>
            <w:tcW w:w="907" w:type="dxa"/>
            <w:tcBorders>
              <w:top w:val="nil"/>
              <w:left w:val="nil"/>
              <w:bottom w:val="nil"/>
              <w:right w:val="nil"/>
            </w:tcBorders>
          </w:tcPr>
          <w:p w14:paraId="0F7EACD6" w14:textId="77777777" w:rsidR="000766B2" w:rsidRPr="00AE68A8" w:rsidRDefault="000766B2" w:rsidP="00244D44">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0766B2" w:rsidRPr="00AE68A8" w14:paraId="7BABE091" w14:textId="77777777" w:rsidTr="000766B2">
        <w:tc>
          <w:tcPr>
            <w:tcW w:w="546" w:type="dxa"/>
            <w:tcBorders>
              <w:top w:val="nil"/>
              <w:left w:val="nil"/>
              <w:bottom w:val="nil"/>
              <w:right w:val="nil"/>
            </w:tcBorders>
          </w:tcPr>
          <w:p w14:paraId="22F973AA" w14:textId="77777777" w:rsidR="000766B2" w:rsidRPr="00AE68A8" w:rsidRDefault="000766B2" w:rsidP="00244D44">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332" w:type="dxa"/>
            <w:tcBorders>
              <w:top w:val="nil"/>
              <w:left w:val="nil"/>
              <w:bottom w:val="nil"/>
              <w:right w:val="nil"/>
            </w:tcBorders>
          </w:tcPr>
          <w:p w14:paraId="56D70863" w14:textId="77777777" w:rsidR="000766B2" w:rsidRPr="00AE68A8" w:rsidRDefault="000766B2" w:rsidP="00244D44">
            <w:pPr>
              <w:widowControl w:val="0"/>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AE68A8">
              <w:rPr>
                <w:rFonts w:eastAsia="Times New Roman"/>
                <w:color w:val="000000"/>
                <w:sz w:val="20"/>
                <w:szCs w:val="20"/>
                <w:lang w:eastAsia="en-AU"/>
              </w:rPr>
              <w:tab/>
              <w:t>(A)</w:t>
            </w:r>
            <w:r w:rsidRPr="00AE68A8">
              <w:rPr>
                <w:rFonts w:eastAsia="Times New Roman"/>
                <w:color w:val="000000"/>
                <w:sz w:val="20"/>
                <w:szCs w:val="20"/>
                <w:lang w:eastAsia="en-AU"/>
              </w:rPr>
              <w:tab/>
              <w:t>if the applicant requests that the particulars be provided within 24 hours after receipt of the request</w:t>
            </w:r>
          </w:p>
        </w:tc>
        <w:tc>
          <w:tcPr>
            <w:tcW w:w="907" w:type="dxa"/>
            <w:tcBorders>
              <w:top w:val="nil"/>
              <w:left w:val="nil"/>
              <w:bottom w:val="nil"/>
              <w:right w:val="nil"/>
            </w:tcBorders>
          </w:tcPr>
          <w:p w14:paraId="1269B0AF" w14:textId="77777777" w:rsidR="000766B2" w:rsidRPr="00AE68A8" w:rsidRDefault="000766B2" w:rsidP="00244D44">
            <w:pPr>
              <w:widowControl w:val="0"/>
              <w:autoSpaceDE w:val="0"/>
              <w:autoSpaceDN w:val="0"/>
              <w:adjustRightInd w:val="0"/>
              <w:spacing w:before="120" w:after="0" w:line="240" w:lineRule="auto"/>
              <w:jc w:val="right"/>
              <w:rPr>
                <w:rFonts w:eastAsia="Times New Roman"/>
                <w:color w:val="000000"/>
                <w:sz w:val="20"/>
                <w:szCs w:val="20"/>
                <w:lang w:eastAsia="en-AU"/>
              </w:rPr>
            </w:pPr>
            <w:r w:rsidRPr="00AE68A8">
              <w:rPr>
                <w:rFonts w:eastAsia="Times New Roman"/>
                <w:color w:val="000000"/>
                <w:sz w:val="20"/>
                <w:szCs w:val="20"/>
                <w:lang w:eastAsia="en-AU"/>
              </w:rPr>
              <w:t>$39.50</w:t>
            </w:r>
          </w:p>
        </w:tc>
      </w:tr>
      <w:tr w:rsidR="000766B2" w:rsidRPr="00AE68A8" w14:paraId="4381F58B" w14:textId="77777777" w:rsidTr="000766B2">
        <w:tc>
          <w:tcPr>
            <w:tcW w:w="546" w:type="dxa"/>
            <w:tcBorders>
              <w:top w:val="nil"/>
              <w:left w:val="nil"/>
              <w:bottom w:val="nil"/>
              <w:right w:val="nil"/>
            </w:tcBorders>
          </w:tcPr>
          <w:p w14:paraId="0BD32752" w14:textId="77777777" w:rsidR="000766B2" w:rsidRPr="00AE68A8" w:rsidRDefault="000766B2" w:rsidP="00244D44">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332" w:type="dxa"/>
            <w:tcBorders>
              <w:top w:val="nil"/>
              <w:left w:val="nil"/>
              <w:bottom w:val="nil"/>
              <w:right w:val="nil"/>
            </w:tcBorders>
          </w:tcPr>
          <w:p w14:paraId="3E982604" w14:textId="77777777" w:rsidR="000766B2" w:rsidRPr="00AE68A8" w:rsidRDefault="000766B2" w:rsidP="00244D44">
            <w:pPr>
              <w:widowControl w:val="0"/>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AE68A8">
              <w:rPr>
                <w:rFonts w:eastAsia="Times New Roman"/>
                <w:color w:val="000000"/>
                <w:sz w:val="20"/>
                <w:szCs w:val="20"/>
                <w:lang w:eastAsia="en-AU"/>
              </w:rPr>
              <w:tab/>
              <w:t>(B)</w:t>
            </w:r>
            <w:r w:rsidRPr="00AE68A8">
              <w:rPr>
                <w:rFonts w:eastAsia="Times New Roman"/>
                <w:color w:val="000000"/>
                <w:sz w:val="20"/>
                <w:szCs w:val="20"/>
                <w:lang w:eastAsia="en-AU"/>
              </w:rPr>
              <w:tab/>
              <w:t>in any other case</w:t>
            </w:r>
          </w:p>
        </w:tc>
        <w:tc>
          <w:tcPr>
            <w:tcW w:w="907" w:type="dxa"/>
            <w:tcBorders>
              <w:top w:val="nil"/>
              <w:left w:val="nil"/>
              <w:bottom w:val="nil"/>
              <w:right w:val="nil"/>
            </w:tcBorders>
          </w:tcPr>
          <w:p w14:paraId="6DF74E41" w14:textId="77777777" w:rsidR="000766B2" w:rsidRPr="00AE68A8" w:rsidRDefault="000766B2" w:rsidP="00244D44">
            <w:pPr>
              <w:widowControl w:val="0"/>
              <w:autoSpaceDE w:val="0"/>
              <w:autoSpaceDN w:val="0"/>
              <w:adjustRightInd w:val="0"/>
              <w:spacing w:before="120" w:after="0" w:line="240" w:lineRule="auto"/>
              <w:jc w:val="right"/>
              <w:rPr>
                <w:rFonts w:eastAsia="Times New Roman"/>
                <w:color w:val="000000"/>
                <w:sz w:val="20"/>
                <w:szCs w:val="20"/>
                <w:lang w:eastAsia="en-AU"/>
              </w:rPr>
            </w:pPr>
            <w:r w:rsidRPr="00AE68A8">
              <w:rPr>
                <w:rFonts w:eastAsia="Times New Roman"/>
                <w:color w:val="000000"/>
                <w:sz w:val="20"/>
                <w:szCs w:val="20"/>
                <w:lang w:eastAsia="en-AU"/>
              </w:rPr>
              <w:t>$26.50</w:t>
            </w:r>
          </w:p>
        </w:tc>
      </w:tr>
      <w:tr w:rsidR="000766B2" w:rsidRPr="00AE68A8" w14:paraId="1B9DC233" w14:textId="77777777" w:rsidTr="000766B2">
        <w:tc>
          <w:tcPr>
            <w:tcW w:w="546" w:type="dxa"/>
            <w:tcBorders>
              <w:top w:val="nil"/>
              <w:left w:val="nil"/>
              <w:bottom w:val="nil"/>
              <w:right w:val="nil"/>
            </w:tcBorders>
          </w:tcPr>
          <w:p w14:paraId="6BB5BEEB" w14:textId="77777777" w:rsidR="000766B2" w:rsidRPr="00AE68A8" w:rsidRDefault="000766B2" w:rsidP="00244D44">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332" w:type="dxa"/>
            <w:tcBorders>
              <w:top w:val="nil"/>
              <w:left w:val="nil"/>
              <w:bottom w:val="nil"/>
              <w:right w:val="nil"/>
            </w:tcBorders>
          </w:tcPr>
          <w:p w14:paraId="366A2D04" w14:textId="77777777" w:rsidR="000766B2" w:rsidRPr="00AE68A8" w:rsidRDefault="000766B2" w:rsidP="00244D44">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AE68A8">
              <w:rPr>
                <w:rFonts w:eastAsia="Times New Roman"/>
                <w:color w:val="000000"/>
                <w:sz w:val="20"/>
                <w:szCs w:val="20"/>
                <w:lang w:eastAsia="en-AU"/>
              </w:rPr>
              <w:tab/>
              <w:t>(b)</w:t>
            </w:r>
            <w:r w:rsidRPr="00AE68A8">
              <w:rPr>
                <w:rFonts w:eastAsia="Times New Roman"/>
                <w:color w:val="000000"/>
                <w:sz w:val="20"/>
                <w:szCs w:val="20"/>
                <w:lang w:eastAsia="en-AU"/>
              </w:rPr>
              <w:tab/>
              <w:t>for documentary material in the report—the actual cost incurred by the council in producing a copy of the document.</w:t>
            </w:r>
          </w:p>
        </w:tc>
        <w:tc>
          <w:tcPr>
            <w:tcW w:w="907" w:type="dxa"/>
            <w:tcBorders>
              <w:top w:val="nil"/>
              <w:left w:val="nil"/>
              <w:bottom w:val="nil"/>
              <w:right w:val="nil"/>
            </w:tcBorders>
          </w:tcPr>
          <w:p w14:paraId="224DBECF" w14:textId="77777777" w:rsidR="000766B2" w:rsidRPr="00AE68A8" w:rsidRDefault="000766B2" w:rsidP="00244D44">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0766B2" w:rsidRPr="00AE68A8" w14:paraId="7CD2D681" w14:textId="77777777" w:rsidTr="000766B2">
        <w:tc>
          <w:tcPr>
            <w:tcW w:w="7878" w:type="dxa"/>
            <w:gridSpan w:val="2"/>
            <w:tcBorders>
              <w:top w:val="nil"/>
              <w:left w:val="nil"/>
              <w:bottom w:val="nil"/>
              <w:right w:val="nil"/>
            </w:tcBorders>
          </w:tcPr>
          <w:p w14:paraId="0E2FDE72" w14:textId="77777777" w:rsidR="000766B2" w:rsidRPr="00AE68A8" w:rsidRDefault="000766B2" w:rsidP="00244D44">
            <w:pPr>
              <w:widowControl w:val="0"/>
              <w:autoSpaceDE w:val="0"/>
              <w:autoSpaceDN w:val="0"/>
              <w:adjustRightInd w:val="0"/>
              <w:spacing w:before="120" w:after="0" w:line="240" w:lineRule="auto"/>
              <w:jc w:val="left"/>
              <w:rPr>
                <w:rFonts w:eastAsia="Times New Roman"/>
                <w:color w:val="000000"/>
                <w:sz w:val="20"/>
                <w:szCs w:val="20"/>
                <w:lang w:eastAsia="en-AU"/>
              </w:rPr>
            </w:pPr>
            <w:r w:rsidRPr="00AE68A8">
              <w:rPr>
                <w:rFonts w:eastAsia="Times New Roman"/>
                <w:b/>
                <w:bCs/>
                <w:color w:val="000000"/>
                <w:sz w:val="20"/>
                <w:szCs w:val="20"/>
                <w:lang w:eastAsia="en-AU"/>
              </w:rPr>
              <w:t>2—Fees payable to statutory authorities or prescribed bodies</w:t>
            </w:r>
          </w:p>
        </w:tc>
        <w:tc>
          <w:tcPr>
            <w:tcW w:w="907" w:type="dxa"/>
            <w:tcBorders>
              <w:top w:val="nil"/>
              <w:left w:val="nil"/>
              <w:bottom w:val="nil"/>
              <w:right w:val="nil"/>
            </w:tcBorders>
          </w:tcPr>
          <w:p w14:paraId="5D756C91" w14:textId="77777777" w:rsidR="000766B2" w:rsidRPr="00AE68A8" w:rsidRDefault="000766B2" w:rsidP="00244D44">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0766B2" w:rsidRPr="00AE68A8" w14:paraId="7BA5C7C3" w14:textId="77777777" w:rsidTr="000766B2">
        <w:tc>
          <w:tcPr>
            <w:tcW w:w="546" w:type="dxa"/>
            <w:tcBorders>
              <w:top w:val="nil"/>
              <w:left w:val="nil"/>
              <w:bottom w:val="nil"/>
              <w:right w:val="nil"/>
            </w:tcBorders>
          </w:tcPr>
          <w:p w14:paraId="3F7C1F47" w14:textId="77777777" w:rsidR="000766B2" w:rsidRPr="00AE68A8" w:rsidRDefault="000766B2" w:rsidP="00244D44">
            <w:pPr>
              <w:widowControl w:val="0"/>
              <w:autoSpaceDE w:val="0"/>
              <w:autoSpaceDN w:val="0"/>
              <w:adjustRightInd w:val="0"/>
              <w:spacing w:before="120" w:after="0" w:line="240" w:lineRule="auto"/>
              <w:jc w:val="left"/>
              <w:rPr>
                <w:rFonts w:eastAsia="Times New Roman"/>
                <w:color w:val="000000"/>
                <w:sz w:val="20"/>
                <w:szCs w:val="20"/>
                <w:lang w:eastAsia="en-AU"/>
              </w:rPr>
            </w:pPr>
            <w:r w:rsidRPr="00AE68A8">
              <w:rPr>
                <w:rFonts w:eastAsia="Times New Roman"/>
                <w:color w:val="000000"/>
                <w:sz w:val="20"/>
                <w:szCs w:val="20"/>
                <w:lang w:eastAsia="en-AU"/>
              </w:rPr>
              <w:t>(1)</w:t>
            </w:r>
          </w:p>
        </w:tc>
        <w:tc>
          <w:tcPr>
            <w:tcW w:w="7332" w:type="dxa"/>
            <w:tcBorders>
              <w:top w:val="nil"/>
              <w:left w:val="nil"/>
              <w:bottom w:val="nil"/>
              <w:right w:val="nil"/>
            </w:tcBorders>
          </w:tcPr>
          <w:p w14:paraId="17C8CFEC" w14:textId="77777777" w:rsidR="000766B2" w:rsidRPr="00AE68A8" w:rsidRDefault="000766B2" w:rsidP="00244D44">
            <w:pPr>
              <w:widowControl w:val="0"/>
              <w:autoSpaceDE w:val="0"/>
              <w:autoSpaceDN w:val="0"/>
              <w:adjustRightInd w:val="0"/>
              <w:spacing w:before="120" w:after="0" w:line="240" w:lineRule="auto"/>
              <w:jc w:val="left"/>
              <w:rPr>
                <w:rFonts w:eastAsia="Times New Roman"/>
                <w:color w:val="000000"/>
                <w:sz w:val="20"/>
                <w:szCs w:val="20"/>
                <w:lang w:eastAsia="en-AU"/>
              </w:rPr>
            </w:pPr>
            <w:r w:rsidRPr="00AE68A8">
              <w:rPr>
                <w:rFonts w:eastAsia="Times New Roman"/>
                <w:color w:val="000000"/>
                <w:sz w:val="20"/>
                <w:szCs w:val="20"/>
                <w:lang w:eastAsia="en-AU"/>
              </w:rPr>
              <w:t>For particulars and documentary material to be provided by a statutory authority or prescribed body (other than where particulars are to be provided for the purposes of a property interest report)—</w:t>
            </w:r>
          </w:p>
        </w:tc>
        <w:tc>
          <w:tcPr>
            <w:tcW w:w="907" w:type="dxa"/>
            <w:tcBorders>
              <w:top w:val="nil"/>
              <w:left w:val="nil"/>
              <w:bottom w:val="nil"/>
              <w:right w:val="nil"/>
            </w:tcBorders>
          </w:tcPr>
          <w:p w14:paraId="0DDD3E25" w14:textId="77777777" w:rsidR="000766B2" w:rsidRPr="00AE68A8" w:rsidRDefault="000766B2" w:rsidP="00244D44">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0766B2" w:rsidRPr="00AE68A8" w14:paraId="5BA49793" w14:textId="77777777" w:rsidTr="000766B2">
        <w:tc>
          <w:tcPr>
            <w:tcW w:w="546" w:type="dxa"/>
            <w:tcBorders>
              <w:top w:val="nil"/>
              <w:left w:val="nil"/>
              <w:bottom w:val="nil"/>
              <w:right w:val="nil"/>
            </w:tcBorders>
          </w:tcPr>
          <w:p w14:paraId="21ED7821" w14:textId="77777777" w:rsidR="000766B2" w:rsidRPr="00AE68A8" w:rsidRDefault="000766B2" w:rsidP="00244D44">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332" w:type="dxa"/>
            <w:tcBorders>
              <w:top w:val="nil"/>
              <w:left w:val="nil"/>
              <w:bottom w:val="nil"/>
              <w:right w:val="nil"/>
            </w:tcBorders>
          </w:tcPr>
          <w:p w14:paraId="2E26603B" w14:textId="77777777" w:rsidR="000766B2" w:rsidRPr="00AE68A8" w:rsidRDefault="000766B2" w:rsidP="00244D44">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AE68A8">
              <w:rPr>
                <w:rFonts w:eastAsia="Times New Roman"/>
                <w:color w:val="000000"/>
                <w:sz w:val="20"/>
                <w:szCs w:val="20"/>
                <w:lang w:eastAsia="en-AU"/>
              </w:rPr>
              <w:tab/>
              <w:t>(a)</w:t>
            </w:r>
            <w:r w:rsidRPr="00AE68A8">
              <w:rPr>
                <w:rFonts w:eastAsia="Times New Roman"/>
                <w:color w:val="000000"/>
                <w:sz w:val="20"/>
                <w:szCs w:val="20"/>
                <w:lang w:eastAsia="en-AU"/>
              </w:rPr>
              <w:tab/>
              <w:t>for particulars—</w:t>
            </w:r>
          </w:p>
        </w:tc>
        <w:tc>
          <w:tcPr>
            <w:tcW w:w="907" w:type="dxa"/>
            <w:tcBorders>
              <w:top w:val="nil"/>
              <w:left w:val="nil"/>
              <w:bottom w:val="nil"/>
              <w:right w:val="nil"/>
            </w:tcBorders>
          </w:tcPr>
          <w:p w14:paraId="114693E6" w14:textId="77777777" w:rsidR="000766B2" w:rsidRPr="00AE68A8" w:rsidRDefault="000766B2" w:rsidP="00244D44">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0766B2" w:rsidRPr="00AE68A8" w14:paraId="17EF008A" w14:textId="77777777" w:rsidTr="000766B2">
        <w:tc>
          <w:tcPr>
            <w:tcW w:w="546" w:type="dxa"/>
            <w:tcBorders>
              <w:top w:val="nil"/>
              <w:left w:val="nil"/>
              <w:bottom w:val="nil"/>
              <w:right w:val="nil"/>
            </w:tcBorders>
          </w:tcPr>
          <w:p w14:paraId="5457C502" w14:textId="77777777" w:rsidR="000766B2" w:rsidRPr="00AE68A8" w:rsidRDefault="000766B2" w:rsidP="00244D44">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332" w:type="dxa"/>
            <w:tcBorders>
              <w:top w:val="nil"/>
              <w:left w:val="nil"/>
              <w:bottom w:val="nil"/>
              <w:right w:val="nil"/>
            </w:tcBorders>
          </w:tcPr>
          <w:p w14:paraId="462DB910" w14:textId="77777777" w:rsidR="000766B2" w:rsidRPr="00AE68A8" w:rsidRDefault="000766B2" w:rsidP="00244D44">
            <w:pPr>
              <w:widowControl w:val="0"/>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AE68A8">
              <w:rPr>
                <w:rFonts w:eastAsia="Times New Roman"/>
                <w:color w:val="000000"/>
                <w:sz w:val="20"/>
                <w:szCs w:val="20"/>
                <w:lang w:eastAsia="en-AU"/>
              </w:rPr>
              <w:tab/>
              <w:t>(</w:t>
            </w:r>
            <w:proofErr w:type="spellStart"/>
            <w:r w:rsidRPr="00AE68A8">
              <w:rPr>
                <w:rFonts w:eastAsia="Times New Roman"/>
                <w:color w:val="000000"/>
                <w:sz w:val="20"/>
                <w:szCs w:val="20"/>
                <w:lang w:eastAsia="en-AU"/>
              </w:rPr>
              <w:t>i</w:t>
            </w:r>
            <w:proofErr w:type="spellEnd"/>
            <w:r w:rsidRPr="00AE68A8">
              <w:rPr>
                <w:rFonts w:eastAsia="Times New Roman"/>
                <w:color w:val="000000"/>
                <w:sz w:val="20"/>
                <w:szCs w:val="20"/>
                <w:lang w:eastAsia="en-AU"/>
              </w:rPr>
              <w:t>)</w:t>
            </w:r>
            <w:r w:rsidRPr="00AE68A8">
              <w:rPr>
                <w:rFonts w:eastAsia="Times New Roman"/>
                <w:color w:val="000000"/>
                <w:sz w:val="20"/>
                <w:szCs w:val="20"/>
                <w:lang w:eastAsia="en-AU"/>
              </w:rPr>
              <w:tab/>
              <w:t>in relation to 1 strata unit</w:t>
            </w:r>
          </w:p>
        </w:tc>
        <w:tc>
          <w:tcPr>
            <w:tcW w:w="907" w:type="dxa"/>
            <w:tcBorders>
              <w:top w:val="nil"/>
              <w:left w:val="nil"/>
              <w:bottom w:val="nil"/>
              <w:right w:val="nil"/>
            </w:tcBorders>
          </w:tcPr>
          <w:p w14:paraId="632184C2" w14:textId="77777777" w:rsidR="000766B2" w:rsidRPr="00AE68A8" w:rsidRDefault="000766B2" w:rsidP="00244D44">
            <w:pPr>
              <w:widowControl w:val="0"/>
              <w:autoSpaceDE w:val="0"/>
              <w:autoSpaceDN w:val="0"/>
              <w:adjustRightInd w:val="0"/>
              <w:spacing w:before="120" w:after="0" w:line="240" w:lineRule="auto"/>
              <w:jc w:val="right"/>
              <w:rPr>
                <w:rFonts w:eastAsia="Times New Roman"/>
                <w:color w:val="000000"/>
                <w:sz w:val="20"/>
                <w:szCs w:val="20"/>
                <w:lang w:eastAsia="en-AU"/>
              </w:rPr>
            </w:pPr>
            <w:r w:rsidRPr="00AE68A8">
              <w:rPr>
                <w:rFonts w:eastAsia="Times New Roman"/>
                <w:color w:val="000000"/>
                <w:sz w:val="20"/>
                <w:szCs w:val="20"/>
                <w:lang w:eastAsia="en-AU"/>
              </w:rPr>
              <w:t>$20.00</w:t>
            </w:r>
          </w:p>
        </w:tc>
      </w:tr>
      <w:tr w:rsidR="000766B2" w:rsidRPr="00AE68A8" w14:paraId="3363C87F" w14:textId="77777777" w:rsidTr="000766B2">
        <w:tc>
          <w:tcPr>
            <w:tcW w:w="546" w:type="dxa"/>
            <w:tcBorders>
              <w:top w:val="nil"/>
              <w:left w:val="nil"/>
              <w:bottom w:val="nil"/>
              <w:right w:val="nil"/>
            </w:tcBorders>
          </w:tcPr>
          <w:p w14:paraId="46F45D7D" w14:textId="77777777" w:rsidR="000766B2" w:rsidRPr="00AE68A8" w:rsidRDefault="000766B2" w:rsidP="00244D44">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332" w:type="dxa"/>
            <w:tcBorders>
              <w:top w:val="nil"/>
              <w:left w:val="nil"/>
              <w:bottom w:val="nil"/>
              <w:right w:val="nil"/>
            </w:tcBorders>
          </w:tcPr>
          <w:p w14:paraId="27B35675" w14:textId="77777777" w:rsidR="000766B2" w:rsidRPr="00AE68A8" w:rsidRDefault="000766B2" w:rsidP="00244D44">
            <w:pPr>
              <w:widowControl w:val="0"/>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AE68A8">
              <w:rPr>
                <w:rFonts w:eastAsia="Times New Roman"/>
                <w:color w:val="000000"/>
                <w:sz w:val="20"/>
                <w:szCs w:val="20"/>
                <w:lang w:eastAsia="en-AU"/>
              </w:rPr>
              <w:tab/>
              <w:t>(ii)</w:t>
            </w:r>
            <w:r w:rsidRPr="00AE68A8">
              <w:rPr>
                <w:rFonts w:eastAsia="Times New Roman"/>
                <w:color w:val="000000"/>
                <w:sz w:val="20"/>
                <w:szCs w:val="20"/>
                <w:lang w:eastAsia="en-AU"/>
              </w:rPr>
              <w:tab/>
              <w:t>in relation to 2 strata units on the same strata plan</w:t>
            </w:r>
          </w:p>
        </w:tc>
        <w:tc>
          <w:tcPr>
            <w:tcW w:w="907" w:type="dxa"/>
            <w:tcBorders>
              <w:top w:val="nil"/>
              <w:left w:val="nil"/>
              <w:bottom w:val="nil"/>
              <w:right w:val="nil"/>
            </w:tcBorders>
          </w:tcPr>
          <w:p w14:paraId="26089C60" w14:textId="77777777" w:rsidR="000766B2" w:rsidRPr="00AE68A8" w:rsidRDefault="000766B2" w:rsidP="00244D44">
            <w:pPr>
              <w:widowControl w:val="0"/>
              <w:autoSpaceDE w:val="0"/>
              <w:autoSpaceDN w:val="0"/>
              <w:adjustRightInd w:val="0"/>
              <w:spacing w:before="120" w:after="0" w:line="240" w:lineRule="auto"/>
              <w:jc w:val="right"/>
              <w:rPr>
                <w:rFonts w:eastAsia="Times New Roman"/>
                <w:color w:val="000000"/>
                <w:sz w:val="20"/>
                <w:szCs w:val="20"/>
                <w:lang w:eastAsia="en-AU"/>
              </w:rPr>
            </w:pPr>
            <w:r w:rsidRPr="00AE68A8">
              <w:rPr>
                <w:rFonts w:eastAsia="Times New Roman"/>
                <w:color w:val="000000"/>
                <w:sz w:val="20"/>
                <w:szCs w:val="20"/>
                <w:lang w:eastAsia="en-AU"/>
              </w:rPr>
              <w:t>$37.25</w:t>
            </w:r>
          </w:p>
        </w:tc>
      </w:tr>
      <w:tr w:rsidR="000766B2" w:rsidRPr="00AE68A8" w14:paraId="3FBD2C95" w14:textId="77777777" w:rsidTr="000766B2">
        <w:tc>
          <w:tcPr>
            <w:tcW w:w="546" w:type="dxa"/>
            <w:tcBorders>
              <w:top w:val="nil"/>
              <w:left w:val="nil"/>
              <w:bottom w:val="nil"/>
              <w:right w:val="nil"/>
            </w:tcBorders>
          </w:tcPr>
          <w:p w14:paraId="160F7DC4" w14:textId="77777777" w:rsidR="000766B2" w:rsidRPr="00AE68A8" w:rsidRDefault="000766B2" w:rsidP="00244D44">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332" w:type="dxa"/>
            <w:tcBorders>
              <w:top w:val="nil"/>
              <w:left w:val="nil"/>
              <w:bottom w:val="nil"/>
              <w:right w:val="nil"/>
            </w:tcBorders>
          </w:tcPr>
          <w:p w14:paraId="6B588292" w14:textId="77777777" w:rsidR="000766B2" w:rsidRPr="00AE68A8" w:rsidRDefault="000766B2" w:rsidP="00244D44">
            <w:pPr>
              <w:widowControl w:val="0"/>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AE68A8">
              <w:rPr>
                <w:rFonts w:eastAsia="Times New Roman"/>
                <w:color w:val="000000"/>
                <w:sz w:val="20"/>
                <w:szCs w:val="20"/>
                <w:lang w:eastAsia="en-AU"/>
              </w:rPr>
              <w:tab/>
              <w:t>(iii)</w:t>
            </w:r>
            <w:r w:rsidRPr="00AE68A8">
              <w:rPr>
                <w:rFonts w:eastAsia="Times New Roman"/>
                <w:color w:val="000000"/>
                <w:sz w:val="20"/>
                <w:szCs w:val="20"/>
                <w:lang w:eastAsia="en-AU"/>
              </w:rPr>
              <w:tab/>
              <w:t>in relation to 3 or more strata units on the same strata plan</w:t>
            </w:r>
          </w:p>
        </w:tc>
        <w:tc>
          <w:tcPr>
            <w:tcW w:w="907" w:type="dxa"/>
            <w:tcBorders>
              <w:top w:val="nil"/>
              <w:left w:val="nil"/>
              <w:bottom w:val="nil"/>
              <w:right w:val="nil"/>
            </w:tcBorders>
          </w:tcPr>
          <w:p w14:paraId="3D9607FC" w14:textId="77777777" w:rsidR="000766B2" w:rsidRPr="00AE68A8" w:rsidRDefault="000766B2" w:rsidP="00244D44">
            <w:pPr>
              <w:widowControl w:val="0"/>
              <w:autoSpaceDE w:val="0"/>
              <w:autoSpaceDN w:val="0"/>
              <w:adjustRightInd w:val="0"/>
              <w:spacing w:before="120" w:after="0" w:line="240" w:lineRule="auto"/>
              <w:jc w:val="right"/>
              <w:rPr>
                <w:rFonts w:eastAsia="Times New Roman"/>
                <w:color w:val="000000"/>
                <w:sz w:val="20"/>
                <w:szCs w:val="20"/>
                <w:lang w:eastAsia="en-AU"/>
              </w:rPr>
            </w:pPr>
            <w:r w:rsidRPr="00AE68A8">
              <w:rPr>
                <w:rFonts w:eastAsia="Times New Roman"/>
                <w:color w:val="000000"/>
                <w:sz w:val="20"/>
                <w:szCs w:val="20"/>
                <w:lang w:eastAsia="en-AU"/>
              </w:rPr>
              <w:t>$56.50</w:t>
            </w:r>
          </w:p>
        </w:tc>
      </w:tr>
      <w:tr w:rsidR="000766B2" w:rsidRPr="00AE68A8" w14:paraId="3E113930" w14:textId="77777777" w:rsidTr="000766B2">
        <w:tc>
          <w:tcPr>
            <w:tcW w:w="546" w:type="dxa"/>
            <w:tcBorders>
              <w:top w:val="nil"/>
              <w:left w:val="nil"/>
              <w:bottom w:val="nil"/>
              <w:right w:val="nil"/>
            </w:tcBorders>
          </w:tcPr>
          <w:p w14:paraId="57642865" w14:textId="77777777" w:rsidR="000766B2" w:rsidRPr="00AE68A8" w:rsidRDefault="000766B2" w:rsidP="00244D44">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332" w:type="dxa"/>
            <w:tcBorders>
              <w:top w:val="nil"/>
              <w:left w:val="nil"/>
              <w:bottom w:val="nil"/>
              <w:right w:val="nil"/>
            </w:tcBorders>
          </w:tcPr>
          <w:p w14:paraId="386E837B" w14:textId="77777777" w:rsidR="000766B2" w:rsidRPr="00AE68A8" w:rsidRDefault="000766B2" w:rsidP="00244D44">
            <w:pPr>
              <w:widowControl w:val="0"/>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AE68A8">
              <w:rPr>
                <w:rFonts w:eastAsia="Times New Roman"/>
                <w:color w:val="000000"/>
                <w:sz w:val="20"/>
                <w:szCs w:val="20"/>
                <w:lang w:eastAsia="en-AU"/>
              </w:rPr>
              <w:tab/>
              <w:t>(iv)</w:t>
            </w:r>
            <w:r w:rsidRPr="00AE68A8">
              <w:rPr>
                <w:rFonts w:eastAsia="Times New Roman"/>
                <w:color w:val="000000"/>
                <w:sz w:val="20"/>
                <w:szCs w:val="20"/>
                <w:lang w:eastAsia="en-AU"/>
              </w:rPr>
              <w:tab/>
              <w:t xml:space="preserve">in any other case—in relation to each certificate of title to land under the </w:t>
            </w:r>
            <w:r w:rsidRPr="00AE68A8">
              <w:rPr>
                <w:rFonts w:eastAsia="Times New Roman"/>
                <w:i/>
                <w:iCs/>
                <w:sz w:val="20"/>
                <w:szCs w:val="20"/>
                <w:lang w:eastAsia="en-AU"/>
              </w:rPr>
              <w:t>Real Property Act 1886</w:t>
            </w:r>
            <w:r w:rsidRPr="00AE68A8">
              <w:rPr>
                <w:rFonts w:eastAsia="Times New Roman"/>
                <w:sz w:val="20"/>
                <w:szCs w:val="20"/>
                <w:lang w:eastAsia="en-AU"/>
              </w:rPr>
              <w:t>,</w:t>
            </w:r>
            <w:r w:rsidRPr="00AE68A8">
              <w:rPr>
                <w:rFonts w:eastAsia="Times New Roman"/>
                <w:color w:val="000000"/>
                <w:sz w:val="20"/>
                <w:szCs w:val="20"/>
                <w:lang w:eastAsia="en-AU"/>
              </w:rPr>
              <w:t xml:space="preserve"> or Crown lease, in respect of which particulars are to be provided</w:t>
            </w:r>
          </w:p>
        </w:tc>
        <w:tc>
          <w:tcPr>
            <w:tcW w:w="907" w:type="dxa"/>
            <w:tcBorders>
              <w:top w:val="nil"/>
              <w:left w:val="nil"/>
              <w:bottom w:val="nil"/>
              <w:right w:val="nil"/>
            </w:tcBorders>
          </w:tcPr>
          <w:p w14:paraId="02B6E8E5" w14:textId="77777777" w:rsidR="000766B2" w:rsidRPr="00AE68A8" w:rsidRDefault="000766B2" w:rsidP="00244D44">
            <w:pPr>
              <w:widowControl w:val="0"/>
              <w:autoSpaceDE w:val="0"/>
              <w:autoSpaceDN w:val="0"/>
              <w:adjustRightInd w:val="0"/>
              <w:spacing w:before="120" w:after="0" w:line="240" w:lineRule="auto"/>
              <w:jc w:val="right"/>
              <w:rPr>
                <w:rFonts w:eastAsia="Times New Roman"/>
                <w:color w:val="000000"/>
                <w:sz w:val="20"/>
                <w:szCs w:val="20"/>
                <w:lang w:eastAsia="en-AU"/>
              </w:rPr>
            </w:pPr>
            <w:r w:rsidRPr="00AE68A8">
              <w:rPr>
                <w:rFonts w:eastAsia="Times New Roman"/>
                <w:color w:val="000000"/>
                <w:sz w:val="20"/>
                <w:szCs w:val="20"/>
                <w:lang w:eastAsia="en-AU"/>
              </w:rPr>
              <w:t>$20.00</w:t>
            </w:r>
          </w:p>
        </w:tc>
      </w:tr>
      <w:tr w:rsidR="000766B2" w:rsidRPr="00AE68A8" w14:paraId="3842F3CC" w14:textId="77777777" w:rsidTr="000766B2">
        <w:tc>
          <w:tcPr>
            <w:tcW w:w="546" w:type="dxa"/>
            <w:tcBorders>
              <w:top w:val="nil"/>
              <w:left w:val="nil"/>
              <w:bottom w:val="nil"/>
              <w:right w:val="nil"/>
            </w:tcBorders>
          </w:tcPr>
          <w:p w14:paraId="35CBAF6C" w14:textId="77777777" w:rsidR="000766B2" w:rsidRPr="00AE68A8" w:rsidRDefault="000766B2" w:rsidP="00244D44">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332" w:type="dxa"/>
            <w:tcBorders>
              <w:top w:val="nil"/>
              <w:left w:val="nil"/>
              <w:bottom w:val="nil"/>
              <w:right w:val="nil"/>
            </w:tcBorders>
          </w:tcPr>
          <w:p w14:paraId="62158990" w14:textId="77777777" w:rsidR="000766B2" w:rsidRPr="00AE68A8" w:rsidRDefault="000766B2" w:rsidP="00244D44">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AE68A8">
              <w:rPr>
                <w:rFonts w:eastAsia="Times New Roman"/>
                <w:color w:val="000000"/>
                <w:sz w:val="20"/>
                <w:szCs w:val="20"/>
                <w:lang w:eastAsia="en-AU"/>
              </w:rPr>
              <w:tab/>
              <w:t>(b)</w:t>
            </w:r>
            <w:r w:rsidRPr="00AE68A8">
              <w:rPr>
                <w:rFonts w:eastAsia="Times New Roman"/>
                <w:color w:val="000000"/>
                <w:sz w:val="20"/>
                <w:szCs w:val="20"/>
                <w:lang w:eastAsia="en-AU"/>
              </w:rPr>
              <w:tab/>
              <w:t>for documentary material—the actual cost incurred by the statutory authority or prescribed body in producing a copy of the document.</w:t>
            </w:r>
          </w:p>
        </w:tc>
        <w:tc>
          <w:tcPr>
            <w:tcW w:w="907" w:type="dxa"/>
            <w:tcBorders>
              <w:top w:val="nil"/>
              <w:left w:val="nil"/>
              <w:bottom w:val="nil"/>
              <w:right w:val="nil"/>
            </w:tcBorders>
          </w:tcPr>
          <w:p w14:paraId="6F4B5684" w14:textId="77777777" w:rsidR="000766B2" w:rsidRPr="00AE68A8" w:rsidRDefault="000766B2" w:rsidP="00244D44">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0766B2" w:rsidRPr="00AE68A8" w14:paraId="4E36B019" w14:textId="77777777" w:rsidTr="000766B2">
        <w:tc>
          <w:tcPr>
            <w:tcW w:w="546" w:type="dxa"/>
            <w:tcBorders>
              <w:top w:val="nil"/>
              <w:left w:val="nil"/>
              <w:bottom w:val="nil"/>
              <w:right w:val="nil"/>
            </w:tcBorders>
          </w:tcPr>
          <w:p w14:paraId="7B8FBE09" w14:textId="77777777" w:rsidR="000766B2" w:rsidRPr="00AE68A8" w:rsidRDefault="000766B2" w:rsidP="00244D44">
            <w:pPr>
              <w:widowControl w:val="0"/>
              <w:autoSpaceDE w:val="0"/>
              <w:autoSpaceDN w:val="0"/>
              <w:adjustRightInd w:val="0"/>
              <w:spacing w:before="120" w:after="0" w:line="240" w:lineRule="auto"/>
              <w:jc w:val="left"/>
              <w:rPr>
                <w:rFonts w:eastAsia="Times New Roman"/>
                <w:color w:val="000000"/>
                <w:sz w:val="20"/>
                <w:szCs w:val="20"/>
                <w:lang w:eastAsia="en-AU"/>
              </w:rPr>
            </w:pPr>
            <w:r w:rsidRPr="00AE68A8">
              <w:rPr>
                <w:rFonts w:eastAsia="Times New Roman"/>
                <w:color w:val="000000"/>
                <w:sz w:val="20"/>
                <w:szCs w:val="20"/>
                <w:lang w:eastAsia="en-AU"/>
              </w:rPr>
              <w:lastRenderedPageBreak/>
              <w:t>(2)</w:t>
            </w:r>
          </w:p>
        </w:tc>
        <w:tc>
          <w:tcPr>
            <w:tcW w:w="7332" w:type="dxa"/>
            <w:tcBorders>
              <w:top w:val="nil"/>
              <w:left w:val="nil"/>
              <w:bottom w:val="nil"/>
              <w:right w:val="nil"/>
            </w:tcBorders>
          </w:tcPr>
          <w:p w14:paraId="547A52CF" w14:textId="77777777" w:rsidR="000766B2" w:rsidRPr="00AE68A8" w:rsidRDefault="000766B2" w:rsidP="00244D44">
            <w:pPr>
              <w:widowControl w:val="0"/>
              <w:autoSpaceDE w:val="0"/>
              <w:autoSpaceDN w:val="0"/>
              <w:adjustRightInd w:val="0"/>
              <w:spacing w:before="120" w:after="0" w:line="240" w:lineRule="auto"/>
              <w:jc w:val="left"/>
              <w:rPr>
                <w:rFonts w:eastAsia="Times New Roman"/>
                <w:color w:val="000000"/>
                <w:sz w:val="20"/>
                <w:szCs w:val="20"/>
                <w:lang w:eastAsia="en-AU"/>
              </w:rPr>
            </w:pPr>
            <w:r w:rsidRPr="00AE68A8">
              <w:rPr>
                <w:rFonts w:eastAsia="Times New Roman"/>
                <w:color w:val="000000"/>
                <w:sz w:val="20"/>
                <w:szCs w:val="20"/>
                <w:lang w:eastAsia="en-AU"/>
              </w:rPr>
              <w:t>For a property interest report or update—</w:t>
            </w:r>
          </w:p>
        </w:tc>
        <w:tc>
          <w:tcPr>
            <w:tcW w:w="907" w:type="dxa"/>
            <w:tcBorders>
              <w:top w:val="nil"/>
              <w:left w:val="nil"/>
              <w:bottom w:val="nil"/>
              <w:right w:val="nil"/>
            </w:tcBorders>
          </w:tcPr>
          <w:p w14:paraId="73C7ACA2" w14:textId="77777777" w:rsidR="000766B2" w:rsidRPr="00AE68A8" w:rsidRDefault="000766B2" w:rsidP="00244D44">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0766B2" w:rsidRPr="00AE68A8" w14:paraId="35E7F741" w14:textId="77777777" w:rsidTr="000766B2">
        <w:tc>
          <w:tcPr>
            <w:tcW w:w="546" w:type="dxa"/>
            <w:tcBorders>
              <w:top w:val="nil"/>
              <w:left w:val="nil"/>
              <w:bottom w:val="nil"/>
              <w:right w:val="nil"/>
            </w:tcBorders>
          </w:tcPr>
          <w:p w14:paraId="230E82A1" w14:textId="77777777" w:rsidR="000766B2" w:rsidRPr="00AE68A8" w:rsidRDefault="000766B2" w:rsidP="00244D44">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332" w:type="dxa"/>
            <w:tcBorders>
              <w:top w:val="nil"/>
              <w:left w:val="nil"/>
              <w:bottom w:val="nil"/>
              <w:right w:val="nil"/>
            </w:tcBorders>
          </w:tcPr>
          <w:p w14:paraId="7EB62244" w14:textId="77777777" w:rsidR="000766B2" w:rsidRPr="00AE68A8" w:rsidRDefault="000766B2" w:rsidP="00244D44">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AE68A8">
              <w:rPr>
                <w:rFonts w:eastAsia="Times New Roman"/>
                <w:color w:val="000000"/>
                <w:sz w:val="20"/>
                <w:szCs w:val="20"/>
                <w:lang w:eastAsia="en-AU"/>
              </w:rPr>
              <w:tab/>
              <w:t>(a)</w:t>
            </w:r>
            <w:r w:rsidRPr="00AE68A8">
              <w:rPr>
                <w:rFonts w:eastAsia="Times New Roman"/>
                <w:color w:val="000000"/>
                <w:sz w:val="20"/>
                <w:szCs w:val="20"/>
                <w:lang w:eastAsia="en-AU"/>
              </w:rPr>
              <w:tab/>
              <w:t xml:space="preserve">for a property interest report to be provided by the Department in relation to a certificate of title to land under the </w:t>
            </w:r>
            <w:r w:rsidRPr="00AE68A8">
              <w:rPr>
                <w:rFonts w:eastAsia="Times New Roman"/>
                <w:i/>
                <w:iCs/>
                <w:sz w:val="20"/>
                <w:szCs w:val="20"/>
                <w:lang w:eastAsia="en-AU"/>
              </w:rPr>
              <w:t>Real Property Act 1886</w:t>
            </w:r>
            <w:r w:rsidRPr="00AE68A8">
              <w:rPr>
                <w:rFonts w:eastAsia="Times New Roman"/>
                <w:sz w:val="20"/>
                <w:szCs w:val="20"/>
                <w:lang w:eastAsia="en-AU"/>
              </w:rPr>
              <w:t xml:space="preserve"> </w:t>
            </w:r>
            <w:r w:rsidRPr="00AE68A8">
              <w:rPr>
                <w:rFonts w:eastAsia="Times New Roman"/>
                <w:color w:val="000000"/>
                <w:sz w:val="20"/>
                <w:szCs w:val="20"/>
                <w:lang w:eastAsia="en-AU"/>
              </w:rPr>
              <w:t>or a Crown lease</w:t>
            </w:r>
          </w:p>
        </w:tc>
        <w:tc>
          <w:tcPr>
            <w:tcW w:w="907" w:type="dxa"/>
            <w:tcBorders>
              <w:top w:val="nil"/>
              <w:left w:val="nil"/>
              <w:bottom w:val="nil"/>
              <w:right w:val="nil"/>
            </w:tcBorders>
          </w:tcPr>
          <w:p w14:paraId="2C4D8B5B" w14:textId="77777777" w:rsidR="000766B2" w:rsidRPr="00AE68A8" w:rsidRDefault="000766B2" w:rsidP="00244D44">
            <w:pPr>
              <w:widowControl w:val="0"/>
              <w:autoSpaceDE w:val="0"/>
              <w:autoSpaceDN w:val="0"/>
              <w:adjustRightInd w:val="0"/>
              <w:spacing w:before="120" w:after="0" w:line="240" w:lineRule="auto"/>
              <w:jc w:val="right"/>
              <w:rPr>
                <w:rFonts w:eastAsia="Times New Roman"/>
                <w:color w:val="000000"/>
                <w:sz w:val="20"/>
                <w:szCs w:val="20"/>
                <w:lang w:eastAsia="en-AU"/>
              </w:rPr>
            </w:pPr>
            <w:r w:rsidRPr="00AE68A8">
              <w:rPr>
                <w:rFonts w:eastAsia="Times New Roman"/>
                <w:color w:val="000000"/>
                <w:sz w:val="20"/>
                <w:szCs w:val="20"/>
                <w:lang w:eastAsia="en-AU"/>
              </w:rPr>
              <w:t>$329.00</w:t>
            </w:r>
          </w:p>
        </w:tc>
      </w:tr>
      <w:tr w:rsidR="000766B2" w:rsidRPr="00AE68A8" w14:paraId="5DDE5698" w14:textId="77777777" w:rsidTr="000766B2">
        <w:tc>
          <w:tcPr>
            <w:tcW w:w="546" w:type="dxa"/>
            <w:tcBorders>
              <w:top w:val="nil"/>
              <w:left w:val="nil"/>
              <w:bottom w:val="nil"/>
              <w:right w:val="nil"/>
            </w:tcBorders>
          </w:tcPr>
          <w:p w14:paraId="1F05403F" w14:textId="77777777" w:rsidR="000766B2" w:rsidRPr="00AE68A8" w:rsidRDefault="000766B2" w:rsidP="00244D44">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332" w:type="dxa"/>
            <w:tcBorders>
              <w:top w:val="nil"/>
              <w:left w:val="nil"/>
              <w:bottom w:val="nil"/>
              <w:right w:val="nil"/>
            </w:tcBorders>
          </w:tcPr>
          <w:p w14:paraId="277E7D3E" w14:textId="77777777" w:rsidR="000766B2" w:rsidRPr="00AE68A8" w:rsidRDefault="000766B2" w:rsidP="00244D44">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AE68A8">
              <w:rPr>
                <w:rFonts w:eastAsia="Times New Roman"/>
                <w:color w:val="000000"/>
                <w:sz w:val="20"/>
                <w:szCs w:val="20"/>
                <w:lang w:eastAsia="en-AU"/>
              </w:rPr>
              <w:tab/>
              <w:t>(b)</w:t>
            </w:r>
            <w:r w:rsidRPr="00AE68A8">
              <w:rPr>
                <w:rFonts w:eastAsia="Times New Roman"/>
                <w:color w:val="000000"/>
                <w:sz w:val="20"/>
                <w:szCs w:val="20"/>
                <w:lang w:eastAsia="en-AU"/>
              </w:rPr>
              <w:tab/>
              <w:t>for an update of such a report (where the application is made not more than 90 days after the original report was issued) to be provided by the Department.</w:t>
            </w:r>
          </w:p>
        </w:tc>
        <w:tc>
          <w:tcPr>
            <w:tcW w:w="907" w:type="dxa"/>
            <w:tcBorders>
              <w:top w:val="nil"/>
              <w:left w:val="nil"/>
              <w:bottom w:val="nil"/>
              <w:right w:val="nil"/>
            </w:tcBorders>
          </w:tcPr>
          <w:p w14:paraId="3A976A85" w14:textId="77777777" w:rsidR="000766B2" w:rsidRPr="00AE68A8" w:rsidRDefault="000766B2" w:rsidP="00244D44">
            <w:pPr>
              <w:widowControl w:val="0"/>
              <w:autoSpaceDE w:val="0"/>
              <w:autoSpaceDN w:val="0"/>
              <w:adjustRightInd w:val="0"/>
              <w:spacing w:before="120" w:after="0" w:line="240" w:lineRule="auto"/>
              <w:jc w:val="right"/>
              <w:rPr>
                <w:rFonts w:eastAsia="Times New Roman"/>
                <w:color w:val="000000"/>
                <w:sz w:val="20"/>
                <w:szCs w:val="20"/>
                <w:lang w:eastAsia="en-AU"/>
              </w:rPr>
            </w:pPr>
            <w:r w:rsidRPr="00AE68A8">
              <w:rPr>
                <w:rFonts w:eastAsia="Times New Roman"/>
                <w:color w:val="000000"/>
                <w:sz w:val="20"/>
                <w:szCs w:val="20"/>
                <w:lang w:eastAsia="en-AU"/>
              </w:rPr>
              <w:t>$164.00</w:t>
            </w:r>
          </w:p>
        </w:tc>
      </w:tr>
      <w:tr w:rsidR="000766B2" w:rsidRPr="00AE68A8" w14:paraId="17F0989C" w14:textId="77777777" w:rsidTr="000766B2">
        <w:tc>
          <w:tcPr>
            <w:tcW w:w="546" w:type="dxa"/>
            <w:tcBorders>
              <w:top w:val="nil"/>
              <w:left w:val="nil"/>
              <w:bottom w:val="nil"/>
              <w:right w:val="nil"/>
            </w:tcBorders>
          </w:tcPr>
          <w:p w14:paraId="35ACDCBC" w14:textId="77777777" w:rsidR="000766B2" w:rsidRPr="00AE68A8" w:rsidRDefault="000766B2" w:rsidP="00244D44">
            <w:pPr>
              <w:widowControl w:val="0"/>
              <w:autoSpaceDE w:val="0"/>
              <w:autoSpaceDN w:val="0"/>
              <w:adjustRightInd w:val="0"/>
              <w:spacing w:before="120" w:after="0" w:line="240" w:lineRule="auto"/>
              <w:jc w:val="left"/>
              <w:rPr>
                <w:rFonts w:eastAsia="Times New Roman"/>
                <w:color w:val="000000"/>
                <w:sz w:val="20"/>
                <w:szCs w:val="20"/>
                <w:lang w:eastAsia="en-AU"/>
              </w:rPr>
            </w:pPr>
            <w:r w:rsidRPr="00AE68A8">
              <w:rPr>
                <w:rFonts w:eastAsia="Times New Roman"/>
                <w:color w:val="000000"/>
                <w:sz w:val="20"/>
                <w:szCs w:val="20"/>
                <w:lang w:eastAsia="en-AU"/>
              </w:rPr>
              <w:t>(3)</w:t>
            </w:r>
          </w:p>
        </w:tc>
        <w:tc>
          <w:tcPr>
            <w:tcW w:w="7332" w:type="dxa"/>
            <w:tcBorders>
              <w:top w:val="nil"/>
              <w:left w:val="nil"/>
              <w:bottom w:val="nil"/>
              <w:right w:val="nil"/>
            </w:tcBorders>
          </w:tcPr>
          <w:p w14:paraId="439CF821" w14:textId="77777777" w:rsidR="000766B2" w:rsidRPr="00AE68A8" w:rsidRDefault="000766B2" w:rsidP="00244D44">
            <w:pPr>
              <w:widowControl w:val="0"/>
              <w:autoSpaceDE w:val="0"/>
              <w:autoSpaceDN w:val="0"/>
              <w:adjustRightInd w:val="0"/>
              <w:spacing w:before="120" w:after="0" w:line="240" w:lineRule="auto"/>
              <w:jc w:val="left"/>
              <w:rPr>
                <w:rFonts w:eastAsia="Times New Roman"/>
                <w:color w:val="000000"/>
                <w:sz w:val="20"/>
                <w:szCs w:val="20"/>
                <w:lang w:eastAsia="en-AU"/>
              </w:rPr>
            </w:pPr>
            <w:r w:rsidRPr="00AE68A8">
              <w:rPr>
                <w:rFonts w:eastAsia="Times New Roman"/>
                <w:color w:val="000000"/>
                <w:sz w:val="20"/>
                <w:szCs w:val="20"/>
                <w:lang w:eastAsia="en-AU"/>
              </w:rPr>
              <w:t>For a property interest report or update for a related title—</w:t>
            </w:r>
          </w:p>
        </w:tc>
        <w:tc>
          <w:tcPr>
            <w:tcW w:w="907" w:type="dxa"/>
            <w:tcBorders>
              <w:top w:val="nil"/>
              <w:left w:val="nil"/>
              <w:bottom w:val="nil"/>
              <w:right w:val="nil"/>
            </w:tcBorders>
          </w:tcPr>
          <w:p w14:paraId="77E7F00A" w14:textId="77777777" w:rsidR="000766B2" w:rsidRPr="00AE68A8" w:rsidRDefault="000766B2" w:rsidP="00244D44">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0766B2" w:rsidRPr="00AE68A8" w14:paraId="74DA7A38" w14:textId="77777777" w:rsidTr="000766B2">
        <w:tc>
          <w:tcPr>
            <w:tcW w:w="546" w:type="dxa"/>
            <w:tcBorders>
              <w:top w:val="nil"/>
              <w:left w:val="nil"/>
              <w:bottom w:val="nil"/>
              <w:right w:val="nil"/>
            </w:tcBorders>
          </w:tcPr>
          <w:p w14:paraId="041B5E95" w14:textId="77777777" w:rsidR="000766B2" w:rsidRPr="00AE68A8" w:rsidRDefault="000766B2" w:rsidP="00244D44">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332" w:type="dxa"/>
            <w:tcBorders>
              <w:top w:val="nil"/>
              <w:left w:val="nil"/>
              <w:bottom w:val="nil"/>
              <w:right w:val="nil"/>
            </w:tcBorders>
          </w:tcPr>
          <w:p w14:paraId="29083FAA" w14:textId="77777777" w:rsidR="000766B2" w:rsidRPr="00AE68A8" w:rsidRDefault="000766B2" w:rsidP="00244D44">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AE68A8">
              <w:rPr>
                <w:rFonts w:eastAsia="Times New Roman"/>
                <w:color w:val="000000"/>
                <w:sz w:val="20"/>
                <w:szCs w:val="20"/>
                <w:lang w:eastAsia="en-AU"/>
              </w:rPr>
              <w:tab/>
              <w:t>(a)</w:t>
            </w:r>
            <w:r w:rsidRPr="00AE68A8">
              <w:rPr>
                <w:rFonts w:eastAsia="Times New Roman"/>
                <w:color w:val="000000"/>
                <w:sz w:val="20"/>
                <w:szCs w:val="20"/>
                <w:lang w:eastAsia="en-AU"/>
              </w:rPr>
              <w:tab/>
              <w:t>for a property interest report to be provided by the Department in relation to a related title</w:t>
            </w:r>
          </w:p>
        </w:tc>
        <w:tc>
          <w:tcPr>
            <w:tcW w:w="907" w:type="dxa"/>
            <w:tcBorders>
              <w:top w:val="nil"/>
              <w:left w:val="nil"/>
              <w:bottom w:val="nil"/>
              <w:right w:val="nil"/>
            </w:tcBorders>
          </w:tcPr>
          <w:p w14:paraId="3C7F25D0" w14:textId="77777777" w:rsidR="000766B2" w:rsidRPr="00AE68A8" w:rsidRDefault="000766B2" w:rsidP="00244D44">
            <w:pPr>
              <w:widowControl w:val="0"/>
              <w:autoSpaceDE w:val="0"/>
              <w:autoSpaceDN w:val="0"/>
              <w:adjustRightInd w:val="0"/>
              <w:spacing w:before="120" w:after="0" w:line="240" w:lineRule="auto"/>
              <w:jc w:val="right"/>
              <w:rPr>
                <w:rFonts w:eastAsia="Times New Roman"/>
                <w:color w:val="000000"/>
                <w:sz w:val="20"/>
                <w:szCs w:val="20"/>
                <w:lang w:eastAsia="en-AU"/>
              </w:rPr>
            </w:pPr>
            <w:r w:rsidRPr="00AE68A8">
              <w:rPr>
                <w:rFonts w:eastAsia="Times New Roman"/>
                <w:color w:val="000000"/>
                <w:sz w:val="20"/>
                <w:szCs w:val="20"/>
                <w:lang w:eastAsia="en-AU"/>
              </w:rPr>
              <w:t>$50.00</w:t>
            </w:r>
          </w:p>
        </w:tc>
      </w:tr>
      <w:tr w:rsidR="000766B2" w:rsidRPr="00AE68A8" w14:paraId="55069B5E" w14:textId="77777777" w:rsidTr="000766B2">
        <w:tc>
          <w:tcPr>
            <w:tcW w:w="546" w:type="dxa"/>
            <w:tcBorders>
              <w:top w:val="nil"/>
              <w:left w:val="nil"/>
              <w:bottom w:val="nil"/>
              <w:right w:val="nil"/>
            </w:tcBorders>
          </w:tcPr>
          <w:p w14:paraId="7C8FB87E" w14:textId="77777777" w:rsidR="000766B2" w:rsidRPr="00AE68A8" w:rsidRDefault="000766B2" w:rsidP="00244D44">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332" w:type="dxa"/>
            <w:tcBorders>
              <w:top w:val="nil"/>
              <w:left w:val="nil"/>
              <w:bottom w:val="nil"/>
              <w:right w:val="nil"/>
            </w:tcBorders>
          </w:tcPr>
          <w:p w14:paraId="30A5A73F" w14:textId="77777777" w:rsidR="000766B2" w:rsidRPr="00AE68A8" w:rsidRDefault="000766B2" w:rsidP="00244D44">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AE68A8">
              <w:rPr>
                <w:rFonts w:eastAsia="Times New Roman"/>
                <w:color w:val="000000"/>
                <w:sz w:val="20"/>
                <w:szCs w:val="20"/>
                <w:lang w:eastAsia="en-AU"/>
              </w:rPr>
              <w:tab/>
              <w:t>(b)</w:t>
            </w:r>
            <w:r w:rsidRPr="00AE68A8">
              <w:rPr>
                <w:rFonts w:eastAsia="Times New Roman"/>
                <w:color w:val="000000"/>
                <w:sz w:val="20"/>
                <w:szCs w:val="20"/>
                <w:lang w:eastAsia="en-AU"/>
              </w:rPr>
              <w:tab/>
              <w:t>for an update of such a report (where the application is made not more than 90 days after the original report was issued) to be provided by the Department.</w:t>
            </w:r>
          </w:p>
        </w:tc>
        <w:tc>
          <w:tcPr>
            <w:tcW w:w="907" w:type="dxa"/>
            <w:tcBorders>
              <w:top w:val="nil"/>
              <w:left w:val="nil"/>
              <w:bottom w:val="nil"/>
              <w:right w:val="nil"/>
            </w:tcBorders>
          </w:tcPr>
          <w:p w14:paraId="5E0DDDE6" w14:textId="77777777" w:rsidR="000766B2" w:rsidRPr="00AE68A8" w:rsidRDefault="000766B2" w:rsidP="00244D44">
            <w:pPr>
              <w:widowControl w:val="0"/>
              <w:autoSpaceDE w:val="0"/>
              <w:autoSpaceDN w:val="0"/>
              <w:adjustRightInd w:val="0"/>
              <w:spacing w:before="120" w:after="0" w:line="240" w:lineRule="auto"/>
              <w:jc w:val="right"/>
              <w:rPr>
                <w:rFonts w:eastAsia="Times New Roman"/>
                <w:color w:val="000000"/>
                <w:sz w:val="20"/>
                <w:szCs w:val="20"/>
                <w:lang w:eastAsia="en-AU"/>
              </w:rPr>
            </w:pPr>
            <w:r w:rsidRPr="00AE68A8">
              <w:rPr>
                <w:rFonts w:eastAsia="Times New Roman"/>
                <w:color w:val="000000"/>
                <w:sz w:val="20"/>
                <w:szCs w:val="20"/>
                <w:lang w:eastAsia="en-AU"/>
              </w:rPr>
              <w:t>$12.50</w:t>
            </w:r>
          </w:p>
        </w:tc>
      </w:tr>
      <w:tr w:rsidR="000766B2" w:rsidRPr="00AE68A8" w14:paraId="3BEEB7C1" w14:textId="77777777" w:rsidTr="00C0281B">
        <w:tc>
          <w:tcPr>
            <w:tcW w:w="8785" w:type="dxa"/>
            <w:gridSpan w:val="3"/>
            <w:tcBorders>
              <w:top w:val="nil"/>
              <w:left w:val="nil"/>
              <w:bottom w:val="nil"/>
              <w:right w:val="nil"/>
            </w:tcBorders>
          </w:tcPr>
          <w:p w14:paraId="798344AE" w14:textId="77777777" w:rsidR="000766B2" w:rsidRPr="00AE68A8" w:rsidRDefault="000766B2" w:rsidP="00244D44">
            <w:pPr>
              <w:widowControl w:val="0"/>
              <w:autoSpaceDE w:val="0"/>
              <w:autoSpaceDN w:val="0"/>
              <w:adjustRightInd w:val="0"/>
              <w:spacing w:before="120" w:after="0" w:line="240" w:lineRule="auto"/>
              <w:jc w:val="left"/>
              <w:rPr>
                <w:rFonts w:eastAsia="Times New Roman"/>
                <w:color w:val="000000"/>
                <w:sz w:val="20"/>
                <w:szCs w:val="20"/>
                <w:lang w:eastAsia="en-AU"/>
              </w:rPr>
            </w:pPr>
            <w:r w:rsidRPr="00AE68A8">
              <w:rPr>
                <w:rFonts w:eastAsia="Times New Roman"/>
                <w:b/>
                <w:bCs/>
                <w:color w:val="000000"/>
                <w:sz w:val="20"/>
                <w:szCs w:val="20"/>
                <w:lang w:eastAsia="en-AU"/>
              </w:rPr>
              <w:t>3—Interpretation</w:t>
            </w:r>
          </w:p>
        </w:tc>
      </w:tr>
      <w:tr w:rsidR="000766B2" w:rsidRPr="00AE68A8" w14:paraId="50098E86" w14:textId="77777777" w:rsidTr="000766B2">
        <w:tc>
          <w:tcPr>
            <w:tcW w:w="546" w:type="dxa"/>
            <w:tcBorders>
              <w:top w:val="nil"/>
              <w:left w:val="nil"/>
              <w:bottom w:val="nil"/>
              <w:right w:val="nil"/>
            </w:tcBorders>
          </w:tcPr>
          <w:p w14:paraId="500C3A5C" w14:textId="77777777" w:rsidR="000766B2" w:rsidRPr="00AE68A8" w:rsidRDefault="000766B2" w:rsidP="00244D44">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332" w:type="dxa"/>
            <w:tcBorders>
              <w:top w:val="nil"/>
              <w:left w:val="nil"/>
              <w:bottom w:val="nil"/>
              <w:right w:val="nil"/>
            </w:tcBorders>
          </w:tcPr>
          <w:p w14:paraId="0027ADB3" w14:textId="77777777" w:rsidR="000766B2" w:rsidRPr="00AE68A8" w:rsidRDefault="000766B2" w:rsidP="00244D44">
            <w:pPr>
              <w:widowControl w:val="0"/>
              <w:autoSpaceDE w:val="0"/>
              <w:autoSpaceDN w:val="0"/>
              <w:adjustRightInd w:val="0"/>
              <w:spacing w:before="120" w:after="0" w:line="240" w:lineRule="auto"/>
              <w:jc w:val="left"/>
              <w:rPr>
                <w:rFonts w:eastAsia="Times New Roman"/>
                <w:color w:val="000000"/>
                <w:sz w:val="20"/>
                <w:szCs w:val="20"/>
                <w:lang w:eastAsia="en-AU"/>
              </w:rPr>
            </w:pPr>
            <w:r w:rsidRPr="00AE68A8">
              <w:rPr>
                <w:rFonts w:eastAsia="Times New Roman"/>
                <w:color w:val="000000"/>
                <w:sz w:val="20"/>
                <w:szCs w:val="20"/>
                <w:lang w:eastAsia="en-AU"/>
              </w:rPr>
              <w:t>In this Schedule—</w:t>
            </w:r>
          </w:p>
        </w:tc>
        <w:tc>
          <w:tcPr>
            <w:tcW w:w="907" w:type="dxa"/>
            <w:tcBorders>
              <w:top w:val="nil"/>
              <w:left w:val="nil"/>
              <w:bottom w:val="nil"/>
              <w:right w:val="nil"/>
            </w:tcBorders>
          </w:tcPr>
          <w:p w14:paraId="0D3F4A14" w14:textId="77777777" w:rsidR="000766B2" w:rsidRPr="00AE68A8" w:rsidRDefault="000766B2" w:rsidP="00244D44">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0766B2" w:rsidRPr="00AE68A8" w14:paraId="73119162" w14:textId="77777777" w:rsidTr="000766B2">
        <w:tc>
          <w:tcPr>
            <w:tcW w:w="546" w:type="dxa"/>
            <w:tcBorders>
              <w:top w:val="nil"/>
              <w:left w:val="nil"/>
              <w:bottom w:val="nil"/>
              <w:right w:val="nil"/>
            </w:tcBorders>
          </w:tcPr>
          <w:p w14:paraId="19AD87CF" w14:textId="77777777" w:rsidR="000766B2" w:rsidRPr="00AE68A8" w:rsidRDefault="000766B2" w:rsidP="00244D44">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332" w:type="dxa"/>
            <w:tcBorders>
              <w:top w:val="nil"/>
              <w:left w:val="nil"/>
              <w:bottom w:val="nil"/>
              <w:right w:val="nil"/>
            </w:tcBorders>
          </w:tcPr>
          <w:p w14:paraId="313FD24A" w14:textId="77777777" w:rsidR="000766B2" w:rsidRPr="00AE68A8" w:rsidRDefault="000766B2" w:rsidP="00244D44">
            <w:pPr>
              <w:widowControl w:val="0"/>
              <w:autoSpaceDE w:val="0"/>
              <w:autoSpaceDN w:val="0"/>
              <w:adjustRightInd w:val="0"/>
              <w:spacing w:before="120" w:after="0" w:line="240" w:lineRule="auto"/>
              <w:jc w:val="left"/>
              <w:rPr>
                <w:rFonts w:eastAsia="Times New Roman"/>
                <w:color w:val="000000"/>
                <w:sz w:val="20"/>
                <w:szCs w:val="20"/>
                <w:lang w:eastAsia="en-AU"/>
              </w:rPr>
            </w:pPr>
            <w:r w:rsidRPr="00AE68A8">
              <w:rPr>
                <w:rFonts w:eastAsia="Times New Roman"/>
                <w:b/>
                <w:bCs/>
                <w:i/>
                <w:iCs/>
                <w:color w:val="000000"/>
                <w:sz w:val="20"/>
                <w:szCs w:val="20"/>
                <w:lang w:eastAsia="en-AU"/>
              </w:rPr>
              <w:t>council search report</w:t>
            </w:r>
            <w:r w:rsidRPr="00AE68A8">
              <w:rPr>
                <w:rFonts w:eastAsia="Times New Roman"/>
                <w:color w:val="000000"/>
                <w:sz w:val="20"/>
                <w:szCs w:val="20"/>
                <w:lang w:eastAsia="en-AU"/>
              </w:rPr>
              <w:t xml:space="preserve"> means a report by a council (</w:t>
            </w:r>
            <w:proofErr w:type="gramStart"/>
            <w:r w:rsidRPr="00AE68A8">
              <w:rPr>
                <w:rFonts w:eastAsia="Times New Roman"/>
                <w:color w:val="000000"/>
                <w:sz w:val="20"/>
                <w:szCs w:val="20"/>
                <w:lang w:eastAsia="en-AU"/>
              </w:rPr>
              <w:t>whether or not</w:t>
            </w:r>
            <w:proofErr w:type="gramEnd"/>
            <w:r w:rsidRPr="00AE68A8">
              <w:rPr>
                <w:rFonts w:eastAsia="Times New Roman"/>
                <w:color w:val="000000"/>
                <w:sz w:val="20"/>
                <w:szCs w:val="20"/>
                <w:lang w:eastAsia="en-AU"/>
              </w:rPr>
              <w:t xml:space="preserve"> wholly or partially in electronic form) that provides particulars and documentary material under the Act or the regulations under the Act for the purposes of the preparation of a vendor's statement in relation to land;</w:t>
            </w:r>
          </w:p>
        </w:tc>
        <w:tc>
          <w:tcPr>
            <w:tcW w:w="907" w:type="dxa"/>
            <w:tcBorders>
              <w:top w:val="nil"/>
              <w:left w:val="nil"/>
              <w:bottom w:val="nil"/>
              <w:right w:val="nil"/>
            </w:tcBorders>
          </w:tcPr>
          <w:p w14:paraId="78731C4C" w14:textId="77777777" w:rsidR="000766B2" w:rsidRPr="00AE68A8" w:rsidRDefault="000766B2" w:rsidP="00244D44">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0766B2" w:rsidRPr="00AE68A8" w14:paraId="7DFF7C25" w14:textId="77777777" w:rsidTr="000766B2">
        <w:tc>
          <w:tcPr>
            <w:tcW w:w="546" w:type="dxa"/>
            <w:tcBorders>
              <w:top w:val="nil"/>
              <w:left w:val="nil"/>
              <w:bottom w:val="nil"/>
              <w:right w:val="nil"/>
            </w:tcBorders>
          </w:tcPr>
          <w:p w14:paraId="04034D86" w14:textId="77777777" w:rsidR="000766B2" w:rsidRPr="00AE68A8" w:rsidRDefault="000766B2" w:rsidP="00244D44">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332" w:type="dxa"/>
            <w:tcBorders>
              <w:top w:val="nil"/>
              <w:left w:val="nil"/>
              <w:bottom w:val="nil"/>
              <w:right w:val="nil"/>
            </w:tcBorders>
          </w:tcPr>
          <w:p w14:paraId="0DC1B6F8" w14:textId="77777777" w:rsidR="000766B2" w:rsidRPr="00AE68A8" w:rsidRDefault="000766B2" w:rsidP="00244D44">
            <w:pPr>
              <w:widowControl w:val="0"/>
              <w:autoSpaceDE w:val="0"/>
              <w:autoSpaceDN w:val="0"/>
              <w:adjustRightInd w:val="0"/>
              <w:spacing w:before="120" w:after="0" w:line="240" w:lineRule="auto"/>
              <w:jc w:val="left"/>
              <w:rPr>
                <w:rFonts w:eastAsia="Times New Roman"/>
                <w:color w:val="000000"/>
                <w:sz w:val="20"/>
                <w:szCs w:val="20"/>
                <w:lang w:eastAsia="en-AU"/>
              </w:rPr>
            </w:pPr>
            <w:r w:rsidRPr="00AE68A8">
              <w:rPr>
                <w:rFonts w:eastAsia="Times New Roman"/>
                <w:b/>
                <w:bCs/>
                <w:i/>
                <w:iCs/>
                <w:color w:val="000000"/>
                <w:sz w:val="20"/>
                <w:szCs w:val="20"/>
                <w:lang w:eastAsia="en-AU"/>
              </w:rPr>
              <w:t>Crown lease</w:t>
            </w:r>
            <w:r w:rsidRPr="00AE68A8">
              <w:rPr>
                <w:rFonts w:eastAsia="Times New Roman"/>
                <w:color w:val="000000"/>
                <w:sz w:val="20"/>
                <w:szCs w:val="20"/>
                <w:lang w:eastAsia="en-AU"/>
              </w:rPr>
              <w:t xml:space="preserve"> means a leasehold interest granted by the Crown under an Act;</w:t>
            </w:r>
          </w:p>
        </w:tc>
        <w:tc>
          <w:tcPr>
            <w:tcW w:w="907" w:type="dxa"/>
            <w:tcBorders>
              <w:top w:val="nil"/>
              <w:left w:val="nil"/>
              <w:bottom w:val="nil"/>
              <w:right w:val="nil"/>
            </w:tcBorders>
          </w:tcPr>
          <w:p w14:paraId="5B94FECA" w14:textId="77777777" w:rsidR="000766B2" w:rsidRPr="00AE68A8" w:rsidRDefault="000766B2" w:rsidP="00244D44">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0766B2" w:rsidRPr="00AE68A8" w14:paraId="1D6CEA14" w14:textId="77777777" w:rsidTr="000766B2">
        <w:tc>
          <w:tcPr>
            <w:tcW w:w="546" w:type="dxa"/>
            <w:tcBorders>
              <w:top w:val="nil"/>
              <w:left w:val="nil"/>
              <w:bottom w:val="nil"/>
              <w:right w:val="nil"/>
            </w:tcBorders>
          </w:tcPr>
          <w:p w14:paraId="4D4AA5CE" w14:textId="77777777" w:rsidR="000766B2" w:rsidRPr="00AE68A8" w:rsidRDefault="000766B2" w:rsidP="00244D44">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332" w:type="dxa"/>
            <w:tcBorders>
              <w:top w:val="nil"/>
              <w:left w:val="nil"/>
              <w:bottom w:val="nil"/>
              <w:right w:val="nil"/>
            </w:tcBorders>
          </w:tcPr>
          <w:p w14:paraId="43C7AE2C" w14:textId="77777777" w:rsidR="000766B2" w:rsidRPr="00AE68A8" w:rsidRDefault="000766B2" w:rsidP="00244D44">
            <w:pPr>
              <w:widowControl w:val="0"/>
              <w:autoSpaceDE w:val="0"/>
              <w:autoSpaceDN w:val="0"/>
              <w:adjustRightInd w:val="0"/>
              <w:spacing w:before="120" w:after="0" w:line="240" w:lineRule="auto"/>
              <w:jc w:val="left"/>
              <w:rPr>
                <w:rFonts w:eastAsia="Times New Roman"/>
                <w:color w:val="000000"/>
                <w:sz w:val="20"/>
                <w:szCs w:val="20"/>
                <w:lang w:eastAsia="en-AU"/>
              </w:rPr>
            </w:pPr>
            <w:r w:rsidRPr="00AE68A8">
              <w:rPr>
                <w:rFonts w:eastAsia="Times New Roman"/>
                <w:b/>
                <w:bCs/>
                <w:i/>
                <w:iCs/>
                <w:color w:val="000000"/>
                <w:sz w:val="20"/>
                <w:szCs w:val="20"/>
                <w:lang w:eastAsia="en-AU"/>
              </w:rPr>
              <w:t>prescribed body</w:t>
            </w:r>
            <w:r w:rsidRPr="00AE68A8">
              <w:rPr>
                <w:rFonts w:eastAsia="Times New Roman"/>
                <w:color w:val="000000"/>
                <w:sz w:val="20"/>
                <w:szCs w:val="20"/>
                <w:lang w:eastAsia="en-AU"/>
              </w:rPr>
              <w:t xml:space="preserve"> means a body prescribed for the purposes of section 12(2) of the </w:t>
            </w:r>
            <w:proofErr w:type="gramStart"/>
            <w:r w:rsidRPr="00AE68A8">
              <w:rPr>
                <w:rFonts w:eastAsia="Times New Roman"/>
                <w:color w:val="000000"/>
                <w:sz w:val="20"/>
                <w:szCs w:val="20"/>
                <w:lang w:eastAsia="en-AU"/>
              </w:rPr>
              <w:t>Act;</w:t>
            </w:r>
            <w:proofErr w:type="gramEnd"/>
          </w:p>
          <w:p w14:paraId="5E719BC2" w14:textId="77777777" w:rsidR="000766B2" w:rsidRPr="00AE68A8" w:rsidRDefault="000766B2" w:rsidP="00244D44">
            <w:pPr>
              <w:widowControl w:val="0"/>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AE68A8">
              <w:rPr>
                <w:rFonts w:eastAsia="Times New Roman"/>
                <w:b/>
                <w:bCs/>
                <w:color w:val="000000"/>
                <w:sz w:val="20"/>
                <w:szCs w:val="20"/>
                <w:lang w:eastAsia="en-AU"/>
              </w:rPr>
              <w:t>Note—</w:t>
            </w:r>
          </w:p>
          <w:p w14:paraId="47715025" w14:textId="77777777" w:rsidR="000766B2" w:rsidRPr="00AE68A8" w:rsidRDefault="000766B2" w:rsidP="00244D44">
            <w:pPr>
              <w:widowControl w:val="0"/>
              <w:autoSpaceDE w:val="0"/>
              <w:autoSpaceDN w:val="0"/>
              <w:adjustRightInd w:val="0"/>
              <w:spacing w:after="0" w:line="240" w:lineRule="auto"/>
              <w:ind w:left="794"/>
              <w:jc w:val="left"/>
              <w:rPr>
                <w:rFonts w:eastAsia="Times New Roman"/>
                <w:color w:val="000000"/>
                <w:sz w:val="20"/>
                <w:szCs w:val="20"/>
                <w:lang w:eastAsia="en-AU"/>
              </w:rPr>
            </w:pPr>
            <w:r w:rsidRPr="00AE68A8">
              <w:rPr>
                <w:rFonts w:eastAsia="Times New Roman"/>
                <w:color w:val="000000"/>
                <w:sz w:val="20"/>
                <w:szCs w:val="20"/>
                <w:lang w:eastAsia="en-AU"/>
              </w:rPr>
              <w:t xml:space="preserve">See regulation 16 of the </w:t>
            </w:r>
            <w:r w:rsidRPr="00AE68A8">
              <w:rPr>
                <w:rFonts w:eastAsia="Times New Roman"/>
                <w:sz w:val="20"/>
                <w:szCs w:val="20"/>
                <w:lang w:eastAsia="en-AU"/>
              </w:rPr>
              <w:t>Land and Business (Sale and Conveyancing) Regulations 2010.</w:t>
            </w:r>
          </w:p>
        </w:tc>
        <w:tc>
          <w:tcPr>
            <w:tcW w:w="907" w:type="dxa"/>
            <w:tcBorders>
              <w:top w:val="nil"/>
              <w:left w:val="nil"/>
              <w:bottom w:val="nil"/>
              <w:right w:val="nil"/>
            </w:tcBorders>
          </w:tcPr>
          <w:p w14:paraId="611C8025" w14:textId="77777777" w:rsidR="000766B2" w:rsidRPr="00AE68A8" w:rsidRDefault="000766B2" w:rsidP="00244D44">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0766B2" w:rsidRPr="00AE68A8" w14:paraId="4CA4465D" w14:textId="77777777" w:rsidTr="000766B2">
        <w:tc>
          <w:tcPr>
            <w:tcW w:w="546" w:type="dxa"/>
            <w:tcBorders>
              <w:top w:val="nil"/>
              <w:left w:val="nil"/>
              <w:bottom w:val="nil"/>
              <w:right w:val="nil"/>
            </w:tcBorders>
          </w:tcPr>
          <w:p w14:paraId="765CC48C" w14:textId="77777777" w:rsidR="000766B2" w:rsidRPr="00AE68A8" w:rsidRDefault="000766B2" w:rsidP="00244D44">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332" w:type="dxa"/>
            <w:tcBorders>
              <w:top w:val="nil"/>
              <w:left w:val="nil"/>
              <w:bottom w:val="nil"/>
              <w:right w:val="nil"/>
            </w:tcBorders>
          </w:tcPr>
          <w:p w14:paraId="5FED3368" w14:textId="77777777" w:rsidR="000766B2" w:rsidRPr="00AE68A8" w:rsidRDefault="000766B2" w:rsidP="00244D44">
            <w:pPr>
              <w:widowControl w:val="0"/>
              <w:autoSpaceDE w:val="0"/>
              <w:autoSpaceDN w:val="0"/>
              <w:adjustRightInd w:val="0"/>
              <w:spacing w:before="120" w:after="0" w:line="240" w:lineRule="auto"/>
              <w:jc w:val="left"/>
              <w:rPr>
                <w:rFonts w:eastAsia="Times New Roman"/>
                <w:color w:val="000000"/>
                <w:sz w:val="20"/>
                <w:szCs w:val="20"/>
                <w:lang w:eastAsia="en-AU"/>
              </w:rPr>
            </w:pPr>
            <w:r w:rsidRPr="00AE68A8">
              <w:rPr>
                <w:rFonts w:eastAsia="Times New Roman"/>
                <w:b/>
                <w:bCs/>
                <w:i/>
                <w:iCs/>
                <w:color w:val="000000"/>
                <w:sz w:val="20"/>
                <w:szCs w:val="20"/>
                <w:lang w:eastAsia="en-AU"/>
              </w:rPr>
              <w:t>property interest report</w:t>
            </w:r>
            <w:r w:rsidRPr="00AE68A8">
              <w:rPr>
                <w:rFonts w:eastAsia="Times New Roman"/>
                <w:color w:val="000000"/>
                <w:sz w:val="20"/>
                <w:szCs w:val="20"/>
                <w:lang w:eastAsia="en-AU"/>
              </w:rPr>
              <w:t xml:space="preserve"> means a report (</w:t>
            </w:r>
            <w:proofErr w:type="gramStart"/>
            <w:r w:rsidRPr="00AE68A8">
              <w:rPr>
                <w:rFonts w:eastAsia="Times New Roman"/>
                <w:color w:val="000000"/>
                <w:sz w:val="20"/>
                <w:szCs w:val="20"/>
                <w:lang w:eastAsia="en-AU"/>
              </w:rPr>
              <w:t>whether or not</w:t>
            </w:r>
            <w:proofErr w:type="gramEnd"/>
            <w:r w:rsidRPr="00AE68A8">
              <w:rPr>
                <w:rFonts w:eastAsia="Times New Roman"/>
                <w:color w:val="000000"/>
                <w:sz w:val="20"/>
                <w:szCs w:val="20"/>
                <w:lang w:eastAsia="en-AU"/>
              </w:rPr>
              <w:t xml:space="preserve"> wholly or partially in the form of an annotated version of Form 1 or Form 2 as set out in Schedule 1 of the </w:t>
            </w:r>
            <w:r w:rsidRPr="00AE68A8">
              <w:rPr>
                <w:rFonts w:eastAsia="Times New Roman"/>
                <w:sz w:val="20"/>
                <w:szCs w:val="20"/>
                <w:lang w:eastAsia="en-AU"/>
              </w:rPr>
              <w:t>Land and Business (Sale and Conveyancing) Regulations 2010,</w:t>
            </w:r>
            <w:r w:rsidRPr="00AE68A8">
              <w:rPr>
                <w:rFonts w:eastAsia="Times New Roman"/>
                <w:color w:val="000000"/>
                <w:sz w:val="20"/>
                <w:szCs w:val="20"/>
                <w:lang w:eastAsia="en-AU"/>
              </w:rPr>
              <w:t xml:space="preserve"> and whether or not wholly or partially in electronic form) produced by the Department for the purposes of the preparation of a vendor's statement in relation to land, that includes—</w:t>
            </w:r>
          </w:p>
          <w:p w14:paraId="29DA030F" w14:textId="77777777" w:rsidR="000766B2" w:rsidRPr="00AE68A8" w:rsidRDefault="000766B2" w:rsidP="00244D44">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AE68A8">
              <w:rPr>
                <w:rFonts w:eastAsia="Times New Roman"/>
                <w:color w:val="000000"/>
                <w:sz w:val="20"/>
                <w:szCs w:val="20"/>
                <w:lang w:eastAsia="en-AU"/>
              </w:rPr>
              <w:tab/>
              <w:t>(a)</w:t>
            </w:r>
            <w:r w:rsidRPr="00AE68A8">
              <w:rPr>
                <w:rFonts w:eastAsia="Times New Roman"/>
                <w:color w:val="000000"/>
                <w:sz w:val="20"/>
                <w:szCs w:val="20"/>
                <w:lang w:eastAsia="en-AU"/>
              </w:rPr>
              <w:tab/>
              <w:t>particulars and documentary material provided by the Department under the Act or regulations under the Act for the purposes of the preparation of the statement; and</w:t>
            </w:r>
          </w:p>
          <w:p w14:paraId="2BB42DF8" w14:textId="77777777" w:rsidR="000766B2" w:rsidRPr="00AE68A8" w:rsidRDefault="000766B2" w:rsidP="00244D44">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AE68A8">
              <w:rPr>
                <w:rFonts w:eastAsia="Times New Roman"/>
                <w:color w:val="000000"/>
                <w:sz w:val="20"/>
                <w:szCs w:val="20"/>
                <w:lang w:eastAsia="en-AU"/>
              </w:rPr>
              <w:tab/>
              <w:t>(b)</w:t>
            </w:r>
            <w:r w:rsidRPr="00AE68A8">
              <w:rPr>
                <w:rFonts w:eastAsia="Times New Roman"/>
                <w:color w:val="000000"/>
                <w:sz w:val="20"/>
                <w:szCs w:val="20"/>
                <w:lang w:eastAsia="en-AU"/>
              </w:rPr>
              <w:tab/>
              <w:t>a search copy of the certificate of title to the land or, in the case of a Crown lease, a copy of the lease;</w:t>
            </w:r>
          </w:p>
        </w:tc>
        <w:tc>
          <w:tcPr>
            <w:tcW w:w="907" w:type="dxa"/>
            <w:tcBorders>
              <w:top w:val="nil"/>
              <w:left w:val="nil"/>
              <w:bottom w:val="nil"/>
              <w:right w:val="nil"/>
            </w:tcBorders>
          </w:tcPr>
          <w:p w14:paraId="3A543C90" w14:textId="77777777" w:rsidR="000766B2" w:rsidRPr="00AE68A8" w:rsidRDefault="000766B2" w:rsidP="00244D44">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0766B2" w:rsidRPr="00AE68A8" w14:paraId="3F9B7F0C" w14:textId="77777777" w:rsidTr="000766B2">
        <w:tc>
          <w:tcPr>
            <w:tcW w:w="546" w:type="dxa"/>
            <w:tcBorders>
              <w:top w:val="nil"/>
              <w:left w:val="nil"/>
              <w:bottom w:val="nil"/>
              <w:right w:val="nil"/>
            </w:tcBorders>
          </w:tcPr>
          <w:p w14:paraId="552C46C2" w14:textId="77777777" w:rsidR="000766B2" w:rsidRPr="00AE68A8" w:rsidRDefault="000766B2" w:rsidP="00244D44">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332" w:type="dxa"/>
            <w:tcBorders>
              <w:top w:val="nil"/>
              <w:left w:val="nil"/>
              <w:bottom w:val="nil"/>
              <w:right w:val="nil"/>
            </w:tcBorders>
          </w:tcPr>
          <w:p w14:paraId="1EA36CAD" w14:textId="77777777" w:rsidR="000766B2" w:rsidRPr="00AE68A8" w:rsidRDefault="000766B2" w:rsidP="00244D44">
            <w:pPr>
              <w:widowControl w:val="0"/>
              <w:autoSpaceDE w:val="0"/>
              <w:autoSpaceDN w:val="0"/>
              <w:adjustRightInd w:val="0"/>
              <w:spacing w:before="120" w:after="0" w:line="240" w:lineRule="auto"/>
              <w:jc w:val="left"/>
              <w:rPr>
                <w:rFonts w:eastAsia="Times New Roman"/>
                <w:color w:val="000000"/>
                <w:sz w:val="20"/>
                <w:szCs w:val="20"/>
                <w:lang w:eastAsia="en-AU"/>
              </w:rPr>
            </w:pPr>
            <w:r w:rsidRPr="00AE68A8">
              <w:rPr>
                <w:rFonts w:eastAsia="Times New Roman"/>
                <w:b/>
                <w:bCs/>
                <w:i/>
                <w:iCs/>
                <w:color w:val="000000"/>
                <w:sz w:val="20"/>
                <w:szCs w:val="20"/>
                <w:lang w:eastAsia="en-AU"/>
              </w:rPr>
              <w:t>related title</w:t>
            </w:r>
            <w:r w:rsidRPr="00AE68A8">
              <w:rPr>
                <w:rFonts w:eastAsia="Times New Roman"/>
                <w:color w:val="000000"/>
                <w:sz w:val="20"/>
                <w:szCs w:val="20"/>
                <w:lang w:eastAsia="en-AU"/>
              </w:rPr>
              <w:t xml:space="preserve"> means a certificate of title to, or a Crown lease of, land that—</w:t>
            </w:r>
          </w:p>
          <w:p w14:paraId="7E8CE769" w14:textId="77777777" w:rsidR="000766B2" w:rsidRPr="00AE68A8" w:rsidRDefault="000766B2" w:rsidP="00244D44">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AE68A8">
              <w:rPr>
                <w:rFonts w:eastAsia="Times New Roman"/>
                <w:color w:val="000000"/>
                <w:sz w:val="20"/>
                <w:szCs w:val="20"/>
                <w:lang w:eastAsia="en-AU"/>
              </w:rPr>
              <w:tab/>
              <w:t>(a)</w:t>
            </w:r>
            <w:r w:rsidRPr="00AE68A8">
              <w:rPr>
                <w:rFonts w:eastAsia="Times New Roman"/>
                <w:color w:val="000000"/>
                <w:sz w:val="20"/>
                <w:szCs w:val="20"/>
                <w:lang w:eastAsia="en-AU"/>
              </w:rPr>
              <w:tab/>
              <w:t>is contiguous with, and owned or held pursuant to a Crown lease by the same person as, land in relation to which a property interest report is to be provided by the Department; and</w:t>
            </w:r>
          </w:p>
          <w:p w14:paraId="7E969AAE" w14:textId="77777777" w:rsidR="000766B2" w:rsidRPr="00AE68A8" w:rsidRDefault="000766B2" w:rsidP="00244D44">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AE68A8">
              <w:rPr>
                <w:rFonts w:eastAsia="Times New Roman"/>
                <w:color w:val="000000"/>
                <w:sz w:val="20"/>
                <w:szCs w:val="20"/>
                <w:lang w:eastAsia="en-AU"/>
              </w:rPr>
              <w:tab/>
              <w:t>(b)</w:t>
            </w:r>
            <w:r w:rsidRPr="00AE68A8">
              <w:rPr>
                <w:rFonts w:eastAsia="Times New Roman"/>
                <w:color w:val="000000"/>
                <w:sz w:val="20"/>
                <w:szCs w:val="20"/>
                <w:lang w:eastAsia="en-AU"/>
              </w:rPr>
              <w:tab/>
              <w:t>is valued by the Valuer</w:t>
            </w:r>
            <w:r w:rsidRPr="00AE68A8">
              <w:rPr>
                <w:rFonts w:eastAsia="Times New Roman"/>
                <w:color w:val="000000"/>
                <w:sz w:val="20"/>
                <w:szCs w:val="20"/>
                <w:lang w:eastAsia="en-AU"/>
              </w:rPr>
              <w:noBreakHyphen/>
              <w:t xml:space="preserve">General under the </w:t>
            </w:r>
            <w:r w:rsidRPr="00AE68A8">
              <w:rPr>
                <w:rFonts w:eastAsia="Times New Roman"/>
                <w:i/>
                <w:iCs/>
                <w:sz w:val="20"/>
                <w:szCs w:val="20"/>
                <w:lang w:eastAsia="en-AU"/>
              </w:rPr>
              <w:t>Valuation of Land Act 1971</w:t>
            </w:r>
            <w:r w:rsidRPr="00AE68A8">
              <w:rPr>
                <w:rFonts w:eastAsia="Times New Roman"/>
                <w:sz w:val="20"/>
                <w:szCs w:val="20"/>
                <w:lang w:eastAsia="en-AU"/>
              </w:rPr>
              <w:t xml:space="preserve"> </w:t>
            </w:r>
            <w:r w:rsidRPr="00AE68A8">
              <w:rPr>
                <w:rFonts w:eastAsia="Times New Roman"/>
                <w:color w:val="000000"/>
                <w:sz w:val="20"/>
                <w:szCs w:val="20"/>
                <w:lang w:eastAsia="en-AU"/>
              </w:rPr>
              <w:t>conjointly with, and is to be sold at the same time as, the land in relation to which the property interest report is to be provided;</w:t>
            </w:r>
          </w:p>
        </w:tc>
        <w:tc>
          <w:tcPr>
            <w:tcW w:w="907" w:type="dxa"/>
            <w:tcBorders>
              <w:top w:val="nil"/>
              <w:left w:val="nil"/>
              <w:bottom w:val="nil"/>
              <w:right w:val="nil"/>
            </w:tcBorders>
          </w:tcPr>
          <w:p w14:paraId="72B90902" w14:textId="77777777" w:rsidR="000766B2" w:rsidRPr="00AE68A8" w:rsidRDefault="000766B2" w:rsidP="00244D44">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0766B2" w:rsidRPr="00AE68A8" w14:paraId="27C58338" w14:textId="77777777" w:rsidTr="000766B2">
        <w:tc>
          <w:tcPr>
            <w:tcW w:w="546" w:type="dxa"/>
            <w:tcBorders>
              <w:top w:val="nil"/>
              <w:left w:val="nil"/>
              <w:bottom w:val="nil"/>
              <w:right w:val="nil"/>
            </w:tcBorders>
          </w:tcPr>
          <w:p w14:paraId="4B65C9CC" w14:textId="77777777" w:rsidR="000766B2" w:rsidRPr="00AE68A8" w:rsidRDefault="000766B2" w:rsidP="00244D44">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332" w:type="dxa"/>
            <w:tcBorders>
              <w:top w:val="nil"/>
              <w:left w:val="nil"/>
              <w:bottom w:val="nil"/>
              <w:right w:val="nil"/>
            </w:tcBorders>
          </w:tcPr>
          <w:p w14:paraId="1AFB7A2B" w14:textId="77777777" w:rsidR="000766B2" w:rsidRPr="00AE68A8" w:rsidRDefault="000766B2" w:rsidP="00244D44">
            <w:pPr>
              <w:widowControl w:val="0"/>
              <w:autoSpaceDE w:val="0"/>
              <w:autoSpaceDN w:val="0"/>
              <w:adjustRightInd w:val="0"/>
              <w:spacing w:before="120" w:after="0" w:line="240" w:lineRule="auto"/>
              <w:jc w:val="left"/>
              <w:rPr>
                <w:rFonts w:eastAsia="Times New Roman"/>
                <w:color w:val="000000"/>
                <w:sz w:val="20"/>
                <w:szCs w:val="20"/>
                <w:lang w:eastAsia="en-AU"/>
              </w:rPr>
            </w:pPr>
            <w:r w:rsidRPr="00AE68A8">
              <w:rPr>
                <w:rFonts w:eastAsia="Times New Roman"/>
                <w:b/>
                <w:bCs/>
                <w:i/>
                <w:iCs/>
                <w:color w:val="000000"/>
                <w:sz w:val="20"/>
                <w:szCs w:val="20"/>
                <w:lang w:eastAsia="en-AU"/>
              </w:rPr>
              <w:t>strata unit</w:t>
            </w:r>
            <w:r w:rsidRPr="00AE68A8">
              <w:rPr>
                <w:rFonts w:eastAsia="Times New Roman"/>
                <w:color w:val="000000"/>
                <w:sz w:val="20"/>
                <w:szCs w:val="20"/>
                <w:lang w:eastAsia="en-AU"/>
              </w:rPr>
              <w:t xml:space="preserve"> includes a community lot (or development lot</w:t>
            </w:r>
            <w:proofErr w:type="gramStart"/>
            <w:r w:rsidRPr="00AE68A8">
              <w:rPr>
                <w:rFonts w:eastAsia="Times New Roman"/>
                <w:color w:val="000000"/>
                <w:sz w:val="20"/>
                <w:szCs w:val="20"/>
                <w:lang w:eastAsia="en-AU"/>
              </w:rPr>
              <w:t>)</w:t>
            </w:r>
            <w:proofErr w:type="gramEnd"/>
            <w:r w:rsidRPr="00AE68A8">
              <w:rPr>
                <w:rFonts w:eastAsia="Times New Roman"/>
                <w:color w:val="000000"/>
                <w:sz w:val="20"/>
                <w:szCs w:val="20"/>
                <w:lang w:eastAsia="en-AU"/>
              </w:rPr>
              <w:t xml:space="preserve"> and </w:t>
            </w:r>
            <w:r w:rsidRPr="00AE68A8">
              <w:rPr>
                <w:rFonts w:eastAsia="Times New Roman"/>
                <w:b/>
                <w:bCs/>
                <w:i/>
                <w:iCs/>
                <w:color w:val="000000"/>
                <w:sz w:val="20"/>
                <w:szCs w:val="20"/>
                <w:lang w:eastAsia="en-AU"/>
              </w:rPr>
              <w:t>strata plan</w:t>
            </w:r>
            <w:r w:rsidRPr="00AE68A8">
              <w:rPr>
                <w:rFonts w:eastAsia="Times New Roman"/>
                <w:color w:val="000000"/>
                <w:sz w:val="20"/>
                <w:szCs w:val="20"/>
                <w:lang w:eastAsia="en-AU"/>
              </w:rPr>
              <w:t xml:space="preserve"> includes a community plan.</w:t>
            </w:r>
          </w:p>
        </w:tc>
        <w:tc>
          <w:tcPr>
            <w:tcW w:w="907" w:type="dxa"/>
            <w:tcBorders>
              <w:top w:val="nil"/>
              <w:left w:val="nil"/>
              <w:bottom w:val="nil"/>
              <w:right w:val="nil"/>
            </w:tcBorders>
          </w:tcPr>
          <w:p w14:paraId="3C8A7C0B" w14:textId="77777777" w:rsidR="000766B2" w:rsidRPr="00AE68A8" w:rsidRDefault="000766B2" w:rsidP="00244D44">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0766B2" w:rsidRPr="00AE68A8" w14:paraId="0F5DD2FA" w14:textId="77777777" w:rsidTr="00C0281B">
        <w:tc>
          <w:tcPr>
            <w:tcW w:w="546" w:type="dxa"/>
            <w:tcBorders>
              <w:top w:val="nil"/>
              <w:left w:val="nil"/>
              <w:bottom w:val="nil"/>
              <w:right w:val="nil"/>
            </w:tcBorders>
          </w:tcPr>
          <w:p w14:paraId="5F47D149" w14:textId="77777777" w:rsidR="000766B2" w:rsidRPr="00AE68A8" w:rsidRDefault="000766B2" w:rsidP="00244D44">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8239" w:type="dxa"/>
            <w:gridSpan w:val="2"/>
            <w:tcBorders>
              <w:top w:val="nil"/>
              <w:left w:val="nil"/>
              <w:bottom w:val="nil"/>
              <w:right w:val="nil"/>
            </w:tcBorders>
          </w:tcPr>
          <w:p w14:paraId="6134C478" w14:textId="77777777" w:rsidR="000766B2" w:rsidRPr="00AE68A8" w:rsidRDefault="000766B2" w:rsidP="00244D44">
            <w:pPr>
              <w:widowControl w:val="0"/>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AE68A8">
              <w:rPr>
                <w:rFonts w:eastAsia="Times New Roman"/>
                <w:b/>
                <w:bCs/>
                <w:color w:val="000000"/>
                <w:sz w:val="20"/>
                <w:szCs w:val="20"/>
                <w:lang w:eastAsia="en-AU"/>
              </w:rPr>
              <w:t>Note—</w:t>
            </w:r>
          </w:p>
          <w:p w14:paraId="40621F76" w14:textId="77777777" w:rsidR="000766B2" w:rsidRPr="00AE68A8" w:rsidRDefault="000766B2" w:rsidP="00244D44">
            <w:pPr>
              <w:widowControl w:val="0"/>
              <w:autoSpaceDE w:val="0"/>
              <w:autoSpaceDN w:val="0"/>
              <w:adjustRightInd w:val="0"/>
              <w:spacing w:after="0" w:line="240" w:lineRule="auto"/>
              <w:ind w:left="794"/>
              <w:jc w:val="left"/>
              <w:rPr>
                <w:rFonts w:eastAsia="Times New Roman"/>
                <w:color w:val="000000"/>
                <w:sz w:val="20"/>
                <w:szCs w:val="20"/>
                <w:lang w:eastAsia="en-AU"/>
              </w:rPr>
            </w:pPr>
            <w:r w:rsidRPr="00AE68A8">
              <w:rPr>
                <w:rFonts w:eastAsia="Times New Roman"/>
                <w:color w:val="000000"/>
                <w:sz w:val="20"/>
                <w:szCs w:val="20"/>
                <w:lang w:eastAsia="en-AU"/>
              </w:rPr>
              <w:t xml:space="preserve">The fees payable to a strata corporation or a community corporation for the provision of information are prescribed under the </w:t>
            </w:r>
            <w:r w:rsidRPr="00AE68A8">
              <w:rPr>
                <w:rFonts w:eastAsia="Times New Roman"/>
                <w:i/>
                <w:iCs/>
                <w:sz w:val="20"/>
                <w:szCs w:val="20"/>
                <w:lang w:eastAsia="en-AU"/>
              </w:rPr>
              <w:t>Strata Titles Act 1988</w:t>
            </w:r>
            <w:r w:rsidRPr="00AE68A8">
              <w:rPr>
                <w:rFonts w:eastAsia="Times New Roman"/>
                <w:sz w:val="20"/>
                <w:szCs w:val="20"/>
                <w:lang w:eastAsia="en-AU"/>
              </w:rPr>
              <w:t xml:space="preserve"> </w:t>
            </w:r>
            <w:r w:rsidRPr="00AE68A8">
              <w:rPr>
                <w:rFonts w:eastAsia="Times New Roman"/>
                <w:color w:val="000000"/>
                <w:sz w:val="20"/>
                <w:szCs w:val="20"/>
                <w:lang w:eastAsia="en-AU"/>
              </w:rPr>
              <w:t xml:space="preserve">and the </w:t>
            </w:r>
            <w:r w:rsidRPr="00AE68A8">
              <w:rPr>
                <w:rFonts w:eastAsia="Times New Roman"/>
                <w:i/>
                <w:iCs/>
                <w:sz w:val="20"/>
                <w:szCs w:val="20"/>
                <w:lang w:eastAsia="en-AU"/>
              </w:rPr>
              <w:t>Community Titles Act 1996</w:t>
            </w:r>
            <w:r w:rsidRPr="00AE68A8">
              <w:rPr>
                <w:rFonts w:eastAsia="Times New Roman"/>
                <w:sz w:val="20"/>
                <w:szCs w:val="20"/>
                <w:lang w:eastAsia="en-AU"/>
              </w:rPr>
              <w:t>,</w:t>
            </w:r>
            <w:r w:rsidRPr="00AE68A8">
              <w:rPr>
                <w:rFonts w:eastAsia="Times New Roman"/>
                <w:color w:val="000000"/>
                <w:sz w:val="20"/>
                <w:szCs w:val="20"/>
                <w:lang w:eastAsia="en-AU"/>
              </w:rPr>
              <w:t xml:space="preserve"> respectively.</w:t>
            </w:r>
          </w:p>
        </w:tc>
      </w:tr>
    </w:tbl>
    <w:p w14:paraId="1D7383E2" w14:textId="77777777" w:rsidR="000766B2" w:rsidRPr="00AE68A8" w:rsidRDefault="000766B2" w:rsidP="00244D44">
      <w:pPr>
        <w:widowControl w:val="0"/>
        <w:autoSpaceDE w:val="0"/>
        <w:autoSpaceDN w:val="0"/>
        <w:adjustRightInd w:val="0"/>
        <w:spacing w:before="120" w:after="0" w:line="240" w:lineRule="auto"/>
        <w:jc w:val="left"/>
        <w:rPr>
          <w:rFonts w:eastAsia="Times New Roman"/>
          <w:b/>
          <w:bCs/>
          <w:color w:val="000000"/>
          <w:sz w:val="26"/>
          <w:szCs w:val="26"/>
          <w:lang w:eastAsia="en-AU"/>
        </w:rPr>
      </w:pPr>
      <w:r w:rsidRPr="00AE68A8">
        <w:rPr>
          <w:rFonts w:eastAsia="Times New Roman"/>
          <w:b/>
          <w:bCs/>
          <w:color w:val="000000"/>
          <w:sz w:val="26"/>
          <w:szCs w:val="26"/>
          <w:lang w:eastAsia="en-AU"/>
        </w:rPr>
        <w:t>Signed by the Minister for Consumer and Business Affairs</w:t>
      </w:r>
    </w:p>
    <w:p w14:paraId="74E66B05" w14:textId="77777777" w:rsidR="00244D44" w:rsidRDefault="00244D44" w:rsidP="00244D44">
      <w:pPr>
        <w:widowControl w:val="0"/>
        <w:autoSpaceDE w:val="0"/>
        <w:autoSpaceDN w:val="0"/>
        <w:adjustRightInd w:val="0"/>
        <w:spacing w:after="0" w:line="240" w:lineRule="auto"/>
        <w:jc w:val="left"/>
        <w:rPr>
          <w:rFonts w:eastAsia="Times New Roman"/>
          <w:color w:val="000000"/>
          <w:sz w:val="23"/>
          <w:szCs w:val="23"/>
          <w:lang w:eastAsia="en-AU"/>
        </w:rPr>
      </w:pPr>
    </w:p>
    <w:p w14:paraId="73973E61" w14:textId="49D7BFD0" w:rsidR="000766B2" w:rsidRDefault="000766B2" w:rsidP="00244D44">
      <w:pPr>
        <w:widowControl w:val="0"/>
        <w:autoSpaceDE w:val="0"/>
        <w:autoSpaceDN w:val="0"/>
        <w:adjustRightInd w:val="0"/>
        <w:spacing w:after="0" w:line="240" w:lineRule="auto"/>
        <w:jc w:val="left"/>
        <w:rPr>
          <w:rFonts w:eastAsia="Times New Roman"/>
          <w:color w:val="000000"/>
          <w:sz w:val="23"/>
          <w:szCs w:val="23"/>
          <w:lang w:eastAsia="en-AU"/>
        </w:rPr>
      </w:pPr>
      <w:r w:rsidRPr="00AE68A8">
        <w:rPr>
          <w:rFonts w:eastAsia="Times New Roman"/>
          <w:color w:val="000000"/>
          <w:sz w:val="23"/>
          <w:szCs w:val="23"/>
          <w:lang w:eastAsia="en-AU"/>
        </w:rPr>
        <w:t>On 24 April 2022</w:t>
      </w:r>
    </w:p>
    <w:p w14:paraId="26A4E3F3" w14:textId="1EC9B340" w:rsidR="00EB4B99" w:rsidRDefault="00EB4B99" w:rsidP="00EB4B99">
      <w:pPr>
        <w:pBdr>
          <w:bottom w:val="single" w:sz="4" w:space="1" w:color="auto"/>
        </w:pBdr>
        <w:spacing w:after="0" w:line="52" w:lineRule="exact"/>
        <w:jc w:val="center"/>
        <w:rPr>
          <w:rFonts w:eastAsia="Times New Roman"/>
          <w:color w:val="000000"/>
          <w:sz w:val="23"/>
          <w:szCs w:val="23"/>
          <w:lang w:eastAsia="en-AU"/>
        </w:rPr>
      </w:pPr>
    </w:p>
    <w:p w14:paraId="3AEE6D26" w14:textId="67DE2EE8" w:rsidR="00EB4B99" w:rsidRDefault="00EB4B99" w:rsidP="00EB4B99">
      <w:pPr>
        <w:pBdr>
          <w:top w:val="single" w:sz="4" w:space="1" w:color="auto"/>
        </w:pBdr>
        <w:spacing w:before="34" w:after="0" w:line="14" w:lineRule="exact"/>
        <w:jc w:val="center"/>
        <w:rPr>
          <w:rFonts w:eastAsia="Times New Roman"/>
          <w:color w:val="000000"/>
          <w:sz w:val="23"/>
          <w:szCs w:val="23"/>
          <w:lang w:eastAsia="en-AU"/>
        </w:rPr>
      </w:pPr>
    </w:p>
    <w:p w14:paraId="3079D235" w14:textId="77777777" w:rsidR="00EB4B99" w:rsidRDefault="00EB4B99" w:rsidP="00563E7B">
      <w:pPr>
        <w:pStyle w:val="Heading2"/>
      </w:pPr>
      <w:bookmarkStart w:id="18" w:name="_Toc102573894"/>
      <w:r w:rsidRPr="006057E3">
        <w:lastRenderedPageBreak/>
        <w:t>Landscape South Australia Act 2019</w:t>
      </w:r>
      <w:bookmarkEnd w:id="18"/>
    </w:p>
    <w:p w14:paraId="4C81F7B8" w14:textId="77777777" w:rsidR="00EB4B99" w:rsidRDefault="00EB4B99" w:rsidP="00EB4B99">
      <w:pPr>
        <w:pStyle w:val="GG-Title3"/>
      </w:pPr>
      <w:r w:rsidRPr="006057E3">
        <w:t>Revocation of Notice of Authorisation to Take Water from the Central Adelaide Prescribed Wells Area</w:t>
      </w:r>
    </w:p>
    <w:p w14:paraId="31093E16" w14:textId="77777777" w:rsidR="00EB4B99" w:rsidRDefault="00EB4B99" w:rsidP="00EB4B99">
      <w:pPr>
        <w:pStyle w:val="GG-body"/>
      </w:pPr>
      <w:r w:rsidRPr="006057E3">
        <w:t xml:space="preserve">Pursuant to section 105 (5) of the </w:t>
      </w:r>
      <w:r w:rsidRPr="006057E3">
        <w:rPr>
          <w:i/>
        </w:rPr>
        <w:t>Landscape South Australia Act 2019</w:t>
      </w:r>
      <w:r w:rsidRPr="006057E3">
        <w:t xml:space="preserve">, I, Ben Bruce, delegate of the Minister for Climate, Environment and Water (the Minister) to whom the Act is committed, hereby revoke the </w:t>
      </w:r>
      <w:r w:rsidRPr="006057E3">
        <w:rPr>
          <w:i/>
        </w:rPr>
        <w:t>Notice of Authorisation to Take Water from the Central Adelaide Prescribed Wells Area</w:t>
      </w:r>
      <w:r w:rsidRPr="006057E3">
        <w:t xml:space="preserve"> published pursuant to Section 128 of the </w:t>
      </w:r>
      <w:r w:rsidRPr="006057E3">
        <w:rPr>
          <w:i/>
        </w:rPr>
        <w:t>Natural Resources Management Act 2004</w:t>
      </w:r>
      <w:r w:rsidRPr="006057E3">
        <w:t xml:space="preserve"> [ceased] in the </w:t>
      </w:r>
      <w:r w:rsidRPr="006057E3">
        <w:rPr>
          <w:i/>
        </w:rPr>
        <w:t>Government Gazette</w:t>
      </w:r>
      <w:r w:rsidRPr="006057E3">
        <w:t xml:space="preserve"> (page 2295) on 27 June 2019.</w:t>
      </w:r>
    </w:p>
    <w:p w14:paraId="4A9FAF94" w14:textId="77777777" w:rsidR="00EB4B99" w:rsidRDefault="00EB4B99" w:rsidP="00EB4B99">
      <w:pPr>
        <w:pStyle w:val="GG-SDated"/>
      </w:pPr>
      <w:r w:rsidRPr="006057E3">
        <w:t>Dated: 22 April 2022</w:t>
      </w:r>
    </w:p>
    <w:p w14:paraId="6B1F9595" w14:textId="77777777" w:rsidR="00EB4B99" w:rsidRPr="006057E3" w:rsidRDefault="00EB4B99" w:rsidP="00EB4B99">
      <w:pPr>
        <w:pStyle w:val="GG-SName"/>
        <w:rPr>
          <w:szCs w:val="17"/>
        </w:rPr>
      </w:pPr>
      <w:r w:rsidRPr="006057E3">
        <w:t>Ben Bruce</w:t>
      </w:r>
    </w:p>
    <w:p w14:paraId="35BA66A5" w14:textId="77777777" w:rsidR="00EB4B99" w:rsidRPr="006057E3" w:rsidRDefault="00EB4B99" w:rsidP="00EB4B99">
      <w:pPr>
        <w:pStyle w:val="GG-Signature"/>
      </w:pPr>
      <w:r w:rsidRPr="006057E3">
        <w:t>Executive Director, Water and River Murray</w:t>
      </w:r>
    </w:p>
    <w:p w14:paraId="4B00A8F9" w14:textId="77777777" w:rsidR="00EB4B99" w:rsidRPr="006057E3" w:rsidRDefault="00EB4B99" w:rsidP="00EB4B99">
      <w:pPr>
        <w:pStyle w:val="GG-Signature"/>
      </w:pPr>
      <w:r w:rsidRPr="006057E3">
        <w:t>Department for Environment and Water</w:t>
      </w:r>
    </w:p>
    <w:p w14:paraId="735F3AE9" w14:textId="2ABD7924" w:rsidR="00EB4B99" w:rsidRDefault="00EB4B99" w:rsidP="00EB4B99">
      <w:pPr>
        <w:pStyle w:val="GG-Signature"/>
      </w:pPr>
      <w:r w:rsidRPr="006057E3">
        <w:t>Delegate of the Minister for Climate, Environment and Water</w:t>
      </w:r>
    </w:p>
    <w:p w14:paraId="41DD1A11" w14:textId="5A3DDCA9" w:rsidR="00EB4B99" w:rsidRDefault="00EB4B99" w:rsidP="00EB4B99">
      <w:pPr>
        <w:pStyle w:val="GG-Signature"/>
        <w:pBdr>
          <w:bottom w:val="single" w:sz="4" w:space="1" w:color="auto"/>
        </w:pBdr>
        <w:spacing w:line="52" w:lineRule="exact"/>
        <w:jc w:val="center"/>
      </w:pPr>
    </w:p>
    <w:p w14:paraId="12471B1C" w14:textId="4CE7C13C" w:rsidR="00EB4B99" w:rsidRDefault="00EB4B99" w:rsidP="00EB4B99">
      <w:pPr>
        <w:pStyle w:val="GG-Signature"/>
        <w:pBdr>
          <w:top w:val="single" w:sz="4" w:space="1" w:color="auto"/>
        </w:pBdr>
        <w:spacing w:before="34" w:line="14" w:lineRule="exact"/>
        <w:jc w:val="center"/>
      </w:pPr>
    </w:p>
    <w:p w14:paraId="56864C9F" w14:textId="79364C4C" w:rsidR="000766B2" w:rsidRDefault="000766B2" w:rsidP="00BC12C6">
      <w:pPr>
        <w:pStyle w:val="GG-body"/>
        <w:spacing w:after="0"/>
      </w:pPr>
    </w:p>
    <w:p w14:paraId="2C2F6ED8" w14:textId="77777777" w:rsidR="00EB4B99" w:rsidRDefault="00EB4B99" w:rsidP="00563E7B">
      <w:pPr>
        <w:pStyle w:val="Heading2"/>
        <w:rPr>
          <w:lang w:eastAsia="en-AU"/>
        </w:rPr>
      </w:pPr>
      <w:bookmarkStart w:id="19" w:name="_Toc102573895"/>
      <w:r w:rsidRPr="00340C75">
        <w:rPr>
          <w:lang w:eastAsia="en-AU"/>
        </w:rPr>
        <w:t xml:space="preserve">Legal </w:t>
      </w:r>
      <w:r w:rsidRPr="00340C75">
        <w:t>Practitioners</w:t>
      </w:r>
      <w:r w:rsidRPr="00340C75">
        <w:rPr>
          <w:lang w:eastAsia="en-AU"/>
        </w:rPr>
        <w:t xml:space="preserve"> Act 1981</w:t>
      </w:r>
      <w:bookmarkEnd w:id="19"/>
    </w:p>
    <w:p w14:paraId="32BC14FC" w14:textId="77777777" w:rsidR="00EB4B99" w:rsidRPr="00340C75" w:rsidRDefault="00EB4B99" w:rsidP="000817CD">
      <w:pPr>
        <w:widowControl w:val="0"/>
        <w:autoSpaceDE w:val="0"/>
        <w:autoSpaceDN w:val="0"/>
        <w:adjustRightInd w:val="0"/>
        <w:spacing w:before="240" w:after="0" w:line="240" w:lineRule="auto"/>
        <w:jc w:val="left"/>
        <w:rPr>
          <w:rFonts w:eastAsia="Times New Roman"/>
          <w:color w:val="000000"/>
          <w:sz w:val="28"/>
          <w:szCs w:val="28"/>
          <w:lang w:eastAsia="en-AU"/>
        </w:rPr>
      </w:pPr>
      <w:r w:rsidRPr="00340C75">
        <w:rPr>
          <w:rFonts w:eastAsia="Times New Roman"/>
          <w:color w:val="000000"/>
          <w:sz w:val="28"/>
          <w:szCs w:val="28"/>
          <w:lang w:eastAsia="en-AU"/>
        </w:rPr>
        <w:t>South Australia</w:t>
      </w:r>
    </w:p>
    <w:p w14:paraId="747DCA15" w14:textId="77777777" w:rsidR="00EB4B99" w:rsidRPr="00340C75" w:rsidRDefault="00EB4B99" w:rsidP="000817CD">
      <w:pPr>
        <w:widowControl w:val="0"/>
        <w:autoSpaceDE w:val="0"/>
        <w:autoSpaceDN w:val="0"/>
        <w:adjustRightInd w:val="0"/>
        <w:spacing w:before="120" w:after="200" w:line="240" w:lineRule="auto"/>
        <w:jc w:val="left"/>
        <w:rPr>
          <w:rFonts w:eastAsia="Times New Roman"/>
          <w:b/>
          <w:bCs/>
          <w:color w:val="000000"/>
          <w:sz w:val="36"/>
          <w:szCs w:val="36"/>
          <w:lang w:eastAsia="en-AU"/>
        </w:rPr>
      </w:pPr>
      <w:r w:rsidRPr="00340C75">
        <w:rPr>
          <w:rFonts w:eastAsia="Times New Roman"/>
          <w:b/>
          <w:bCs/>
          <w:color w:val="000000"/>
          <w:sz w:val="36"/>
          <w:szCs w:val="36"/>
          <w:lang w:eastAsia="en-AU"/>
        </w:rPr>
        <w:t>Legal Practitioners (Fees) Notice 2022</w:t>
      </w:r>
    </w:p>
    <w:p w14:paraId="18BE6CDC" w14:textId="77777777" w:rsidR="00EB4B99" w:rsidRPr="00340C75" w:rsidRDefault="00EB4B99" w:rsidP="000817CD">
      <w:pPr>
        <w:widowControl w:val="0"/>
        <w:autoSpaceDE w:val="0"/>
        <w:autoSpaceDN w:val="0"/>
        <w:adjustRightInd w:val="0"/>
        <w:spacing w:before="80" w:after="240" w:line="240" w:lineRule="auto"/>
        <w:jc w:val="left"/>
        <w:rPr>
          <w:rFonts w:eastAsia="Times New Roman"/>
          <w:color w:val="000000"/>
          <w:sz w:val="24"/>
          <w:szCs w:val="24"/>
          <w:lang w:eastAsia="en-AU"/>
        </w:rPr>
      </w:pPr>
      <w:r w:rsidRPr="00340C75">
        <w:rPr>
          <w:rFonts w:eastAsia="Times New Roman"/>
          <w:color w:val="000000"/>
          <w:sz w:val="24"/>
          <w:szCs w:val="24"/>
          <w:lang w:eastAsia="en-AU"/>
        </w:rPr>
        <w:t xml:space="preserve">under the </w:t>
      </w:r>
      <w:r w:rsidRPr="00340C75">
        <w:rPr>
          <w:rFonts w:eastAsia="Times New Roman"/>
          <w:i/>
          <w:iCs/>
          <w:color w:val="000000"/>
          <w:sz w:val="24"/>
          <w:szCs w:val="24"/>
          <w:lang w:eastAsia="en-AU"/>
        </w:rPr>
        <w:t>Legal Practitioners Act 1981</w:t>
      </w:r>
    </w:p>
    <w:p w14:paraId="5C62F6AE" w14:textId="77777777" w:rsidR="00EB4B99" w:rsidRPr="00340C75" w:rsidRDefault="00EB4B99" w:rsidP="000817CD">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40C75">
        <w:rPr>
          <w:rFonts w:eastAsia="Times New Roman"/>
          <w:b/>
          <w:bCs/>
          <w:color w:val="000000"/>
          <w:sz w:val="26"/>
          <w:szCs w:val="26"/>
          <w:lang w:eastAsia="en-AU"/>
        </w:rPr>
        <w:t>1—Short title</w:t>
      </w:r>
    </w:p>
    <w:p w14:paraId="5B9E6B58" w14:textId="77777777" w:rsidR="00EB4B99" w:rsidRPr="00340C75" w:rsidRDefault="00EB4B99" w:rsidP="000817CD">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340C75">
        <w:rPr>
          <w:rFonts w:eastAsia="Times New Roman"/>
          <w:color w:val="000000"/>
          <w:sz w:val="23"/>
          <w:szCs w:val="23"/>
          <w:lang w:eastAsia="en-AU"/>
        </w:rPr>
        <w:t xml:space="preserve">This notice may be cited as the </w:t>
      </w:r>
      <w:hyperlink r:id="rId32" w:history="1">
        <w:r w:rsidRPr="00340C75">
          <w:rPr>
            <w:rFonts w:eastAsia="Times New Roman"/>
            <w:i/>
            <w:iCs/>
            <w:color w:val="000000"/>
            <w:sz w:val="23"/>
            <w:szCs w:val="23"/>
            <w:lang w:eastAsia="en-AU"/>
          </w:rPr>
          <w:t>Legal Practitioners (Fees) Notice 202</w:t>
        </w:r>
      </w:hyperlink>
      <w:r w:rsidRPr="00340C75">
        <w:rPr>
          <w:rFonts w:eastAsia="Times New Roman"/>
          <w:i/>
          <w:iCs/>
          <w:color w:val="000000"/>
          <w:sz w:val="23"/>
          <w:szCs w:val="23"/>
          <w:lang w:eastAsia="en-AU"/>
        </w:rPr>
        <w:t>2</w:t>
      </w:r>
      <w:r w:rsidRPr="00340C75">
        <w:rPr>
          <w:rFonts w:eastAsia="Times New Roman"/>
          <w:color w:val="000000"/>
          <w:sz w:val="23"/>
          <w:szCs w:val="23"/>
          <w:lang w:eastAsia="en-AU"/>
        </w:rPr>
        <w:t>.</w:t>
      </w:r>
    </w:p>
    <w:p w14:paraId="6788EBA7" w14:textId="77777777" w:rsidR="00EB4B99" w:rsidRPr="00340C75" w:rsidRDefault="00EB4B99" w:rsidP="000817CD">
      <w:pPr>
        <w:widowControl w:val="0"/>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340C75">
        <w:rPr>
          <w:rFonts w:eastAsia="Times New Roman"/>
          <w:b/>
          <w:bCs/>
          <w:color w:val="000000"/>
          <w:sz w:val="20"/>
          <w:szCs w:val="20"/>
          <w:lang w:eastAsia="en-AU"/>
        </w:rPr>
        <w:t>Note—</w:t>
      </w:r>
    </w:p>
    <w:p w14:paraId="0AC559F6" w14:textId="77777777" w:rsidR="00EB4B99" w:rsidRPr="00340C75" w:rsidRDefault="00EB4B99" w:rsidP="000817CD">
      <w:pPr>
        <w:widowControl w:val="0"/>
        <w:autoSpaceDE w:val="0"/>
        <w:autoSpaceDN w:val="0"/>
        <w:adjustRightInd w:val="0"/>
        <w:spacing w:after="0" w:line="240" w:lineRule="auto"/>
        <w:ind w:left="1588"/>
        <w:jc w:val="left"/>
        <w:rPr>
          <w:rFonts w:eastAsia="Times New Roman"/>
          <w:color w:val="000000"/>
          <w:sz w:val="20"/>
          <w:szCs w:val="20"/>
          <w:lang w:eastAsia="en-AU"/>
        </w:rPr>
      </w:pPr>
      <w:r w:rsidRPr="00340C75">
        <w:rPr>
          <w:rFonts w:eastAsia="Times New Roman"/>
          <w:color w:val="000000"/>
          <w:sz w:val="20"/>
          <w:szCs w:val="20"/>
          <w:lang w:eastAsia="en-AU"/>
        </w:rPr>
        <w:t xml:space="preserve">This is a fee notice made in accordance with the </w:t>
      </w:r>
      <w:hyperlink r:id="rId33" w:history="1">
        <w:r w:rsidRPr="00340C75">
          <w:rPr>
            <w:rFonts w:eastAsia="Times New Roman"/>
            <w:i/>
            <w:iCs/>
            <w:color w:val="000000"/>
            <w:sz w:val="20"/>
            <w:szCs w:val="20"/>
            <w:lang w:eastAsia="en-AU"/>
          </w:rPr>
          <w:t>Legislation (Fees) Act 2019</w:t>
        </w:r>
      </w:hyperlink>
      <w:r w:rsidRPr="00340C75">
        <w:rPr>
          <w:rFonts w:eastAsia="Times New Roman"/>
          <w:color w:val="000000"/>
          <w:sz w:val="20"/>
          <w:szCs w:val="20"/>
          <w:lang w:eastAsia="en-AU"/>
        </w:rPr>
        <w:t>.</w:t>
      </w:r>
    </w:p>
    <w:p w14:paraId="5018E23F" w14:textId="77777777" w:rsidR="00EB4B99" w:rsidRPr="00340C75" w:rsidRDefault="00EB4B99" w:rsidP="000817CD">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40C75">
        <w:rPr>
          <w:rFonts w:eastAsia="Times New Roman"/>
          <w:b/>
          <w:bCs/>
          <w:color w:val="000000"/>
          <w:sz w:val="26"/>
          <w:szCs w:val="26"/>
          <w:lang w:eastAsia="en-AU"/>
        </w:rPr>
        <w:t>2—Commencement</w:t>
      </w:r>
    </w:p>
    <w:p w14:paraId="65AC6759" w14:textId="77777777" w:rsidR="00EB4B99" w:rsidRPr="00340C75" w:rsidRDefault="00EB4B99" w:rsidP="000817CD">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340C75">
        <w:rPr>
          <w:rFonts w:eastAsia="Times New Roman"/>
          <w:color w:val="000000"/>
          <w:sz w:val="23"/>
          <w:szCs w:val="23"/>
          <w:lang w:eastAsia="en-AU"/>
        </w:rPr>
        <w:t>This notice has effect on the day on which it is made.</w:t>
      </w:r>
    </w:p>
    <w:p w14:paraId="2205A0B8" w14:textId="77777777" w:rsidR="00EB4B99" w:rsidRPr="00340C75" w:rsidRDefault="00EB4B99" w:rsidP="000817CD">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40C75">
        <w:rPr>
          <w:rFonts w:eastAsia="Times New Roman"/>
          <w:b/>
          <w:bCs/>
          <w:color w:val="000000"/>
          <w:sz w:val="26"/>
          <w:szCs w:val="26"/>
          <w:lang w:eastAsia="en-AU"/>
        </w:rPr>
        <w:t>3—Interpretation</w:t>
      </w:r>
    </w:p>
    <w:p w14:paraId="4CF36F16" w14:textId="77777777" w:rsidR="00EB4B99" w:rsidRPr="00340C75" w:rsidRDefault="00EB4B99" w:rsidP="000817CD">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340C75">
        <w:rPr>
          <w:rFonts w:eastAsia="Times New Roman"/>
          <w:color w:val="000000"/>
          <w:sz w:val="23"/>
          <w:szCs w:val="23"/>
          <w:lang w:eastAsia="en-AU"/>
        </w:rPr>
        <w:t>In these regulations, unless the contrary intention appears—</w:t>
      </w:r>
    </w:p>
    <w:p w14:paraId="31F97A55" w14:textId="77777777" w:rsidR="00EB4B99" w:rsidRPr="00340C75" w:rsidRDefault="00EB4B99" w:rsidP="000817CD">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340C75">
        <w:rPr>
          <w:rFonts w:eastAsia="Times New Roman"/>
          <w:b/>
          <w:bCs/>
          <w:i/>
          <w:iCs/>
          <w:color w:val="000000"/>
          <w:sz w:val="23"/>
          <w:szCs w:val="23"/>
          <w:lang w:eastAsia="en-AU"/>
        </w:rPr>
        <w:t>Act</w:t>
      </w:r>
      <w:r w:rsidRPr="00340C75">
        <w:rPr>
          <w:rFonts w:eastAsia="Times New Roman"/>
          <w:color w:val="000000"/>
          <w:sz w:val="23"/>
          <w:szCs w:val="23"/>
          <w:lang w:eastAsia="en-AU"/>
        </w:rPr>
        <w:t xml:space="preserve"> means the </w:t>
      </w:r>
      <w:hyperlink r:id="rId34" w:history="1">
        <w:r w:rsidRPr="00340C75">
          <w:rPr>
            <w:rFonts w:eastAsia="Times New Roman"/>
            <w:i/>
            <w:iCs/>
            <w:color w:val="000000"/>
            <w:sz w:val="23"/>
            <w:szCs w:val="23"/>
            <w:lang w:eastAsia="en-AU"/>
          </w:rPr>
          <w:t>Legal Practitioners Act 1981</w:t>
        </w:r>
      </w:hyperlink>
      <w:r w:rsidRPr="00340C75">
        <w:rPr>
          <w:rFonts w:eastAsia="Times New Roman"/>
          <w:color w:val="000000"/>
          <w:sz w:val="23"/>
          <w:szCs w:val="23"/>
          <w:lang w:eastAsia="en-AU"/>
        </w:rPr>
        <w:t>.</w:t>
      </w:r>
    </w:p>
    <w:p w14:paraId="4AD6D277" w14:textId="77777777" w:rsidR="00EB4B99" w:rsidRPr="00340C75" w:rsidRDefault="00EB4B99" w:rsidP="000817CD">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40C75">
        <w:rPr>
          <w:rFonts w:eastAsia="Times New Roman"/>
          <w:b/>
          <w:bCs/>
          <w:color w:val="000000"/>
          <w:sz w:val="26"/>
          <w:szCs w:val="26"/>
          <w:lang w:eastAsia="en-AU"/>
        </w:rPr>
        <w:t>4—Fees</w:t>
      </w:r>
    </w:p>
    <w:p w14:paraId="2E54F2ED" w14:textId="77777777" w:rsidR="00EB4B99" w:rsidRPr="00340C75" w:rsidRDefault="00EB4B99" w:rsidP="000817CD">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340C75">
        <w:rPr>
          <w:rFonts w:eastAsia="Times New Roman"/>
          <w:color w:val="000000"/>
          <w:sz w:val="23"/>
          <w:szCs w:val="23"/>
          <w:lang w:eastAsia="en-AU"/>
        </w:rPr>
        <w:t xml:space="preserve">The Fees specified in </w:t>
      </w:r>
      <w:hyperlink w:anchor="id6a8f9525_c0ed_4c9b_8128_88ceeee32519_1" w:history="1">
        <w:r w:rsidRPr="00340C75">
          <w:rPr>
            <w:rFonts w:eastAsia="Times New Roman"/>
            <w:color w:val="000000"/>
            <w:sz w:val="23"/>
            <w:szCs w:val="23"/>
            <w:lang w:eastAsia="en-AU"/>
          </w:rPr>
          <w:t>Schedule 1</w:t>
        </w:r>
      </w:hyperlink>
      <w:r w:rsidRPr="00340C75">
        <w:rPr>
          <w:rFonts w:eastAsia="Times New Roman"/>
          <w:color w:val="000000"/>
          <w:sz w:val="23"/>
          <w:szCs w:val="23"/>
          <w:lang w:eastAsia="en-AU"/>
        </w:rPr>
        <w:t xml:space="preserve"> are prescribed for the purposes of the Act.</w:t>
      </w:r>
    </w:p>
    <w:p w14:paraId="0BF843D2" w14:textId="77777777" w:rsidR="00EB4B99" w:rsidRPr="00340C75" w:rsidRDefault="00EB4B99" w:rsidP="000817CD">
      <w:pPr>
        <w:widowControl w:val="0"/>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0" w:name="id6a8f9525_c0ed_4c9b_8128_88ceeee32519_1"/>
      <w:r w:rsidRPr="00340C75">
        <w:rPr>
          <w:rFonts w:eastAsia="Times New Roman"/>
          <w:b/>
          <w:bCs/>
          <w:color w:val="000000"/>
          <w:sz w:val="32"/>
          <w:szCs w:val="32"/>
          <w:lang w:eastAsia="en-AU"/>
        </w:rPr>
        <w:t>Schedule 1—Fees</w:t>
      </w:r>
      <w:bookmarkEnd w:id="20"/>
    </w:p>
    <w:p w14:paraId="4E4E7AF9" w14:textId="77777777" w:rsidR="00EB4B99" w:rsidRPr="00340C75" w:rsidRDefault="00EB4B99" w:rsidP="000817CD">
      <w:pPr>
        <w:widowControl w:val="0"/>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375"/>
        <w:gridCol w:w="7220"/>
        <w:gridCol w:w="1191"/>
      </w:tblGrid>
      <w:tr w:rsidR="00EB4B99" w:rsidRPr="00340C75" w14:paraId="0E326E57" w14:textId="77777777" w:rsidTr="009C4F1C">
        <w:trPr>
          <w:cantSplit/>
        </w:trPr>
        <w:tc>
          <w:tcPr>
            <w:tcW w:w="375" w:type="dxa"/>
            <w:tcBorders>
              <w:top w:val="nil"/>
              <w:left w:val="nil"/>
              <w:bottom w:val="nil"/>
              <w:right w:val="nil"/>
            </w:tcBorders>
          </w:tcPr>
          <w:p w14:paraId="33D07853" w14:textId="77777777" w:rsidR="00EB4B99" w:rsidRPr="00340C75" w:rsidRDefault="00EB4B99" w:rsidP="000817CD">
            <w:pPr>
              <w:widowControl w:val="0"/>
              <w:autoSpaceDE w:val="0"/>
              <w:autoSpaceDN w:val="0"/>
              <w:adjustRightInd w:val="0"/>
              <w:spacing w:before="120" w:after="0" w:line="240" w:lineRule="auto"/>
              <w:jc w:val="left"/>
              <w:rPr>
                <w:rFonts w:eastAsia="Times New Roman"/>
                <w:color w:val="000000"/>
                <w:sz w:val="20"/>
                <w:szCs w:val="20"/>
                <w:lang w:eastAsia="en-AU"/>
              </w:rPr>
            </w:pPr>
            <w:r w:rsidRPr="00340C75">
              <w:rPr>
                <w:rFonts w:eastAsia="Times New Roman"/>
                <w:color w:val="000000"/>
                <w:sz w:val="20"/>
                <w:szCs w:val="20"/>
                <w:lang w:eastAsia="en-AU"/>
              </w:rPr>
              <w:t>1</w:t>
            </w:r>
          </w:p>
        </w:tc>
        <w:tc>
          <w:tcPr>
            <w:tcW w:w="7220" w:type="dxa"/>
            <w:tcBorders>
              <w:top w:val="nil"/>
              <w:left w:val="nil"/>
              <w:bottom w:val="nil"/>
              <w:right w:val="nil"/>
            </w:tcBorders>
          </w:tcPr>
          <w:p w14:paraId="5FA4E822" w14:textId="77777777" w:rsidR="00EB4B99" w:rsidRPr="00340C75" w:rsidRDefault="00EB4B99" w:rsidP="000817CD">
            <w:pPr>
              <w:widowControl w:val="0"/>
              <w:autoSpaceDE w:val="0"/>
              <w:autoSpaceDN w:val="0"/>
              <w:adjustRightInd w:val="0"/>
              <w:spacing w:before="120" w:after="0" w:line="240" w:lineRule="auto"/>
              <w:jc w:val="left"/>
              <w:rPr>
                <w:rFonts w:eastAsia="Times New Roman"/>
                <w:color w:val="000000"/>
                <w:sz w:val="20"/>
                <w:szCs w:val="20"/>
                <w:lang w:eastAsia="en-AU"/>
              </w:rPr>
            </w:pPr>
            <w:r w:rsidRPr="00340C75">
              <w:rPr>
                <w:rFonts w:eastAsia="Times New Roman"/>
                <w:color w:val="000000"/>
                <w:sz w:val="20"/>
                <w:szCs w:val="20"/>
                <w:lang w:eastAsia="en-AU"/>
              </w:rPr>
              <w:t>For the issue or renewal of a practising certificate (other than a volunteer practising certificate)—</w:t>
            </w:r>
          </w:p>
        </w:tc>
        <w:tc>
          <w:tcPr>
            <w:tcW w:w="1191" w:type="dxa"/>
            <w:tcBorders>
              <w:top w:val="nil"/>
              <w:left w:val="nil"/>
              <w:bottom w:val="nil"/>
              <w:right w:val="nil"/>
            </w:tcBorders>
          </w:tcPr>
          <w:p w14:paraId="546A5457" w14:textId="77777777" w:rsidR="00EB4B99" w:rsidRPr="00340C75" w:rsidRDefault="00EB4B99" w:rsidP="000817CD">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EB4B99" w:rsidRPr="00340C75" w14:paraId="4C397CF0" w14:textId="77777777" w:rsidTr="009C4F1C">
        <w:trPr>
          <w:cantSplit/>
        </w:trPr>
        <w:tc>
          <w:tcPr>
            <w:tcW w:w="375" w:type="dxa"/>
            <w:tcBorders>
              <w:top w:val="nil"/>
              <w:left w:val="nil"/>
              <w:bottom w:val="nil"/>
              <w:right w:val="nil"/>
            </w:tcBorders>
          </w:tcPr>
          <w:p w14:paraId="3FBFC630" w14:textId="77777777" w:rsidR="00EB4B99" w:rsidRPr="00340C75" w:rsidRDefault="00EB4B99" w:rsidP="000817CD">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20" w:type="dxa"/>
            <w:tcBorders>
              <w:top w:val="nil"/>
              <w:left w:val="nil"/>
              <w:bottom w:val="nil"/>
              <w:right w:val="nil"/>
            </w:tcBorders>
          </w:tcPr>
          <w:p w14:paraId="3B22FD53" w14:textId="77777777" w:rsidR="00EB4B99" w:rsidRPr="00340C75" w:rsidRDefault="00EB4B99" w:rsidP="000817CD">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40C75">
              <w:rPr>
                <w:rFonts w:eastAsia="Times New Roman"/>
                <w:color w:val="000000"/>
                <w:sz w:val="20"/>
                <w:szCs w:val="20"/>
                <w:lang w:eastAsia="en-AU"/>
              </w:rPr>
              <w:tab/>
              <w:t>(a)</w:t>
            </w:r>
            <w:r w:rsidRPr="00340C75">
              <w:rPr>
                <w:rFonts w:eastAsia="Times New Roman"/>
                <w:color w:val="000000"/>
                <w:sz w:val="20"/>
                <w:szCs w:val="20"/>
                <w:lang w:eastAsia="en-AU"/>
              </w:rPr>
              <w:tab/>
              <w:t>for more than 6 months</w:t>
            </w:r>
          </w:p>
        </w:tc>
        <w:tc>
          <w:tcPr>
            <w:tcW w:w="1191" w:type="dxa"/>
            <w:tcBorders>
              <w:top w:val="nil"/>
              <w:left w:val="nil"/>
              <w:bottom w:val="nil"/>
              <w:right w:val="nil"/>
            </w:tcBorders>
          </w:tcPr>
          <w:p w14:paraId="485D237B" w14:textId="77777777" w:rsidR="00EB4B99" w:rsidRPr="00340C75" w:rsidRDefault="00EB4B99" w:rsidP="000817CD">
            <w:pPr>
              <w:widowControl w:val="0"/>
              <w:autoSpaceDE w:val="0"/>
              <w:autoSpaceDN w:val="0"/>
              <w:adjustRightInd w:val="0"/>
              <w:spacing w:before="120" w:after="0" w:line="240" w:lineRule="auto"/>
              <w:jc w:val="right"/>
              <w:rPr>
                <w:rFonts w:eastAsia="Times New Roman"/>
                <w:color w:val="000000"/>
                <w:sz w:val="20"/>
                <w:szCs w:val="20"/>
                <w:lang w:eastAsia="en-AU"/>
              </w:rPr>
            </w:pPr>
            <w:r w:rsidRPr="00340C75">
              <w:rPr>
                <w:rFonts w:eastAsia="Times New Roman"/>
                <w:color w:val="000000"/>
                <w:sz w:val="20"/>
                <w:szCs w:val="20"/>
                <w:lang w:eastAsia="en-AU"/>
              </w:rPr>
              <w:t>$668 fee</w:t>
            </w:r>
          </w:p>
          <w:p w14:paraId="382706B7" w14:textId="77777777" w:rsidR="00EB4B99" w:rsidRPr="00340C75" w:rsidRDefault="00EB4B99" w:rsidP="000817CD">
            <w:pPr>
              <w:widowControl w:val="0"/>
              <w:autoSpaceDE w:val="0"/>
              <w:autoSpaceDN w:val="0"/>
              <w:adjustRightInd w:val="0"/>
              <w:spacing w:after="0" w:line="240" w:lineRule="auto"/>
              <w:jc w:val="right"/>
              <w:rPr>
                <w:rFonts w:eastAsia="Times New Roman"/>
                <w:color w:val="000000"/>
                <w:sz w:val="20"/>
                <w:szCs w:val="20"/>
                <w:lang w:eastAsia="en-AU"/>
              </w:rPr>
            </w:pPr>
            <w:r w:rsidRPr="00340C75">
              <w:rPr>
                <w:rFonts w:eastAsia="Times New Roman"/>
                <w:color w:val="000000"/>
                <w:sz w:val="20"/>
                <w:szCs w:val="20"/>
                <w:lang w:eastAsia="en-AU"/>
              </w:rPr>
              <w:t>$209 levy</w:t>
            </w:r>
          </w:p>
        </w:tc>
      </w:tr>
      <w:tr w:rsidR="00EB4B99" w:rsidRPr="00340C75" w14:paraId="07A4EB2A" w14:textId="77777777" w:rsidTr="009C4F1C">
        <w:trPr>
          <w:cantSplit/>
        </w:trPr>
        <w:tc>
          <w:tcPr>
            <w:tcW w:w="375" w:type="dxa"/>
            <w:tcBorders>
              <w:top w:val="nil"/>
              <w:left w:val="nil"/>
              <w:bottom w:val="nil"/>
              <w:right w:val="nil"/>
            </w:tcBorders>
          </w:tcPr>
          <w:p w14:paraId="547AD096" w14:textId="77777777" w:rsidR="00EB4B99" w:rsidRPr="00340C75" w:rsidRDefault="00EB4B99" w:rsidP="000817CD">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20" w:type="dxa"/>
            <w:tcBorders>
              <w:top w:val="nil"/>
              <w:left w:val="nil"/>
              <w:bottom w:val="nil"/>
              <w:right w:val="nil"/>
            </w:tcBorders>
          </w:tcPr>
          <w:p w14:paraId="06A0FCB0" w14:textId="77777777" w:rsidR="00EB4B99" w:rsidRPr="00340C75" w:rsidRDefault="00EB4B99" w:rsidP="000817CD">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40C75">
              <w:rPr>
                <w:rFonts w:eastAsia="Times New Roman"/>
                <w:color w:val="000000"/>
                <w:sz w:val="20"/>
                <w:szCs w:val="20"/>
                <w:lang w:eastAsia="en-AU"/>
              </w:rPr>
              <w:tab/>
              <w:t>(b)</w:t>
            </w:r>
            <w:r w:rsidRPr="00340C75">
              <w:rPr>
                <w:rFonts w:eastAsia="Times New Roman"/>
                <w:color w:val="000000"/>
                <w:sz w:val="20"/>
                <w:szCs w:val="20"/>
                <w:lang w:eastAsia="en-AU"/>
              </w:rPr>
              <w:tab/>
              <w:t>for 6 months or less</w:t>
            </w:r>
          </w:p>
        </w:tc>
        <w:tc>
          <w:tcPr>
            <w:tcW w:w="1191" w:type="dxa"/>
            <w:tcBorders>
              <w:top w:val="nil"/>
              <w:left w:val="nil"/>
              <w:bottom w:val="nil"/>
              <w:right w:val="nil"/>
            </w:tcBorders>
          </w:tcPr>
          <w:p w14:paraId="690A9885" w14:textId="77777777" w:rsidR="00EB4B99" w:rsidRPr="00340C75" w:rsidRDefault="00EB4B99" w:rsidP="000817CD">
            <w:pPr>
              <w:widowControl w:val="0"/>
              <w:autoSpaceDE w:val="0"/>
              <w:autoSpaceDN w:val="0"/>
              <w:adjustRightInd w:val="0"/>
              <w:spacing w:before="120" w:after="0" w:line="240" w:lineRule="auto"/>
              <w:jc w:val="right"/>
              <w:rPr>
                <w:rFonts w:eastAsia="Times New Roman"/>
                <w:color w:val="000000"/>
                <w:sz w:val="20"/>
                <w:szCs w:val="20"/>
                <w:lang w:eastAsia="en-AU"/>
              </w:rPr>
            </w:pPr>
            <w:r w:rsidRPr="00340C75">
              <w:rPr>
                <w:rFonts w:eastAsia="Times New Roman"/>
                <w:color w:val="000000"/>
                <w:sz w:val="20"/>
                <w:szCs w:val="20"/>
                <w:lang w:eastAsia="en-AU"/>
              </w:rPr>
              <w:t>$374 fee</w:t>
            </w:r>
          </w:p>
          <w:p w14:paraId="568A0314" w14:textId="77777777" w:rsidR="00EB4B99" w:rsidRPr="00340C75" w:rsidRDefault="00EB4B99" w:rsidP="000817CD">
            <w:pPr>
              <w:widowControl w:val="0"/>
              <w:autoSpaceDE w:val="0"/>
              <w:autoSpaceDN w:val="0"/>
              <w:adjustRightInd w:val="0"/>
              <w:spacing w:after="0" w:line="240" w:lineRule="auto"/>
              <w:jc w:val="right"/>
              <w:rPr>
                <w:rFonts w:eastAsia="Times New Roman"/>
                <w:color w:val="000000"/>
                <w:sz w:val="20"/>
                <w:szCs w:val="20"/>
                <w:lang w:eastAsia="en-AU"/>
              </w:rPr>
            </w:pPr>
            <w:r w:rsidRPr="00340C75">
              <w:rPr>
                <w:rFonts w:eastAsia="Times New Roman"/>
                <w:color w:val="000000"/>
                <w:sz w:val="20"/>
                <w:szCs w:val="20"/>
                <w:lang w:eastAsia="en-AU"/>
              </w:rPr>
              <w:t>$105 levy</w:t>
            </w:r>
          </w:p>
        </w:tc>
      </w:tr>
      <w:tr w:rsidR="00EB4B99" w:rsidRPr="00340C75" w14:paraId="745ED22C" w14:textId="77777777" w:rsidTr="009C4F1C">
        <w:trPr>
          <w:cantSplit/>
        </w:trPr>
        <w:tc>
          <w:tcPr>
            <w:tcW w:w="375" w:type="dxa"/>
            <w:tcBorders>
              <w:top w:val="nil"/>
              <w:left w:val="nil"/>
              <w:bottom w:val="nil"/>
              <w:right w:val="nil"/>
            </w:tcBorders>
          </w:tcPr>
          <w:p w14:paraId="5CDE5604" w14:textId="77777777" w:rsidR="00EB4B99" w:rsidRPr="00340C75" w:rsidRDefault="00EB4B99" w:rsidP="000817CD">
            <w:pPr>
              <w:widowControl w:val="0"/>
              <w:autoSpaceDE w:val="0"/>
              <w:autoSpaceDN w:val="0"/>
              <w:adjustRightInd w:val="0"/>
              <w:spacing w:before="120" w:after="0" w:line="240" w:lineRule="auto"/>
              <w:jc w:val="left"/>
              <w:rPr>
                <w:rFonts w:eastAsia="Times New Roman"/>
                <w:color w:val="000000"/>
                <w:sz w:val="20"/>
                <w:szCs w:val="20"/>
                <w:lang w:eastAsia="en-AU"/>
              </w:rPr>
            </w:pPr>
            <w:r w:rsidRPr="00340C75">
              <w:rPr>
                <w:rFonts w:eastAsia="Times New Roman"/>
                <w:color w:val="000000"/>
                <w:sz w:val="20"/>
                <w:szCs w:val="20"/>
                <w:lang w:eastAsia="en-AU"/>
              </w:rPr>
              <w:t>2</w:t>
            </w:r>
          </w:p>
        </w:tc>
        <w:tc>
          <w:tcPr>
            <w:tcW w:w="7220" w:type="dxa"/>
            <w:tcBorders>
              <w:top w:val="nil"/>
              <w:left w:val="nil"/>
              <w:bottom w:val="nil"/>
              <w:right w:val="nil"/>
            </w:tcBorders>
          </w:tcPr>
          <w:p w14:paraId="5896B44A" w14:textId="77777777" w:rsidR="00EB4B99" w:rsidRPr="00340C75" w:rsidRDefault="00EB4B99" w:rsidP="000817CD">
            <w:pPr>
              <w:widowControl w:val="0"/>
              <w:autoSpaceDE w:val="0"/>
              <w:autoSpaceDN w:val="0"/>
              <w:adjustRightInd w:val="0"/>
              <w:spacing w:before="120" w:after="0" w:line="240" w:lineRule="auto"/>
              <w:jc w:val="left"/>
              <w:rPr>
                <w:rFonts w:eastAsia="Times New Roman"/>
                <w:color w:val="000000"/>
                <w:sz w:val="20"/>
                <w:szCs w:val="20"/>
                <w:lang w:eastAsia="en-AU"/>
              </w:rPr>
            </w:pPr>
            <w:r w:rsidRPr="00340C75">
              <w:rPr>
                <w:rFonts w:eastAsia="Times New Roman"/>
                <w:color w:val="000000"/>
                <w:sz w:val="20"/>
                <w:szCs w:val="20"/>
                <w:lang w:eastAsia="en-AU"/>
              </w:rPr>
              <w:t>Fee for the issue or renewal of a volunteer practising certificate (see LPEAC rule 3B: category D practising certificate)</w:t>
            </w:r>
          </w:p>
        </w:tc>
        <w:tc>
          <w:tcPr>
            <w:tcW w:w="1191" w:type="dxa"/>
            <w:tcBorders>
              <w:top w:val="nil"/>
              <w:left w:val="nil"/>
              <w:bottom w:val="nil"/>
              <w:right w:val="nil"/>
            </w:tcBorders>
          </w:tcPr>
          <w:p w14:paraId="288F56BF" w14:textId="77777777" w:rsidR="00EB4B99" w:rsidRPr="00340C75" w:rsidRDefault="00EB4B99" w:rsidP="000817CD">
            <w:pPr>
              <w:widowControl w:val="0"/>
              <w:autoSpaceDE w:val="0"/>
              <w:autoSpaceDN w:val="0"/>
              <w:adjustRightInd w:val="0"/>
              <w:spacing w:before="120" w:after="0" w:line="240" w:lineRule="auto"/>
              <w:jc w:val="right"/>
              <w:rPr>
                <w:rFonts w:eastAsia="Times New Roman"/>
                <w:color w:val="000000"/>
                <w:sz w:val="20"/>
                <w:szCs w:val="20"/>
                <w:lang w:eastAsia="en-AU"/>
              </w:rPr>
            </w:pPr>
            <w:r w:rsidRPr="00340C75">
              <w:rPr>
                <w:rFonts w:eastAsia="Times New Roman"/>
                <w:color w:val="000000"/>
                <w:sz w:val="20"/>
                <w:szCs w:val="20"/>
                <w:lang w:eastAsia="en-AU"/>
              </w:rPr>
              <w:t>$103 fee</w:t>
            </w:r>
          </w:p>
          <w:p w14:paraId="1DFFAB64" w14:textId="77777777" w:rsidR="00EB4B99" w:rsidRPr="00340C75" w:rsidRDefault="00EB4B99" w:rsidP="000817CD">
            <w:pPr>
              <w:widowControl w:val="0"/>
              <w:autoSpaceDE w:val="0"/>
              <w:autoSpaceDN w:val="0"/>
              <w:adjustRightInd w:val="0"/>
              <w:spacing w:after="0" w:line="240" w:lineRule="auto"/>
              <w:jc w:val="right"/>
              <w:rPr>
                <w:rFonts w:eastAsia="Times New Roman"/>
                <w:color w:val="000000"/>
                <w:sz w:val="20"/>
                <w:szCs w:val="20"/>
                <w:lang w:eastAsia="en-AU"/>
              </w:rPr>
            </w:pPr>
            <w:r w:rsidRPr="00340C75">
              <w:rPr>
                <w:rFonts w:eastAsia="Times New Roman"/>
                <w:color w:val="000000"/>
                <w:sz w:val="20"/>
                <w:szCs w:val="20"/>
                <w:lang w:eastAsia="en-AU"/>
              </w:rPr>
              <w:t>$47 levy</w:t>
            </w:r>
          </w:p>
        </w:tc>
      </w:tr>
      <w:tr w:rsidR="00EB4B99" w:rsidRPr="00340C75" w14:paraId="703F2C3E" w14:textId="77777777" w:rsidTr="009C4F1C">
        <w:trPr>
          <w:cantSplit/>
        </w:trPr>
        <w:tc>
          <w:tcPr>
            <w:tcW w:w="375" w:type="dxa"/>
            <w:tcBorders>
              <w:top w:val="nil"/>
              <w:left w:val="nil"/>
              <w:bottom w:val="nil"/>
              <w:right w:val="nil"/>
            </w:tcBorders>
          </w:tcPr>
          <w:p w14:paraId="74B1E0AF" w14:textId="77777777" w:rsidR="00EB4B99" w:rsidRPr="00340C75" w:rsidRDefault="00EB4B99" w:rsidP="000817CD">
            <w:pPr>
              <w:widowControl w:val="0"/>
              <w:autoSpaceDE w:val="0"/>
              <w:autoSpaceDN w:val="0"/>
              <w:adjustRightInd w:val="0"/>
              <w:spacing w:before="120" w:after="0" w:line="240" w:lineRule="auto"/>
              <w:jc w:val="left"/>
              <w:rPr>
                <w:rFonts w:eastAsia="Times New Roman"/>
                <w:color w:val="000000"/>
                <w:sz w:val="20"/>
                <w:szCs w:val="20"/>
                <w:lang w:eastAsia="en-AU"/>
              </w:rPr>
            </w:pPr>
            <w:r w:rsidRPr="00340C75">
              <w:rPr>
                <w:rFonts w:eastAsia="Times New Roman"/>
                <w:color w:val="000000"/>
                <w:sz w:val="20"/>
                <w:szCs w:val="20"/>
                <w:lang w:eastAsia="en-AU"/>
              </w:rPr>
              <w:t>3</w:t>
            </w:r>
          </w:p>
        </w:tc>
        <w:tc>
          <w:tcPr>
            <w:tcW w:w="7220" w:type="dxa"/>
            <w:tcBorders>
              <w:top w:val="nil"/>
              <w:left w:val="nil"/>
              <w:bottom w:val="nil"/>
              <w:right w:val="nil"/>
            </w:tcBorders>
          </w:tcPr>
          <w:p w14:paraId="67059FC5" w14:textId="77777777" w:rsidR="00EB4B99" w:rsidRPr="00340C75" w:rsidRDefault="00EB4B99" w:rsidP="000817CD">
            <w:pPr>
              <w:widowControl w:val="0"/>
              <w:autoSpaceDE w:val="0"/>
              <w:autoSpaceDN w:val="0"/>
              <w:adjustRightInd w:val="0"/>
              <w:spacing w:before="120" w:after="0" w:line="240" w:lineRule="auto"/>
              <w:jc w:val="left"/>
              <w:rPr>
                <w:rFonts w:eastAsia="Times New Roman"/>
                <w:color w:val="000000"/>
                <w:sz w:val="20"/>
                <w:szCs w:val="20"/>
                <w:lang w:eastAsia="en-AU"/>
              </w:rPr>
            </w:pPr>
            <w:r w:rsidRPr="00340C75">
              <w:rPr>
                <w:rFonts w:eastAsia="Times New Roman"/>
                <w:color w:val="000000"/>
                <w:sz w:val="20"/>
                <w:szCs w:val="20"/>
                <w:lang w:eastAsia="en-AU"/>
              </w:rPr>
              <w:t>Fee to accompany written notice provided under section 23D of the Act</w:t>
            </w:r>
          </w:p>
        </w:tc>
        <w:tc>
          <w:tcPr>
            <w:tcW w:w="1191" w:type="dxa"/>
            <w:tcBorders>
              <w:top w:val="nil"/>
              <w:left w:val="nil"/>
              <w:bottom w:val="nil"/>
              <w:right w:val="nil"/>
            </w:tcBorders>
          </w:tcPr>
          <w:p w14:paraId="5DCF2EB1" w14:textId="77777777" w:rsidR="00EB4B99" w:rsidRPr="00340C75" w:rsidRDefault="00EB4B99" w:rsidP="000817CD">
            <w:pPr>
              <w:widowControl w:val="0"/>
              <w:autoSpaceDE w:val="0"/>
              <w:autoSpaceDN w:val="0"/>
              <w:adjustRightInd w:val="0"/>
              <w:spacing w:before="120" w:after="0" w:line="240" w:lineRule="auto"/>
              <w:jc w:val="right"/>
              <w:rPr>
                <w:rFonts w:eastAsia="Times New Roman"/>
                <w:color w:val="000000"/>
                <w:sz w:val="20"/>
                <w:szCs w:val="20"/>
                <w:lang w:eastAsia="en-AU"/>
              </w:rPr>
            </w:pPr>
            <w:r w:rsidRPr="00340C75">
              <w:rPr>
                <w:rFonts w:eastAsia="Times New Roman"/>
                <w:color w:val="000000"/>
                <w:sz w:val="20"/>
                <w:szCs w:val="20"/>
                <w:lang w:eastAsia="en-AU"/>
              </w:rPr>
              <w:t>$30</w:t>
            </w:r>
          </w:p>
        </w:tc>
      </w:tr>
      <w:tr w:rsidR="00EB4B99" w:rsidRPr="00340C75" w14:paraId="6DDC75D5" w14:textId="77777777" w:rsidTr="009C4F1C">
        <w:trPr>
          <w:cantSplit/>
        </w:trPr>
        <w:tc>
          <w:tcPr>
            <w:tcW w:w="375" w:type="dxa"/>
            <w:tcBorders>
              <w:top w:val="nil"/>
              <w:left w:val="nil"/>
              <w:bottom w:val="nil"/>
              <w:right w:val="nil"/>
            </w:tcBorders>
          </w:tcPr>
          <w:p w14:paraId="42912E99" w14:textId="77777777" w:rsidR="00EB4B99" w:rsidRPr="00340C75" w:rsidRDefault="00EB4B99" w:rsidP="000817CD">
            <w:pPr>
              <w:widowControl w:val="0"/>
              <w:autoSpaceDE w:val="0"/>
              <w:autoSpaceDN w:val="0"/>
              <w:adjustRightInd w:val="0"/>
              <w:spacing w:before="120" w:after="0" w:line="240" w:lineRule="auto"/>
              <w:jc w:val="left"/>
              <w:rPr>
                <w:rFonts w:eastAsia="Times New Roman"/>
                <w:color w:val="000000"/>
                <w:sz w:val="20"/>
                <w:szCs w:val="20"/>
                <w:lang w:eastAsia="en-AU"/>
              </w:rPr>
            </w:pPr>
            <w:r w:rsidRPr="00340C75">
              <w:rPr>
                <w:rFonts w:eastAsia="Times New Roman"/>
                <w:color w:val="000000"/>
                <w:sz w:val="20"/>
                <w:szCs w:val="20"/>
                <w:lang w:eastAsia="en-AU"/>
              </w:rPr>
              <w:t>4</w:t>
            </w:r>
          </w:p>
        </w:tc>
        <w:tc>
          <w:tcPr>
            <w:tcW w:w="7220" w:type="dxa"/>
            <w:tcBorders>
              <w:top w:val="nil"/>
              <w:left w:val="nil"/>
              <w:bottom w:val="nil"/>
              <w:right w:val="nil"/>
            </w:tcBorders>
          </w:tcPr>
          <w:p w14:paraId="56B588F5" w14:textId="77777777" w:rsidR="00EB4B99" w:rsidRPr="00340C75" w:rsidRDefault="00EB4B99" w:rsidP="000817CD">
            <w:pPr>
              <w:widowControl w:val="0"/>
              <w:autoSpaceDE w:val="0"/>
              <w:autoSpaceDN w:val="0"/>
              <w:adjustRightInd w:val="0"/>
              <w:spacing w:before="120" w:after="0" w:line="240" w:lineRule="auto"/>
              <w:jc w:val="left"/>
              <w:rPr>
                <w:rFonts w:eastAsia="Times New Roman"/>
                <w:color w:val="000000"/>
                <w:sz w:val="20"/>
                <w:szCs w:val="20"/>
                <w:lang w:eastAsia="en-AU"/>
              </w:rPr>
            </w:pPr>
            <w:r w:rsidRPr="00340C75">
              <w:rPr>
                <w:rFonts w:eastAsia="Times New Roman"/>
                <w:color w:val="000000"/>
                <w:sz w:val="20"/>
                <w:szCs w:val="20"/>
                <w:lang w:eastAsia="en-AU"/>
              </w:rPr>
              <w:t>Fee to accompany written notice provided under Schedule 1 clause 4 of the Act</w:t>
            </w:r>
          </w:p>
        </w:tc>
        <w:tc>
          <w:tcPr>
            <w:tcW w:w="1191" w:type="dxa"/>
            <w:tcBorders>
              <w:top w:val="nil"/>
              <w:left w:val="nil"/>
              <w:bottom w:val="nil"/>
              <w:right w:val="nil"/>
            </w:tcBorders>
          </w:tcPr>
          <w:p w14:paraId="0D5415FE" w14:textId="77777777" w:rsidR="00EB4B99" w:rsidRPr="00340C75" w:rsidRDefault="00EB4B99" w:rsidP="000817CD">
            <w:pPr>
              <w:widowControl w:val="0"/>
              <w:autoSpaceDE w:val="0"/>
              <w:autoSpaceDN w:val="0"/>
              <w:adjustRightInd w:val="0"/>
              <w:spacing w:before="120" w:after="0" w:line="240" w:lineRule="auto"/>
              <w:jc w:val="right"/>
              <w:rPr>
                <w:rFonts w:eastAsia="Times New Roman"/>
                <w:color w:val="000000"/>
                <w:sz w:val="20"/>
                <w:szCs w:val="20"/>
                <w:lang w:eastAsia="en-AU"/>
              </w:rPr>
            </w:pPr>
            <w:r w:rsidRPr="00340C75">
              <w:rPr>
                <w:rFonts w:eastAsia="Times New Roman"/>
                <w:color w:val="000000"/>
                <w:sz w:val="20"/>
                <w:szCs w:val="20"/>
                <w:lang w:eastAsia="en-AU"/>
              </w:rPr>
              <w:t>$30</w:t>
            </w:r>
          </w:p>
        </w:tc>
      </w:tr>
    </w:tbl>
    <w:p w14:paraId="3DA14DF0" w14:textId="77777777" w:rsidR="00EB4B99" w:rsidRPr="00340C75" w:rsidRDefault="00EB4B99" w:rsidP="000817CD">
      <w:pPr>
        <w:widowControl w:val="0"/>
        <w:autoSpaceDE w:val="0"/>
        <w:autoSpaceDN w:val="0"/>
        <w:adjustRightInd w:val="0"/>
        <w:spacing w:before="120" w:after="0" w:line="240" w:lineRule="auto"/>
        <w:jc w:val="left"/>
        <w:rPr>
          <w:rFonts w:eastAsia="Times New Roman"/>
          <w:b/>
          <w:bCs/>
          <w:color w:val="000000"/>
          <w:sz w:val="26"/>
          <w:szCs w:val="26"/>
          <w:lang w:eastAsia="en-AU"/>
        </w:rPr>
      </w:pPr>
      <w:r w:rsidRPr="00340C75">
        <w:rPr>
          <w:rFonts w:eastAsia="Times New Roman"/>
          <w:b/>
          <w:bCs/>
          <w:color w:val="000000"/>
          <w:sz w:val="26"/>
          <w:szCs w:val="26"/>
          <w:lang w:eastAsia="en-AU"/>
        </w:rPr>
        <w:t>Signed by the Attorney-General</w:t>
      </w:r>
    </w:p>
    <w:p w14:paraId="71D806D1" w14:textId="77777777" w:rsidR="000817CD" w:rsidRDefault="000817CD" w:rsidP="000817CD">
      <w:pPr>
        <w:widowControl w:val="0"/>
        <w:autoSpaceDE w:val="0"/>
        <w:autoSpaceDN w:val="0"/>
        <w:adjustRightInd w:val="0"/>
        <w:spacing w:after="0" w:line="240" w:lineRule="auto"/>
        <w:jc w:val="left"/>
        <w:rPr>
          <w:rFonts w:eastAsia="Times New Roman"/>
          <w:color w:val="000000"/>
          <w:sz w:val="23"/>
          <w:szCs w:val="23"/>
          <w:lang w:eastAsia="en-AU"/>
        </w:rPr>
      </w:pPr>
    </w:p>
    <w:p w14:paraId="7037B6D8" w14:textId="5BA20649" w:rsidR="00EB4B99" w:rsidRDefault="00EB4B99" w:rsidP="000817CD">
      <w:pPr>
        <w:widowControl w:val="0"/>
        <w:autoSpaceDE w:val="0"/>
        <w:autoSpaceDN w:val="0"/>
        <w:adjustRightInd w:val="0"/>
        <w:spacing w:after="0" w:line="240" w:lineRule="auto"/>
        <w:jc w:val="left"/>
        <w:rPr>
          <w:rFonts w:eastAsia="Times New Roman"/>
          <w:color w:val="000000"/>
          <w:sz w:val="23"/>
          <w:szCs w:val="23"/>
          <w:lang w:eastAsia="en-AU"/>
        </w:rPr>
      </w:pPr>
      <w:r w:rsidRPr="00340C75">
        <w:rPr>
          <w:rFonts w:eastAsia="Times New Roman"/>
          <w:color w:val="000000"/>
          <w:sz w:val="23"/>
          <w:szCs w:val="23"/>
          <w:lang w:eastAsia="en-AU"/>
        </w:rPr>
        <w:t>On 3 May 2022</w:t>
      </w:r>
    </w:p>
    <w:p w14:paraId="7176D9D7" w14:textId="778FFA20" w:rsidR="00EB4B99" w:rsidRDefault="00EB4B99" w:rsidP="00EB4B99">
      <w:pPr>
        <w:pBdr>
          <w:bottom w:val="single" w:sz="4" w:space="1" w:color="auto"/>
        </w:pBdr>
        <w:spacing w:after="0" w:line="52" w:lineRule="exact"/>
        <w:jc w:val="center"/>
        <w:rPr>
          <w:rFonts w:eastAsia="Times New Roman"/>
          <w:color w:val="000000"/>
          <w:sz w:val="23"/>
          <w:szCs w:val="23"/>
          <w:lang w:eastAsia="en-AU"/>
        </w:rPr>
      </w:pPr>
    </w:p>
    <w:p w14:paraId="697B828D" w14:textId="424C4ED6" w:rsidR="00EB4B99" w:rsidRDefault="00EB4B99" w:rsidP="00EB4B99">
      <w:pPr>
        <w:pBdr>
          <w:top w:val="single" w:sz="4" w:space="1" w:color="auto"/>
        </w:pBdr>
        <w:spacing w:before="34" w:after="0" w:line="14" w:lineRule="exact"/>
        <w:jc w:val="center"/>
        <w:rPr>
          <w:rFonts w:eastAsia="Times New Roman"/>
          <w:color w:val="000000"/>
          <w:sz w:val="23"/>
          <w:szCs w:val="23"/>
          <w:lang w:eastAsia="en-AU"/>
        </w:rPr>
      </w:pPr>
    </w:p>
    <w:p w14:paraId="1957646C" w14:textId="77777777" w:rsidR="00EB4B99" w:rsidRPr="00D70E88" w:rsidRDefault="00EB4B99" w:rsidP="00563E7B">
      <w:pPr>
        <w:pStyle w:val="Heading2"/>
      </w:pPr>
      <w:bookmarkStart w:id="21" w:name="_Toc102573896"/>
      <w:r w:rsidRPr="00D70E88">
        <w:lastRenderedPageBreak/>
        <w:t>Libraries Board of South Australia</w:t>
      </w:r>
      <w:bookmarkEnd w:id="21"/>
    </w:p>
    <w:p w14:paraId="48B43A9B" w14:textId="77777777" w:rsidR="00EB4B99" w:rsidRDefault="00EB4B99" w:rsidP="00EB4B99">
      <w:pPr>
        <w:pStyle w:val="GG-Title3"/>
      </w:pPr>
      <w:r w:rsidRPr="00D70E88">
        <w:t xml:space="preserve">Fees </w:t>
      </w:r>
      <w:r>
        <w:t>a</w:t>
      </w:r>
      <w:r w:rsidRPr="00D70E88">
        <w:t>nd Charges Schedule 202</w:t>
      </w:r>
      <w:r>
        <w:t>2</w:t>
      </w:r>
      <w:r w:rsidRPr="00D70E88">
        <w:t>-202</w:t>
      </w:r>
      <w:r>
        <w:t>3</w:t>
      </w:r>
    </w:p>
    <w:p w14:paraId="45392F10" w14:textId="77777777" w:rsidR="00EB4B99" w:rsidRPr="00DD26F3" w:rsidRDefault="00EB4B99" w:rsidP="00EB4B99">
      <w:pPr>
        <w:pStyle w:val="GG-body"/>
      </w:pPr>
      <w:r w:rsidRPr="005018A0">
        <w:rPr>
          <w:rFonts w:hint="cs"/>
        </w:rPr>
        <w:t>The</w:t>
      </w:r>
      <w:r>
        <w:t xml:space="preserve"> following</w:t>
      </w:r>
      <w:r w:rsidRPr="005018A0">
        <w:rPr>
          <w:rFonts w:hint="cs"/>
        </w:rPr>
        <w:t xml:space="preserve"> charges are effective from 1 July 2022</w:t>
      </w:r>
      <w:r>
        <w:t>:</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9"/>
        <w:gridCol w:w="1008"/>
        <w:gridCol w:w="938"/>
        <w:gridCol w:w="901"/>
      </w:tblGrid>
      <w:tr w:rsidR="00EB4B99" w:rsidRPr="00D82CE0" w14:paraId="26A5480D" w14:textId="77777777" w:rsidTr="009C4F1C">
        <w:trPr>
          <w:trHeight w:val="374"/>
          <w:tblHeader/>
        </w:trPr>
        <w:tc>
          <w:tcPr>
            <w:tcW w:w="6509" w:type="dxa"/>
            <w:tcBorders>
              <w:top w:val="single" w:sz="4" w:space="0" w:color="auto"/>
            </w:tcBorders>
            <w:vAlign w:val="center"/>
          </w:tcPr>
          <w:p w14:paraId="3DCF6216" w14:textId="77777777" w:rsidR="00EB4B99" w:rsidRPr="00D82CE0" w:rsidRDefault="00EB4B99" w:rsidP="00C0281B">
            <w:pPr>
              <w:pStyle w:val="GG-body"/>
              <w:spacing w:before="20" w:after="20"/>
              <w:ind w:left="160" w:hanging="160"/>
              <w:jc w:val="center"/>
              <w:rPr>
                <w:b/>
                <w:bCs/>
              </w:rPr>
            </w:pPr>
            <w:r w:rsidRPr="00D82CE0">
              <w:rPr>
                <w:b/>
                <w:bCs/>
              </w:rPr>
              <w:t>Description of Activity</w:t>
            </w:r>
          </w:p>
        </w:tc>
        <w:tc>
          <w:tcPr>
            <w:tcW w:w="1008" w:type="dxa"/>
            <w:tcBorders>
              <w:top w:val="single" w:sz="4" w:space="0" w:color="auto"/>
            </w:tcBorders>
          </w:tcPr>
          <w:p w14:paraId="57F2C7B3" w14:textId="77777777" w:rsidR="00EB4B99" w:rsidRPr="00D82CE0" w:rsidRDefault="00EB4B99" w:rsidP="00C0281B">
            <w:pPr>
              <w:pStyle w:val="GG-body"/>
              <w:spacing w:before="20" w:after="20"/>
              <w:jc w:val="center"/>
              <w:rPr>
                <w:b/>
                <w:bCs/>
              </w:rPr>
            </w:pPr>
            <w:r w:rsidRPr="00D82CE0">
              <w:rPr>
                <w:b/>
                <w:bCs/>
              </w:rPr>
              <w:t>Previous</w:t>
            </w:r>
            <w:r>
              <w:rPr>
                <w:b/>
                <w:bCs/>
              </w:rPr>
              <w:t xml:space="preserve"> </w:t>
            </w:r>
            <w:r w:rsidRPr="00D82CE0">
              <w:rPr>
                <w:b/>
                <w:bCs/>
              </w:rPr>
              <w:t>Charge</w:t>
            </w:r>
          </w:p>
        </w:tc>
        <w:tc>
          <w:tcPr>
            <w:tcW w:w="938" w:type="dxa"/>
            <w:tcBorders>
              <w:top w:val="single" w:sz="4" w:space="0" w:color="auto"/>
            </w:tcBorders>
          </w:tcPr>
          <w:p w14:paraId="17E3F279" w14:textId="77777777" w:rsidR="00EB4B99" w:rsidRPr="00D82CE0" w:rsidRDefault="00EB4B99" w:rsidP="00C0281B">
            <w:pPr>
              <w:pStyle w:val="GG-body"/>
              <w:spacing w:before="20" w:after="20"/>
              <w:jc w:val="center"/>
              <w:rPr>
                <w:b/>
                <w:bCs/>
              </w:rPr>
            </w:pPr>
            <w:r w:rsidRPr="00D82CE0">
              <w:rPr>
                <w:b/>
                <w:bCs/>
              </w:rPr>
              <w:t>Gazetted</w:t>
            </w:r>
            <w:r>
              <w:rPr>
                <w:b/>
                <w:bCs/>
              </w:rPr>
              <w:t xml:space="preserve"> </w:t>
            </w:r>
            <w:r w:rsidRPr="00D82CE0">
              <w:rPr>
                <w:b/>
                <w:bCs/>
              </w:rPr>
              <w:t>Charge</w:t>
            </w:r>
          </w:p>
        </w:tc>
        <w:tc>
          <w:tcPr>
            <w:tcW w:w="901" w:type="dxa"/>
            <w:tcBorders>
              <w:top w:val="single" w:sz="4" w:space="0" w:color="auto"/>
            </w:tcBorders>
          </w:tcPr>
          <w:p w14:paraId="1ED9DAA2" w14:textId="77777777" w:rsidR="00EB4B99" w:rsidRPr="00D82CE0" w:rsidRDefault="00EB4B99" w:rsidP="00C0281B">
            <w:pPr>
              <w:pStyle w:val="GG-body"/>
              <w:spacing w:before="20" w:after="20"/>
              <w:jc w:val="center"/>
              <w:rPr>
                <w:b/>
                <w:bCs/>
              </w:rPr>
            </w:pPr>
            <w:r w:rsidRPr="00D82CE0">
              <w:rPr>
                <w:b/>
                <w:bCs/>
              </w:rPr>
              <w:t>Last Assessed</w:t>
            </w:r>
          </w:p>
        </w:tc>
      </w:tr>
      <w:tr w:rsidR="00EB4B99" w:rsidRPr="00D82CE0" w14:paraId="09B86228" w14:textId="77777777" w:rsidTr="009C4F1C">
        <w:trPr>
          <w:trHeight w:val="20"/>
          <w:tblHeader/>
        </w:trPr>
        <w:tc>
          <w:tcPr>
            <w:tcW w:w="6509" w:type="dxa"/>
            <w:tcBorders>
              <w:bottom w:val="single" w:sz="4" w:space="0" w:color="auto"/>
            </w:tcBorders>
          </w:tcPr>
          <w:p w14:paraId="2DC9F457" w14:textId="77777777" w:rsidR="00EB4B99" w:rsidRPr="00D82CE0" w:rsidRDefault="00EB4B99" w:rsidP="00C0281B">
            <w:pPr>
              <w:pStyle w:val="GG-body"/>
              <w:spacing w:before="20" w:after="20"/>
              <w:ind w:left="160" w:hanging="160"/>
              <w:jc w:val="center"/>
              <w:rPr>
                <w:b/>
                <w:bCs/>
              </w:rPr>
            </w:pPr>
            <w:r w:rsidRPr="00D82CE0">
              <w:rPr>
                <w:b/>
                <w:bCs/>
              </w:rPr>
              <w:t>* Denotes GST included - please see note at document end</w:t>
            </w:r>
          </w:p>
        </w:tc>
        <w:tc>
          <w:tcPr>
            <w:tcW w:w="1008" w:type="dxa"/>
            <w:tcBorders>
              <w:bottom w:val="single" w:sz="4" w:space="0" w:color="auto"/>
            </w:tcBorders>
          </w:tcPr>
          <w:p w14:paraId="37AF6A60" w14:textId="77777777" w:rsidR="00EB4B99" w:rsidRPr="00D82CE0" w:rsidRDefault="00EB4B99" w:rsidP="00C0281B">
            <w:pPr>
              <w:pStyle w:val="GG-body"/>
              <w:spacing w:before="20" w:after="20"/>
              <w:jc w:val="center"/>
              <w:rPr>
                <w:b/>
                <w:bCs/>
              </w:rPr>
            </w:pPr>
            <w:r w:rsidRPr="00D82CE0">
              <w:rPr>
                <w:b/>
                <w:bCs/>
              </w:rPr>
              <w:t>2021-22</w:t>
            </w:r>
          </w:p>
        </w:tc>
        <w:tc>
          <w:tcPr>
            <w:tcW w:w="938" w:type="dxa"/>
            <w:tcBorders>
              <w:bottom w:val="single" w:sz="4" w:space="0" w:color="auto"/>
            </w:tcBorders>
          </w:tcPr>
          <w:p w14:paraId="5F90A443" w14:textId="77777777" w:rsidR="00EB4B99" w:rsidRPr="00D82CE0" w:rsidRDefault="00EB4B99" w:rsidP="00C0281B">
            <w:pPr>
              <w:pStyle w:val="GG-body"/>
              <w:spacing w:before="20" w:after="20"/>
              <w:jc w:val="center"/>
              <w:rPr>
                <w:b/>
                <w:bCs/>
              </w:rPr>
            </w:pPr>
            <w:r w:rsidRPr="00D82CE0">
              <w:rPr>
                <w:b/>
                <w:bCs/>
              </w:rPr>
              <w:t>2022-23</w:t>
            </w:r>
          </w:p>
        </w:tc>
        <w:tc>
          <w:tcPr>
            <w:tcW w:w="901" w:type="dxa"/>
            <w:tcBorders>
              <w:bottom w:val="single" w:sz="4" w:space="0" w:color="auto"/>
            </w:tcBorders>
          </w:tcPr>
          <w:p w14:paraId="4AFA91CE" w14:textId="77777777" w:rsidR="00EB4B99" w:rsidRPr="00D82CE0" w:rsidRDefault="00EB4B99" w:rsidP="00C0281B">
            <w:pPr>
              <w:pStyle w:val="GG-body"/>
              <w:spacing w:before="20" w:after="20"/>
              <w:jc w:val="center"/>
              <w:rPr>
                <w:b/>
                <w:bCs/>
              </w:rPr>
            </w:pPr>
          </w:p>
        </w:tc>
      </w:tr>
      <w:tr w:rsidR="00EB4B99" w:rsidRPr="00D82CE0" w14:paraId="26BA4D2A"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019A559A" w14:textId="77777777" w:rsidR="00EB4B99" w:rsidRPr="00D82CE0" w:rsidRDefault="00EB4B99" w:rsidP="00C0281B">
            <w:pPr>
              <w:pStyle w:val="GG-body"/>
              <w:spacing w:before="20" w:after="20"/>
              <w:ind w:left="160" w:hanging="160"/>
              <w:rPr>
                <w:b/>
                <w:bCs/>
              </w:rPr>
            </w:pPr>
            <w:r w:rsidRPr="00D82CE0">
              <w:rPr>
                <w:b/>
                <w:bCs/>
              </w:rPr>
              <w:t>Services</w:t>
            </w:r>
          </w:p>
          <w:p w14:paraId="18D2A9D9" w14:textId="77777777" w:rsidR="00EB4B99" w:rsidRPr="00D82CE0" w:rsidRDefault="00EB4B99" w:rsidP="00C0281B">
            <w:pPr>
              <w:pStyle w:val="GG-body"/>
              <w:spacing w:before="20" w:after="20"/>
              <w:ind w:left="160" w:hanging="160"/>
            </w:pPr>
            <w:r w:rsidRPr="00D82CE0">
              <w:t>Photocopying/Printing</w:t>
            </w:r>
          </w:p>
        </w:tc>
        <w:tc>
          <w:tcPr>
            <w:tcW w:w="1008" w:type="dxa"/>
            <w:tcBorders>
              <w:top w:val="nil"/>
              <w:left w:val="nil"/>
              <w:bottom w:val="nil"/>
              <w:right w:val="nil"/>
            </w:tcBorders>
            <w:hideMark/>
          </w:tcPr>
          <w:p w14:paraId="64CAA673" w14:textId="77777777" w:rsidR="00EB4B99" w:rsidRPr="00D82CE0" w:rsidRDefault="00EB4B99" w:rsidP="00C0281B">
            <w:pPr>
              <w:pStyle w:val="GG-body"/>
              <w:spacing w:before="20" w:after="20"/>
              <w:jc w:val="right"/>
            </w:pPr>
            <w:r w:rsidRPr="00D82CE0">
              <w:t> </w:t>
            </w:r>
          </w:p>
        </w:tc>
        <w:tc>
          <w:tcPr>
            <w:tcW w:w="938" w:type="dxa"/>
            <w:tcBorders>
              <w:top w:val="nil"/>
              <w:left w:val="nil"/>
              <w:bottom w:val="nil"/>
              <w:right w:val="nil"/>
            </w:tcBorders>
            <w:hideMark/>
          </w:tcPr>
          <w:p w14:paraId="4D606D18" w14:textId="77777777" w:rsidR="00EB4B99" w:rsidRPr="00D82CE0" w:rsidRDefault="00EB4B99" w:rsidP="00C0281B">
            <w:pPr>
              <w:pStyle w:val="GG-body"/>
              <w:spacing w:before="20" w:after="20"/>
              <w:jc w:val="right"/>
            </w:pPr>
            <w:r w:rsidRPr="00D82CE0">
              <w:t> </w:t>
            </w:r>
          </w:p>
        </w:tc>
        <w:tc>
          <w:tcPr>
            <w:tcW w:w="901" w:type="dxa"/>
            <w:tcBorders>
              <w:top w:val="nil"/>
              <w:left w:val="nil"/>
              <w:bottom w:val="nil"/>
              <w:right w:val="nil"/>
            </w:tcBorders>
            <w:hideMark/>
          </w:tcPr>
          <w:p w14:paraId="074615AD" w14:textId="77777777" w:rsidR="00EB4B99" w:rsidRPr="00D82CE0" w:rsidRDefault="00EB4B99" w:rsidP="00C0281B">
            <w:pPr>
              <w:pStyle w:val="GG-body"/>
              <w:spacing w:before="20" w:after="20"/>
              <w:jc w:val="right"/>
            </w:pPr>
            <w:r w:rsidRPr="00D82CE0">
              <w:t> </w:t>
            </w:r>
          </w:p>
        </w:tc>
      </w:tr>
      <w:tr w:rsidR="00EB4B99" w:rsidRPr="00D82CE0" w14:paraId="284AAE10"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542F0A64" w14:textId="77777777" w:rsidR="00EB4B99" w:rsidRPr="00D82CE0" w:rsidRDefault="00EB4B99" w:rsidP="00C0281B">
            <w:pPr>
              <w:pStyle w:val="GG-body"/>
              <w:tabs>
                <w:tab w:val="clear" w:pos="160"/>
                <w:tab w:val="clear" w:pos="320"/>
                <w:tab w:val="left" w:pos="317"/>
              </w:tabs>
              <w:spacing w:before="20" w:after="20"/>
              <w:ind w:left="160" w:firstLine="15"/>
            </w:pPr>
            <w:r w:rsidRPr="00D82CE0">
              <w:t>A4 - Black &amp; White</w:t>
            </w:r>
          </w:p>
        </w:tc>
        <w:tc>
          <w:tcPr>
            <w:tcW w:w="1008" w:type="dxa"/>
            <w:tcBorders>
              <w:top w:val="nil"/>
              <w:left w:val="nil"/>
              <w:bottom w:val="nil"/>
              <w:right w:val="nil"/>
            </w:tcBorders>
            <w:hideMark/>
          </w:tcPr>
          <w:p w14:paraId="2BAE78C5" w14:textId="77777777" w:rsidR="00EB4B99" w:rsidRPr="00D82CE0" w:rsidRDefault="00EB4B99" w:rsidP="00C0281B">
            <w:pPr>
              <w:pStyle w:val="GG-body"/>
              <w:spacing w:before="20" w:after="20"/>
              <w:jc w:val="right"/>
            </w:pPr>
            <w:r w:rsidRPr="00D82CE0">
              <w:t>$0.20</w:t>
            </w:r>
          </w:p>
        </w:tc>
        <w:tc>
          <w:tcPr>
            <w:tcW w:w="938" w:type="dxa"/>
            <w:tcBorders>
              <w:top w:val="nil"/>
              <w:left w:val="nil"/>
              <w:bottom w:val="nil"/>
              <w:right w:val="nil"/>
            </w:tcBorders>
            <w:hideMark/>
          </w:tcPr>
          <w:p w14:paraId="5F5BDA42" w14:textId="77777777" w:rsidR="00EB4B99" w:rsidRPr="00D82CE0" w:rsidRDefault="00EB4B99" w:rsidP="00C0281B">
            <w:pPr>
              <w:pStyle w:val="GG-body"/>
              <w:spacing w:before="20" w:after="20"/>
              <w:jc w:val="right"/>
            </w:pPr>
            <w:r w:rsidRPr="00D82CE0">
              <w:t>$0.20</w:t>
            </w:r>
          </w:p>
        </w:tc>
        <w:tc>
          <w:tcPr>
            <w:tcW w:w="901" w:type="dxa"/>
            <w:tcBorders>
              <w:top w:val="nil"/>
              <w:left w:val="nil"/>
              <w:bottom w:val="nil"/>
              <w:right w:val="nil"/>
            </w:tcBorders>
            <w:hideMark/>
          </w:tcPr>
          <w:p w14:paraId="61D0F4C2" w14:textId="77777777" w:rsidR="00EB4B99" w:rsidRPr="00D82CE0" w:rsidRDefault="00EB4B99" w:rsidP="00C0281B">
            <w:pPr>
              <w:pStyle w:val="GG-body"/>
              <w:spacing w:before="20" w:after="20"/>
              <w:jc w:val="right"/>
            </w:pPr>
            <w:r w:rsidRPr="00D82CE0">
              <w:t>4-Mar-22</w:t>
            </w:r>
          </w:p>
        </w:tc>
      </w:tr>
      <w:tr w:rsidR="00EB4B99" w:rsidRPr="00D82CE0" w14:paraId="5B02CDD9"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540471C1" w14:textId="77777777" w:rsidR="00EB4B99" w:rsidRPr="00D82CE0" w:rsidRDefault="00EB4B99" w:rsidP="00C0281B">
            <w:pPr>
              <w:pStyle w:val="GG-body"/>
              <w:tabs>
                <w:tab w:val="clear" w:pos="160"/>
                <w:tab w:val="clear" w:pos="320"/>
                <w:tab w:val="left" w:pos="317"/>
              </w:tabs>
              <w:spacing w:before="20" w:after="20"/>
              <w:ind w:left="160" w:firstLine="15"/>
            </w:pPr>
            <w:r w:rsidRPr="00D82CE0">
              <w:t>A4 - Colour</w:t>
            </w:r>
          </w:p>
        </w:tc>
        <w:tc>
          <w:tcPr>
            <w:tcW w:w="1008" w:type="dxa"/>
            <w:tcBorders>
              <w:top w:val="nil"/>
              <w:left w:val="nil"/>
              <w:bottom w:val="nil"/>
              <w:right w:val="nil"/>
            </w:tcBorders>
            <w:hideMark/>
          </w:tcPr>
          <w:p w14:paraId="498CE011" w14:textId="77777777" w:rsidR="00EB4B99" w:rsidRPr="00D82CE0" w:rsidRDefault="00EB4B99" w:rsidP="00C0281B">
            <w:pPr>
              <w:pStyle w:val="GG-body"/>
              <w:spacing w:before="20" w:after="20"/>
              <w:jc w:val="right"/>
            </w:pPr>
            <w:r w:rsidRPr="00D82CE0">
              <w:t>$1.00</w:t>
            </w:r>
          </w:p>
        </w:tc>
        <w:tc>
          <w:tcPr>
            <w:tcW w:w="938" w:type="dxa"/>
            <w:tcBorders>
              <w:top w:val="nil"/>
              <w:left w:val="nil"/>
              <w:bottom w:val="nil"/>
              <w:right w:val="nil"/>
            </w:tcBorders>
            <w:hideMark/>
          </w:tcPr>
          <w:p w14:paraId="3C7CB5AE" w14:textId="77777777" w:rsidR="00EB4B99" w:rsidRPr="00D82CE0" w:rsidRDefault="00EB4B99" w:rsidP="00C0281B">
            <w:pPr>
              <w:pStyle w:val="GG-body"/>
              <w:spacing w:before="20" w:after="20"/>
              <w:jc w:val="right"/>
            </w:pPr>
            <w:r w:rsidRPr="00D82CE0">
              <w:t>$1.00</w:t>
            </w:r>
          </w:p>
        </w:tc>
        <w:tc>
          <w:tcPr>
            <w:tcW w:w="901" w:type="dxa"/>
            <w:tcBorders>
              <w:top w:val="nil"/>
              <w:left w:val="nil"/>
              <w:bottom w:val="nil"/>
              <w:right w:val="nil"/>
            </w:tcBorders>
            <w:hideMark/>
          </w:tcPr>
          <w:p w14:paraId="1752B552" w14:textId="77777777" w:rsidR="00EB4B99" w:rsidRPr="00D82CE0" w:rsidRDefault="00EB4B99" w:rsidP="00C0281B">
            <w:pPr>
              <w:pStyle w:val="GG-body"/>
              <w:spacing w:before="20" w:after="20"/>
              <w:jc w:val="right"/>
            </w:pPr>
            <w:r w:rsidRPr="00D82CE0">
              <w:t>4-Mar-22</w:t>
            </w:r>
          </w:p>
        </w:tc>
      </w:tr>
      <w:tr w:rsidR="00EB4B99" w:rsidRPr="00D82CE0" w14:paraId="0BEE6693"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159FED7A" w14:textId="77777777" w:rsidR="00EB4B99" w:rsidRPr="00D82CE0" w:rsidRDefault="00EB4B99" w:rsidP="00C0281B">
            <w:pPr>
              <w:pStyle w:val="GG-body"/>
              <w:tabs>
                <w:tab w:val="clear" w:pos="160"/>
                <w:tab w:val="clear" w:pos="320"/>
                <w:tab w:val="left" w:pos="317"/>
              </w:tabs>
              <w:spacing w:before="20" w:after="20"/>
              <w:ind w:left="160" w:firstLine="15"/>
            </w:pPr>
            <w:r w:rsidRPr="00D82CE0">
              <w:t>A3 - Black &amp; White</w:t>
            </w:r>
          </w:p>
        </w:tc>
        <w:tc>
          <w:tcPr>
            <w:tcW w:w="1008" w:type="dxa"/>
            <w:tcBorders>
              <w:top w:val="nil"/>
              <w:left w:val="nil"/>
              <w:bottom w:val="nil"/>
              <w:right w:val="nil"/>
            </w:tcBorders>
            <w:hideMark/>
          </w:tcPr>
          <w:p w14:paraId="33662D86" w14:textId="77777777" w:rsidR="00EB4B99" w:rsidRPr="00D82CE0" w:rsidRDefault="00EB4B99" w:rsidP="00C0281B">
            <w:pPr>
              <w:pStyle w:val="GG-body"/>
              <w:spacing w:before="20" w:after="20"/>
              <w:jc w:val="right"/>
            </w:pPr>
            <w:r w:rsidRPr="00D82CE0">
              <w:t>$0.30</w:t>
            </w:r>
          </w:p>
        </w:tc>
        <w:tc>
          <w:tcPr>
            <w:tcW w:w="938" w:type="dxa"/>
            <w:tcBorders>
              <w:top w:val="nil"/>
              <w:left w:val="nil"/>
              <w:bottom w:val="nil"/>
              <w:right w:val="nil"/>
            </w:tcBorders>
            <w:hideMark/>
          </w:tcPr>
          <w:p w14:paraId="71ED3D1A" w14:textId="77777777" w:rsidR="00EB4B99" w:rsidRPr="00D82CE0" w:rsidRDefault="00EB4B99" w:rsidP="00C0281B">
            <w:pPr>
              <w:pStyle w:val="GG-body"/>
              <w:spacing w:before="20" w:after="20"/>
              <w:jc w:val="right"/>
            </w:pPr>
            <w:r w:rsidRPr="00D82CE0">
              <w:t>$0.30</w:t>
            </w:r>
          </w:p>
        </w:tc>
        <w:tc>
          <w:tcPr>
            <w:tcW w:w="901" w:type="dxa"/>
            <w:tcBorders>
              <w:top w:val="nil"/>
              <w:left w:val="nil"/>
              <w:bottom w:val="nil"/>
              <w:right w:val="nil"/>
            </w:tcBorders>
            <w:hideMark/>
          </w:tcPr>
          <w:p w14:paraId="354DFCF7" w14:textId="77777777" w:rsidR="00EB4B99" w:rsidRPr="00D82CE0" w:rsidRDefault="00EB4B99" w:rsidP="00C0281B">
            <w:pPr>
              <w:pStyle w:val="GG-body"/>
              <w:spacing w:before="20" w:after="20"/>
              <w:jc w:val="right"/>
            </w:pPr>
            <w:r w:rsidRPr="00D82CE0">
              <w:t>4-Mar-22</w:t>
            </w:r>
          </w:p>
        </w:tc>
      </w:tr>
      <w:tr w:rsidR="00EB4B99" w:rsidRPr="00D82CE0" w14:paraId="01DC74EA"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53E1DCE2" w14:textId="77777777" w:rsidR="00EB4B99" w:rsidRPr="00D82CE0" w:rsidRDefault="00EB4B99" w:rsidP="00C0281B">
            <w:pPr>
              <w:pStyle w:val="GG-body"/>
              <w:tabs>
                <w:tab w:val="clear" w:pos="160"/>
                <w:tab w:val="clear" w:pos="320"/>
                <w:tab w:val="left" w:pos="317"/>
              </w:tabs>
              <w:spacing w:before="20" w:after="20"/>
              <w:ind w:left="160" w:firstLine="15"/>
            </w:pPr>
            <w:r w:rsidRPr="00D82CE0">
              <w:t>A3 - Colour</w:t>
            </w:r>
          </w:p>
        </w:tc>
        <w:tc>
          <w:tcPr>
            <w:tcW w:w="1008" w:type="dxa"/>
            <w:tcBorders>
              <w:top w:val="nil"/>
              <w:left w:val="nil"/>
              <w:bottom w:val="nil"/>
              <w:right w:val="nil"/>
            </w:tcBorders>
            <w:hideMark/>
          </w:tcPr>
          <w:p w14:paraId="1AE3AEE2" w14:textId="77777777" w:rsidR="00EB4B99" w:rsidRPr="00D82CE0" w:rsidRDefault="00EB4B99" w:rsidP="00C0281B">
            <w:pPr>
              <w:pStyle w:val="GG-body"/>
              <w:spacing w:before="20" w:after="20"/>
              <w:jc w:val="right"/>
            </w:pPr>
            <w:r w:rsidRPr="00D82CE0">
              <w:t>$2.00</w:t>
            </w:r>
          </w:p>
        </w:tc>
        <w:tc>
          <w:tcPr>
            <w:tcW w:w="938" w:type="dxa"/>
            <w:tcBorders>
              <w:top w:val="nil"/>
              <w:left w:val="nil"/>
              <w:bottom w:val="nil"/>
              <w:right w:val="nil"/>
            </w:tcBorders>
            <w:hideMark/>
          </w:tcPr>
          <w:p w14:paraId="2BB8D358" w14:textId="77777777" w:rsidR="00EB4B99" w:rsidRPr="00D82CE0" w:rsidRDefault="00EB4B99" w:rsidP="00C0281B">
            <w:pPr>
              <w:pStyle w:val="GG-body"/>
              <w:spacing w:before="20" w:after="20"/>
              <w:jc w:val="right"/>
            </w:pPr>
            <w:r w:rsidRPr="00D82CE0">
              <w:t>$2.00</w:t>
            </w:r>
          </w:p>
        </w:tc>
        <w:tc>
          <w:tcPr>
            <w:tcW w:w="901" w:type="dxa"/>
            <w:tcBorders>
              <w:top w:val="nil"/>
              <w:left w:val="nil"/>
              <w:bottom w:val="nil"/>
              <w:right w:val="nil"/>
            </w:tcBorders>
            <w:hideMark/>
          </w:tcPr>
          <w:p w14:paraId="6C909622" w14:textId="77777777" w:rsidR="00EB4B99" w:rsidRPr="00D82CE0" w:rsidRDefault="00EB4B99" w:rsidP="00C0281B">
            <w:pPr>
              <w:pStyle w:val="GG-body"/>
              <w:spacing w:before="20" w:after="20"/>
              <w:jc w:val="right"/>
            </w:pPr>
            <w:r w:rsidRPr="00D82CE0">
              <w:t>4-Mar-22</w:t>
            </w:r>
          </w:p>
        </w:tc>
      </w:tr>
      <w:tr w:rsidR="00EB4B99" w:rsidRPr="00D82CE0" w14:paraId="3F6233D7"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017DF17B" w14:textId="77777777" w:rsidR="00EB4B99" w:rsidRPr="00D82CE0" w:rsidRDefault="00EB4B99" w:rsidP="00C0281B">
            <w:pPr>
              <w:pStyle w:val="GG-body"/>
              <w:spacing w:before="20" w:after="20"/>
              <w:ind w:left="160" w:hanging="160"/>
            </w:pPr>
            <w:r w:rsidRPr="00D82CE0">
              <w:t>Reference Queries/Customer Orders</w:t>
            </w:r>
          </w:p>
        </w:tc>
        <w:tc>
          <w:tcPr>
            <w:tcW w:w="1008" w:type="dxa"/>
            <w:tcBorders>
              <w:top w:val="nil"/>
              <w:left w:val="nil"/>
              <w:bottom w:val="nil"/>
              <w:right w:val="nil"/>
            </w:tcBorders>
            <w:hideMark/>
          </w:tcPr>
          <w:p w14:paraId="57A59F33" w14:textId="77777777" w:rsidR="00EB4B99" w:rsidRPr="00D82CE0" w:rsidRDefault="00EB4B99" w:rsidP="00C0281B">
            <w:pPr>
              <w:pStyle w:val="GG-body"/>
              <w:spacing w:before="20" w:after="20"/>
              <w:jc w:val="right"/>
            </w:pPr>
            <w:r w:rsidRPr="00D82CE0">
              <w:t> </w:t>
            </w:r>
          </w:p>
        </w:tc>
        <w:tc>
          <w:tcPr>
            <w:tcW w:w="938" w:type="dxa"/>
            <w:tcBorders>
              <w:top w:val="nil"/>
              <w:left w:val="nil"/>
              <w:bottom w:val="nil"/>
              <w:right w:val="nil"/>
            </w:tcBorders>
            <w:hideMark/>
          </w:tcPr>
          <w:p w14:paraId="07D95C1D" w14:textId="77777777" w:rsidR="00EB4B99" w:rsidRPr="00D82CE0" w:rsidRDefault="00EB4B99" w:rsidP="00C0281B">
            <w:pPr>
              <w:pStyle w:val="GG-body"/>
              <w:spacing w:before="20" w:after="20"/>
              <w:jc w:val="right"/>
            </w:pPr>
            <w:r w:rsidRPr="00D82CE0">
              <w:t> </w:t>
            </w:r>
          </w:p>
        </w:tc>
        <w:tc>
          <w:tcPr>
            <w:tcW w:w="901" w:type="dxa"/>
            <w:tcBorders>
              <w:top w:val="nil"/>
              <w:left w:val="nil"/>
              <w:bottom w:val="nil"/>
              <w:right w:val="nil"/>
            </w:tcBorders>
            <w:hideMark/>
          </w:tcPr>
          <w:p w14:paraId="38AF7D2F" w14:textId="77777777" w:rsidR="00EB4B99" w:rsidRPr="00D82CE0" w:rsidRDefault="00EB4B99" w:rsidP="00C0281B">
            <w:pPr>
              <w:pStyle w:val="GG-body"/>
              <w:spacing w:before="20" w:after="20"/>
              <w:jc w:val="right"/>
            </w:pPr>
            <w:r w:rsidRPr="00D82CE0">
              <w:t> </w:t>
            </w:r>
          </w:p>
        </w:tc>
      </w:tr>
      <w:tr w:rsidR="00EB4B99" w:rsidRPr="00D82CE0" w14:paraId="309EFB33"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356B88B0" w14:textId="77777777" w:rsidR="00EB4B99" w:rsidRPr="00D82CE0" w:rsidRDefault="00EB4B99" w:rsidP="00C0281B">
            <w:pPr>
              <w:pStyle w:val="GG-body"/>
              <w:tabs>
                <w:tab w:val="clear" w:pos="160"/>
              </w:tabs>
              <w:spacing w:before="20" w:after="20"/>
              <w:ind w:left="160" w:firstLine="15"/>
            </w:pPr>
            <w:r w:rsidRPr="00D82CE0">
              <w:t>B&amp;W Photo quality archival paper - up to A4 size print</w:t>
            </w:r>
          </w:p>
        </w:tc>
        <w:tc>
          <w:tcPr>
            <w:tcW w:w="1008" w:type="dxa"/>
            <w:tcBorders>
              <w:top w:val="nil"/>
              <w:left w:val="nil"/>
              <w:bottom w:val="nil"/>
              <w:right w:val="nil"/>
            </w:tcBorders>
            <w:hideMark/>
          </w:tcPr>
          <w:p w14:paraId="796789A5" w14:textId="77777777" w:rsidR="00EB4B99" w:rsidRPr="00D82CE0" w:rsidRDefault="00EB4B99" w:rsidP="00C0281B">
            <w:pPr>
              <w:pStyle w:val="GG-body"/>
              <w:spacing w:before="20" w:after="20"/>
              <w:jc w:val="right"/>
            </w:pPr>
            <w:r w:rsidRPr="00D82CE0">
              <w:t>$19.00</w:t>
            </w:r>
          </w:p>
        </w:tc>
        <w:tc>
          <w:tcPr>
            <w:tcW w:w="938" w:type="dxa"/>
            <w:tcBorders>
              <w:top w:val="nil"/>
              <w:left w:val="nil"/>
              <w:bottom w:val="nil"/>
              <w:right w:val="nil"/>
            </w:tcBorders>
            <w:hideMark/>
          </w:tcPr>
          <w:p w14:paraId="14188A9C" w14:textId="77777777" w:rsidR="00EB4B99" w:rsidRPr="00D82CE0" w:rsidRDefault="00EB4B99" w:rsidP="00C0281B">
            <w:pPr>
              <w:pStyle w:val="GG-body"/>
              <w:spacing w:before="20" w:after="20"/>
              <w:jc w:val="right"/>
            </w:pPr>
            <w:r w:rsidRPr="00D82CE0">
              <w:t>$19.00</w:t>
            </w:r>
          </w:p>
        </w:tc>
        <w:tc>
          <w:tcPr>
            <w:tcW w:w="901" w:type="dxa"/>
            <w:tcBorders>
              <w:top w:val="nil"/>
              <w:left w:val="nil"/>
              <w:bottom w:val="nil"/>
              <w:right w:val="nil"/>
            </w:tcBorders>
            <w:hideMark/>
          </w:tcPr>
          <w:p w14:paraId="0C8A4C54" w14:textId="77777777" w:rsidR="00EB4B99" w:rsidRPr="00D82CE0" w:rsidRDefault="00EB4B99" w:rsidP="00C0281B">
            <w:pPr>
              <w:pStyle w:val="GG-body"/>
              <w:spacing w:before="20" w:after="20"/>
              <w:jc w:val="right"/>
            </w:pPr>
            <w:r w:rsidRPr="00D82CE0">
              <w:t>4-Mar-22</w:t>
            </w:r>
          </w:p>
        </w:tc>
      </w:tr>
      <w:tr w:rsidR="00EB4B99" w:rsidRPr="00D82CE0" w14:paraId="6B0D5FAC"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5E178E58" w14:textId="77777777" w:rsidR="00EB4B99" w:rsidRPr="00D82CE0" w:rsidRDefault="00EB4B99" w:rsidP="00C0281B">
            <w:pPr>
              <w:pStyle w:val="GG-body"/>
              <w:tabs>
                <w:tab w:val="clear" w:pos="160"/>
              </w:tabs>
              <w:spacing w:before="20" w:after="20"/>
              <w:ind w:left="160" w:firstLine="15"/>
            </w:pPr>
            <w:r w:rsidRPr="00D82CE0">
              <w:t>B&amp;W Photo quality archival paper - up to A3 size print</w:t>
            </w:r>
          </w:p>
        </w:tc>
        <w:tc>
          <w:tcPr>
            <w:tcW w:w="1008" w:type="dxa"/>
            <w:tcBorders>
              <w:top w:val="nil"/>
              <w:left w:val="nil"/>
              <w:bottom w:val="nil"/>
              <w:right w:val="nil"/>
            </w:tcBorders>
            <w:hideMark/>
          </w:tcPr>
          <w:p w14:paraId="48BCB65C" w14:textId="77777777" w:rsidR="00EB4B99" w:rsidRPr="00D82CE0" w:rsidRDefault="00EB4B99" w:rsidP="00C0281B">
            <w:pPr>
              <w:pStyle w:val="GG-body"/>
              <w:spacing w:before="20" w:after="20"/>
              <w:jc w:val="right"/>
            </w:pPr>
            <w:r w:rsidRPr="00D82CE0">
              <w:t>$22.00</w:t>
            </w:r>
          </w:p>
        </w:tc>
        <w:tc>
          <w:tcPr>
            <w:tcW w:w="938" w:type="dxa"/>
            <w:tcBorders>
              <w:top w:val="nil"/>
              <w:left w:val="nil"/>
              <w:bottom w:val="nil"/>
              <w:right w:val="nil"/>
            </w:tcBorders>
            <w:hideMark/>
          </w:tcPr>
          <w:p w14:paraId="0AACD2F3" w14:textId="77777777" w:rsidR="00EB4B99" w:rsidRPr="00D82CE0" w:rsidRDefault="00EB4B99" w:rsidP="00C0281B">
            <w:pPr>
              <w:pStyle w:val="GG-body"/>
              <w:spacing w:before="20" w:after="20"/>
              <w:jc w:val="right"/>
            </w:pPr>
            <w:r w:rsidRPr="00D82CE0">
              <w:t>$22.00</w:t>
            </w:r>
          </w:p>
        </w:tc>
        <w:tc>
          <w:tcPr>
            <w:tcW w:w="901" w:type="dxa"/>
            <w:tcBorders>
              <w:top w:val="nil"/>
              <w:left w:val="nil"/>
              <w:bottom w:val="nil"/>
              <w:right w:val="nil"/>
            </w:tcBorders>
            <w:hideMark/>
          </w:tcPr>
          <w:p w14:paraId="23255A7E" w14:textId="77777777" w:rsidR="00EB4B99" w:rsidRPr="00D82CE0" w:rsidRDefault="00EB4B99" w:rsidP="00C0281B">
            <w:pPr>
              <w:pStyle w:val="GG-body"/>
              <w:spacing w:before="20" w:after="20"/>
              <w:jc w:val="right"/>
            </w:pPr>
            <w:r w:rsidRPr="00D82CE0">
              <w:t>4-Mar-22</w:t>
            </w:r>
          </w:p>
        </w:tc>
      </w:tr>
      <w:tr w:rsidR="00EB4B99" w:rsidRPr="00D82CE0" w14:paraId="06F988A6"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7B1C49C2" w14:textId="77777777" w:rsidR="00EB4B99" w:rsidRPr="00D82CE0" w:rsidRDefault="00EB4B99" w:rsidP="00C0281B">
            <w:pPr>
              <w:pStyle w:val="GG-body"/>
              <w:tabs>
                <w:tab w:val="clear" w:pos="160"/>
              </w:tabs>
              <w:spacing w:before="20" w:after="20"/>
              <w:ind w:left="160" w:firstLine="15"/>
            </w:pPr>
            <w:r w:rsidRPr="00D82CE0">
              <w:t>B&amp;W Photo quality archival paper - up to A2 size print</w:t>
            </w:r>
          </w:p>
        </w:tc>
        <w:tc>
          <w:tcPr>
            <w:tcW w:w="1008" w:type="dxa"/>
            <w:tcBorders>
              <w:top w:val="nil"/>
              <w:left w:val="nil"/>
              <w:bottom w:val="nil"/>
              <w:right w:val="nil"/>
            </w:tcBorders>
            <w:hideMark/>
          </w:tcPr>
          <w:p w14:paraId="0746967C" w14:textId="77777777" w:rsidR="00EB4B99" w:rsidRPr="00D82CE0" w:rsidRDefault="00EB4B99" w:rsidP="00C0281B">
            <w:pPr>
              <w:pStyle w:val="GG-body"/>
              <w:spacing w:before="20" w:after="20"/>
              <w:jc w:val="right"/>
            </w:pPr>
            <w:r w:rsidRPr="00D82CE0">
              <w:t>$30.00</w:t>
            </w:r>
          </w:p>
        </w:tc>
        <w:tc>
          <w:tcPr>
            <w:tcW w:w="938" w:type="dxa"/>
            <w:tcBorders>
              <w:top w:val="nil"/>
              <w:left w:val="nil"/>
              <w:bottom w:val="nil"/>
              <w:right w:val="nil"/>
            </w:tcBorders>
            <w:hideMark/>
          </w:tcPr>
          <w:p w14:paraId="3A07C207" w14:textId="77777777" w:rsidR="00EB4B99" w:rsidRPr="00D82CE0" w:rsidRDefault="00EB4B99" w:rsidP="00C0281B">
            <w:pPr>
              <w:pStyle w:val="GG-body"/>
              <w:spacing w:before="20" w:after="20"/>
              <w:jc w:val="right"/>
            </w:pPr>
            <w:r w:rsidRPr="00D82CE0">
              <w:t>$30.00</w:t>
            </w:r>
          </w:p>
        </w:tc>
        <w:tc>
          <w:tcPr>
            <w:tcW w:w="901" w:type="dxa"/>
            <w:tcBorders>
              <w:top w:val="nil"/>
              <w:left w:val="nil"/>
              <w:bottom w:val="nil"/>
              <w:right w:val="nil"/>
            </w:tcBorders>
            <w:hideMark/>
          </w:tcPr>
          <w:p w14:paraId="56AB5C1C" w14:textId="77777777" w:rsidR="00EB4B99" w:rsidRPr="00D82CE0" w:rsidRDefault="00EB4B99" w:rsidP="00C0281B">
            <w:pPr>
              <w:pStyle w:val="GG-body"/>
              <w:spacing w:before="20" w:after="20"/>
              <w:jc w:val="right"/>
            </w:pPr>
            <w:r w:rsidRPr="00D82CE0">
              <w:t>4-Mar-22</w:t>
            </w:r>
          </w:p>
        </w:tc>
      </w:tr>
      <w:tr w:rsidR="00EB4B99" w:rsidRPr="00D82CE0" w14:paraId="242A4904"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2DFC000E" w14:textId="77777777" w:rsidR="00EB4B99" w:rsidRPr="00D82CE0" w:rsidRDefault="00EB4B99" w:rsidP="00C0281B">
            <w:pPr>
              <w:pStyle w:val="GG-body"/>
              <w:tabs>
                <w:tab w:val="clear" w:pos="160"/>
              </w:tabs>
              <w:spacing w:before="20" w:after="20"/>
              <w:ind w:left="160" w:firstLine="15"/>
            </w:pPr>
            <w:r w:rsidRPr="00D82CE0">
              <w:t>Colour Photo quality archival paper - up to A4 size print</w:t>
            </w:r>
          </w:p>
        </w:tc>
        <w:tc>
          <w:tcPr>
            <w:tcW w:w="1008" w:type="dxa"/>
            <w:tcBorders>
              <w:top w:val="nil"/>
              <w:left w:val="nil"/>
              <w:bottom w:val="nil"/>
              <w:right w:val="nil"/>
            </w:tcBorders>
            <w:hideMark/>
          </w:tcPr>
          <w:p w14:paraId="379AD1F5" w14:textId="77777777" w:rsidR="00EB4B99" w:rsidRPr="00D82CE0" w:rsidRDefault="00EB4B99" w:rsidP="00C0281B">
            <w:pPr>
              <w:pStyle w:val="GG-body"/>
              <w:spacing w:before="20" w:after="20"/>
              <w:jc w:val="right"/>
            </w:pPr>
            <w:r w:rsidRPr="00D82CE0">
              <w:t>$23.00</w:t>
            </w:r>
          </w:p>
        </w:tc>
        <w:tc>
          <w:tcPr>
            <w:tcW w:w="938" w:type="dxa"/>
            <w:tcBorders>
              <w:top w:val="nil"/>
              <w:left w:val="nil"/>
              <w:bottom w:val="nil"/>
              <w:right w:val="nil"/>
            </w:tcBorders>
            <w:hideMark/>
          </w:tcPr>
          <w:p w14:paraId="497578AC" w14:textId="77777777" w:rsidR="00EB4B99" w:rsidRPr="00D82CE0" w:rsidRDefault="00EB4B99" w:rsidP="00C0281B">
            <w:pPr>
              <w:pStyle w:val="GG-body"/>
              <w:spacing w:before="20" w:after="20"/>
              <w:jc w:val="right"/>
            </w:pPr>
            <w:r w:rsidRPr="00D82CE0">
              <w:t>$23.00</w:t>
            </w:r>
          </w:p>
        </w:tc>
        <w:tc>
          <w:tcPr>
            <w:tcW w:w="901" w:type="dxa"/>
            <w:tcBorders>
              <w:top w:val="nil"/>
              <w:left w:val="nil"/>
              <w:bottom w:val="nil"/>
              <w:right w:val="nil"/>
            </w:tcBorders>
            <w:hideMark/>
          </w:tcPr>
          <w:p w14:paraId="3AA34211" w14:textId="77777777" w:rsidR="00EB4B99" w:rsidRPr="00D82CE0" w:rsidRDefault="00EB4B99" w:rsidP="00C0281B">
            <w:pPr>
              <w:pStyle w:val="GG-body"/>
              <w:spacing w:before="20" w:after="20"/>
              <w:jc w:val="right"/>
            </w:pPr>
            <w:r w:rsidRPr="00D82CE0">
              <w:t>4-Mar-22</w:t>
            </w:r>
          </w:p>
        </w:tc>
      </w:tr>
      <w:tr w:rsidR="00EB4B99" w:rsidRPr="00D82CE0" w14:paraId="6B326C4C"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053FD2D5" w14:textId="77777777" w:rsidR="00EB4B99" w:rsidRPr="00D82CE0" w:rsidRDefault="00EB4B99" w:rsidP="00C0281B">
            <w:pPr>
              <w:pStyle w:val="GG-body"/>
              <w:tabs>
                <w:tab w:val="clear" w:pos="160"/>
              </w:tabs>
              <w:spacing w:before="20" w:after="20"/>
              <w:ind w:left="160" w:firstLine="15"/>
            </w:pPr>
            <w:r w:rsidRPr="00D82CE0">
              <w:t>Colour Photo quality archival paper - up to A3 size print</w:t>
            </w:r>
          </w:p>
        </w:tc>
        <w:tc>
          <w:tcPr>
            <w:tcW w:w="1008" w:type="dxa"/>
            <w:tcBorders>
              <w:top w:val="nil"/>
              <w:left w:val="nil"/>
              <w:bottom w:val="nil"/>
              <w:right w:val="nil"/>
            </w:tcBorders>
            <w:hideMark/>
          </w:tcPr>
          <w:p w14:paraId="7C87E794" w14:textId="77777777" w:rsidR="00EB4B99" w:rsidRPr="00D82CE0" w:rsidRDefault="00EB4B99" w:rsidP="00C0281B">
            <w:pPr>
              <w:pStyle w:val="GG-body"/>
              <w:spacing w:before="20" w:after="20"/>
              <w:jc w:val="right"/>
            </w:pPr>
            <w:r w:rsidRPr="00D82CE0">
              <w:t>$26.00</w:t>
            </w:r>
          </w:p>
        </w:tc>
        <w:tc>
          <w:tcPr>
            <w:tcW w:w="938" w:type="dxa"/>
            <w:tcBorders>
              <w:top w:val="nil"/>
              <w:left w:val="nil"/>
              <w:bottom w:val="nil"/>
              <w:right w:val="nil"/>
            </w:tcBorders>
            <w:hideMark/>
          </w:tcPr>
          <w:p w14:paraId="04CC0D6F" w14:textId="77777777" w:rsidR="00EB4B99" w:rsidRPr="00D82CE0" w:rsidRDefault="00EB4B99" w:rsidP="00C0281B">
            <w:pPr>
              <w:pStyle w:val="GG-body"/>
              <w:spacing w:before="20" w:after="20"/>
              <w:jc w:val="right"/>
            </w:pPr>
            <w:r w:rsidRPr="00D82CE0">
              <w:t>$26.00</w:t>
            </w:r>
          </w:p>
        </w:tc>
        <w:tc>
          <w:tcPr>
            <w:tcW w:w="901" w:type="dxa"/>
            <w:tcBorders>
              <w:top w:val="nil"/>
              <w:left w:val="nil"/>
              <w:bottom w:val="nil"/>
              <w:right w:val="nil"/>
            </w:tcBorders>
            <w:hideMark/>
          </w:tcPr>
          <w:p w14:paraId="232C07C2" w14:textId="77777777" w:rsidR="00EB4B99" w:rsidRPr="00D82CE0" w:rsidRDefault="00EB4B99" w:rsidP="00C0281B">
            <w:pPr>
              <w:pStyle w:val="GG-body"/>
              <w:spacing w:before="20" w:after="20"/>
              <w:jc w:val="right"/>
            </w:pPr>
            <w:r w:rsidRPr="00D82CE0">
              <w:t>4-Mar-22</w:t>
            </w:r>
          </w:p>
        </w:tc>
      </w:tr>
      <w:tr w:rsidR="00EB4B99" w:rsidRPr="00D82CE0" w14:paraId="4555CBF3"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0871A31D" w14:textId="77777777" w:rsidR="00EB4B99" w:rsidRPr="00D82CE0" w:rsidRDefault="00EB4B99" w:rsidP="00C0281B">
            <w:pPr>
              <w:pStyle w:val="GG-body"/>
              <w:tabs>
                <w:tab w:val="clear" w:pos="160"/>
              </w:tabs>
              <w:spacing w:before="20" w:after="20"/>
              <w:ind w:left="160" w:firstLine="15"/>
            </w:pPr>
            <w:r w:rsidRPr="00D82CE0">
              <w:t>Colour Photo quality archival paper - up to A2 size print</w:t>
            </w:r>
          </w:p>
        </w:tc>
        <w:tc>
          <w:tcPr>
            <w:tcW w:w="1008" w:type="dxa"/>
            <w:tcBorders>
              <w:top w:val="nil"/>
              <w:left w:val="nil"/>
              <w:bottom w:val="nil"/>
              <w:right w:val="nil"/>
            </w:tcBorders>
            <w:hideMark/>
          </w:tcPr>
          <w:p w14:paraId="0A8B3A9F" w14:textId="77777777" w:rsidR="00EB4B99" w:rsidRPr="00D82CE0" w:rsidRDefault="00EB4B99" w:rsidP="00C0281B">
            <w:pPr>
              <w:pStyle w:val="GG-body"/>
              <w:spacing w:before="20" w:after="20"/>
              <w:jc w:val="right"/>
            </w:pPr>
            <w:r w:rsidRPr="00D82CE0">
              <w:t>$40.00</w:t>
            </w:r>
          </w:p>
        </w:tc>
        <w:tc>
          <w:tcPr>
            <w:tcW w:w="938" w:type="dxa"/>
            <w:tcBorders>
              <w:top w:val="nil"/>
              <w:left w:val="nil"/>
              <w:bottom w:val="nil"/>
              <w:right w:val="nil"/>
            </w:tcBorders>
            <w:hideMark/>
          </w:tcPr>
          <w:p w14:paraId="1A54AA40" w14:textId="77777777" w:rsidR="00EB4B99" w:rsidRPr="00D82CE0" w:rsidRDefault="00EB4B99" w:rsidP="00C0281B">
            <w:pPr>
              <w:pStyle w:val="GG-body"/>
              <w:spacing w:before="20" w:after="20"/>
              <w:jc w:val="right"/>
            </w:pPr>
            <w:r w:rsidRPr="00D82CE0">
              <w:t>$40.00</w:t>
            </w:r>
          </w:p>
        </w:tc>
        <w:tc>
          <w:tcPr>
            <w:tcW w:w="901" w:type="dxa"/>
            <w:tcBorders>
              <w:top w:val="nil"/>
              <w:left w:val="nil"/>
              <w:bottom w:val="nil"/>
              <w:right w:val="nil"/>
            </w:tcBorders>
            <w:hideMark/>
          </w:tcPr>
          <w:p w14:paraId="3D140D7A" w14:textId="77777777" w:rsidR="00EB4B99" w:rsidRPr="00D82CE0" w:rsidRDefault="00EB4B99" w:rsidP="00C0281B">
            <w:pPr>
              <w:pStyle w:val="GG-body"/>
              <w:spacing w:before="20" w:after="20"/>
              <w:jc w:val="right"/>
            </w:pPr>
            <w:r w:rsidRPr="00D82CE0">
              <w:t>4-Mar-22</w:t>
            </w:r>
          </w:p>
        </w:tc>
      </w:tr>
      <w:tr w:rsidR="00EB4B99" w:rsidRPr="00D82CE0" w14:paraId="1090E7F5"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077DFFD3" w14:textId="77777777" w:rsidR="00EB4B99" w:rsidRPr="00D82CE0" w:rsidRDefault="00EB4B99" w:rsidP="00C0281B">
            <w:pPr>
              <w:pStyle w:val="GG-body"/>
              <w:tabs>
                <w:tab w:val="clear" w:pos="160"/>
              </w:tabs>
              <w:spacing w:before="20" w:after="20"/>
              <w:ind w:left="160" w:firstLine="15"/>
            </w:pPr>
            <w:r w:rsidRPr="00D82CE0">
              <w:t>Image downloaded and saved</w:t>
            </w:r>
          </w:p>
        </w:tc>
        <w:tc>
          <w:tcPr>
            <w:tcW w:w="1008" w:type="dxa"/>
            <w:tcBorders>
              <w:top w:val="nil"/>
              <w:left w:val="nil"/>
              <w:bottom w:val="nil"/>
              <w:right w:val="nil"/>
            </w:tcBorders>
            <w:hideMark/>
          </w:tcPr>
          <w:p w14:paraId="07CBED44" w14:textId="77777777" w:rsidR="00EB4B99" w:rsidRPr="00D82CE0" w:rsidRDefault="00EB4B99" w:rsidP="00C0281B">
            <w:pPr>
              <w:pStyle w:val="GG-body"/>
              <w:spacing w:before="20" w:after="20"/>
              <w:jc w:val="right"/>
            </w:pPr>
            <w:r w:rsidRPr="00D82CE0">
              <w:t>$10.00</w:t>
            </w:r>
          </w:p>
        </w:tc>
        <w:tc>
          <w:tcPr>
            <w:tcW w:w="938" w:type="dxa"/>
            <w:tcBorders>
              <w:top w:val="nil"/>
              <w:left w:val="nil"/>
              <w:bottom w:val="nil"/>
              <w:right w:val="nil"/>
            </w:tcBorders>
            <w:hideMark/>
          </w:tcPr>
          <w:p w14:paraId="3559F23E" w14:textId="77777777" w:rsidR="00EB4B99" w:rsidRPr="00D82CE0" w:rsidRDefault="00EB4B99" w:rsidP="00C0281B">
            <w:pPr>
              <w:pStyle w:val="GG-body"/>
              <w:spacing w:before="20" w:after="20"/>
              <w:jc w:val="right"/>
            </w:pPr>
            <w:r w:rsidRPr="00D82CE0">
              <w:t>$10.00</w:t>
            </w:r>
          </w:p>
        </w:tc>
        <w:tc>
          <w:tcPr>
            <w:tcW w:w="901" w:type="dxa"/>
            <w:tcBorders>
              <w:top w:val="nil"/>
              <w:left w:val="nil"/>
              <w:bottom w:val="nil"/>
              <w:right w:val="nil"/>
            </w:tcBorders>
            <w:hideMark/>
          </w:tcPr>
          <w:p w14:paraId="56AEF243" w14:textId="77777777" w:rsidR="00EB4B99" w:rsidRPr="00D82CE0" w:rsidRDefault="00EB4B99" w:rsidP="00C0281B">
            <w:pPr>
              <w:pStyle w:val="GG-body"/>
              <w:spacing w:before="20" w:after="20"/>
              <w:jc w:val="right"/>
            </w:pPr>
            <w:r w:rsidRPr="00D82CE0">
              <w:t>4-Mar-22</w:t>
            </w:r>
          </w:p>
        </w:tc>
      </w:tr>
      <w:tr w:rsidR="00EB4B99" w:rsidRPr="00D82CE0" w14:paraId="25828568"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221F5FE6" w14:textId="77777777" w:rsidR="00EB4B99" w:rsidRPr="00D82CE0" w:rsidRDefault="00EB4B99" w:rsidP="00C0281B">
            <w:pPr>
              <w:pStyle w:val="GG-body"/>
              <w:tabs>
                <w:tab w:val="clear" w:pos="160"/>
              </w:tabs>
              <w:spacing w:before="20" w:after="20"/>
              <w:ind w:left="160" w:firstLine="15"/>
            </w:pPr>
            <w:r w:rsidRPr="00D82CE0">
              <w:t>A4 microfiche / film staff operated</w:t>
            </w:r>
          </w:p>
        </w:tc>
        <w:tc>
          <w:tcPr>
            <w:tcW w:w="1008" w:type="dxa"/>
            <w:tcBorders>
              <w:top w:val="nil"/>
              <w:left w:val="nil"/>
              <w:bottom w:val="nil"/>
              <w:right w:val="nil"/>
            </w:tcBorders>
            <w:hideMark/>
          </w:tcPr>
          <w:p w14:paraId="28AEAF62" w14:textId="77777777" w:rsidR="00EB4B99" w:rsidRPr="00D82CE0" w:rsidRDefault="00EB4B99" w:rsidP="00C0281B">
            <w:pPr>
              <w:pStyle w:val="GG-body"/>
              <w:spacing w:before="20" w:after="20"/>
              <w:jc w:val="right"/>
            </w:pPr>
            <w:r w:rsidRPr="00D82CE0">
              <w:t>$2.50</w:t>
            </w:r>
          </w:p>
        </w:tc>
        <w:tc>
          <w:tcPr>
            <w:tcW w:w="938" w:type="dxa"/>
            <w:tcBorders>
              <w:top w:val="nil"/>
              <w:left w:val="nil"/>
              <w:bottom w:val="nil"/>
              <w:right w:val="nil"/>
            </w:tcBorders>
            <w:hideMark/>
          </w:tcPr>
          <w:p w14:paraId="508AF840" w14:textId="77777777" w:rsidR="00EB4B99" w:rsidRPr="00D82CE0" w:rsidRDefault="00EB4B99" w:rsidP="00C0281B">
            <w:pPr>
              <w:pStyle w:val="GG-body"/>
              <w:spacing w:before="20" w:after="20"/>
              <w:jc w:val="right"/>
            </w:pPr>
            <w:r w:rsidRPr="00D82CE0">
              <w:t>$2.50</w:t>
            </w:r>
          </w:p>
        </w:tc>
        <w:tc>
          <w:tcPr>
            <w:tcW w:w="901" w:type="dxa"/>
            <w:tcBorders>
              <w:top w:val="nil"/>
              <w:left w:val="nil"/>
              <w:bottom w:val="nil"/>
              <w:right w:val="nil"/>
            </w:tcBorders>
            <w:hideMark/>
          </w:tcPr>
          <w:p w14:paraId="7E628B2F" w14:textId="77777777" w:rsidR="00EB4B99" w:rsidRPr="00D82CE0" w:rsidRDefault="00EB4B99" w:rsidP="00C0281B">
            <w:pPr>
              <w:pStyle w:val="GG-body"/>
              <w:spacing w:before="20" w:after="20"/>
              <w:jc w:val="right"/>
            </w:pPr>
            <w:r w:rsidRPr="00D82CE0">
              <w:t>4-Mar-22</w:t>
            </w:r>
          </w:p>
        </w:tc>
      </w:tr>
      <w:tr w:rsidR="00EB4B99" w:rsidRPr="00D82CE0" w14:paraId="234ECE8E"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1B44C006" w14:textId="77777777" w:rsidR="00EB4B99" w:rsidRPr="00D82CE0" w:rsidRDefault="00EB4B99" w:rsidP="00C0281B">
            <w:pPr>
              <w:pStyle w:val="GG-body"/>
              <w:tabs>
                <w:tab w:val="clear" w:pos="160"/>
              </w:tabs>
              <w:spacing w:before="20" w:after="20"/>
              <w:ind w:left="160" w:firstLine="15"/>
            </w:pPr>
            <w:r w:rsidRPr="00D82CE0">
              <w:t>A3 microfiche / film staff operated</w:t>
            </w:r>
          </w:p>
        </w:tc>
        <w:tc>
          <w:tcPr>
            <w:tcW w:w="1008" w:type="dxa"/>
            <w:tcBorders>
              <w:top w:val="nil"/>
              <w:left w:val="nil"/>
              <w:bottom w:val="nil"/>
              <w:right w:val="nil"/>
            </w:tcBorders>
            <w:hideMark/>
          </w:tcPr>
          <w:p w14:paraId="37876678" w14:textId="77777777" w:rsidR="00EB4B99" w:rsidRPr="00D82CE0" w:rsidRDefault="00EB4B99" w:rsidP="00C0281B">
            <w:pPr>
              <w:pStyle w:val="GG-body"/>
              <w:spacing w:before="20" w:after="20"/>
              <w:jc w:val="right"/>
            </w:pPr>
            <w:r w:rsidRPr="00D82CE0">
              <w:t>$3.80</w:t>
            </w:r>
          </w:p>
        </w:tc>
        <w:tc>
          <w:tcPr>
            <w:tcW w:w="938" w:type="dxa"/>
            <w:tcBorders>
              <w:top w:val="nil"/>
              <w:left w:val="nil"/>
              <w:bottom w:val="nil"/>
              <w:right w:val="nil"/>
            </w:tcBorders>
            <w:hideMark/>
          </w:tcPr>
          <w:p w14:paraId="6072DD96" w14:textId="77777777" w:rsidR="00EB4B99" w:rsidRPr="00D82CE0" w:rsidRDefault="00EB4B99" w:rsidP="00C0281B">
            <w:pPr>
              <w:pStyle w:val="GG-body"/>
              <w:spacing w:before="20" w:after="20"/>
              <w:jc w:val="right"/>
            </w:pPr>
            <w:r w:rsidRPr="00D82CE0">
              <w:t>$3.80</w:t>
            </w:r>
          </w:p>
        </w:tc>
        <w:tc>
          <w:tcPr>
            <w:tcW w:w="901" w:type="dxa"/>
            <w:tcBorders>
              <w:top w:val="nil"/>
              <w:left w:val="nil"/>
              <w:bottom w:val="nil"/>
              <w:right w:val="nil"/>
            </w:tcBorders>
            <w:hideMark/>
          </w:tcPr>
          <w:p w14:paraId="31ABB516" w14:textId="77777777" w:rsidR="00EB4B99" w:rsidRPr="00D82CE0" w:rsidRDefault="00EB4B99" w:rsidP="00C0281B">
            <w:pPr>
              <w:pStyle w:val="GG-body"/>
              <w:spacing w:before="20" w:after="20"/>
              <w:jc w:val="right"/>
            </w:pPr>
            <w:r w:rsidRPr="00D82CE0">
              <w:t>4-Mar-22</w:t>
            </w:r>
          </w:p>
        </w:tc>
      </w:tr>
      <w:tr w:rsidR="00EB4B99" w:rsidRPr="00D82CE0" w14:paraId="57456682"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2156F4F4" w14:textId="77777777" w:rsidR="00EB4B99" w:rsidRPr="00D82CE0" w:rsidRDefault="00EB4B99" w:rsidP="00C0281B">
            <w:pPr>
              <w:pStyle w:val="GG-body"/>
              <w:tabs>
                <w:tab w:val="clear" w:pos="160"/>
              </w:tabs>
              <w:spacing w:before="20" w:after="20"/>
              <w:ind w:left="160" w:firstLine="15"/>
            </w:pPr>
            <w:r w:rsidRPr="00D82CE0">
              <w:t>A2 microfiche / film staff operated</w:t>
            </w:r>
          </w:p>
        </w:tc>
        <w:tc>
          <w:tcPr>
            <w:tcW w:w="1008" w:type="dxa"/>
            <w:tcBorders>
              <w:top w:val="nil"/>
              <w:left w:val="nil"/>
              <w:bottom w:val="nil"/>
              <w:right w:val="nil"/>
            </w:tcBorders>
            <w:hideMark/>
          </w:tcPr>
          <w:p w14:paraId="2000068A" w14:textId="77777777" w:rsidR="00EB4B99" w:rsidRPr="00D82CE0" w:rsidRDefault="00EB4B99" w:rsidP="00C0281B">
            <w:pPr>
              <w:pStyle w:val="GG-body"/>
              <w:spacing w:before="20" w:after="20"/>
              <w:jc w:val="right"/>
            </w:pPr>
            <w:r w:rsidRPr="00D82CE0">
              <w:t>$10.00</w:t>
            </w:r>
          </w:p>
        </w:tc>
        <w:tc>
          <w:tcPr>
            <w:tcW w:w="938" w:type="dxa"/>
            <w:tcBorders>
              <w:top w:val="nil"/>
              <w:left w:val="nil"/>
              <w:bottom w:val="nil"/>
              <w:right w:val="nil"/>
            </w:tcBorders>
            <w:hideMark/>
          </w:tcPr>
          <w:p w14:paraId="3C07A411" w14:textId="77777777" w:rsidR="00EB4B99" w:rsidRPr="00D82CE0" w:rsidRDefault="00EB4B99" w:rsidP="00C0281B">
            <w:pPr>
              <w:pStyle w:val="GG-body"/>
              <w:spacing w:before="20" w:after="20"/>
              <w:jc w:val="right"/>
            </w:pPr>
            <w:r w:rsidRPr="00D82CE0">
              <w:t>$10.00</w:t>
            </w:r>
          </w:p>
        </w:tc>
        <w:tc>
          <w:tcPr>
            <w:tcW w:w="901" w:type="dxa"/>
            <w:tcBorders>
              <w:top w:val="nil"/>
              <w:left w:val="nil"/>
              <w:bottom w:val="nil"/>
              <w:right w:val="nil"/>
            </w:tcBorders>
            <w:hideMark/>
          </w:tcPr>
          <w:p w14:paraId="0C2DE20B" w14:textId="77777777" w:rsidR="00EB4B99" w:rsidRPr="00D82CE0" w:rsidRDefault="00EB4B99" w:rsidP="00C0281B">
            <w:pPr>
              <w:pStyle w:val="GG-body"/>
              <w:spacing w:before="20" w:after="20"/>
              <w:jc w:val="right"/>
            </w:pPr>
            <w:r w:rsidRPr="00D82CE0">
              <w:t>4-Mar-22</w:t>
            </w:r>
          </w:p>
        </w:tc>
      </w:tr>
      <w:tr w:rsidR="00EB4B99" w:rsidRPr="00D82CE0" w14:paraId="7197815B"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1C7A7101" w14:textId="77777777" w:rsidR="00EB4B99" w:rsidRPr="00D82CE0" w:rsidRDefault="00EB4B99" w:rsidP="00C0281B">
            <w:pPr>
              <w:pStyle w:val="GG-body"/>
              <w:tabs>
                <w:tab w:val="clear" w:pos="160"/>
              </w:tabs>
              <w:spacing w:before="20" w:after="20"/>
              <w:ind w:left="160" w:firstLine="15"/>
            </w:pPr>
            <w:r w:rsidRPr="00D82CE0">
              <w:t>Scan and save microfilm image</w:t>
            </w:r>
          </w:p>
        </w:tc>
        <w:tc>
          <w:tcPr>
            <w:tcW w:w="1008" w:type="dxa"/>
            <w:tcBorders>
              <w:top w:val="nil"/>
              <w:left w:val="nil"/>
              <w:bottom w:val="nil"/>
              <w:right w:val="nil"/>
            </w:tcBorders>
            <w:hideMark/>
          </w:tcPr>
          <w:p w14:paraId="204DFCCC" w14:textId="77777777" w:rsidR="00EB4B99" w:rsidRPr="00D82CE0" w:rsidRDefault="00EB4B99" w:rsidP="00C0281B">
            <w:pPr>
              <w:pStyle w:val="GG-body"/>
              <w:spacing w:before="20" w:after="20"/>
              <w:jc w:val="right"/>
            </w:pPr>
            <w:r w:rsidRPr="00D82CE0">
              <w:t>$12.00</w:t>
            </w:r>
          </w:p>
        </w:tc>
        <w:tc>
          <w:tcPr>
            <w:tcW w:w="938" w:type="dxa"/>
            <w:tcBorders>
              <w:top w:val="nil"/>
              <w:left w:val="nil"/>
              <w:bottom w:val="nil"/>
              <w:right w:val="nil"/>
            </w:tcBorders>
            <w:hideMark/>
          </w:tcPr>
          <w:p w14:paraId="6AE7D1E2" w14:textId="77777777" w:rsidR="00EB4B99" w:rsidRPr="00D82CE0" w:rsidRDefault="00EB4B99" w:rsidP="00C0281B">
            <w:pPr>
              <w:pStyle w:val="GG-body"/>
              <w:spacing w:before="20" w:after="20"/>
              <w:jc w:val="right"/>
            </w:pPr>
            <w:r w:rsidRPr="00D82CE0">
              <w:t>$12.00</w:t>
            </w:r>
          </w:p>
        </w:tc>
        <w:tc>
          <w:tcPr>
            <w:tcW w:w="901" w:type="dxa"/>
            <w:tcBorders>
              <w:top w:val="nil"/>
              <w:left w:val="nil"/>
              <w:bottom w:val="nil"/>
              <w:right w:val="nil"/>
            </w:tcBorders>
            <w:hideMark/>
          </w:tcPr>
          <w:p w14:paraId="5A6BB8A5" w14:textId="77777777" w:rsidR="00EB4B99" w:rsidRPr="00D82CE0" w:rsidRDefault="00EB4B99" w:rsidP="00C0281B">
            <w:pPr>
              <w:pStyle w:val="GG-body"/>
              <w:spacing w:before="20" w:after="20"/>
              <w:jc w:val="right"/>
            </w:pPr>
            <w:r w:rsidRPr="00D82CE0">
              <w:t>4-Mar-22</w:t>
            </w:r>
          </w:p>
        </w:tc>
      </w:tr>
      <w:tr w:rsidR="00EB4B99" w:rsidRPr="00D82CE0" w14:paraId="3D45829F"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5C4A8415" w14:textId="77777777" w:rsidR="00EB4B99" w:rsidRPr="00D82CE0" w:rsidRDefault="00EB4B99" w:rsidP="00C0281B">
            <w:pPr>
              <w:pStyle w:val="GG-body"/>
              <w:tabs>
                <w:tab w:val="clear" w:pos="160"/>
              </w:tabs>
              <w:spacing w:before="20" w:after="20"/>
              <w:ind w:left="160" w:firstLine="15"/>
            </w:pPr>
            <w:r w:rsidRPr="00D82CE0">
              <w:t>Priority Service - 3 working days maximum</w:t>
            </w:r>
          </w:p>
        </w:tc>
        <w:tc>
          <w:tcPr>
            <w:tcW w:w="1008" w:type="dxa"/>
            <w:tcBorders>
              <w:top w:val="nil"/>
              <w:left w:val="nil"/>
              <w:bottom w:val="nil"/>
              <w:right w:val="nil"/>
            </w:tcBorders>
            <w:hideMark/>
          </w:tcPr>
          <w:p w14:paraId="31B9F591" w14:textId="77777777" w:rsidR="00EB4B99" w:rsidRPr="00D82CE0" w:rsidRDefault="00EB4B99" w:rsidP="00C0281B">
            <w:pPr>
              <w:pStyle w:val="GG-body"/>
              <w:spacing w:before="20" w:after="20"/>
              <w:jc w:val="right"/>
            </w:pPr>
            <w:r w:rsidRPr="00D82CE0">
              <w:t>50%</w:t>
            </w:r>
          </w:p>
        </w:tc>
        <w:tc>
          <w:tcPr>
            <w:tcW w:w="938" w:type="dxa"/>
            <w:tcBorders>
              <w:top w:val="nil"/>
              <w:left w:val="nil"/>
              <w:bottom w:val="nil"/>
              <w:right w:val="nil"/>
            </w:tcBorders>
            <w:hideMark/>
          </w:tcPr>
          <w:p w14:paraId="460E90A5" w14:textId="77777777" w:rsidR="00EB4B99" w:rsidRPr="00D82CE0" w:rsidRDefault="00EB4B99" w:rsidP="00C0281B">
            <w:pPr>
              <w:pStyle w:val="GG-body"/>
              <w:spacing w:before="20" w:after="20"/>
              <w:jc w:val="right"/>
            </w:pPr>
            <w:r w:rsidRPr="00D82CE0">
              <w:t>50%</w:t>
            </w:r>
          </w:p>
        </w:tc>
        <w:tc>
          <w:tcPr>
            <w:tcW w:w="901" w:type="dxa"/>
            <w:tcBorders>
              <w:top w:val="nil"/>
              <w:left w:val="nil"/>
              <w:bottom w:val="nil"/>
              <w:right w:val="nil"/>
            </w:tcBorders>
            <w:hideMark/>
          </w:tcPr>
          <w:p w14:paraId="37CFE308" w14:textId="77777777" w:rsidR="00EB4B99" w:rsidRPr="00D82CE0" w:rsidRDefault="00EB4B99" w:rsidP="00C0281B">
            <w:pPr>
              <w:pStyle w:val="GG-body"/>
              <w:spacing w:before="20" w:after="20"/>
              <w:jc w:val="right"/>
            </w:pPr>
            <w:r w:rsidRPr="00D82CE0">
              <w:t>4-Mar-22</w:t>
            </w:r>
          </w:p>
        </w:tc>
      </w:tr>
      <w:tr w:rsidR="00EB4B99" w:rsidRPr="00D82CE0" w14:paraId="704B453B"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2EB0EA00" w14:textId="77777777" w:rsidR="00EB4B99" w:rsidRPr="00D82CE0" w:rsidRDefault="00EB4B99" w:rsidP="00C0281B">
            <w:pPr>
              <w:pStyle w:val="GG-body"/>
              <w:tabs>
                <w:tab w:val="clear" w:pos="160"/>
              </w:tabs>
              <w:spacing w:before="20" w:after="20"/>
              <w:ind w:left="160" w:firstLine="15"/>
            </w:pPr>
            <w:r w:rsidRPr="00D82CE0">
              <w:t>Express Service - 1 working day maximum</w:t>
            </w:r>
          </w:p>
        </w:tc>
        <w:tc>
          <w:tcPr>
            <w:tcW w:w="1008" w:type="dxa"/>
            <w:tcBorders>
              <w:top w:val="nil"/>
              <w:left w:val="nil"/>
              <w:bottom w:val="nil"/>
              <w:right w:val="nil"/>
            </w:tcBorders>
            <w:hideMark/>
          </w:tcPr>
          <w:p w14:paraId="540DCC7A" w14:textId="77777777" w:rsidR="00EB4B99" w:rsidRPr="00D82CE0" w:rsidRDefault="00EB4B99" w:rsidP="00C0281B">
            <w:pPr>
              <w:pStyle w:val="GG-body"/>
              <w:spacing w:before="20" w:after="20"/>
              <w:jc w:val="right"/>
            </w:pPr>
            <w:r w:rsidRPr="00D82CE0">
              <w:t>100%</w:t>
            </w:r>
          </w:p>
        </w:tc>
        <w:tc>
          <w:tcPr>
            <w:tcW w:w="938" w:type="dxa"/>
            <w:tcBorders>
              <w:top w:val="nil"/>
              <w:left w:val="nil"/>
              <w:bottom w:val="nil"/>
              <w:right w:val="nil"/>
            </w:tcBorders>
            <w:hideMark/>
          </w:tcPr>
          <w:p w14:paraId="306A534A" w14:textId="77777777" w:rsidR="00EB4B99" w:rsidRPr="00D82CE0" w:rsidRDefault="00EB4B99" w:rsidP="00C0281B">
            <w:pPr>
              <w:pStyle w:val="GG-body"/>
              <w:spacing w:before="20" w:after="20"/>
              <w:jc w:val="right"/>
            </w:pPr>
            <w:r w:rsidRPr="00D82CE0">
              <w:t>100%</w:t>
            </w:r>
          </w:p>
        </w:tc>
        <w:tc>
          <w:tcPr>
            <w:tcW w:w="901" w:type="dxa"/>
            <w:tcBorders>
              <w:top w:val="nil"/>
              <w:left w:val="nil"/>
              <w:bottom w:val="nil"/>
              <w:right w:val="nil"/>
            </w:tcBorders>
            <w:hideMark/>
          </w:tcPr>
          <w:p w14:paraId="7A0A1818" w14:textId="77777777" w:rsidR="00EB4B99" w:rsidRPr="00D82CE0" w:rsidRDefault="00EB4B99" w:rsidP="00C0281B">
            <w:pPr>
              <w:pStyle w:val="GG-body"/>
              <w:spacing w:before="20" w:after="20"/>
              <w:jc w:val="right"/>
            </w:pPr>
            <w:r w:rsidRPr="00D82CE0">
              <w:t>4-Mar-22</w:t>
            </w:r>
          </w:p>
        </w:tc>
      </w:tr>
      <w:tr w:rsidR="00EB4B99" w:rsidRPr="00D82CE0" w14:paraId="7A8791A7"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12ABD3A9" w14:textId="77777777" w:rsidR="00EB4B99" w:rsidRPr="00D82CE0" w:rsidRDefault="00EB4B99" w:rsidP="00C0281B">
            <w:pPr>
              <w:pStyle w:val="GG-body"/>
              <w:spacing w:before="20" w:after="20"/>
              <w:ind w:left="160" w:hanging="160"/>
            </w:pPr>
            <w:r w:rsidRPr="00D82CE0">
              <w:t>Staff operated photocopying (A4)/scanning to PDF using MFD</w:t>
            </w:r>
          </w:p>
        </w:tc>
        <w:tc>
          <w:tcPr>
            <w:tcW w:w="1008" w:type="dxa"/>
            <w:tcBorders>
              <w:top w:val="nil"/>
              <w:left w:val="nil"/>
              <w:bottom w:val="nil"/>
              <w:right w:val="nil"/>
            </w:tcBorders>
            <w:hideMark/>
          </w:tcPr>
          <w:p w14:paraId="64E3AB2C" w14:textId="77777777" w:rsidR="00EB4B99" w:rsidRPr="00D82CE0" w:rsidRDefault="00EB4B99" w:rsidP="00C0281B">
            <w:pPr>
              <w:pStyle w:val="GG-body"/>
              <w:spacing w:before="20" w:after="20"/>
              <w:jc w:val="right"/>
            </w:pPr>
            <w:r w:rsidRPr="00D82CE0">
              <w:t>$0.30</w:t>
            </w:r>
          </w:p>
        </w:tc>
        <w:tc>
          <w:tcPr>
            <w:tcW w:w="938" w:type="dxa"/>
            <w:tcBorders>
              <w:top w:val="nil"/>
              <w:left w:val="nil"/>
              <w:bottom w:val="nil"/>
              <w:right w:val="nil"/>
            </w:tcBorders>
            <w:hideMark/>
          </w:tcPr>
          <w:p w14:paraId="0D2A9A58" w14:textId="77777777" w:rsidR="00EB4B99" w:rsidRPr="00D82CE0" w:rsidRDefault="00EB4B99" w:rsidP="00C0281B">
            <w:pPr>
              <w:pStyle w:val="GG-body"/>
              <w:spacing w:before="20" w:after="20"/>
              <w:jc w:val="right"/>
            </w:pPr>
            <w:r w:rsidRPr="00D82CE0">
              <w:t>$0.30</w:t>
            </w:r>
          </w:p>
        </w:tc>
        <w:tc>
          <w:tcPr>
            <w:tcW w:w="901" w:type="dxa"/>
            <w:tcBorders>
              <w:top w:val="nil"/>
              <w:left w:val="nil"/>
              <w:bottom w:val="nil"/>
              <w:right w:val="nil"/>
            </w:tcBorders>
            <w:hideMark/>
          </w:tcPr>
          <w:p w14:paraId="366FCFE7" w14:textId="77777777" w:rsidR="00EB4B99" w:rsidRPr="00D82CE0" w:rsidRDefault="00EB4B99" w:rsidP="00C0281B">
            <w:pPr>
              <w:pStyle w:val="GG-body"/>
              <w:spacing w:before="20" w:after="20"/>
              <w:jc w:val="right"/>
            </w:pPr>
            <w:r w:rsidRPr="00D82CE0">
              <w:t>4-Mar-22</w:t>
            </w:r>
          </w:p>
        </w:tc>
      </w:tr>
      <w:tr w:rsidR="00EB4B99" w:rsidRPr="00D82CE0" w14:paraId="05B24528"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3DEBB179" w14:textId="77777777" w:rsidR="00EB4B99" w:rsidRPr="00D82CE0" w:rsidRDefault="00EB4B99" w:rsidP="00C0281B">
            <w:pPr>
              <w:pStyle w:val="GG-body"/>
              <w:spacing w:before="20" w:after="20"/>
              <w:ind w:left="160" w:hanging="160"/>
            </w:pPr>
            <w:r w:rsidRPr="00D82CE0">
              <w:t>Staff operated photocopying (A3) using MFD</w:t>
            </w:r>
          </w:p>
        </w:tc>
        <w:tc>
          <w:tcPr>
            <w:tcW w:w="1008" w:type="dxa"/>
            <w:tcBorders>
              <w:top w:val="nil"/>
              <w:left w:val="nil"/>
              <w:bottom w:val="nil"/>
              <w:right w:val="nil"/>
            </w:tcBorders>
            <w:hideMark/>
          </w:tcPr>
          <w:p w14:paraId="160447E6" w14:textId="77777777" w:rsidR="00EB4B99" w:rsidRPr="00D82CE0" w:rsidRDefault="00EB4B99" w:rsidP="00C0281B">
            <w:pPr>
              <w:pStyle w:val="GG-body"/>
              <w:spacing w:before="20" w:after="20"/>
              <w:jc w:val="right"/>
            </w:pPr>
            <w:r w:rsidRPr="00D82CE0">
              <w:t>N/A</w:t>
            </w:r>
          </w:p>
        </w:tc>
        <w:tc>
          <w:tcPr>
            <w:tcW w:w="938" w:type="dxa"/>
            <w:tcBorders>
              <w:top w:val="nil"/>
              <w:left w:val="nil"/>
              <w:bottom w:val="nil"/>
              <w:right w:val="nil"/>
            </w:tcBorders>
            <w:hideMark/>
          </w:tcPr>
          <w:p w14:paraId="3D470D55" w14:textId="77777777" w:rsidR="00EB4B99" w:rsidRPr="00D82CE0" w:rsidRDefault="00EB4B99" w:rsidP="00C0281B">
            <w:pPr>
              <w:pStyle w:val="GG-body"/>
              <w:spacing w:before="20" w:after="20"/>
              <w:jc w:val="right"/>
            </w:pPr>
            <w:r w:rsidRPr="00D82CE0">
              <w:t>$0.60</w:t>
            </w:r>
          </w:p>
        </w:tc>
        <w:tc>
          <w:tcPr>
            <w:tcW w:w="901" w:type="dxa"/>
            <w:tcBorders>
              <w:top w:val="nil"/>
              <w:left w:val="nil"/>
              <w:bottom w:val="nil"/>
              <w:right w:val="nil"/>
            </w:tcBorders>
            <w:hideMark/>
          </w:tcPr>
          <w:p w14:paraId="69D75A5B" w14:textId="77777777" w:rsidR="00EB4B99" w:rsidRPr="00D82CE0" w:rsidRDefault="00EB4B99" w:rsidP="00C0281B">
            <w:pPr>
              <w:pStyle w:val="GG-body"/>
              <w:spacing w:before="20" w:after="20"/>
              <w:jc w:val="right"/>
            </w:pPr>
            <w:r w:rsidRPr="00D82CE0">
              <w:t>4-Mar-22</w:t>
            </w:r>
          </w:p>
        </w:tc>
      </w:tr>
      <w:tr w:rsidR="00EB4B99" w:rsidRPr="00D82CE0" w14:paraId="42B9E726"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2313B8D2" w14:textId="77777777" w:rsidR="00EB4B99" w:rsidRPr="00D82CE0" w:rsidRDefault="00EB4B99" w:rsidP="00C0281B">
            <w:pPr>
              <w:pStyle w:val="GG-body"/>
              <w:spacing w:before="20" w:after="20"/>
              <w:ind w:left="160" w:hanging="160"/>
            </w:pPr>
            <w:r w:rsidRPr="00D82CE0">
              <w:t>Overhead Scanner</w:t>
            </w:r>
          </w:p>
        </w:tc>
        <w:tc>
          <w:tcPr>
            <w:tcW w:w="1008" w:type="dxa"/>
            <w:tcBorders>
              <w:top w:val="nil"/>
              <w:left w:val="nil"/>
              <w:bottom w:val="nil"/>
              <w:right w:val="nil"/>
            </w:tcBorders>
            <w:hideMark/>
          </w:tcPr>
          <w:p w14:paraId="46A606FD" w14:textId="77777777" w:rsidR="00EB4B99" w:rsidRPr="00D82CE0" w:rsidRDefault="00EB4B99" w:rsidP="00C0281B">
            <w:pPr>
              <w:pStyle w:val="GG-body"/>
              <w:spacing w:before="20" w:after="20"/>
              <w:jc w:val="right"/>
            </w:pPr>
            <w:r w:rsidRPr="00D82CE0">
              <w:t> </w:t>
            </w:r>
          </w:p>
        </w:tc>
        <w:tc>
          <w:tcPr>
            <w:tcW w:w="938" w:type="dxa"/>
            <w:tcBorders>
              <w:top w:val="nil"/>
              <w:left w:val="nil"/>
              <w:bottom w:val="nil"/>
              <w:right w:val="nil"/>
            </w:tcBorders>
            <w:hideMark/>
          </w:tcPr>
          <w:p w14:paraId="6A66E250" w14:textId="77777777" w:rsidR="00EB4B99" w:rsidRPr="00D82CE0" w:rsidRDefault="00EB4B99" w:rsidP="00C0281B">
            <w:pPr>
              <w:pStyle w:val="GG-body"/>
              <w:spacing w:before="20" w:after="20"/>
              <w:jc w:val="right"/>
            </w:pPr>
            <w:r w:rsidRPr="00D82CE0">
              <w:t> </w:t>
            </w:r>
          </w:p>
        </w:tc>
        <w:tc>
          <w:tcPr>
            <w:tcW w:w="901" w:type="dxa"/>
            <w:tcBorders>
              <w:top w:val="nil"/>
              <w:left w:val="nil"/>
              <w:bottom w:val="nil"/>
              <w:right w:val="nil"/>
            </w:tcBorders>
            <w:hideMark/>
          </w:tcPr>
          <w:p w14:paraId="0804FF11" w14:textId="77777777" w:rsidR="00EB4B99" w:rsidRPr="00D82CE0" w:rsidRDefault="00EB4B99" w:rsidP="00C0281B">
            <w:pPr>
              <w:pStyle w:val="GG-body"/>
              <w:spacing w:before="20" w:after="20"/>
              <w:jc w:val="right"/>
            </w:pPr>
            <w:r w:rsidRPr="00D82CE0">
              <w:t> </w:t>
            </w:r>
          </w:p>
        </w:tc>
      </w:tr>
      <w:tr w:rsidR="00EB4B99" w:rsidRPr="00D82CE0" w14:paraId="00A585E4"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70E56A94" w14:textId="77777777" w:rsidR="00EB4B99" w:rsidRPr="00D82CE0" w:rsidRDefault="00EB4B99" w:rsidP="00C0281B">
            <w:pPr>
              <w:pStyle w:val="GG-body"/>
              <w:tabs>
                <w:tab w:val="clear" w:pos="160"/>
              </w:tabs>
              <w:spacing w:before="20" w:after="20"/>
              <w:ind w:left="160" w:firstLine="15"/>
            </w:pPr>
            <w:r w:rsidRPr="00D82CE0">
              <w:t>Overhead Scanning, up to 3</w:t>
            </w:r>
          </w:p>
        </w:tc>
        <w:tc>
          <w:tcPr>
            <w:tcW w:w="1008" w:type="dxa"/>
            <w:tcBorders>
              <w:top w:val="nil"/>
              <w:left w:val="nil"/>
              <w:bottom w:val="nil"/>
              <w:right w:val="nil"/>
            </w:tcBorders>
            <w:hideMark/>
          </w:tcPr>
          <w:p w14:paraId="2C369E70" w14:textId="77777777" w:rsidR="00EB4B99" w:rsidRPr="00D82CE0" w:rsidRDefault="00EB4B99" w:rsidP="00C0281B">
            <w:pPr>
              <w:pStyle w:val="GG-body"/>
              <w:spacing w:before="20" w:after="20"/>
              <w:jc w:val="right"/>
            </w:pPr>
            <w:r w:rsidRPr="00D82CE0">
              <w:t>$10.00</w:t>
            </w:r>
          </w:p>
        </w:tc>
        <w:tc>
          <w:tcPr>
            <w:tcW w:w="938" w:type="dxa"/>
            <w:tcBorders>
              <w:top w:val="nil"/>
              <w:left w:val="nil"/>
              <w:bottom w:val="nil"/>
              <w:right w:val="nil"/>
            </w:tcBorders>
            <w:hideMark/>
          </w:tcPr>
          <w:p w14:paraId="4668ED1A" w14:textId="77777777" w:rsidR="00EB4B99" w:rsidRPr="00D82CE0" w:rsidRDefault="00EB4B99" w:rsidP="00C0281B">
            <w:pPr>
              <w:pStyle w:val="GG-body"/>
              <w:spacing w:before="20" w:after="20"/>
              <w:jc w:val="right"/>
            </w:pPr>
            <w:r w:rsidRPr="00D82CE0">
              <w:t>$10.00</w:t>
            </w:r>
          </w:p>
        </w:tc>
        <w:tc>
          <w:tcPr>
            <w:tcW w:w="901" w:type="dxa"/>
            <w:tcBorders>
              <w:top w:val="nil"/>
              <w:left w:val="nil"/>
              <w:bottom w:val="nil"/>
              <w:right w:val="nil"/>
            </w:tcBorders>
            <w:hideMark/>
          </w:tcPr>
          <w:p w14:paraId="425CE40C" w14:textId="77777777" w:rsidR="00EB4B99" w:rsidRPr="00D82CE0" w:rsidRDefault="00EB4B99" w:rsidP="00C0281B">
            <w:pPr>
              <w:pStyle w:val="GG-body"/>
              <w:spacing w:before="20" w:after="20"/>
              <w:jc w:val="right"/>
            </w:pPr>
            <w:r w:rsidRPr="00D82CE0">
              <w:t>4-Mar-22</w:t>
            </w:r>
          </w:p>
        </w:tc>
      </w:tr>
      <w:tr w:rsidR="00EB4B99" w:rsidRPr="00D82CE0" w14:paraId="045B98E6"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690E3406" w14:textId="77777777" w:rsidR="00EB4B99" w:rsidRPr="00D82CE0" w:rsidRDefault="00EB4B99" w:rsidP="00C0281B">
            <w:pPr>
              <w:pStyle w:val="GG-body"/>
              <w:tabs>
                <w:tab w:val="clear" w:pos="160"/>
              </w:tabs>
              <w:spacing w:before="20" w:after="20"/>
              <w:ind w:left="160" w:firstLine="15"/>
            </w:pPr>
            <w:r w:rsidRPr="00D82CE0">
              <w:t>Overhead Scanning, up to 25</w:t>
            </w:r>
          </w:p>
        </w:tc>
        <w:tc>
          <w:tcPr>
            <w:tcW w:w="1008" w:type="dxa"/>
            <w:tcBorders>
              <w:top w:val="nil"/>
              <w:left w:val="nil"/>
              <w:bottom w:val="nil"/>
              <w:right w:val="nil"/>
            </w:tcBorders>
            <w:hideMark/>
          </w:tcPr>
          <w:p w14:paraId="60EEACDC" w14:textId="77777777" w:rsidR="00EB4B99" w:rsidRPr="00D82CE0" w:rsidRDefault="00EB4B99" w:rsidP="00C0281B">
            <w:pPr>
              <w:pStyle w:val="GG-body"/>
              <w:spacing w:before="20" w:after="20"/>
              <w:jc w:val="right"/>
            </w:pPr>
            <w:r w:rsidRPr="00D82CE0">
              <w:t>$40.00</w:t>
            </w:r>
          </w:p>
        </w:tc>
        <w:tc>
          <w:tcPr>
            <w:tcW w:w="938" w:type="dxa"/>
            <w:tcBorders>
              <w:top w:val="nil"/>
              <w:left w:val="nil"/>
              <w:bottom w:val="nil"/>
              <w:right w:val="nil"/>
            </w:tcBorders>
            <w:hideMark/>
          </w:tcPr>
          <w:p w14:paraId="3F6A61B1" w14:textId="77777777" w:rsidR="00EB4B99" w:rsidRPr="00D82CE0" w:rsidRDefault="00EB4B99" w:rsidP="00C0281B">
            <w:pPr>
              <w:pStyle w:val="GG-body"/>
              <w:spacing w:before="20" w:after="20"/>
              <w:jc w:val="right"/>
            </w:pPr>
            <w:r w:rsidRPr="00D82CE0">
              <w:t>$40.00</w:t>
            </w:r>
          </w:p>
        </w:tc>
        <w:tc>
          <w:tcPr>
            <w:tcW w:w="901" w:type="dxa"/>
            <w:tcBorders>
              <w:top w:val="nil"/>
              <w:left w:val="nil"/>
              <w:bottom w:val="nil"/>
              <w:right w:val="nil"/>
            </w:tcBorders>
            <w:hideMark/>
          </w:tcPr>
          <w:p w14:paraId="6F32A11C" w14:textId="77777777" w:rsidR="00EB4B99" w:rsidRPr="00D82CE0" w:rsidRDefault="00EB4B99" w:rsidP="00C0281B">
            <w:pPr>
              <w:pStyle w:val="GG-body"/>
              <w:spacing w:before="20" w:after="20"/>
              <w:jc w:val="right"/>
            </w:pPr>
            <w:r w:rsidRPr="00D82CE0">
              <w:t>4-Mar-22</w:t>
            </w:r>
          </w:p>
        </w:tc>
      </w:tr>
      <w:tr w:rsidR="00EB4B99" w:rsidRPr="00D82CE0" w14:paraId="7D15202F"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49056E6B" w14:textId="77777777" w:rsidR="00EB4B99" w:rsidRPr="00D82CE0" w:rsidRDefault="00EB4B99" w:rsidP="00C0281B">
            <w:pPr>
              <w:pStyle w:val="GG-body"/>
              <w:tabs>
                <w:tab w:val="clear" w:pos="160"/>
              </w:tabs>
              <w:spacing w:before="20" w:after="20"/>
              <w:ind w:left="160" w:firstLine="15"/>
            </w:pPr>
            <w:r w:rsidRPr="00D82CE0">
              <w:t>Overhead Scanning, each additional page</w:t>
            </w:r>
          </w:p>
        </w:tc>
        <w:tc>
          <w:tcPr>
            <w:tcW w:w="1008" w:type="dxa"/>
            <w:tcBorders>
              <w:top w:val="nil"/>
              <w:left w:val="nil"/>
              <w:bottom w:val="nil"/>
              <w:right w:val="nil"/>
            </w:tcBorders>
            <w:hideMark/>
          </w:tcPr>
          <w:p w14:paraId="7069E7EB" w14:textId="77777777" w:rsidR="00EB4B99" w:rsidRPr="00D82CE0" w:rsidRDefault="00EB4B99" w:rsidP="00C0281B">
            <w:pPr>
              <w:pStyle w:val="GG-body"/>
              <w:spacing w:before="20" w:after="20"/>
              <w:jc w:val="right"/>
            </w:pPr>
            <w:r w:rsidRPr="00D82CE0">
              <w:t>$0.50</w:t>
            </w:r>
          </w:p>
        </w:tc>
        <w:tc>
          <w:tcPr>
            <w:tcW w:w="938" w:type="dxa"/>
            <w:tcBorders>
              <w:top w:val="nil"/>
              <w:left w:val="nil"/>
              <w:bottom w:val="nil"/>
              <w:right w:val="nil"/>
            </w:tcBorders>
            <w:hideMark/>
          </w:tcPr>
          <w:p w14:paraId="29F3158A" w14:textId="77777777" w:rsidR="00EB4B99" w:rsidRPr="00D82CE0" w:rsidRDefault="00EB4B99" w:rsidP="00C0281B">
            <w:pPr>
              <w:pStyle w:val="GG-body"/>
              <w:spacing w:before="20" w:after="20"/>
              <w:jc w:val="right"/>
            </w:pPr>
            <w:r w:rsidRPr="00D82CE0">
              <w:t>$0.50</w:t>
            </w:r>
          </w:p>
        </w:tc>
        <w:tc>
          <w:tcPr>
            <w:tcW w:w="901" w:type="dxa"/>
            <w:tcBorders>
              <w:top w:val="nil"/>
              <w:left w:val="nil"/>
              <w:bottom w:val="nil"/>
              <w:right w:val="nil"/>
            </w:tcBorders>
            <w:hideMark/>
          </w:tcPr>
          <w:p w14:paraId="6D8E09A6" w14:textId="77777777" w:rsidR="00EB4B99" w:rsidRPr="00D82CE0" w:rsidRDefault="00EB4B99" w:rsidP="00C0281B">
            <w:pPr>
              <w:pStyle w:val="GG-body"/>
              <w:spacing w:before="20" w:after="20"/>
              <w:jc w:val="right"/>
            </w:pPr>
            <w:r w:rsidRPr="00D82CE0">
              <w:t>4-Mar-22</w:t>
            </w:r>
          </w:p>
        </w:tc>
      </w:tr>
      <w:tr w:rsidR="00EB4B99" w:rsidRPr="00D82CE0" w14:paraId="20C6E834"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2E80A715" w14:textId="77777777" w:rsidR="00EB4B99" w:rsidRPr="00D82CE0" w:rsidRDefault="00EB4B99" w:rsidP="00C0281B">
            <w:pPr>
              <w:pStyle w:val="GG-body"/>
              <w:spacing w:before="20" w:after="20"/>
              <w:ind w:left="160" w:hanging="160"/>
            </w:pPr>
            <w:r w:rsidRPr="00D82CE0">
              <w:t>Flatbed Scanner</w:t>
            </w:r>
          </w:p>
        </w:tc>
        <w:tc>
          <w:tcPr>
            <w:tcW w:w="1008" w:type="dxa"/>
            <w:tcBorders>
              <w:top w:val="nil"/>
              <w:left w:val="nil"/>
              <w:bottom w:val="nil"/>
              <w:right w:val="nil"/>
            </w:tcBorders>
            <w:hideMark/>
          </w:tcPr>
          <w:p w14:paraId="18969BC9" w14:textId="77777777" w:rsidR="00EB4B99" w:rsidRPr="00D82CE0" w:rsidRDefault="00EB4B99" w:rsidP="00C0281B">
            <w:pPr>
              <w:pStyle w:val="GG-body"/>
              <w:spacing w:before="20" w:after="20"/>
              <w:jc w:val="right"/>
            </w:pPr>
            <w:r w:rsidRPr="00D82CE0">
              <w:t> </w:t>
            </w:r>
          </w:p>
        </w:tc>
        <w:tc>
          <w:tcPr>
            <w:tcW w:w="938" w:type="dxa"/>
            <w:tcBorders>
              <w:top w:val="nil"/>
              <w:left w:val="nil"/>
              <w:bottom w:val="nil"/>
              <w:right w:val="nil"/>
            </w:tcBorders>
            <w:hideMark/>
          </w:tcPr>
          <w:p w14:paraId="64E3289D" w14:textId="77777777" w:rsidR="00EB4B99" w:rsidRPr="00D82CE0" w:rsidRDefault="00EB4B99" w:rsidP="00C0281B">
            <w:pPr>
              <w:pStyle w:val="GG-body"/>
              <w:spacing w:before="20" w:after="20"/>
              <w:jc w:val="right"/>
            </w:pPr>
            <w:r w:rsidRPr="00D82CE0">
              <w:t> </w:t>
            </w:r>
          </w:p>
        </w:tc>
        <w:tc>
          <w:tcPr>
            <w:tcW w:w="901" w:type="dxa"/>
            <w:tcBorders>
              <w:top w:val="nil"/>
              <w:left w:val="nil"/>
              <w:bottom w:val="nil"/>
              <w:right w:val="nil"/>
            </w:tcBorders>
            <w:hideMark/>
          </w:tcPr>
          <w:p w14:paraId="7999EA85" w14:textId="77777777" w:rsidR="00EB4B99" w:rsidRPr="00D82CE0" w:rsidRDefault="00EB4B99" w:rsidP="00C0281B">
            <w:pPr>
              <w:pStyle w:val="GG-body"/>
              <w:spacing w:before="20" w:after="20"/>
              <w:jc w:val="right"/>
            </w:pPr>
            <w:r w:rsidRPr="00D82CE0">
              <w:t> </w:t>
            </w:r>
          </w:p>
        </w:tc>
      </w:tr>
      <w:tr w:rsidR="00EB4B99" w:rsidRPr="00D82CE0" w14:paraId="29394985"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09C6DE59" w14:textId="77777777" w:rsidR="00EB4B99" w:rsidRPr="00D82CE0" w:rsidRDefault="00EB4B99" w:rsidP="00C0281B">
            <w:pPr>
              <w:pStyle w:val="GG-body"/>
              <w:tabs>
                <w:tab w:val="clear" w:pos="160"/>
              </w:tabs>
              <w:spacing w:before="20" w:after="20"/>
              <w:ind w:left="160" w:firstLine="15"/>
            </w:pPr>
            <w:r w:rsidRPr="00D82CE0">
              <w:t xml:space="preserve">Scanning of </w:t>
            </w:r>
            <w:proofErr w:type="spellStart"/>
            <w:r w:rsidRPr="00D82CE0">
              <w:t>undigitised</w:t>
            </w:r>
            <w:proofErr w:type="spellEnd"/>
            <w:r w:rsidRPr="00D82CE0">
              <w:t xml:space="preserve"> material</w:t>
            </w:r>
          </w:p>
        </w:tc>
        <w:tc>
          <w:tcPr>
            <w:tcW w:w="1008" w:type="dxa"/>
            <w:tcBorders>
              <w:top w:val="nil"/>
              <w:left w:val="nil"/>
              <w:bottom w:val="nil"/>
              <w:right w:val="nil"/>
            </w:tcBorders>
            <w:hideMark/>
          </w:tcPr>
          <w:p w14:paraId="2D4CAC70" w14:textId="77777777" w:rsidR="00EB4B99" w:rsidRPr="00D82CE0" w:rsidRDefault="00EB4B99" w:rsidP="00C0281B">
            <w:pPr>
              <w:pStyle w:val="GG-body"/>
              <w:spacing w:before="20" w:after="20"/>
              <w:jc w:val="right"/>
            </w:pPr>
            <w:r w:rsidRPr="00D82CE0">
              <w:t>$10.00</w:t>
            </w:r>
          </w:p>
        </w:tc>
        <w:tc>
          <w:tcPr>
            <w:tcW w:w="938" w:type="dxa"/>
            <w:tcBorders>
              <w:top w:val="nil"/>
              <w:left w:val="nil"/>
              <w:bottom w:val="nil"/>
              <w:right w:val="nil"/>
            </w:tcBorders>
            <w:hideMark/>
          </w:tcPr>
          <w:p w14:paraId="71800FB0" w14:textId="77777777" w:rsidR="00EB4B99" w:rsidRPr="00D82CE0" w:rsidRDefault="00EB4B99" w:rsidP="00C0281B">
            <w:pPr>
              <w:pStyle w:val="GG-body"/>
              <w:spacing w:before="20" w:after="20"/>
              <w:jc w:val="right"/>
            </w:pPr>
            <w:r w:rsidRPr="00D82CE0">
              <w:t>$10.00</w:t>
            </w:r>
          </w:p>
        </w:tc>
        <w:tc>
          <w:tcPr>
            <w:tcW w:w="901" w:type="dxa"/>
            <w:tcBorders>
              <w:top w:val="nil"/>
              <w:left w:val="nil"/>
              <w:bottom w:val="nil"/>
              <w:right w:val="nil"/>
            </w:tcBorders>
            <w:hideMark/>
          </w:tcPr>
          <w:p w14:paraId="58E6CC52" w14:textId="77777777" w:rsidR="00EB4B99" w:rsidRPr="00D82CE0" w:rsidRDefault="00EB4B99" w:rsidP="00C0281B">
            <w:pPr>
              <w:pStyle w:val="GG-body"/>
              <w:spacing w:before="20" w:after="20"/>
              <w:jc w:val="right"/>
            </w:pPr>
            <w:r w:rsidRPr="00D82CE0">
              <w:t>4-Mar-22</w:t>
            </w:r>
          </w:p>
        </w:tc>
      </w:tr>
      <w:tr w:rsidR="00EB4B99" w:rsidRPr="00D82CE0" w14:paraId="073E98B6"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15C64418" w14:textId="77777777" w:rsidR="00EB4B99" w:rsidRPr="00D82CE0" w:rsidRDefault="00EB4B99" w:rsidP="00C0281B">
            <w:pPr>
              <w:pStyle w:val="GG-body"/>
              <w:tabs>
                <w:tab w:val="clear" w:pos="160"/>
              </w:tabs>
              <w:spacing w:before="20" w:after="20"/>
              <w:ind w:left="160" w:firstLine="15"/>
            </w:pPr>
            <w:r w:rsidRPr="00D82CE0">
              <w:t>Rescanning (max. 2400dpi)</w:t>
            </w:r>
          </w:p>
        </w:tc>
        <w:tc>
          <w:tcPr>
            <w:tcW w:w="1008" w:type="dxa"/>
            <w:tcBorders>
              <w:top w:val="nil"/>
              <w:left w:val="nil"/>
              <w:bottom w:val="nil"/>
              <w:right w:val="nil"/>
            </w:tcBorders>
            <w:hideMark/>
          </w:tcPr>
          <w:p w14:paraId="722EF8D9" w14:textId="77777777" w:rsidR="00EB4B99" w:rsidRPr="00D82CE0" w:rsidRDefault="00EB4B99" w:rsidP="00C0281B">
            <w:pPr>
              <w:pStyle w:val="GG-body"/>
              <w:spacing w:before="20" w:after="20"/>
              <w:jc w:val="right"/>
            </w:pPr>
            <w:r w:rsidRPr="00D82CE0">
              <w:t>N/A</w:t>
            </w:r>
          </w:p>
        </w:tc>
        <w:tc>
          <w:tcPr>
            <w:tcW w:w="938" w:type="dxa"/>
            <w:tcBorders>
              <w:top w:val="nil"/>
              <w:left w:val="nil"/>
              <w:bottom w:val="nil"/>
              <w:right w:val="nil"/>
            </w:tcBorders>
            <w:hideMark/>
          </w:tcPr>
          <w:p w14:paraId="0F0D9C83" w14:textId="77777777" w:rsidR="00EB4B99" w:rsidRPr="00D82CE0" w:rsidRDefault="00EB4B99" w:rsidP="00C0281B">
            <w:pPr>
              <w:pStyle w:val="GG-body"/>
              <w:spacing w:before="20" w:after="20"/>
              <w:jc w:val="right"/>
            </w:pPr>
            <w:r w:rsidRPr="00D82CE0">
              <w:t>$20.00</w:t>
            </w:r>
          </w:p>
        </w:tc>
        <w:tc>
          <w:tcPr>
            <w:tcW w:w="901" w:type="dxa"/>
            <w:tcBorders>
              <w:top w:val="nil"/>
              <w:left w:val="nil"/>
              <w:bottom w:val="nil"/>
              <w:right w:val="nil"/>
            </w:tcBorders>
            <w:hideMark/>
          </w:tcPr>
          <w:p w14:paraId="183A14D9" w14:textId="77777777" w:rsidR="00EB4B99" w:rsidRPr="00D82CE0" w:rsidRDefault="00EB4B99" w:rsidP="00C0281B">
            <w:pPr>
              <w:pStyle w:val="GG-body"/>
              <w:spacing w:before="20" w:after="20"/>
              <w:jc w:val="right"/>
            </w:pPr>
            <w:r w:rsidRPr="00D82CE0">
              <w:t> </w:t>
            </w:r>
          </w:p>
        </w:tc>
      </w:tr>
      <w:tr w:rsidR="00EB4B99" w:rsidRPr="00D82CE0" w14:paraId="31961BAF"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0775235C" w14:textId="77777777" w:rsidR="00EB4B99" w:rsidRPr="00D82CE0" w:rsidRDefault="00EB4B99" w:rsidP="00C0281B">
            <w:pPr>
              <w:pStyle w:val="GG-body"/>
              <w:tabs>
                <w:tab w:val="clear" w:pos="160"/>
              </w:tabs>
              <w:spacing w:before="20" w:after="20"/>
              <w:ind w:left="160" w:firstLine="15"/>
            </w:pPr>
            <w:r w:rsidRPr="00D82CE0">
              <w:t>Download to USB</w:t>
            </w:r>
          </w:p>
        </w:tc>
        <w:tc>
          <w:tcPr>
            <w:tcW w:w="1008" w:type="dxa"/>
            <w:tcBorders>
              <w:top w:val="nil"/>
              <w:left w:val="nil"/>
              <w:bottom w:val="nil"/>
              <w:right w:val="nil"/>
            </w:tcBorders>
            <w:hideMark/>
          </w:tcPr>
          <w:p w14:paraId="33DA3E77" w14:textId="77777777" w:rsidR="00EB4B99" w:rsidRPr="00D82CE0" w:rsidRDefault="00EB4B99" w:rsidP="00C0281B">
            <w:pPr>
              <w:pStyle w:val="GG-body"/>
              <w:spacing w:before="20" w:after="20"/>
              <w:jc w:val="right"/>
            </w:pPr>
            <w:r w:rsidRPr="00D82CE0">
              <w:t>$4.00</w:t>
            </w:r>
          </w:p>
        </w:tc>
        <w:tc>
          <w:tcPr>
            <w:tcW w:w="938" w:type="dxa"/>
            <w:tcBorders>
              <w:top w:val="nil"/>
              <w:left w:val="nil"/>
              <w:bottom w:val="nil"/>
              <w:right w:val="nil"/>
            </w:tcBorders>
            <w:hideMark/>
          </w:tcPr>
          <w:p w14:paraId="569B1DFE" w14:textId="77777777" w:rsidR="00EB4B99" w:rsidRPr="00D82CE0" w:rsidRDefault="00EB4B99" w:rsidP="00C0281B">
            <w:pPr>
              <w:pStyle w:val="GG-body"/>
              <w:spacing w:before="20" w:after="20"/>
              <w:jc w:val="right"/>
            </w:pPr>
            <w:r w:rsidRPr="00D82CE0">
              <w:t>$4.00</w:t>
            </w:r>
          </w:p>
        </w:tc>
        <w:tc>
          <w:tcPr>
            <w:tcW w:w="901" w:type="dxa"/>
            <w:tcBorders>
              <w:top w:val="nil"/>
              <w:left w:val="nil"/>
              <w:bottom w:val="nil"/>
              <w:right w:val="nil"/>
            </w:tcBorders>
            <w:hideMark/>
          </w:tcPr>
          <w:p w14:paraId="17DA6D0C" w14:textId="77777777" w:rsidR="00EB4B99" w:rsidRPr="00D82CE0" w:rsidRDefault="00EB4B99" w:rsidP="00C0281B">
            <w:pPr>
              <w:pStyle w:val="GG-body"/>
              <w:spacing w:before="20" w:after="20"/>
              <w:jc w:val="right"/>
            </w:pPr>
            <w:r w:rsidRPr="00D82CE0">
              <w:t>4-Mar-22</w:t>
            </w:r>
          </w:p>
        </w:tc>
      </w:tr>
      <w:tr w:rsidR="00EB4B99" w:rsidRPr="00D82CE0" w14:paraId="76300990"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66B0D67F" w14:textId="77777777" w:rsidR="00EB4B99" w:rsidRPr="00D82CE0" w:rsidRDefault="00EB4B99" w:rsidP="00C0281B">
            <w:pPr>
              <w:pStyle w:val="GG-body"/>
              <w:tabs>
                <w:tab w:val="clear" w:pos="160"/>
              </w:tabs>
              <w:spacing w:before="20" w:after="20"/>
              <w:ind w:left="160" w:firstLine="15"/>
            </w:pPr>
            <w:r w:rsidRPr="00D82CE0">
              <w:t>High-res TIFF files converted to PDF (access copies) - single files, up to 3</w:t>
            </w:r>
          </w:p>
        </w:tc>
        <w:tc>
          <w:tcPr>
            <w:tcW w:w="1008" w:type="dxa"/>
            <w:tcBorders>
              <w:top w:val="nil"/>
              <w:left w:val="nil"/>
              <w:bottom w:val="nil"/>
              <w:right w:val="nil"/>
            </w:tcBorders>
            <w:hideMark/>
          </w:tcPr>
          <w:p w14:paraId="2921C2BF" w14:textId="77777777" w:rsidR="00EB4B99" w:rsidRPr="00D82CE0" w:rsidRDefault="00EB4B99" w:rsidP="00C0281B">
            <w:pPr>
              <w:pStyle w:val="GG-body"/>
              <w:spacing w:before="20" w:after="20"/>
              <w:jc w:val="right"/>
            </w:pPr>
            <w:r w:rsidRPr="00D82CE0">
              <w:t>$10.00</w:t>
            </w:r>
          </w:p>
        </w:tc>
        <w:tc>
          <w:tcPr>
            <w:tcW w:w="938" w:type="dxa"/>
            <w:tcBorders>
              <w:top w:val="nil"/>
              <w:left w:val="nil"/>
              <w:bottom w:val="nil"/>
              <w:right w:val="nil"/>
            </w:tcBorders>
            <w:hideMark/>
          </w:tcPr>
          <w:p w14:paraId="0F38CF7D" w14:textId="77777777" w:rsidR="00EB4B99" w:rsidRPr="00D82CE0" w:rsidRDefault="00EB4B99" w:rsidP="00C0281B">
            <w:pPr>
              <w:pStyle w:val="GG-body"/>
              <w:spacing w:before="20" w:after="20"/>
              <w:jc w:val="right"/>
            </w:pPr>
            <w:r w:rsidRPr="00D82CE0">
              <w:t>$10.00</w:t>
            </w:r>
          </w:p>
        </w:tc>
        <w:tc>
          <w:tcPr>
            <w:tcW w:w="901" w:type="dxa"/>
            <w:tcBorders>
              <w:top w:val="nil"/>
              <w:left w:val="nil"/>
              <w:bottom w:val="nil"/>
              <w:right w:val="nil"/>
            </w:tcBorders>
            <w:hideMark/>
          </w:tcPr>
          <w:p w14:paraId="117CA76F" w14:textId="77777777" w:rsidR="00EB4B99" w:rsidRPr="00D82CE0" w:rsidRDefault="00EB4B99" w:rsidP="00C0281B">
            <w:pPr>
              <w:pStyle w:val="GG-body"/>
              <w:spacing w:before="20" w:after="20"/>
              <w:jc w:val="right"/>
            </w:pPr>
            <w:r w:rsidRPr="00D82CE0">
              <w:t>4-Mar-22</w:t>
            </w:r>
          </w:p>
        </w:tc>
      </w:tr>
      <w:tr w:rsidR="00EB4B99" w:rsidRPr="00D82CE0" w14:paraId="3AC2231F"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2BEBDB04" w14:textId="77777777" w:rsidR="00EB4B99" w:rsidRPr="00D82CE0" w:rsidRDefault="00EB4B99" w:rsidP="00C0281B">
            <w:pPr>
              <w:pStyle w:val="GG-body"/>
              <w:tabs>
                <w:tab w:val="clear" w:pos="160"/>
              </w:tabs>
              <w:spacing w:before="20" w:after="20"/>
              <w:ind w:left="160" w:firstLine="15"/>
            </w:pPr>
            <w:r w:rsidRPr="00D82CE0">
              <w:t>High-res TIFF files converted to PDF (access copies) - consecutive pages, up to 25</w:t>
            </w:r>
          </w:p>
        </w:tc>
        <w:tc>
          <w:tcPr>
            <w:tcW w:w="1008" w:type="dxa"/>
            <w:tcBorders>
              <w:top w:val="nil"/>
              <w:left w:val="nil"/>
              <w:bottom w:val="nil"/>
              <w:right w:val="nil"/>
            </w:tcBorders>
            <w:hideMark/>
          </w:tcPr>
          <w:p w14:paraId="123DEC1E" w14:textId="77777777" w:rsidR="00EB4B99" w:rsidRPr="00D82CE0" w:rsidRDefault="00EB4B99" w:rsidP="00C0281B">
            <w:pPr>
              <w:pStyle w:val="GG-body"/>
              <w:spacing w:before="20" w:after="20"/>
              <w:jc w:val="right"/>
            </w:pPr>
            <w:r w:rsidRPr="00D82CE0">
              <w:t>$40.00</w:t>
            </w:r>
          </w:p>
        </w:tc>
        <w:tc>
          <w:tcPr>
            <w:tcW w:w="938" w:type="dxa"/>
            <w:tcBorders>
              <w:top w:val="nil"/>
              <w:left w:val="nil"/>
              <w:bottom w:val="nil"/>
              <w:right w:val="nil"/>
            </w:tcBorders>
            <w:hideMark/>
          </w:tcPr>
          <w:p w14:paraId="6C97EF32" w14:textId="77777777" w:rsidR="00EB4B99" w:rsidRPr="00D82CE0" w:rsidRDefault="00EB4B99" w:rsidP="00C0281B">
            <w:pPr>
              <w:pStyle w:val="GG-body"/>
              <w:spacing w:before="20" w:after="20"/>
              <w:jc w:val="right"/>
            </w:pPr>
            <w:r w:rsidRPr="00D82CE0">
              <w:t>$40.00</w:t>
            </w:r>
          </w:p>
        </w:tc>
        <w:tc>
          <w:tcPr>
            <w:tcW w:w="901" w:type="dxa"/>
            <w:tcBorders>
              <w:top w:val="nil"/>
              <w:left w:val="nil"/>
              <w:bottom w:val="nil"/>
              <w:right w:val="nil"/>
            </w:tcBorders>
            <w:hideMark/>
          </w:tcPr>
          <w:p w14:paraId="1BC04920" w14:textId="77777777" w:rsidR="00EB4B99" w:rsidRPr="00D82CE0" w:rsidRDefault="00EB4B99" w:rsidP="00C0281B">
            <w:pPr>
              <w:pStyle w:val="GG-body"/>
              <w:spacing w:before="20" w:after="20"/>
              <w:jc w:val="right"/>
            </w:pPr>
            <w:r w:rsidRPr="00D82CE0">
              <w:t>4-Mar-22</w:t>
            </w:r>
          </w:p>
        </w:tc>
      </w:tr>
      <w:tr w:rsidR="00EB4B99" w:rsidRPr="00D82CE0" w14:paraId="37090C6B"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44CA3594" w14:textId="77777777" w:rsidR="00EB4B99" w:rsidRPr="00D82CE0" w:rsidRDefault="00EB4B99" w:rsidP="00C0281B">
            <w:pPr>
              <w:pStyle w:val="GG-body"/>
              <w:tabs>
                <w:tab w:val="clear" w:pos="160"/>
              </w:tabs>
              <w:spacing w:before="20" w:after="20"/>
              <w:ind w:left="160" w:firstLine="15"/>
            </w:pPr>
            <w:r w:rsidRPr="00D82CE0">
              <w:t>High-res TIFF files converted to PDF (access copies) - each additional consecutive page</w:t>
            </w:r>
          </w:p>
        </w:tc>
        <w:tc>
          <w:tcPr>
            <w:tcW w:w="1008" w:type="dxa"/>
            <w:tcBorders>
              <w:top w:val="nil"/>
              <w:left w:val="nil"/>
              <w:bottom w:val="nil"/>
              <w:right w:val="nil"/>
            </w:tcBorders>
            <w:hideMark/>
          </w:tcPr>
          <w:p w14:paraId="1C763606" w14:textId="77777777" w:rsidR="00EB4B99" w:rsidRPr="00D82CE0" w:rsidRDefault="00EB4B99" w:rsidP="00C0281B">
            <w:pPr>
              <w:pStyle w:val="GG-body"/>
              <w:spacing w:before="20" w:after="20"/>
              <w:jc w:val="right"/>
            </w:pPr>
            <w:r w:rsidRPr="00D82CE0">
              <w:t>$0.50</w:t>
            </w:r>
          </w:p>
        </w:tc>
        <w:tc>
          <w:tcPr>
            <w:tcW w:w="938" w:type="dxa"/>
            <w:tcBorders>
              <w:top w:val="nil"/>
              <w:left w:val="nil"/>
              <w:bottom w:val="nil"/>
              <w:right w:val="nil"/>
            </w:tcBorders>
            <w:hideMark/>
          </w:tcPr>
          <w:p w14:paraId="7E03540D" w14:textId="77777777" w:rsidR="00EB4B99" w:rsidRPr="00D82CE0" w:rsidRDefault="00EB4B99" w:rsidP="00C0281B">
            <w:pPr>
              <w:pStyle w:val="GG-body"/>
              <w:spacing w:before="20" w:after="20"/>
              <w:jc w:val="right"/>
            </w:pPr>
            <w:r w:rsidRPr="00D82CE0">
              <w:t>$0.50</w:t>
            </w:r>
          </w:p>
        </w:tc>
        <w:tc>
          <w:tcPr>
            <w:tcW w:w="901" w:type="dxa"/>
            <w:tcBorders>
              <w:top w:val="nil"/>
              <w:left w:val="nil"/>
              <w:bottom w:val="nil"/>
              <w:right w:val="nil"/>
            </w:tcBorders>
            <w:hideMark/>
          </w:tcPr>
          <w:p w14:paraId="60BC68B0" w14:textId="77777777" w:rsidR="00EB4B99" w:rsidRPr="00D82CE0" w:rsidRDefault="00EB4B99" w:rsidP="00C0281B">
            <w:pPr>
              <w:pStyle w:val="GG-body"/>
              <w:spacing w:before="20" w:after="20"/>
              <w:jc w:val="right"/>
            </w:pPr>
            <w:r w:rsidRPr="00D82CE0">
              <w:t>4-Mar-22</w:t>
            </w:r>
          </w:p>
        </w:tc>
      </w:tr>
      <w:tr w:rsidR="00EB4B99" w:rsidRPr="00D82CE0" w14:paraId="414244D7"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712E2E99" w14:textId="77777777" w:rsidR="00EB4B99" w:rsidRPr="00D82CE0" w:rsidRDefault="00EB4B99" w:rsidP="00C0281B">
            <w:pPr>
              <w:pStyle w:val="GG-body"/>
              <w:spacing w:before="20" w:after="20"/>
              <w:ind w:left="160" w:hanging="160"/>
            </w:pPr>
            <w:r w:rsidRPr="00D82CE0">
              <w:t>Retrieval</w:t>
            </w:r>
          </w:p>
        </w:tc>
        <w:tc>
          <w:tcPr>
            <w:tcW w:w="1008" w:type="dxa"/>
            <w:tcBorders>
              <w:top w:val="nil"/>
              <w:left w:val="nil"/>
              <w:bottom w:val="nil"/>
              <w:right w:val="nil"/>
            </w:tcBorders>
            <w:hideMark/>
          </w:tcPr>
          <w:p w14:paraId="13BE9999" w14:textId="77777777" w:rsidR="00EB4B99" w:rsidRPr="00D82CE0" w:rsidRDefault="00EB4B99" w:rsidP="00C0281B">
            <w:pPr>
              <w:pStyle w:val="GG-body"/>
              <w:spacing w:before="20" w:after="20"/>
              <w:jc w:val="right"/>
            </w:pPr>
            <w:r w:rsidRPr="00D82CE0">
              <w:t> </w:t>
            </w:r>
          </w:p>
        </w:tc>
        <w:tc>
          <w:tcPr>
            <w:tcW w:w="938" w:type="dxa"/>
            <w:tcBorders>
              <w:top w:val="nil"/>
              <w:left w:val="nil"/>
              <w:bottom w:val="nil"/>
              <w:right w:val="nil"/>
            </w:tcBorders>
            <w:hideMark/>
          </w:tcPr>
          <w:p w14:paraId="1217395C" w14:textId="77777777" w:rsidR="00EB4B99" w:rsidRPr="00D82CE0" w:rsidRDefault="00EB4B99" w:rsidP="00C0281B">
            <w:pPr>
              <w:pStyle w:val="GG-body"/>
              <w:spacing w:before="20" w:after="20"/>
              <w:jc w:val="right"/>
            </w:pPr>
            <w:r w:rsidRPr="00D82CE0">
              <w:t> </w:t>
            </w:r>
          </w:p>
        </w:tc>
        <w:tc>
          <w:tcPr>
            <w:tcW w:w="901" w:type="dxa"/>
            <w:tcBorders>
              <w:top w:val="nil"/>
              <w:left w:val="nil"/>
              <w:bottom w:val="nil"/>
              <w:right w:val="nil"/>
            </w:tcBorders>
            <w:hideMark/>
          </w:tcPr>
          <w:p w14:paraId="2000296F" w14:textId="77777777" w:rsidR="00EB4B99" w:rsidRPr="00D82CE0" w:rsidRDefault="00EB4B99" w:rsidP="00C0281B">
            <w:pPr>
              <w:pStyle w:val="GG-body"/>
              <w:spacing w:before="20" w:after="20"/>
              <w:jc w:val="right"/>
            </w:pPr>
            <w:r w:rsidRPr="00D82CE0">
              <w:t> </w:t>
            </w:r>
          </w:p>
        </w:tc>
      </w:tr>
      <w:tr w:rsidR="00EB4B99" w:rsidRPr="00D82CE0" w14:paraId="54B7F640"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2657CAD1" w14:textId="77777777" w:rsidR="00EB4B99" w:rsidRPr="00D82CE0" w:rsidRDefault="00EB4B99" w:rsidP="00C0281B">
            <w:pPr>
              <w:pStyle w:val="GG-body"/>
              <w:tabs>
                <w:tab w:val="clear" w:pos="160"/>
              </w:tabs>
              <w:spacing w:before="20" w:after="20"/>
              <w:ind w:left="160" w:firstLine="15"/>
            </w:pPr>
            <w:r w:rsidRPr="00D82CE0">
              <w:t>Retrieval for 1 item</w:t>
            </w:r>
          </w:p>
        </w:tc>
        <w:tc>
          <w:tcPr>
            <w:tcW w:w="1008" w:type="dxa"/>
            <w:tcBorders>
              <w:top w:val="nil"/>
              <w:left w:val="nil"/>
              <w:bottom w:val="nil"/>
              <w:right w:val="nil"/>
            </w:tcBorders>
            <w:hideMark/>
          </w:tcPr>
          <w:p w14:paraId="110C7E2F" w14:textId="77777777" w:rsidR="00EB4B99" w:rsidRPr="00D82CE0" w:rsidRDefault="00EB4B99" w:rsidP="00C0281B">
            <w:pPr>
              <w:pStyle w:val="GG-body"/>
              <w:spacing w:before="20" w:after="20"/>
              <w:jc w:val="right"/>
            </w:pPr>
            <w:r w:rsidRPr="00D82CE0">
              <w:t>N/A</w:t>
            </w:r>
          </w:p>
        </w:tc>
        <w:tc>
          <w:tcPr>
            <w:tcW w:w="938" w:type="dxa"/>
            <w:tcBorders>
              <w:top w:val="nil"/>
              <w:left w:val="nil"/>
              <w:bottom w:val="nil"/>
              <w:right w:val="nil"/>
            </w:tcBorders>
            <w:hideMark/>
          </w:tcPr>
          <w:p w14:paraId="275184C7" w14:textId="77777777" w:rsidR="00EB4B99" w:rsidRPr="00D82CE0" w:rsidRDefault="00EB4B99" w:rsidP="00C0281B">
            <w:pPr>
              <w:pStyle w:val="GG-body"/>
              <w:spacing w:before="20" w:after="20"/>
              <w:jc w:val="right"/>
            </w:pPr>
            <w:r w:rsidRPr="00D82CE0">
              <w:t>$20.00</w:t>
            </w:r>
          </w:p>
        </w:tc>
        <w:tc>
          <w:tcPr>
            <w:tcW w:w="901" w:type="dxa"/>
            <w:tcBorders>
              <w:top w:val="nil"/>
              <w:left w:val="nil"/>
              <w:bottom w:val="nil"/>
              <w:right w:val="nil"/>
            </w:tcBorders>
            <w:hideMark/>
          </w:tcPr>
          <w:p w14:paraId="7D5F8681" w14:textId="77777777" w:rsidR="00EB4B99" w:rsidRPr="00D82CE0" w:rsidRDefault="00EB4B99" w:rsidP="00C0281B">
            <w:pPr>
              <w:pStyle w:val="GG-body"/>
              <w:spacing w:before="20" w:after="20"/>
              <w:jc w:val="right"/>
            </w:pPr>
            <w:r w:rsidRPr="00D82CE0">
              <w:t>4-Mar-22</w:t>
            </w:r>
          </w:p>
        </w:tc>
      </w:tr>
      <w:tr w:rsidR="00EB4B99" w:rsidRPr="00D82CE0" w14:paraId="783696BD"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306EEAF7" w14:textId="77777777" w:rsidR="00EB4B99" w:rsidRPr="00D82CE0" w:rsidRDefault="00EB4B99" w:rsidP="00C0281B">
            <w:pPr>
              <w:pStyle w:val="GG-body"/>
              <w:tabs>
                <w:tab w:val="clear" w:pos="160"/>
              </w:tabs>
              <w:spacing w:before="20" w:after="20"/>
              <w:ind w:left="160" w:firstLine="15"/>
            </w:pPr>
            <w:r w:rsidRPr="00D82CE0">
              <w:t>Retrieval for 5 items</w:t>
            </w:r>
          </w:p>
        </w:tc>
        <w:tc>
          <w:tcPr>
            <w:tcW w:w="1008" w:type="dxa"/>
            <w:tcBorders>
              <w:top w:val="nil"/>
              <w:left w:val="nil"/>
              <w:bottom w:val="nil"/>
              <w:right w:val="nil"/>
            </w:tcBorders>
            <w:hideMark/>
          </w:tcPr>
          <w:p w14:paraId="2A38C6EB" w14:textId="77777777" w:rsidR="00EB4B99" w:rsidRPr="00D82CE0" w:rsidRDefault="00EB4B99" w:rsidP="00C0281B">
            <w:pPr>
              <w:pStyle w:val="GG-body"/>
              <w:spacing w:before="20" w:after="20"/>
              <w:jc w:val="right"/>
            </w:pPr>
            <w:r w:rsidRPr="00D82CE0">
              <w:t>N/A</w:t>
            </w:r>
          </w:p>
        </w:tc>
        <w:tc>
          <w:tcPr>
            <w:tcW w:w="938" w:type="dxa"/>
            <w:tcBorders>
              <w:top w:val="nil"/>
              <w:left w:val="nil"/>
              <w:bottom w:val="nil"/>
              <w:right w:val="nil"/>
            </w:tcBorders>
            <w:hideMark/>
          </w:tcPr>
          <w:p w14:paraId="5F340042" w14:textId="77777777" w:rsidR="00EB4B99" w:rsidRPr="00D82CE0" w:rsidRDefault="00EB4B99" w:rsidP="00C0281B">
            <w:pPr>
              <w:pStyle w:val="GG-body"/>
              <w:spacing w:before="20" w:after="20"/>
              <w:jc w:val="right"/>
            </w:pPr>
            <w:r w:rsidRPr="00D82CE0">
              <w:t>$40.00</w:t>
            </w:r>
          </w:p>
        </w:tc>
        <w:tc>
          <w:tcPr>
            <w:tcW w:w="901" w:type="dxa"/>
            <w:tcBorders>
              <w:top w:val="nil"/>
              <w:left w:val="nil"/>
              <w:bottom w:val="nil"/>
              <w:right w:val="nil"/>
            </w:tcBorders>
            <w:hideMark/>
          </w:tcPr>
          <w:p w14:paraId="68FACA7A" w14:textId="77777777" w:rsidR="00EB4B99" w:rsidRPr="00D82CE0" w:rsidRDefault="00EB4B99" w:rsidP="00C0281B">
            <w:pPr>
              <w:pStyle w:val="GG-body"/>
              <w:spacing w:before="20" w:after="20"/>
              <w:jc w:val="right"/>
            </w:pPr>
            <w:r w:rsidRPr="00D82CE0">
              <w:t>4-Mar-22</w:t>
            </w:r>
          </w:p>
        </w:tc>
      </w:tr>
      <w:tr w:rsidR="00EB4B99" w:rsidRPr="00D82CE0" w14:paraId="1769DC2B"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6141CA7E" w14:textId="77777777" w:rsidR="00EB4B99" w:rsidRPr="00D82CE0" w:rsidRDefault="00EB4B99" w:rsidP="00C0281B">
            <w:pPr>
              <w:pStyle w:val="GG-body"/>
              <w:spacing w:before="20" w:after="20"/>
              <w:ind w:left="160" w:firstLine="157"/>
              <w:rPr>
                <w:i/>
                <w:iCs/>
              </w:rPr>
            </w:pPr>
            <w:r w:rsidRPr="00D82CE0">
              <w:rPr>
                <w:i/>
                <w:iCs/>
              </w:rPr>
              <w:t>each subsequent item</w:t>
            </w:r>
          </w:p>
        </w:tc>
        <w:tc>
          <w:tcPr>
            <w:tcW w:w="1008" w:type="dxa"/>
            <w:tcBorders>
              <w:top w:val="nil"/>
              <w:left w:val="nil"/>
              <w:bottom w:val="nil"/>
              <w:right w:val="nil"/>
            </w:tcBorders>
            <w:hideMark/>
          </w:tcPr>
          <w:p w14:paraId="34022B1A" w14:textId="77777777" w:rsidR="00EB4B99" w:rsidRPr="00D82CE0" w:rsidRDefault="00EB4B99" w:rsidP="00C0281B">
            <w:pPr>
              <w:pStyle w:val="GG-body"/>
              <w:spacing w:before="20" w:after="20"/>
              <w:jc w:val="right"/>
            </w:pPr>
            <w:r w:rsidRPr="00D82CE0">
              <w:t>N/A</w:t>
            </w:r>
          </w:p>
        </w:tc>
        <w:tc>
          <w:tcPr>
            <w:tcW w:w="938" w:type="dxa"/>
            <w:tcBorders>
              <w:top w:val="nil"/>
              <w:left w:val="nil"/>
              <w:bottom w:val="nil"/>
              <w:right w:val="nil"/>
            </w:tcBorders>
            <w:hideMark/>
          </w:tcPr>
          <w:p w14:paraId="523C4A6D" w14:textId="77777777" w:rsidR="00EB4B99" w:rsidRPr="00D82CE0" w:rsidRDefault="00EB4B99" w:rsidP="00C0281B">
            <w:pPr>
              <w:pStyle w:val="GG-body"/>
              <w:spacing w:before="20" w:after="20"/>
              <w:jc w:val="right"/>
            </w:pPr>
            <w:r w:rsidRPr="00D82CE0">
              <w:t>$10.00</w:t>
            </w:r>
          </w:p>
        </w:tc>
        <w:tc>
          <w:tcPr>
            <w:tcW w:w="901" w:type="dxa"/>
            <w:tcBorders>
              <w:top w:val="nil"/>
              <w:left w:val="nil"/>
              <w:bottom w:val="nil"/>
              <w:right w:val="nil"/>
            </w:tcBorders>
            <w:hideMark/>
          </w:tcPr>
          <w:p w14:paraId="6E002A76" w14:textId="77777777" w:rsidR="00EB4B99" w:rsidRPr="00D82CE0" w:rsidRDefault="00EB4B99" w:rsidP="00C0281B">
            <w:pPr>
              <w:pStyle w:val="GG-body"/>
              <w:spacing w:before="20" w:after="20"/>
              <w:jc w:val="right"/>
            </w:pPr>
            <w:r w:rsidRPr="00D82CE0">
              <w:t>4-Mar-22</w:t>
            </w:r>
          </w:p>
        </w:tc>
      </w:tr>
      <w:tr w:rsidR="00EB4B99" w:rsidRPr="00D82CE0" w14:paraId="5C454FA4"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tcPr>
          <w:p w14:paraId="5330154B" w14:textId="77777777" w:rsidR="00EB4B99" w:rsidRPr="00D82CE0" w:rsidRDefault="00EB4B99" w:rsidP="00C0281B">
            <w:pPr>
              <w:pStyle w:val="GG-body"/>
              <w:spacing w:before="20" w:after="20"/>
              <w:ind w:left="160" w:hanging="160"/>
              <w:rPr>
                <w:i/>
                <w:iCs/>
              </w:rPr>
            </w:pPr>
          </w:p>
        </w:tc>
        <w:tc>
          <w:tcPr>
            <w:tcW w:w="1008" w:type="dxa"/>
            <w:tcBorders>
              <w:top w:val="nil"/>
              <w:left w:val="nil"/>
              <w:bottom w:val="nil"/>
              <w:right w:val="nil"/>
            </w:tcBorders>
          </w:tcPr>
          <w:p w14:paraId="76ADB682" w14:textId="77777777" w:rsidR="00EB4B99" w:rsidRPr="00D82CE0" w:rsidRDefault="00EB4B99" w:rsidP="00C0281B">
            <w:pPr>
              <w:pStyle w:val="GG-body"/>
              <w:spacing w:before="20" w:after="20"/>
              <w:jc w:val="right"/>
            </w:pPr>
          </w:p>
        </w:tc>
        <w:tc>
          <w:tcPr>
            <w:tcW w:w="938" w:type="dxa"/>
            <w:tcBorders>
              <w:top w:val="nil"/>
              <w:left w:val="nil"/>
              <w:bottom w:val="nil"/>
              <w:right w:val="nil"/>
            </w:tcBorders>
          </w:tcPr>
          <w:p w14:paraId="013F9862" w14:textId="77777777" w:rsidR="00EB4B99" w:rsidRPr="00D82CE0" w:rsidRDefault="00EB4B99" w:rsidP="00C0281B">
            <w:pPr>
              <w:pStyle w:val="GG-body"/>
              <w:spacing w:before="20" w:after="20"/>
              <w:jc w:val="right"/>
            </w:pPr>
          </w:p>
        </w:tc>
        <w:tc>
          <w:tcPr>
            <w:tcW w:w="901" w:type="dxa"/>
            <w:tcBorders>
              <w:top w:val="nil"/>
              <w:left w:val="nil"/>
              <w:bottom w:val="nil"/>
              <w:right w:val="nil"/>
            </w:tcBorders>
          </w:tcPr>
          <w:p w14:paraId="7FC5A484" w14:textId="77777777" w:rsidR="00EB4B99" w:rsidRPr="00D82CE0" w:rsidRDefault="00EB4B99" w:rsidP="00C0281B">
            <w:pPr>
              <w:pStyle w:val="GG-body"/>
              <w:spacing w:before="20" w:after="20"/>
              <w:jc w:val="right"/>
            </w:pPr>
          </w:p>
        </w:tc>
      </w:tr>
      <w:tr w:rsidR="00EB4B99" w:rsidRPr="00D82CE0" w14:paraId="467B8F7C"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6A0D3D56" w14:textId="77777777" w:rsidR="00EB4B99" w:rsidRPr="00D82CE0" w:rsidRDefault="00EB4B99" w:rsidP="00C0281B">
            <w:pPr>
              <w:pStyle w:val="GG-body"/>
              <w:spacing w:before="20" w:after="20"/>
              <w:ind w:left="160" w:hanging="160"/>
              <w:rPr>
                <w:b/>
                <w:bCs/>
              </w:rPr>
            </w:pPr>
            <w:r w:rsidRPr="00D82CE0">
              <w:rPr>
                <w:b/>
                <w:bCs/>
              </w:rPr>
              <w:t>Preservation</w:t>
            </w:r>
          </w:p>
        </w:tc>
        <w:tc>
          <w:tcPr>
            <w:tcW w:w="1008" w:type="dxa"/>
            <w:tcBorders>
              <w:top w:val="nil"/>
              <w:left w:val="nil"/>
              <w:bottom w:val="nil"/>
              <w:right w:val="nil"/>
            </w:tcBorders>
            <w:hideMark/>
          </w:tcPr>
          <w:p w14:paraId="18F708A0" w14:textId="77777777" w:rsidR="00EB4B99" w:rsidRPr="00D82CE0" w:rsidRDefault="00EB4B99" w:rsidP="00C0281B">
            <w:pPr>
              <w:pStyle w:val="GG-body"/>
              <w:spacing w:before="20" w:after="20"/>
              <w:jc w:val="right"/>
            </w:pPr>
            <w:r w:rsidRPr="00D82CE0">
              <w:t> </w:t>
            </w:r>
          </w:p>
        </w:tc>
        <w:tc>
          <w:tcPr>
            <w:tcW w:w="938" w:type="dxa"/>
            <w:tcBorders>
              <w:top w:val="nil"/>
              <w:left w:val="nil"/>
              <w:bottom w:val="nil"/>
              <w:right w:val="nil"/>
            </w:tcBorders>
            <w:hideMark/>
          </w:tcPr>
          <w:p w14:paraId="5812A9AE" w14:textId="77777777" w:rsidR="00EB4B99" w:rsidRPr="00D82CE0" w:rsidRDefault="00EB4B99" w:rsidP="00C0281B">
            <w:pPr>
              <w:pStyle w:val="GG-body"/>
              <w:spacing w:before="20" w:after="20"/>
              <w:jc w:val="right"/>
            </w:pPr>
            <w:r w:rsidRPr="00D82CE0">
              <w:t> </w:t>
            </w:r>
          </w:p>
        </w:tc>
        <w:tc>
          <w:tcPr>
            <w:tcW w:w="901" w:type="dxa"/>
            <w:tcBorders>
              <w:top w:val="nil"/>
              <w:left w:val="nil"/>
              <w:bottom w:val="nil"/>
              <w:right w:val="nil"/>
            </w:tcBorders>
            <w:hideMark/>
          </w:tcPr>
          <w:p w14:paraId="5F0463F5" w14:textId="77777777" w:rsidR="00EB4B99" w:rsidRPr="00D82CE0" w:rsidRDefault="00EB4B99" w:rsidP="00C0281B">
            <w:pPr>
              <w:pStyle w:val="GG-body"/>
              <w:spacing w:before="20" w:after="20"/>
              <w:jc w:val="right"/>
            </w:pPr>
            <w:r w:rsidRPr="00D82CE0">
              <w:t> </w:t>
            </w:r>
          </w:p>
        </w:tc>
      </w:tr>
      <w:tr w:rsidR="00EB4B99" w:rsidRPr="00D82CE0" w14:paraId="5B0A006E"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0D3C6DF4" w14:textId="77777777" w:rsidR="00EB4B99" w:rsidRPr="00D82CE0" w:rsidRDefault="00EB4B99" w:rsidP="00C0281B">
            <w:pPr>
              <w:pStyle w:val="GG-body"/>
              <w:spacing w:before="20" w:after="20"/>
              <w:ind w:left="160" w:hanging="160"/>
            </w:pPr>
            <w:proofErr w:type="spellStart"/>
            <w:r w:rsidRPr="00D82CE0">
              <w:t>AudioVisual</w:t>
            </w:r>
            <w:proofErr w:type="spellEnd"/>
          </w:p>
        </w:tc>
        <w:tc>
          <w:tcPr>
            <w:tcW w:w="1008" w:type="dxa"/>
            <w:tcBorders>
              <w:top w:val="nil"/>
              <w:left w:val="nil"/>
              <w:bottom w:val="nil"/>
              <w:right w:val="nil"/>
            </w:tcBorders>
            <w:hideMark/>
          </w:tcPr>
          <w:p w14:paraId="6252DE50" w14:textId="77777777" w:rsidR="00EB4B99" w:rsidRPr="00D82CE0" w:rsidRDefault="00EB4B99" w:rsidP="00C0281B">
            <w:pPr>
              <w:pStyle w:val="GG-body"/>
              <w:spacing w:before="20" w:after="20"/>
              <w:jc w:val="right"/>
            </w:pPr>
            <w:r w:rsidRPr="00D82CE0">
              <w:t> </w:t>
            </w:r>
          </w:p>
        </w:tc>
        <w:tc>
          <w:tcPr>
            <w:tcW w:w="938" w:type="dxa"/>
            <w:tcBorders>
              <w:top w:val="nil"/>
              <w:left w:val="nil"/>
              <w:bottom w:val="nil"/>
              <w:right w:val="nil"/>
            </w:tcBorders>
            <w:hideMark/>
          </w:tcPr>
          <w:p w14:paraId="20279781" w14:textId="77777777" w:rsidR="00EB4B99" w:rsidRPr="00D82CE0" w:rsidRDefault="00EB4B99" w:rsidP="00C0281B">
            <w:pPr>
              <w:pStyle w:val="GG-body"/>
              <w:spacing w:before="20" w:after="20"/>
              <w:jc w:val="right"/>
            </w:pPr>
            <w:r w:rsidRPr="00D82CE0">
              <w:t> </w:t>
            </w:r>
          </w:p>
        </w:tc>
        <w:tc>
          <w:tcPr>
            <w:tcW w:w="901" w:type="dxa"/>
            <w:tcBorders>
              <w:top w:val="nil"/>
              <w:left w:val="nil"/>
              <w:bottom w:val="nil"/>
              <w:right w:val="nil"/>
            </w:tcBorders>
            <w:hideMark/>
          </w:tcPr>
          <w:p w14:paraId="29EBEDAE" w14:textId="77777777" w:rsidR="00EB4B99" w:rsidRPr="00D82CE0" w:rsidRDefault="00EB4B99" w:rsidP="00C0281B">
            <w:pPr>
              <w:pStyle w:val="GG-body"/>
              <w:spacing w:before="20" w:after="20"/>
              <w:jc w:val="right"/>
            </w:pPr>
            <w:r w:rsidRPr="00D82CE0">
              <w:t> </w:t>
            </w:r>
          </w:p>
        </w:tc>
      </w:tr>
      <w:tr w:rsidR="00EB4B99" w:rsidRPr="00D82CE0" w14:paraId="35F5810F"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29BF5C18" w14:textId="77777777" w:rsidR="00EB4B99" w:rsidRPr="00D82CE0" w:rsidRDefault="00EB4B99" w:rsidP="00C0281B">
            <w:pPr>
              <w:pStyle w:val="GG-body"/>
              <w:tabs>
                <w:tab w:val="clear" w:pos="160"/>
              </w:tabs>
              <w:spacing w:before="20" w:after="20"/>
              <w:ind w:left="160" w:firstLine="15"/>
            </w:pPr>
            <w:r w:rsidRPr="00D82CE0">
              <w:t>Audio cassette tapes copied from the collection (60min cassette to MP3 only)</w:t>
            </w:r>
          </w:p>
        </w:tc>
        <w:tc>
          <w:tcPr>
            <w:tcW w:w="1008" w:type="dxa"/>
            <w:tcBorders>
              <w:top w:val="nil"/>
              <w:left w:val="nil"/>
              <w:bottom w:val="nil"/>
              <w:right w:val="nil"/>
            </w:tcBorders>
            <w:hideMark/>
          </w:tcPr>
          <w:p w14:paraId="2D3CE048" w14:textId="77777777" w:rsidR="00EB4B99" w:rsidRPr="00D82CE0" w:rsidRDefault="00EB4B99" w:rsidP="00C0281B">
            <w:pPr>
              <w:pStyle w:val="GG-body"/>
              <w:spacing w:before="20" w:after="20"/>
              <w:jc w:val="right"/>
            </w:pPr>
            <w:r w:rsidRPr="00D82CE0">
              <w:t>$29.26</w:t>
            </w:r>
          </w:p>
        </w:tc>
        <w:tc>
          <w:tcPr>
            <w:tcW w:w="938" w:type="dxa"/>
            <w:tcBorders>
              <w:top w:val="nil"/>
              <w:left w:val="nil"/>
              <w:bottom w:val="nil"/>
              <w:right w:val="nil"/>
            </w:tcBorders>
            <w:hideMark/>
          </w:tcPr>
          <w:p w14:paraId="137502A6" w14:textId="77777777" w:rsidR="00EB4B99" w:rsidRPr="00D82CE0" w:rsidRDefault="00EB4B99" w:rsidP="00C0281B">
            <w:pPr>
              <w:pStyle w:val="GG-body"/>
              <w:spacing w:before="20" w:after="20"/>
              <w:jc w:val="right"/>
            </w:pPr>
            <w:r w:rsidRPr="00D82CE0">
              <w:t>$29.26</w:t>
            </w:r>
          </w:p>
        </w:tc>
        <w:tc>
          <w:tcPr>
            <w:tcW w:w="901" w:type="dxa"/>
            <w:tcBorders>
              <w:top w:val="nil"/>
              <w:left w:val="nil"/>
              <w:bottom w:val="nil"/>
              <w:right w:val="nil"/>
            </w:tcBorders>
            <w:hideMark/>
          </w:tcPr>
          <w:p w14:paraId="0AF361A4" w14:textId="77777777" w:rsidR="00EB4B99" w:rsidRPr="00D82CE0" w:rsidRDefault="00EB4B99" w:rsidP="00C0281B">
            <w:pPr>
              <w:pStyle w:val="GG-body"/>
              <w:spacing w:before="20" w:after="20"/>
              <w:jc w:val="right"/>
            </w:pPr>
            <w:r w:rsidRPr="00D82CE0">
              <w:t>4-Mar-22</w:t>
            </w:r>
          </w:p>
        </w:tc>
      </w:tr>
      <w:tr w:rsidR="00EB4B99" w:rsidRPr="00D82CE0" w14:paraId="1E2B09B6"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2664E3EF" w14:textId="77777777" w:rsidR="00EB4B99" w:rsidRPr="00D82CE0" w:rsidRDefault="00EB4B99" w:rsidP="00C0281B">
            <w:pPr>
              <w:pStyle w:val="GG-body"/>
              <w:tabs>
                <w:tab w:val="clear" w:pos="160"/>
              </w:tabs>
              <w:spacing w:before="20" w:after="20"/>
              <w:ind w:left="160" w:firstLine="15"/>
            </w:pPr>
            <w:r w:rsidRPr="00D82CE0">
              <w:t>Audio CDs copied from the collection (Digital to MP3)</w:t>
            </w:r>
          </w:p>
        </w:tc>
        <w:tc>
          <w:tcPr>
            <w:tcW w:w="1008" w:type="dxa"/>
            <w:tcBorders>
              <w:top w:val="nil"/>
              <w:left w:val="nil"/>
              <w:bottom w:val="nil"/>
              <w:right w:val="nil"/>
            </w:tcBorders>
            <w:hideMark/>
          </w:tcPr>
          <w:p w14:paraId="0789063E" w14:textId="77777777" w:rsidR="00EB4B99" w:rsidRPr="00D82CE0" w:rsidRDefault="00EB4B99" w:rsidP="00C0281B">
            <w:pPr>
              <w:pStyle w:val="GG-body"/>
              <w:spacing w:before="20" w:after="20"/>
              <w:jc w:val="right"/>
            </w:pPr>
            <w:r w:rsidRPr="00D82CE0">
              <w:t>$11.64</w:t>
            </w:r>
          </w:p>
        </w:tc>
        <w:tc>
          <w:tcPr>
            <w:tcW w:w="938" w:type="dxa"/>
            <w:tcBorders>
              <w:top w:val="nil"/>
              <w:left w:val="nil"/>
              <w:bottom w:val="nil"/>
              <w:right w:val="nil"/>
            </w:tcBorders>
            <w:hideMark/>
          </w:tcPr>
          <w:p w14:paraId="2EC137C4" w14:textId="77777777" w:rsidR="00EB4B99" w:rsidRPr="00D82CE0" w:rsidRDefault="00EB4B99" w:rsidP="00C0281B">
            <w:pPr>
              <w:pStyle w:val="GG-body"/>
              <w:spacing w:before="20" w:after="20"/>
              <w:jc w:val="right"/>
            </w:pPr>
            <w:r w:rsidRPr="00D82CE0">
              <w:t>$11.64</w:t>
            </w:r>
          </w:p>
        </w:tc>
        <w:tc>
          <w:tcPr>
            <w:tcW w:w="901" w:type="dxa"/>
            <w:tcBorders>
              <w:top w:val="nil"/>
              <w:left w:val="nil"/>
              <w:bottom w:val="nil"/>
              <w:right w:val="nil"/>
            </w:tcBorders>
            <w:hideMark/>
          </w:tcPr>
          <w:p w14:paraId="4585195E" w14:textId="77777777" w:rsidR="00EB4B99" w:rsidRPr="00D82CE0" w:rsidRDefault="00EB4B99" w:rsidP="00C0281B">
            <w:pPr>
              <w:pStyle w:val="GG-body"/>
              <w:spacing w:before="20" w:after="20"/>
              <w:jc w:val="right"/>
            </w:pPr>
            <w:r w:rsidRPr="00D82CE0">
              <w:t>4-Mar-22</w:t>
            </w:r>
          </w:p>
        </w:tc>
      </w:tr>
      <w:tr w:rsidR="00EB4B99" w:rsidRPr="00D82CE0" w14:paraId="54F9D655"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7420476E" w14:textId="77777777" w:rsidR="00EB4B99" w:rsidRPr="00D82CE0" w:rsidRDefault="00EB4B99" w:rsidP="00C0281B">
            <w:pPr>
              <w:pStyle w:val="GG-body"/>
              <w:tabs>
                <w:tab w:val="clear" w:pos="160"/>
              </w:tabs>
              <w:spacing w:before="20" w:after="20"/>
              <w:ind w:left="160" w:firstLine="15"/>
            </w:pPr>
            <w:r w:rsidRPr="00D82CE0">
              <w:t>BWF to MP3 first file/hour/GB</w:t>
            </w:r>
          </w:p>
        </w:tc>
        <w:tc>
          <w:tcPr>
            <w:tcW w:w="1008" w:type="dxa"/>
            <w:tcBorders>
              <w:top w:val="nil"/>
              <w:left w:val="nil"/>
              <w:bottom w:val="nil"/>
              <w:right w:val="nil"/>
            </w:tcBorders>
            <w:hideMark/>
          </w:tcPr>
          <w:p w14:paraId="15614FA2" w14:textId="77777777" w:rsidR="00EB4B99" w:rsidRPr="00D82CE0" w:rsidRDefault="00EB4B99" w:rsidP="00C0281B">
            <w:pPr>
              <w:pStyle w:val="GG-body"/>
              <w:spacing w:before="20" w:after="20"/>
              <w:jc w:val="right"/>
            </w:pPr>
            <w:r w:rsidRPr="00D82CE0">
              <w:t>POA</w:t>
            </w:r>
          </w:p>
        </w:tc>
        <w:tc>
          <w:tcPr>
            <w:tcW w:w="938" w:type="dxa"/>
            <w:tcBorders>
              <w:top w:val="nil"/>
              <w:left w:val="nil"/>
              <w:bottom w:val="nil"/>
              <w:right w:val="nil"/>
            </w:tcBorders>
            <w:hideMark/>
          </w:tcPr>
          <w:p w14:paraId="5138B951" w14:textId="77777777" w:rsidR="00EB4B99" w:rsidRPr="00D82CE0" w:rsidRDefault="00EB4B99" w:rsidP="00C0281B">
            <w:pPr>
              <w:pStyle w:val="GG-body"/>
              <w:spacing w:before="20" w:after="20"/>
              <w:jc w:val="right"/>
            </w:pPr>
            <w:r w:rsidRPr="00D82CE0">
              <w:t>POA</w:t>
            </w:r>
          </w:p>
        </w:tc>
        <w:tc>
          <w:tcPr>
            <w:tcW w:w="901" w:type="dxa"/>
            <w:tcBorders>
              <w:top w:val="nil"/>
              <w:left w:val="nil"/>
              <w:bottom w:val="nil"/>
              <w:right w:val="nil"/>
            </w:tcBorders>
            <w:hideMark/>
          </w:tcPr>
          <w:p w14:paraId="082A2C80" w14:textId="77777777" w:rsidR="00EB4B99" w:rsidRPr="00D82CE0" w:rsidRDefault="00EB4B99" w:rsidP="00C0281B">
            <w:pPr>
              <w:pStyle w:val="GG-body"/>
              <w:spacing w:before="20" w:after="20"/>
              <w:jc w:val="right"/>
            </w:pPr>
            <w:r w:rsidRPr="00D82CE0">
              <w:t>4-Mar-22</w:t>
            </w:r>
          </w:p>
        </w:tc>
      </w:tr>
      <w:tr w:rsidR="00EB4B99" w:rsidRPr="00D82CE0" w14:paraId="08DF64FF"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0FA05EB0" w14:textId="77777777" w:rsidR="00EB4B99" w:rsidRPr="00D82CE0" w:rsidRDefault="00EB4B99" w:rsidP="00C0281B">
            <w:pPr>
              <w:pStyle w:val="GG-body"/>
              <w:tabs>
                <w:tab w:val="clear" w:pos="160"/>
              </w:tabs>
              <w:spacing w:before="20" w:after="20"/>
              <w:ind w:left="160" w:firstLine="15"/>
            </w:pPr>
            <w:r w:rsidRPr="00D82CE0">
              <w:t>BWF to MP3 subsequent file/hour/GB each</w:t>
            </w:r>
          </w:p>
        </w:tc>
        <w:tc>
          <w:tcPr>
            <w:tcW w:w="1008" w:type="dxa"/>
            <w:tcBorders>
              <w:top w:val="nil"/>
              <w:left w:val="nil"/>
              <w:bottom w:val="nil"/>
              <w:right w:val="nil"/>
            </w:tcBorders>
            <w:hideMark/>
          </w:tcPr>
          <w:p w14:paraId="165D3751" w14:textId="77777777" w:rsidR="00EB4B99" w:rsidRPr="00D82CE0" w:rsidRDefault="00EB4B99" w:rsidP="00C0281B">
            <w:pPr>
              <w:pStyle w:val="GG-body"/>
              <w:spacing w:before="20" w:after="20"/>
              <w:jc w:val="right"/>
            </w:pPr>
            <w:r w:rsidRPr="00D82CE0">
              <w:t>POA</w:t>
            </w:r>
          </w:p>
        </w:tc>
        <w:tc>
          <w:tcPr>
            <w:tcW w:w="938" w:type="dxa"/>
            <w:tcBorders>
              <w:top w:val="nil"/>
              <w:left w:val="nil"/>
              <w:bottom w:val="nil"/>
              <w:right w:val="nil"/>
            </w:tcBorders>
            <w:hideMark/>
          </w:tcPr>
          <w:p w14:paraId="111FECCE" w14:textId="77777777" w:rsidR="00EB4B99" w:rsidRPr="00D82CE0" w:rsidRDefault="00EB4B99" w:rsidP="00C0281B">
            <w:pPr>
              <w:pStyle w:val="GG-body"/>
              <w:spacing w:before="20" w:after="20"/>
              <w:jc w:val="right"/>
            </w:pPr>
            <w:r w:rsidRPr="00D82CE0">
              <w:t>POA</w:t>
            </w:r>
          </w:p>
        </w:tc>
        <w:tc>
          <w:tcPr>
            <w:tcW w:w="901" w:type="dxa"/>
            <w:tcBorders>
              <w:top w:val="nil"/>
              <w:left w:val="nil"/>
              <w:bottom w:val="nil"/>
              <w:right w:val="nil"/>
            </w:tcBorders>
            <w:hideMark/>
          </w:tcPr>
          <w:p w14:paraId="10CC4E2A" w14:textId="77777777" w:rsidR="00EB4B99" w:rsidRPr="00D82CE0" w:rsidRDefault="00EB4B99" w:rsidP="00C0281B">
            <w:pPr>
              <w:pStyle w:val="GG-body"/>
              <w:spacing w:before="20" w:after="20"/>
              <w:jc w:val="right"/>
            </w:pPr>
            <w:r w:rsidRPr="00D82CE0">
              <w:t>4-Mar-22</w:t>
            </w:r>
          </w:p>
        </w:tc>
      </w:tr>
      <w:tr w:rsidR="00EB4B99" w:rsidRPr="00D82CE0" w14:paraId="255B01AF"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7D3245E7" w14:textId="77777777" w:rsidR="00EB4B99" w:rsidRPr="00D82CE0" w:rsidRDefault="00EB4B99" w:rsidP="00C0281B">
            <w:pPr>
              <w:pStyle w:val="GG-body"/>
              <w:tabs>
                <w:tab w:val="clear" w:pos="160"/>
              </w:tabs>
              <w:spacing w:before="20" w:after="20"/>
              <w:ind w:left="160" w:firstLine="15"/>
            </w:pPr>
            <w:r w:rsidRPr="00D82CE0">
              <w:t xml:space="preserve">Digital copying from collections </w:t>
            </w:r>
            <w:proofErr w:type="spellStart"/>
            <w:r w:rsidRPr="00D82CE0">
              <w:t>Betacam</w:t>
            </w:r>
            <w:proofErr w:type="spellEnd"/>
            <w:r w:rsidRPr="00D82CE0">
              <w:t xml:space="preserve"> to DVD</w:t>
            </w:r>
          </w:p>
        </w:tc>
        <w:tc>
          <w:tcPr>
            <w:tcW w:w="1008" w:type="dxa"/>
            <w:tcBorders>
              <w:top w:val="nil"/>
              <w:left w:val="nil"/>
              <w:bottom w:val="nil"/>
              <w:right w:val="nil"/>
            </w:tcBorders>
            <w:hideMark/>
          </w:tcPr>
          <w:p w14:paraId="0CB0A2C3" w14:textId="77777777" w:rsidR="00EB4B99" w:rsidRPr="00D82CE0" w:rsidRDefault="00EB4B99" w:rsidP="00C0281B">
            <w:pPr>
              <w:pStyle w:val="GG-body"/>
              <w:spacing w:before="20" w:after="20"/>
              <w:jc w:val="right"/>
            </w:pPr>
            <w:r w:rsidRPr="00D82CE0">
              <w:t>POA</w:t>
            </w:r>
          </w:p>
        </w:tc>
        <w:tc>
          <w:tcPr>
            <w:tcW w:w="938" w:type="dxa"/>
            <w:tcBorders>
              <w:top w:val="nil"/>
              <w:left w:val="nil"/>
              <w:bottom w:val="nil"/>
              <w:right w:val="nil"/>
            </w:tcBorders>
            <w:hideMark/>
          </w:tcPr>
          <w:p w14:paraId="6F60BF6B" w14:textId="77777777" w:rsidR="00EB4B99" w:rsidRPr="00D82CE0" w:rsidRDefault="00EB4B99" w:rsidP="00C0281B">
            <w:pPr>
              <w:pStyle w:val="GG-body"/>
              <w:spacing w:before="20" w:after="20"/>
              <w:jc w:val="right"/>
            </w:pPr>
            <w:r w:rsidRPr="00D82CE0">
              <w:t>POA</w:t>
            </w:r>
          </w:p>
        </w:tc>
        <w:tc>
          <w:tcPr>
            <w:tcW w:w="901" w:type="dxa"/>
            <w:tcBorders>
              <w:top w:val="nil"/>
              <w:left w:val="nil"/>
              <w:bottom w:val="nil"/>
              <w:right w:val="nil"/>
            </w:tcBorders>
            <w:hideMark/>
          </w:tcPr>
          <w:p w14:paraId="6D9C6EFE" w14:textId="77777777" w:rsidR="00EB4B99" w:rsidRPr="00D82CE0" w:rsidRDefault="00EB4B99" w:rsidP="00C0281B">
            <w:pPr>
              <w:pStyle w:val="GG-body"/>
              <w:spacing w:before="20" w:after="20"/>
              <w:jc w:val="right"/>
            </w:pPr>
            <w:r w:rsidRPr="00D82CE0">
              <w:t>4-Mar-22</w:t>
            </w:r>
          </w:p>
        </w:tc>
      </w:tr>
      <w:tr w:rsidR="00EB4B99" w:rsidRPr="00D82CE0" w14:paraId="195EA94F"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2F5C5058" w14:textId="77777777" w:rsidR="00EB4B99" w:rsidRPr="00D82CE0" w:rsidRDefault="00EB4B99" w:rsidP="00C0281B">
            <w:pPr>
              <w:pStyle w:val="GG-body"/>
              <w:tabs>
                <w:tab w:val="clear" w:pos="160"/>
              </w:tabs>
              <w:spacing w:before="20" w:after="20"/>
              <w:ind w:left="160" w:firstLine="15"/>
            </w:pPr>
            <w:r w:rsidRPr="00D82CE0">
              <w:t>Digital copying from collections Video to Mpeg</w:t>
            </w:r>
          </w:p>
        </w:tc>
        <w:tc>
          <w:tcPr>
            <w:tcW w:w="1008" w:type="dxa"/>
            <w:tcBorders>
              <w:top w:val="nil"/>
              <w:left w:val="nil"/>
              <w:bottom w:val="nil"/>
              <w:right w:val="nil"/>
            </w:tcBorders>
            <w:hideMark/>
          </w:tcPr>
          <w:p w14:paraId="03831B89" w14:textId="77777777" w:rsidR="00EB4B99" w:rsidRPr="00D82CE0" w:rsidRDefault="00EB4B99" w:rsidP="00C0281B">
            <w:pPr>
              <w:pStyle w:val="GG-body"/>
              <w:spacing w:before="20" w:after="20"/>
              <w:jc w:val="right"/>
            </w:pPr>
            <w:r w:rsidRPr="00D82CE0">
              <w:t>POA</w:t>
            </w:r>
          </w:p>
        </w:tc>
        <w:tc>
          <w:tcPr>
            <w:tcW w:w="938" w:type="dxa"/>
            <w:tcBorders>
              <w:top w:val="nil"/>
              <w:left w:val="nil"/>
              <w:bottom w:val="nil"/>
              <w:right w:val="nil"/>
            </w:tcBorders>
            <w:hideMark/>
          </w:tcPr>
          <w:p w14:paraId="57C408E5" w14:textId="77777777" w:rsidR="00EB4B99" w:rsidRPr="00D82CE0" w:rsidRDefault="00EB4B99" w:rsidP="00C0281B">
            <w:pPr>
              <w:pStyle w:val="GG-body"/>
              <w:spacing w:before="20" w:after="20"/>
              <w:jc w:val="right"/>
            </w:pPr>
            <w:r w:rsidRPr="00D82CE0">
              <w:t>POA</w:t>
            </w:r>
          </w:p>
        </w:tc>
        <w:tc>
          <w:tcPr>
            <w:tcW w:w="901" w:type="dxa"/>
            <w:tcBorders>
              <w:top w:val="nil"/>
              <w:left w:val="nil"/>
              <w:bottom w:val="nil"/>
              <w:right w:val="nil"/>
            </w:tcBorders>
            <w:hideMark/>
          </w:tcPr>
          <w:p w14:paraId="169626E4" w14:textId="77777777" w:rsidR="00EB4B99" w:rsidRPr="00D82CE0" w:rsidRDefault="00EB4B99" w:rsidP="00C0281B">
            <w:pPr>
              <w:pStyle w:val="GG-body"/>
              <w:spacing w:before="20" w:after="20"/>
              <w:jc w:val="right"/>
            </w:pPr>
            <w:r w:rsidRPr="00D82CE0">
              <w:t>4-Mar-22</w:t>
            </w:r>
          </w:p>
        </w:tc>
      </w:tr>
      <w:tr w:rsidR="00EB4B99" w:rsidRPr="00D82CE0" w14:paraId="7B944D08"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5F92032E" w14:textId="77777777" w:rsidR="00EB4B99" w:rsidRPr="00D82CE0" w:rsidRDefault="00EB4B99" w:rsidP="00C0281B">
            <w:pPr>
              <w:pStyle w:val="GG-body"/>
              <w:tabs>
                <w:tab w:val="clear" w:pos="160"/>
              </w:tabs>
              <w:spacing w:before="20" w:after="20"/>
              <w:ind w:left="160" w:firstLine="15"/>
            </w:pPr>
            <w:r w:rsidRPr="00D82CE0">
              <w:t>Digital copying from collections DVD to DVD</w:t>
            </w:r>
          </w:p>
        </w:tc>
        <w:tc>
          <w:tcPr>
            <w:tcW w:w="1008" w:type="dxa"/>
            <w:tcBorders>
              <w:top w:val="nil"/>
              <w:left w:val="nil"/>
              <w:bottom w:val="nil"/>
              <w:right w:val="nil"/>
            </w:tcBorders>
            <w:hideMark/>
          </w:tcPr>
          <w:p w14:paraId="7F90E07C" w14:textId="77777777" w:rsidR="00EB4B99" w:rsidRPr="00D82CE0" w:rsidRDefault="00EB4B99" w:rsidP="00C0281B">
            <w:pPr>
              <w:pStyle w:val="GG-body"/>
              <w:spacing w:before="20" w:after="20"/>
              <w:jc w:val="right"/>
            </w:pPr>
            <w:r w:rsidRPr="00D82CE0">
              <w:t>POA</w:t>
            </w:r>
          </w:p>
        </w:tc>
        <w:tc>
          <w:tcPr>
            <w:tcW w:w="938" w:type="dxa"/>
            <w:tcBorders>
              <w:top w:val="nil"/>
              <w:left w:val="nil"/>
              <w:bottom w:val="nil"/>
              <w:right w:val="nil"/>
            </w:tcBorders>
            <w:hideMark/>
          </w:tcPr>
          <w:p w14:paraId="74010103" w14:textId="77777777" w:rsidR="00EB4B99" w:rsidRPr="00D82CE0" w:rsidRDefault="00EB4B99" w:rsidP="00C0281B">
            <w:pPr>
              <w:pStyle w:val="GG-body"/>
              <w:spacing w:before="20" w:after="20"/>
              <w:jc w:val="right"/>
            </w:pPr>
            <w:r w:rsidRPr="00D82CE0">
              <w:t>POA</w:t>
            </w:r>
          </w:p>
        </w:tc>
        <w:tc>
          <w:tcPr>
            <w:tcW w:w="901" w:type="dxa"/>
            <w:tcBorders>
              <w:top w:val="nil"/>
              <w:left w:val="nil"/>
              <w:bottom w:val="nil"/>
              <w:right w:val="nil"/>
            </w:tcBorders>
            <w:hideMark/>
          </w:tcPr>
          <w:p w14:paraId="6590B59E" w14:textId="77777777" w:rsidR="00EB4B99" w:rsidRPr="00D82CE0" w:rsidRDefault="00EB4B99" w:rsidP="00C0281B">
            <w:pPr>
              <w:pStyle w:val="GG-body"/>
              <w:spacing w:before="20" w:after="20"/>
              <w:jc w:val="right"/>
            </w:pPr>
            <w:r w:rsidRPr="00D82CE0">
              <w:t>4-Mar-22</w:t>
            </w:r>
          </w:p>
        </w:tc>
      </w:tr>
      <w:tr w:rsidR="00EB4B99" w:rsidRPr="00D82CE0" w14:paraId="6154BBA2"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035C158F" w14:textId="77777777" w:rsidR="00EB4B99" w:rsidRPr="00D82CE0" w:rsidRDefault="00EB4B99" w:rsidP="00C0281B">
            <w:pPr>
              <w:pStyle w:val="GG-body"/>
              <w:spacing w:before="20" w:after="20"/>
              <w:ind w:left="160" w:hanging="160"/>
            </w:pPr>
            <w:r w:rsidRPr="00D82CE0">
              <w:t>Digital</w:t>
            </w:r>
          </w:p>
        </w:tc>
        <w:tc>
          <w:tcPr>
            <w:tcW w:w="1008" w:type="dxa"/>
            <w:tcBorders>
              <w:top w:val="nil"/>
              <w:left w:val="nil"/>
              <w:bottom w:val="nil"/>
              <w:right w:val="nil"/>
            </w:tcBorders>
            <w:hideMark/>
          </w:tcPr>
          <w:p w14:paraId="7EB3C6EB" w14:textId="77777777" w:rsidR="00EB4B99" w:rsidRPr="00D82CE0" w:rsidRDefault="00EB4B99" w:rsidP="00C0281B">
            <w:pPr>
              <w:pStyle w:val="GG-body"/>
              <w:spacing w:before="20" w:after="20"/>
              <w:jc w:val="right"/>
            </w:pPr>
            <w:r w:rsidRPr="00D82CE0">
              <w:t> </w:t>
            </w:r>
          </w:p>
        </w:tc>
        <w:tc>
          <w:tcPr>
            <w:tcW w:w="938" w:type="dxa"/>
            <w:tcBorders>
              <w:top w:val="nil"/>
              <w:left w:val="nil"/>
              <w:bottom w:val="nil"/>
              <w:right w:val="nil"/>
            </w:tcBorders>
            <w:hideMark/>
          </w:tcPr>
          <w:p w14:paraId="51E31982" w14:textId="77777777" w:rsidR="00EB4B99" w:rsidRPr="00D82CE0" w:rsidRDefault="00EB4B99" w:rsidP="00C0281B">
            <w:pPr>
              <w:pStyle w:val="GG-body"/>
              <w:spacing w:before="20" w:after="20"/>
              <w:jc w:val="right"/>
            </w:pPr>
            <w:r w:rsidRPr="00D82CE0">
              <w:t> </w:t>
            </w:r>
          </w:p>
        </w:tc>
        <w:tc>
          <w:tcPr>
            <w:tcW w:w="901" w:type="dxa"/>
            <w:tcBorders>
              <w:top w:val="nil"/>
              <w:left w:val="nil"/>
              <w:bottom w:val="nil"/>
              <w:right w:val="nil"/>
            </w:tcBorders>
            <w:hideMark/>
          </w:tcPr>
          <w:p w14:paraId="10567F0C" w14:textId="77777777" w:rsidR="00EB4B99" w:rsidRPr="00D82CE0" w:rsidRDefault="00EB4B99" w:rsidP="00C0281B">
            <w:pPr>
              <w:pStyle w:val="GG-body"/>
              <w:spacing w:before="20" w:after="20"/>
              <w:jc w:val="right"/>
            </w:pPr>
            <w:r w:rsidRPr="00D82CE0">
              <w:t> </w:t>
            </w:r>
          </w:p>
        </w:tc>
      </w:tr>
      <w:tr w:rsidR="00EB4B99" w:rsidRPr="00D82CE0" w14:paraId="3FFB3F06"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0AAF329C" w14:textId="77777777" w:rsidR="00EB4B99" w:rsidRPr="00D82CE0" w:rsidRDefault="00EB4B99" w:rsidP="00C0281B">
            <w:pPr>
              <w:pStyle w:val="GG-body"/>
              <w:tabs>
                <w:tab w:val="clear" w:pos="160"/>
              </w:tabs>
              <w:spacing w:before="20" w:after="20"/>
              <w:ind w:left="160" w:firstLine="15"/>
            </w:pPr>
            <w:r w:rsidRPr="00D82CE0">
              <w:t>Digital scan from image up to 50Mb - original material A3 size or smaller (Jpeg or TIFF)</w:t>
            </w:r>
          </w:p>
        </w:tc>
        <w:tc>
          <w:tcPr>
            <w:tcW w:w="1008" w:type="dxa"/>
            <w:tcBorders>
              <w:top w:val="nil"/>
              <w:left w:val="nil"/>
              <w:bottom w:val="nil"/>
              <w:right w:val="nil"/>
            </w:tcBorders>
            <w:hideMark/>
          </w:tcPr>
          <w:p w14:paraId="7E354EB4" w14:textId="77777777" w:rsidR="00EB4B99" w:rsidRPr="00D82CE0" w:rsidRDefault="00EB4B99" w:rsidP="00C0281B">
            <w:pPr>
              <w:pStyle w:val="GG-body"/>
              <w:spacing w:before="20" w:after="20"/>
              <w:jc w:val="right"/>
            </w:pPr>
            <w:r w:rsidRPr="00D82CE0">
              <w:t>$16.05</w:t>
            </w:r>
          </w:p>
        </w:tc>
        <w:tc>
          <w:tcPr>
            <w:tcW w:w="938" w:type="dxa"/>
            <w:tcBorders>
              <w:top w:val="nil"/>
              <w:left w:val="nil"/>
              <w:bottom w:val="nil"/>
              <w:right w:val="nil"/>
            </w:tcBorders>
            <w:hideMark/>
          </w:tcPr>
          <w:p w14:paraId="5E194CE5" w14:textId="77777777" w:rsidR="00EB4B99" w:rsidRPr="00D82CE0" w:rsidRDefault="00EB4B99" w:rsidP="00C0281B">
            <w:pPr>
              <w:pStyle w:val="GG-body"/>
              <w:spacing w:before="20" w:after="20"/>
              <w:jc w:val="right"/>
            </w:pPr>
            <w:r w:rsidRPr="00D82CE0">
              <w:t>$16.05</w:t>
            </w:r>
          </w:p>
        </w:tc>
        <w:tc>
          <w:tcPr>
            <w:tcW w:w="901" w:type="dxa"/>
            <w:tcBorders>
              <w:top w:val="nil"/>
              <w:left w:val="nil"/>
              <w:bottom w:val="nil"/>
              <w:right w:val="nil"/>
            </w:tcBorders>
            <w:hideMark/>
          </w:tcPr>
          <w:p w14:paraId="0BA7D0A0" w14:textId="77777777" w:rsidR="00EB4B99" w:rsidRPr="00D82CE0" w:rsidRDefault="00EB4B99" w:rsidP="00C0281B">
            <w:pPr>
              <w:pStyle w:val="GG-body"/>
              <w:spacing w:before="20" w:after="20"/>
              <w:jc w:val="right"/>
            </w:pPr>
            <w:r w:rsidRPr="00D82CE0">
              <w:t>4-Mar-22</w:t>
            </w:r>
          </w:p>
        </w:tc>
      </w:tr>
      <w:tr w:rsidR="00EB4B99" w:rsidRPr="00D82CE0" w14:paraId="72740BCB"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24ADAC29" w14:textId="77777777" w:rsidR="00EB4B99" w:rsidRPr="00D82CE0" w:rsidRDefault="00EB4B99" w:rsidP="00C0281B">
            <w:pPr>
              <w:pStyle w:val="GG-body"/>
              <w:tabs>
                <w:tab w:val="clear" w:pos="160"/>
              </w:tabs>
              <w:spacing w:before="20" w:after="20"/>
              <w:ind w:left="160" w:firstLine="15"/>
            </w:pPr>
            <w:r w:rsidRPr="00D82CE0">
              <w:t>Digital scan from image up to 100Mb - original material A3 size or smaller (Jpeg or TIFF)</w:t>
            </w:r>
          </w:p>
        </w:tc>
        <w:tc>
          <w:tcPr>
            <w:tcW w:w="1008" w:type="dxa"/>
            <w:tcBorders>
              <w:top w:val="nil"/>
              <w:left w:val="nil"/>
              <w:bottom w:val="nil"/>
              <w:right w:val="nil"/>
            </w:tcBorders>
            <w:hideMark/>
          </w:tcPr>
          <w:p w14:paraId="35B278B6" w14:textId="77777777" w:rsidR="00EB4B99" w:rsidRPr="00D82CE0" w:rsidRDefault="00EB4B99" w:rsidP="00C0281B">
            <w:pPr>
              <w:pStyle w:val="GG-body"/>
              <w:spacing w:before="20" w:after="20"/>
              <w:jc w:val="right"/>
            </w:pPr>
            <w:r w:rsidRPr="00D82CE0">
              <w:t>$38.28</w:t>
            </w:r>
          </w:p>
        </w:tc>
        <w:tc>
          <w:tcPr>
            <w:tcW w:w="938" w:type="dxa"/>
            <w:tcBorders>
              <w:top w:val="nil"/>
              <w:left w:val="nil"/>
              <w:bottom w:val="nil"/>
              <w:right w:val="nil"/>
            </w:tcBorders>
            <w:hideMark/>
          </w:tcPr>
          <w:p w14:paraId="1ACDB377" w14:textId="77777777" w:rsidR="00EB4B99" w:rsidRPr="00D82CE0" w:rsidRDefault="00EB4B99" w:rsidP="00C0281B">
            <w:pPr>
              <w:pStyle w:val="GG-body"/>
              <w:spacing w:before="20" w:after="20"/>
              <w:jc w:val="right"/>
            </w:pPr>
            <w:r w:rsidRPr="00D82CE0">
              <w:t>$38.28</w:t>
            </w:r>
          </w:p>
        </w:tc>
        <w:tc>
          <w:tcPr>
            <w:tcW w:w="901" w:type="dxa"/>
            <w:tcBorders>
              <w:top w:val="nil"/>
              <w:left w:val="nil"/>
              <w:bottom w:val="nil"/>
              <w:right w:val="nil"/>
            </w:tcBorders>
            <w:hideMark/>
          </w:tcPr>
          <w:p w14:paraId="606A8B6F" w14:textId="77777777" w:rsidR="00EB4B99" w:rsidRPr="00D82CE0" w:rsidRDefault="00EB4B99" w:rsidP="00C0281B">
            <w:pPr>
              <w:pStyle w:val="GG-body"/>
              <w:spacing w:before="20" w:after="20"/>
              <w:jc w:val="right"/>
            </w:pPr>
            <w:r w:rsidRPr="00D82CE0">
              <w:t>4-Mar-22</w:t>
            </w:r>
          </w:p>
        </w:tc>
      </w:tr>
      <w:tr w:rsidR="00EB4B99" w:rsidRPr="00D82CE0" w14:paraId="2868581E"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68F56F38" w14:textId="77777777" w:rsidR="00EB4B99" w:rsidRPr="00D82CE0" w:rsidRDefault="00EB4B99" w:rsidP="00C0281B">
            <w:pPr>
              <w:pStyle w:val="GG-body"/>
              <w:tabs>
                <w:tab w:val="clear" w:pos="160"/>
              </w:tabs>
              <w:spacing w:before="20" w:after="20"/>
              <w:ind w:left="160" w:firstLine="15"/>
            </w:pPr>
            <w:r w:rsidRPr="00D82CE0">
              <w:t>Digital scan from image up to 150Mb - original material A3 size or smaller (Jpeg or TIFF)</w:t>
            </w:r>
          </w:p>
        </w:tc>
        <w:tc>
          <w:tcPr>
            <w:tcW w:w="1008" w:type="dxa"/>
            <w:tcBorders>
              <w:top w:val="nil"/>
              <w:left w:val="nil"/>
              <w:bottom w:val="nil"/>
              <w:right w:val="nil"/>
            </w:tcBorders>
            <w:hideMark/>
          </w:tcPr>
          <w:p w14:paraId="2AB89694" w14:textId="77777777" w:rsidR="00EB4B99" w:rsidRPr="00D82CE0" w:rsidRDefault="00EB4B99" w:rsidP="00C0281B">
            <w:pPr>
              <w:pStyle w:val="GG-body"/>
              <w:spacing w:before="20" w:after="20"/>
              <w:jc w:val="right"/>
            </w:pPr>
            <w:r w:rsidRPr="00D82CE0">
              <w:t>$74.18</w:t>
            </w:r>
          </w:p>
        </w:tc>
        <w:tc>
          <w:tcPr>
            <w:tcW w:w="938" w:type="dxa"/>
            <w:tcBorders>
              <w:top w:val="nil"/>
              <w:left w:val="nil"/>
              <w:bottom w:val="nil"/>
              <w:right w:val="nil"/>
            </w:tcBorders>
            <w:hideMark/>
          </w:tcPr>
          <w:p w14:paraId="06758070" w14:textId="77777777" w:rsidR="00EB4B99" w:rsidRPr="00D82CE0" w:rsidRDefault="00EB4B99" w:rsidP="00C0281B">
            <w:pPr>
              <w:pStyle w:val="GG-body"/>
              <w:spacing w:before="20" w:after="20"/>
              <w:jc w:val="right"/>
            </w:pPr>
            <w:r w:rsidRPr="00D82CE0">
              <w:t>$74.18</w:t>
            </w:r>
          </w:p>
        </w:tc>
        <w:tc>
          <w:tcPr>
            <w:tcW w:w="901" w:type="dxa"/>
            <w:tcBorders>
              <w:top w:val="nil"/>
              <w:left w:val="nil"/>
              <w:bottom w:val="nil"/>
              <w:right w:val="nil"/>
            </w:tcBorders>
            <w:hideMark/>
          </w:tcPr>
          <w:p w14:paraId="64CD05E7" w14:textId="77777777" w:rsidR="00EB4B99" w:rsidRPr="00D82CE0" w:rsidRDefault="00EB4B99" w:rsidP="00C0281B">
            <w:pPr>
              <w:pStyle w:val="GG-body"/>
              <w:spacing w:before="20" w:after="20"/>
              <w:jc w:val="right"/>
            </w:pPr>
            <w:r w:rsidRPr="00D82CE0">
              <w:t>4-Mar-22</w:t>
            </w:r>
          </w:p>
        </w:tc>
      </w:tr>
      <w:tr w:rsidR="00EB4B99" w:rsidRPr="00D82CE0" w14:paraId="0B183C4D"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460951A3" w14:textId="77777777" w:rsidR="00EB4B99" w:rsidRPr="00D82CE0" w:rsidRDefault="00EB4B99" w:rsidP="00C0281B">
            <w:pPr>
              <w:pStyle w:val="GG-body"/>
              <w:tabs>
                <w:tab w:val="clear" w:pos="160"/>
              </w:tabs>
              <w:spacing w:before="20" w:after="20"/>
              <w:ind w:left="160" w:firstLine="15"/>
            </w:pPr>
            <w:r w:rsidRPr="00D82CE0">
              <w:t>Digital scan from image up to 200Mb - original material A3 size or smaller (Jpeg or TIFF)</w:t>
            </w:r>
          </w:p>
        </w:tc>
        <w:tc>
          <w:tcPr>
            <w:tcW w:w="1008" w:type="dxa"/>
            <w:tcBorders>
              <w:top w:val="nil"/>
              <w:left w:val="nil"/>
              <w:bottom w:val="nil"/>
              <w:right w:val="nil"/>
            </w:tcBorders>
            <w:hideMark/>
          </w:tcPr>
          <w:p w14:paraId="6E8DB2C7" w14:textId="77777777" w:rsidR="00EB4B99" w:rsidRPr="00D82CE0" w:rsidRDefault="00EB4B99" w:rsidP="00C0281B">
            <w:pPr>
              <w:pStyle w:val="GG-body"/>
              <w:spacing w:before="20" w:after="20"/>
              <w:jc w:val="right"/>
            </w:pPr>
            <w:r w:rsidRPr="00D82CE0">
              <w:t>$145.71</w:t>
            </w:r>
          </w:p>
        </w:tc>
        <w:tc>
          <w:tcPr>
            <w:tcW w:w="938" w:type="dxa"/>
            <w:tcBorders>
              <w:top w:val="nil"/>
              <w:left w:val="nil"/>
              <w:bottom w:val="nil"/>
              <w:right w:val="nil"/>
            </w:tcBorders>
            <w:hideMark/>
          </w:tcPr>
          <w:p w14:paraId="4D1070F5" w14:textId="77777777" w:rsidR="00EB4B99" w:rsidRPr="00D82CE0" w:rsidRDefault="00EB4B99" w:rsidP="00C0281B">
            <w:pPr>
              <w:pStyle w:val="GG-body"/>
              <w:spacing w:before="20" w:after="20"/>
              <w:jc w:val="right"/>
            </w:pPr>
            <w:r w:rsidRPr="00D82CE0">
              <w:t>$145.71</w:t>
            </w:r>
          </w:p>
        </w:tc>
        <w:tc>
          <w:tcPr>
            <w:tcW w:w="901" w:type="dxa"/>
            <w:tcBorders>
              <w:top w:val="nil"/>
              <w:left w:val="nil"/>
              <w:bottom w:val="nil"/>
              <w:right w:val="nil"/>
            </w:tcBorders>
            <w:hideMark/>
          </w:tcPr>
          <w:p w14:paraId="0ACA39CE" w14:textId="77777777" w:rsidR="00EB4B99" w:rsidRPr="00D82CE0" w:rsidRDefault="00EB4B99" w:rsidP="00C0281B">
            <w:pPr>
              <w:pStyle w:val="GG-body"/>
              <w:spacing w:before="20" w:after="20"/>
              <w:jc w:val="right"/>
            </w:pPr>
            <w:r w:rsidRPr="00D82CE0">
              <w:t>4-Mar-22</w:t>
            </w:r>
          </w:p>
        </w:tc>
      </w:tr>
      <w:tr w:rsidR="00EB4B99" w:rsidRPr="00D82CE0" w14:paraId="2CDF2EB1"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3BCE0CBF" w14:textId="77777777" w:rsidR="00EB4B99" w:rsidRPr="00D82CE0" w:rsidRDefault="00EB4B99" w:rsidP="00C0281B">
            <w:pPr>
              <w:pStyle w:val="GG-body"/>
              <w:tabs>
                <w:tab w:val="clear" w:pos="160"/>
              </w:tabs>
              <w:spacing w:before="20" w:after="20"/>
              <w:ind w:left="160" w:firstLine="15"/>
            </w:pPr>
            <w:r w:rsidRPr="00D82CE0">
              <w:t>Digital scan from image up to 500Mb - original material A3 size or smaller (Jpeg or TIFF)</w:t>
            </w:r>
          </w:p>
        </w:tc>
        <w:tc>
          <w:tcPr>
            <w:tcW w:w="1008" w:type="dxa"/>
            <w:tcBorders>
              <w:top w:val="nil"/>
              <w:left w:val="nil"/>
              <w:bottom w:val="nil"/>
              <w:right w:val="nil"/>
            </w:tcBorders>
            <w:hideMark/>
          </w:tcPr>
          <w:p w14:paraId="6ACBCCC2" w14:textId="77777777" w:rsidR="00EB4B99" w:rsidRPr="00D82CE0" w:rsidRDefault="00EB4B99" w:rsidP="00C0281B">
            <w:pPr>
              <w:pStyle w:val="GG-body"/>
              <w:spacing w:before="20" w:after="20"/>
              <w:jc w:val="right"/>
            </w:pPr>
            <w:r w:rsidRPr="00D82CE0">
              <w:t>$172.16</w:t>
            </w:r>
          </w:p>
        </w:tc>
        <w:tc>
          <w:tcPr>
            <w:tcW w:w="938" w:type="dxa"/>
            <w:tcBorders>
              <w:top w:val="nil"/>
              <w:left w:val="nil"/>
              <w:bottom w:val="nil"/>
              <w:right w:val="nil"/>
            </w:tcBorders>
            <w:hideMark/>
          </w:tcPr>
          <w:p w14:paraId="277B125C" w14:textId="77777777" w:rsidR="00EB4B99" w:rsidRPr="00D82CE0" w:rsidRDefault="00EB4B99" w:rsidP="00C0281B">
            <w:pPr>
              <w:pStyle w:val="GG-body"/>
              <w:spacing w:before="20" w:after="20"/>
              <w:jc w:val="right"/>
            </w:pPr>
            <w:r w:rsidRPr="00D82CE0">
              <w:t>$172.16</w:t>
            </w:r>
          </w:p>
        </w:tc>
        <w:tc>
          <w:tcPr>
            <w:tcW w:w="901" w:type="dxa"/>
            <w:tcBorders>
              <w:top w:val="nil"/>
              <w:left w:val="nil"/>
              <w:bottom w:val="nil"/>
              <w:right w:val="nil"/>
            </w:tcBorders>
            <w:hideMark/>
          </w:tcPr>
          <w:p w14:paraId="377C0BD8" w14:textId="77777777" w:rsidR="00EB4B99" w:rsidRPr="00D82CE0" w:rsidRDefault="00EB4B99" w:rsidP="00C0281B">
            <w:pPr>
              <w:pStyle w:val="GG-body"/>
              <w:spacing w:before="20" w:after="20"/>
              <w:jc w:val="right"/>
            </w:pPr>
            <w:r w:rsidRPr="00D82CE0">
              <w:t>4-Mar-22</w:t>
            </w:r>
          </w:p>
        </w:tc>
      </w:tr>
      <w:tr w:rsidR="00EB4B99" w:rsidRPr="00D82CE0" w14:paraId="75621EE6"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090F123F" w14:textId="77777777" w:rsidR="00EB4B99" w:rsidRPr="00D82CE0" w:rsidRDefault="00EB4B99" w:rsidP="00C0281B">
            <w:pPr>
              <w:pStyle w:val="GG-body"/>
              <w:tabs>
                <w:tab w:val="clear" w:pos="160"/>
              </w:tabs>
              <w:spacing w:before="20" w:after="20"/>
              <w:ind w:left="160" w:firstLine="15"/>
            </w:pPr>
            <w:r w:rsidRPr="00D82CE0">
              <w:t>Digital scan from image up to 1GB - original material A3 size or smaller (Jpeg or TIFF)</w:t>
            </w:r>
          </w:p>
        </w:tc>
        <w:tc>
          <w:tcPr>
            <w:tcW w:w="1008" w:type="dxa"/>
            <w:tcBorders>
              <w:top w:val="nil"/>
              <w:left w:val="nil"/>
              <w:bottom w:val="nil"/>
              <w:right w:val="nil"/>
            </w:tcBorders>
            <w:hideMark/>
          </w:tcPr>
          <w:p w14:paraId="223BBB7A" w14:textId="77777777" w:rsidR="00EB4B99" w:rsidRPr="00D82CE0" w:rsidRDefault="00EB4B99" w:rsidP="00C0281B">
            <w:pPr>
              <w:pStyle w:val="GG-body"/>
              <w:spacing w:before="20" w:after="20"/>
              <w:jc w:val="right"/>
            </w:pPr>
            <w:r w:rsidRPr="00D82CE0">
              <w:t>$198.62</w:t>
            </w:r>
          </w:p>
        </w:tc>
        <w:tc>
          <w:tcPr>
            <w:tcW w:w="938" w:type="dxa"/>
            <w:tcBorders>
              <w:top w:val="nil"/>
              <w:left w:val="nil"/>
              <w:bottom w:val="nil"/>
              <w:right w:val="nil"/>
            </w:tcBorders>
            <w:hideMark/>
          </w:tcPr>
          <w:p w14:paraId="689400D3" w14:textId="77777777" w:rsidR="00EB4B99" w:rsidRPr="00D82CE0" w:rsidRDefault="00EB4B99" w:rsidP="00C0281B">
            <w:pPr>
              <w:pStyle w:val="GG-body"/>
              <w:spacing w:before="20" w:after="20"/>
              <w:jc w:val="right"/>
            </w:pPr>
            <w:r w:rsidRPr="00D82CE0">
              <w:t>$198.62</w:t>
            </w:r>
          </w:p>
        </w:tc>
        <w:tc>
          <w:tcPr>
            <w:tcW w:w="901" w:type="dxa"/>
            <w:tcBorders>
              <w:top w:val="nil"/>
              <w:left w:val="nil"/>
              <w:bottom w:val="nil"/>
              <w:right w:val="nil"/>
            </w:tcBorders>
            <w:hideMark/>
          </w:tcPr>
          <w:p w14:paraId="10F07FC3" w14:textId="77777777" w:rsidR="00EB4B99" w:rsidRPr="00D82CE0" w:rsidRDefault="00EB4B99" w:rsidP="00C0281B">
            <w:pPr>
              <w:pStyle w:val="GG-body"/>
              <w:spacing w:before="20" w:after="20"/>
              <w:jc w:val="right"/>
            </w:pPr>
            <w:r w:rsidRPr="00D82CE0">
              <w:t>4-Mar-22</w:t>
            </w:r>
          </w:p>
        </w:tc>
      </w:tr>
      <w:tr w:rsidR="00EB4B99" w:rsidRPr="00D82CE0" w14:paraId="6020A767"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50484D32" w14:textId="77777777" w:rsidR="00EB4B99" w:rsidRPr="00D82CE0" w:rsidRDefault="00EB4B99" w:rsidP="00C0281B">
            <w:pPr>
              <w:pStyle w:val="GG-body"/>
              <w:tabs>
                <w:tab w:val="clear" w:pos="160"/>
              </w:tabs>
              <w:spacing w:before="20" w:after="20"/>
              <w:ind w:left="160" w:firstLine="15"/>
            </w:pPr>
            <w:r w:rsidRPr="00D82CE0">
              <w:t>Digital scan from image up to 1.5GB - original material A3 size or smaller (Jpeg or TIFF)</w:t>
            </w:r>
          </w:p>
        </w:tc>
        <w:tc>
          <w:tcPr>
            <w:tcW w:w="1008" w:type="dxa"/>
            <w:tcBorders>
              <w:top w:val="nil"/>
              <w:left w:val="nil"/>
              <w:bottom w:val="nil"/>
              <w:right w:val="nil"/>
            </w:tcBorders>
            <w:hideMark/>
          </w:tcPr>
          <w:p w14:paraId="00C669E2" w14:textId="77777777" w:rsidR="00EB4B99" w:rsidRPr="00D82CE0" w:rsidRDefault="00EB4B99" w:rsidP="00C0281B">
            <w:pPr>
              <w:pStyle w:val="GG-body"/>
              <w:spacing w:before="20" w:after="20"/>
              <w:jc w:val="right"/>
            </w:pPr>
            <w:r w:rsidRPr="00D82CE0">
              <w:t>$242.79</w:t>
            </w:r>
          </w:p>
        </w:tc>
        <w:tc>
          <w:tcPr>
            <w:tcW w:w="938" w:type="dxa"/>
            <w:tcBorders>
              <w:top w:val="nil"/>
              <w:left w:val="nil"/>
              <w:bottom w:val="nil"/>
              <w:right w:val="nil"/>
            </w:tcBorders>
            <w:hideMark/>
          </w:tcPr>
          <w:p w14:paraId="56D8BA19" w14:textId="77777777" w:rsidR="00EB4B99" w:rsidRPr="00D82CE0" w:rsidRDefault="00EB4B99" w:rsidP="00C0281B">
            <w:pPr>
              <w:pStyle w:val="GG-body"/>
              <w:spacing w:before="20" w:after="20"/>
              <w:jc w:val="right"/>
            </w:pPr>
            <w:r w:rsidRPr="00D82CE0">
              <w:t>$242.79</w:t>
            </w:r>
          </w:p>
        </w:tc>
        <w:tc>
          <w:tcPr>
            <w:tcW w:w="901" w:type="dxa"/>
            <w:tcBorders>
              <w:top w:val="nil"/>
              <w:left w:val="nil"/>
              <w:bottom w:val="nil"/>
              <w:right w:val="nil"/>
            </w:tcBorders>
            <w:hideMark/>
          </w:tcPr>
          <w:p w14:paraId="5368375C" w14:textId="77777777" w:rsidR="00EB4B99" w:rsidRPr="00D82CE0" w:rsidRDefault="00EB4B99" w:rsidP="00C0281B">
            <w:pPr>
              <w:pStyle w:val="GG-body"/>
              <w:spacing w:before="20" w:after="20"/>
              <w:jc w:val="right"/>
            </w:pPr>
            <w:r w:rsidRPr="00D82CE0">
              <w:t>4-Mar-22</w:t>
            </w:r>
          </w:p>
        </w:tc>
      </w:tr>
      <w:tr w:rsidR="00EB4B99" w:rsidRPr="00D82CE0" w14:paraId="650D8F9E"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5FC2F23B" w14:textId="77777777" w:rsidR="00EB4B99" w:rsidRPr="00D82CE0" w:rsidRDefault="00EB4B99" w:rsidP="00C0281B">
            <w:pPr>
              <w:pStyle w:val="GG-body"/>
              <w:tabs>
                <w:tab w:val="clear" w:pos="160"/>
              </w:tabs>
              <w:spacing w:before="20" w:after="20"/>
              <w:ind w:left="160" w:firstLine="15"/>
            </w:pPr>
            <w:r w:rsidRPr="00D82CE0">
              <w:t>Digital scan from image up to 2GB - original material A3 size or smaller (Jpeg or TIFF)</w:t>
            </w:r>
          </w:p>
        </w:tc>
        <w:tc>
          <w:tcPr>
            <w:tcW w:w="1008" w:type="dxa"/>
            <w:tcBorders>
              <w:top w:val="nil"/>
              <w:left w:val="nil"/>
              <w:bottom w:val="nil"/>
              <w:right w:val="nil"/>
            </w:tcBorders>
            <w:hideMark/>
          </w:tcPr>
          <w:p w14:paraId="54D3BD24" w14:textId="77777777" w:rsidR="00EB4B99" w:rsidRPr="00D82CE0" w:rsidRDefault="00EB4B99" w:rsidP="00C0281B">
            <w:pPr>
              <w:pStyle w:val="GG-body"/>
              <w:spacing w:before="20" w:after="20"/>
              <w:jc w:val="right"/>
            </w:pPr>
            <w:r w:rsidRPr="00D82CE0">
              <w:t>$251.52</w:t>
            </w:r>
          </w:p>
        </w:tc>
        <w:tc>
          <w:tcPr>
            <w:tcW w:w="938" w:type="dxa"/>
            <w:tcBorders>
              <w:top w:val="nil"/>
              <w:left w:val="nil"/>
              <w:bottom w:val="nil"/>
              <w:right w:val="nil"/>
            </w:tcBorders>
            <w:hideMark/>
          </w:tcPr>
          <w:p w14:paraId="5A0BE3A5" w14:textId="77777777" w:rsidR="00EB4B99" w:rsidRPr="00D82CE0" w:rsidRDefault="00EB4B99" w:rsidP="00C0281B">
            <w:pPr>
              <w:pStyle w:val="GG-body"/>
              <w:spacing w:before="20" w:after="20"/>
              <w:jc w:val="right"/>
            </w:pPr>
            <w:r w:rsidRPr="00D82CE0">
              <w:t>$251.52</w:t>
            </w:r>
          </w:p>
        </w:tc>
        <w:tc>
          <w:tcPr>
            <w:tcW w:w="901" w:type="dxa"/>
            <w:tcBorders>
              <w:top w:val="nil"/>
              <w:left w:val="nil"/>
              <w:bottom w:val="nil"/>
              <w:right w:val="nil"/>
            </w:tcBorders>
            <w:hideMark/>
          </w:tcPr>
          <w:p w14:paraId="15291B6B" w14:textId="77777777" w:rsidR="00EB4B99" w:rsidRPr="00D82CE0" w:rsidRDefault="00EB4B99" w:rsidP="00C0281B">
            <w:pPr>
              <w:pStyle w:val="GG-body"/>
              <w:spacing w:before="20" w:after="20"/>
              <w:jc w:val="right"/>
            </w:pPr>
            <w:r w:rsidRPr="00D82CE0">
              <w:t>4-Mar-22</w:t>
            </w:r>
          </w:p>
        </w:tc>
      </w:tr>
      <w:tr w:rsidR="00EB4B99" w:rsidRPr="00D82CE0" w14:paraId="4B8117F0"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544B7FA2" w14:textId="77777777" w:rsidR="00EB4B99" w:rsidRPr="00D82CE0" w:rsidRDefault="00EB4B99" w:rsidP="00C0281B">
            <w:pPr>
              <w:pStyle w:val="GG-body"/>
              <w:tabs>
                <w:tab w:val="clear" w:pos="160"/>
              </w:tabs>
              <w:spacing w:before="20" w:after="20"/>
              <w:ind w:left="160" w:firstLine="15"/>
            </w:pPr>
            <w:r w:rsidRPr="00D82CE0">
              <w:t>120 size B&amp;W negative - cost each item - 1 to 5 qty</w:t>
            </w:r>
          </w:p>
        </w:tc>
        <w:tc>
          <w:tcPr>
            <w:tcW w:w="1008" w:type="dxa"/>
            <w:tcBorders>
              <w:top w:val="nil"/>
              <w:left w:val="nil"/>
              <w:bottom w:val="nil"/>
              <w:right w:val="nil"/>
            </w:tcBorders>
            <w:hideMark/>
          </w:tcPr>
          <w:p w14:paraId="6F6C3E85" w14:textId="77777777" w:rsidR="00EB4B99" w:rsidRPr="00D82CE0" w:rsidRDefault="00EB4B99" w:rsidP="00C0281B">
            <w:pPr>
              <w:pStyle w:val="GG-body"/>
              <w:spacing w:before="20" w:after="20"/>
              <w:jc w:val="right"/>
            </w:pPr>
            <w:r w:rsidRPr="00D82CE0">
              <w:t>$18.75</w:t>
            </w:r>
          </w:p>
        </w:tc>
        <w:tc>
          <w:tcPr>
            <w:tcW w:w="938" w:type="dxa"/>
            <w:tcBorders>
              <w:top w:val="nil"/>
              <w:left w:val="nil"/>
              <w:bottom w:val="nil"/>
              <w:right w:val="nil"/>
            </w:tcBorders>
            <w:hideMark/>
          </w:tcPr>
          <w:p w14:paraId="26A757E6" w14:textId="77777777" w:rsidR="00EB4B99" w:rsidRPr="00D82CE0" w:rsidRDefault="00EB4B99" w:rsidP="00C0281B">
            <w:pPr>
              <w:pStyle w:val="GG-body"/>
              <w:spacing w:before="20" w:after="20"/>
              <w:jc w:val="right"/>
            </w:pPr>
            <w:r w:rsidRPr="00D82CE0">
              <w:t>$18.75</w:t>
            </w:r>
          </w:p>
        </w:tc>
        <w:tc>
          <w:tcPr>
            <w:tcW w:w="901" w:type="dxa"/>
            <w:tcBorders>
              <w:top w:val="nil"/>
              <w:left w:val="nil"/>
              <w:bottom w:val="nil"/>
              <w:right w:val="nil"/>
            </w:tcBorders>
            <w:hideMark/>
          </w:tcPr>
          <w:p w14:paraId="7CE3D576" w14:textId="77777777" w:rsidR="00EB4B99" w:rsidRPr="00D82CE0" w:rsidRDefault="00EB4B99" w:rsidP="00C0281B">
            <w:pPr>
              <w:pStyle w:val="GG-body"/>
              <w:spacing w:before="20" w:after="20"/>
              <w:jc w:val="right"/>
            </w:pPr>
            <w:r w:rsidRPr="00D82CE0">
              <w:t>4-Mar-22</w:t>
            </w:r>
          </w:p>
        </w:tc>
      </w:tr>
      <w:tr w:rsidR="00EB4B99" w:rsidRPr="00D82CE0" w14:paraId="3BD55EB7"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328026A2" w14:textId="77777777" w:rsidR="00EB4B99" w:rsidRPr="00D82CE0" w:rsidRDefault="00EB4B99" w:rsidP="00C0281B">
            <w:pPr>
              <w:pStyle w:val="GG-body"/>
              <w:tabs>
                <w:tab w:val="clear" w:pos="160"/>
              </w:tabs>
              <w:spacing w:before="20" w:after="20"/>
              <w:ind w:left="160" w:firstLine="15"/>
            </w:pPr>
            <w:r w:rsidRPr="00D82CE0">
              <w:t>120 size B&amp;W negative - cost each item - over 5 qty</w:t>
            </w:r>
          </w:p>
        </w:tc>
        <w:tc>
          <w:tcPr>
            <w:tcW w:w="1008" w:type="dxa"/>
            <w:tcBorders>
              <w:top w:val="nil"/>
              <w:left w:val="nil"/>
              <w:bottom w:val="nil"/>
              <w:right w:val="nil"/>
            </w:tcBorders>
            <w:hideMark/>
          </w:tcPr>
          <w:p w14:paraId="7956E386" w14:textId="77777777" w:rsidR="00EB4B99" w:rsidRPr="00D82CE0" w:rsidRDefault="00EB4B99" w:rsidP="00C0281B">
            <w:pPr>
              <w:pStyle w:val="GG-body"/>
              <w:spacing w:before="20" w:after="20"/>
              <w:jc w:val="right"/>
            </w:pPr>
            <w:r w:rsidRPr="00D82CE0">
              <w:t>$11.67</w:t>
            </w:r>
          </w:p>
        </w:tc>
        <w:tc>
          <w:tcPr>
            <w:tcW w:w="938" w:type="dxa"/>
            <w:tcBorders>
              <w:top w:val="nil"/>
              <w:left w:val="nil"/>
              <w:bottom w:val="nil"/>
              <w:right w:val="nil"/>
            </w:tcBorders>
            <w:hideMark/>
          </w:tcPr>
          <w:p w14:paraId="1563813F" w14:textId="77777777" w:rsidR="00EB4B99" w:rsidRPr="00D82CE0" w:rsidRDefault="00EB4B99" w:rsidP="00C0281B">
            <w:pPr>
              <w:pStyle w:val="GG-body"/>
              <w:spacing w:before="20" w:after="20"/>
              <w:jc w:val="right"/>
            </w:pPr>
            <w:r w:rsidRPr="00D82CE0">
              <w:t>$11.67</w:t>
            </w:r>
          </w:p>
        </w:tc>
        <w:tc>
          <w:tcPr>
            <w:tcW w:w="901" w:type="dxa"/>
            <w:tcBorders>
              <w:top w:val="nil"/>
              <w:left w:val="nil"/>
              <w:bottom w:val="nil"/>
              <w:right w:val="nil"/>
            </w:tcBorders>
            <w:hideMark/>
          </w:tcPr>
          <w:p w14:paraId="25620137" w14:textId="77777777" w:rsidR="00EB4B99" w:rsidRPr="00D82CE0" w:rsidRDefault="00EB4B99" w:rsidP="00C0281B">
            <w:pPr>
              <w:pStyle w:val="GG-body"/>
              <w:spacing w:before="20" w:after="20"/>
              <w:jc w:val="right"/>
            </w:pPr>
            <w:r w:rsidRPr="00D82CE0">
              <w:t>4-Mar-22</w:t>
            </w:r>
          </w:p>
        </w:tc>
      </w:tr>
      <w:tr w:rsidR="00EB4B99" w:rsidRPr="00D82CE0" w14:paraId="4EA83A05"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039F741E" w14:textId="77777777" w:rsidR="00EB4B99" w:rsidRPr="00D82CE0" w:rsidRDefault="00EB4B99" w:rsidP="00C0281B">
            <w:pPr>
              <w:pStyle w:val="GG-body"/>
              <w:tabs>
                <w:tab w:val="clear" w:pos="160"/>
              </w:tabs>
              <w:spacing w:before="20" w:after="20"/>
              <w:ind w:left="160" w:firstLine="15"/>
            </w:pPr>
            <w:r w:rsidRPr="00D82CE0">
              <w:lastRenderedPageBreak/>
              <w:t>120 size colour negative - cost each item - 1 to 5 qty</w:t>
            </w:r>
          </w:p>
        </w:tc>
        <w:tc>
          <w:tcPr>
            <w:tcW w:w="1008" w:type="dxa"/>
            <w:tcBorders>
              <w:top w:val="nil"/>
              <w:left w:val="nil"/>
              <w:bottom w:val="nil"/>
              <w:right w:val="nil"/>
            </w:tcBorders>
            <w:hideMark/>
          </w:tcPr>
          <w:p w14:paraId="17364A04" w14:textId="77777777" w:rsidR="00EB4B99" w:rsidRPr="00D82CE0" w:rsidRDefault="00EB4B99" w:rsidP="00C0281B">
            <w:pPr>
              <w:pStyle w:val="GG-body"/>
              <w:spacing w:before="20" w:after="20"/>
              <w:jc w:val="right"/>
            </w:pPr>
            <w:r w:rsidRPr="00D82CE0">
              <w:t>$18.75</w:t>
            </w:r>
          </w:p>
        </w:tc>
        <w:tc>
          <w:tcPr>
            <w:tcW w:w="938" w:type="dxa"/>
            <w:tcBorders>
              <w:top w:val="nil"/>
              <w:left w:val="nil"/>
              <w:bottom w:val="nil"/>
              <w:right w:val="nil"/>
            </w:tcBorders>
            <w:hideMark/>
          </w:tcPr>
          <w:p w14:paraId="18C227E3" w14:textId="77777777" w:rsidR="00EB4B99" w:rsidRPr="00D82CE0" w:rsidRDefault="00EB4B99" w:rsidP="00C0281B">
            <w:pPr>
              <w:pStyle w:val="GG-body"/>
              <w:spacing w:before="20" w:after="20"/>
              <w:jc w:val="right"/>
            </w:pPr>
            <w:r w:rsidRPr="00D82CE0">
              <w:t>$18.75</w:t>
            </w:r>
          </w:p>
        </w:tc>
        <w:tc>
          <w:tcPr>
            <w:tcW w:w="901" w:type="dxa"/>
            <w:tcBorders>
              <w:top w:val="nil"/>
              <w:left w:val="nil"/>
              <w:bottom w:val="nil"/>
              <w:right w:val="nil"/>
            </w:tcBorders>
            <w:hideMark/>
          </w:tcPr>
          <w:p w14:paraId="6B80FE49" w14:textId="77777777" w:rsidR="00EB4B99" w:rsidRPr="00D82CE0" w:rsidRDefault="00EB4B99" w:rsidP="00C0281B">
            <w:pPr>
              <w:pStyle w:val="GG-body"/>
              <w:spacing w:before="20" w:after="20"/>
              <w:jc w:val="right"/>
            </w:pPr>
            <w:r w:rsidRPr="00D82CE0">
              <w:t>4-Mar-22</w:t>
            </w:r>
          </w:p>
        </w:tc>
      </w:tr>
      <w:tr w:rsidR="00EB4B99" w:rsidRPr="00D82CE0" w14:paraId="5A38D186"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26C6A344" w14:textId="77777777" w:rsidR="00EB4B99" w:rsidRPr="00D82CE0" w:rsidRDefault="00EB4B99" w:rsidP="00C0281B">
            <w:pPr>
              <w:pStyle w:val="GG-body"/>
              <w:tabs>
                <w:tab w:val="clear" w:pos="160"/>
              </w:tabs>
              <w:spacing w:before="20" w:after="20"/>
              <w:ind w:left="160" w:firstLine="15"/>
            </w:pPr>
            <w:r w:rsidRPr="00D82CE0">
              <w:t>120 size colour negative - cost each item - over 5 qty</w:t>
            </w:r>
          </w:p>
        </w:tc>
        <w:tc>
          <w:tcPr>
            <w:tcW w:w="1008" w:type="dxa"/>
            <w:tcBorders>
              <w:top w:val="nil"/>
              <w:left w:val="nil"/>
              <w:bottom w:val="nil"/>
              <w:right w:val="nil"/>
            </w:tcBorders>
            <w:hideMark/>
          </w:tcPr>
          <w:p w14:paraId="2D722C30" w14:textId="77777777" w:rsidR="00EB4B99" w:rsidRPr="00D82CE0" w:rsidRDefault="00EB4B99" w:rsidP="00C0281B">
            <w:pPr>
              <w:pStyle w:val="GG-body"/>
              <w:spacing w:before="20" w:after="20"/>
              <w:jc w:val="right"/>
            </w:pPr>
            <w:r w:rsidRPr="00D82CE0">
              <w:t>$11.67</w:t>
            </w:r>
          </w:p>
        </w:tc>
        <w:tc>
          <w:tcPr>
            <w:tcW w:w="938" w:type="dxa"/>
            <w:tcBorders>
              <w:top w:val="nil"/>
              <w:left w:val="nil"/>
              <w:bottom w:val="nil"/>
              <w:right w:val="nil"/>
            </w:tcBorders>
            <w:hideMark/>
          </w:tcPr>
          <w:p w14:paraId="10160807" w14:textId="77777777" w:rsidR="00EB4B99" w:rsidRPr="00D82CE0" w:rsidRDefault="00EB4B99" w:rsidP="00C0281B">
            <w:pPr>
              <w:pStyle w:val="GG-body"/>
              <w:spacing w:before="20" w:after="20"/>
              <w:jc w:val="right"/>
            </w:pPr>
            <w:r w:rsidRPr="00D82CE0">
              <w:t>$11.67</w:t>
            </w:r>
          </w:p>
        </w:tc>
        <w:tc>
          <w:tcPr>
            <w:tcW w:w="901" w:type="dxa"/>
            <w:tcBorders>
              <w:top w:val="nil"/>
              <w:left w:val="nil"/>
              <w:bottom w:val="nil"/>
              <w:right w:val="nil"/>
            </w:tcBorders>
            <w:hideMark/>
          </w:tcPr>
          <w:p w14:paraId="383EBF2C" w14:textId="77777777" w:rsidR="00EB4B99" w:rsidRPr="00D82CE0" w:rsidRDefault="00EB4B99" w:rsidP="00C0281B">
            <w:pPr>
              <w:pStyle w:val="GG-body"/>
              <w:spacing w:before="20" w:after="20"/>
              <w:jc w:val="right"/>
            </w:pPr>
            <w:r w:rsidRPr="00D82CE0">
              <w:t>4-Mar-22</w:t>
            </w:r>
          </w:p>
        </w:tc>
      </w:tr>
      <w:tr w:rsidR="00EB4B99" w:rsidRPr="00D82CE0" w14:paraId="691A7075"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50CAFA04" w14:textId="77777777" w:rsidR="00EB4B99" w:rsidRPr="00D82CE0" w:rsidRDefault="00EB4B99" w:rsidP="00C0281B">
            <w:pPr>
              <w:pStyle w:val="GG-body"/>
              <w:tabs>
                <w:tab w:val="clear" w:pos="160"/>
              </w:tabs>
              <w:spacing w:before="20" w:after="20"/>
              <w:ind w:left="160" w:firstLine="15"/>
            </w:pPr>
            <w:r w:rsidRPr="00D82CE0">
              <w:t>35mm colour negative - cost each item - 1 to 5 qty</w:t>
            </w:r>
          </w:p>
        </w:tc>
        <w:tc>
          <w:tcPr>
            <w:tcW w:w="1008" w:type="dxa"/>
            <w:tcBorders>
              <w:top w:val="nil"/>
              <w:left w:val="nil"/>
              <w:bottom w:val="nil"/>
              <w:right w:val="nil"/>
            </w:tcBorders>
            <w:hideMark/>
          </w:tcPr>
          <w:p w14:paraId="15E63A5B" w14:textId="77777777" w:rsidR="00EB4B99" w:rsidRPr="00D82CE0" w:rsidRDefault="00EB4B99" w:rsidP="00C0281B">
            <w:pPr>
              <w:pStyle w:val="GG-body"/>
              <w:spacing w:before="20" w:after="20"/>
              <w:jc w:val="right"/>
            </w:pPr>
            <w:r w:rsidRPr="00D82CE0">
              <w:t>$11.38</w:t>
            </w:r>
          </w:p>
        </w:tc>
        <w:tc>
          <w:tcPr>
            <w:tcW w:w="938" w:type="dxa"/>
            <w:tcBorders>
              <w:top w:val="nil"/>
              <w:left w:val="nil"/>
              <w:bottom w:val="nil"/>
              <w:right w:val="nil"/>
            </w:tcBorders>
            <w:hideMark/>
          </w:tcPr>
          <w:p w14:paraId="3C5972CD" w14:textId="77777777" w:rsidR="00EB4B99" w:rsidRPr="00D82CE0" w:rsidRDefault="00EB4B99" w:rsidP="00C0281B">
            <w:pPr>
              <w:pStyle w:val="GG-body"/>
              <w:spacing w:before="20" w:after="20"/>
              <w:jc w:val="right"/>
            </w:pPr>
            <w:r w:rsidRPr="00D82CE0">
              <w:t>$11.38</w:t>
            </w:r>
          </w:p>
        </w:tc>
        <w:tc>
          <w:tcPr>
            <w:tcW w:w="901" w:type="dxa"/>
            <w:tcBorders>
              <w:top w:val="nil"/>
              <w:left w:val="nil"/>
              <w:bottom w:val="nil"/>
              <w:right w:val="nil"/>
            </w:tcBorders>
            <w:hideMark/>
          </w:tcPr>
          <w:p w14:paraId="4E95EFB9" w14:textId="77777777" w:rsidR="00EB4B99" w:rsidRPr="00D82CE0" w:rsidRDefault="00EB4B99" w:rsidP="00C0281B">
            <w:pPr>
              <w:pStyle w:val="GG-body"/>
              <w:spacing w:before="20" w:after="20"/>
              <w:jc w:val="right"/>
            </w:pPr>
            <w:r w:rsidRPr="00D82CE0">
              <w:t>4-Mar-22</w:t>
            </w:r>
          </w:p>
        </w:tc>
      </w:tr>
      <w:tr w:rsidR="00EB4B99" w:rsidRPr="00D82CE0" w14:paraId="456B9242"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36593A0E" w14:textId="77777777" w:rsidR="00EB4B99" w:rsidRPr="00D82CE0" w:rsidRDefault="00EB4B99" w:rsidP="00C0281B">
            <w:pPr>
              <w:pStyle w:val="GG-body"/>
              <w:tabs>
                <w:tab w:val="clear" w:pos="160"/>
              </w:tabs>
              <w:spacing w:before="20" w:after="20"/>
              <w:ind w:left="160" w:firstLine="15"/>
            </w:pPr>
            <w:r w:rsidRPr="00D82CE0">
              <w:t>35mm colour negative - cost each item - over 5 qty</w:t>
            </w:r>
          </w:p>
        </w:tc>
        <w:tc>
          <w:tcPr>
            <w:tcW w:w="1008" w:type="dxa"/>
            <w:tcBorders>
              <w:top w:val="nil"/>
              <w:left w:val="nil"/>
              <w:bottom w:val="nil"/>
              <w:right w:val="nil"/>
            </w:tcBorders>
            <w:hideMark/>
          </w:tcPr>
          <w:p w14:paraId="1815071A" w14:textId="77777777" w:rsidR="00EB4B99" w:rsidRPr="00D82CE0" w:rsidRDefault="00EB4B99" w:rsidP="00C0281B">
            <w:pPr>
              <w:pStyle w:val="GG-body"/>
              <w:spacing w:before="20" w:after="20"/>
              <w:jc w:val="right"/>
            </w:pPr>
            <w:r w:rsidRPr="00D82CE0">
              <w:t>$1.39</w:t>
            </w:r>
          </w:p>
        </w:tc>
        <w:tc>
          <w:tcPr>
            <w:tcW w:w="938" w:type="dxa"/>
            <w:tcBorders>
              <w:top w:val="nil"/>
              <w:left w:val="nil"/>
              <w:bottom w:val="nil"/>
              <w:right w:val="nil"/>
            </w:tcBorders>
            <w:hideMark/>
          </w:tcPr>
          <w:p w14:paraId="79BE2604" w14:textId="77777777" w:rsidR="00EB4B99" w:rsidRPr="00D82CE0" w:rsidRDefault="00EB4B99" w:rsidP="00C0281B">
            <w:pPr>
              <w:pStyle w:val="GG-body"/>
              <w:spacing w:before="20" w:after="20"/>
              <w:jc w:val="right"/>
            </w:pPr>
            <w:r w:rsidRPr="00D82CE0">
              <w:t>$1.39</w:t>
            </w:r>
          </w:p>
        </w:tc>
        <w:tc>
          <w:tcPr>
            <w:tcW w:w="901" w:type="dxa"/>
            <w:tcBorders>
              <w:top w:val="nil"/>
              <w:left w:val="nil"/>
              <w:bottom w:val="nil"/>
              <w:right w:val="nil"/>
            </w:tcBorders>
            <w:hideMark/>
          </w:tcPr>
          <w:p w14:paraId="0EC562CA" w14:textId="77777777" w:rsidR="00EB4B99" w:rsidRPr="00D82CE0" w:rsidRDefault="00EB4B99" w:rsidP="00C0281B">
            <w:pPr>
              <w:pStyle w:val="GG-body"/>
              <w:spacing w:before="20" w:after="20"/>
              <w:jc w:val="right"/>
            </w:pPr>
            <w:r w:rsidRPr="00D82CE0">
              <w:t>4-Mar-22</w:t>
            </w:r>
          </w:p>
        </w:tc>
      </w:tr>
      <w:tr w:rsidR="00EB4B99" w:rsidRPr="00D82CE0" w14:paraId="0C226381"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4AD6D4A1" w14:textId="77777777" w:rsidR="00EB4B99" w:rsidRPr="00D82CE0" w:rsidRDefault="00EB4B99" w:rsidP="00C0281B">
            <w:pPr>
              <w:pStyle w:val="GG-body"/>
              <w:tabs>
                <w:tab w:val="clear" w:pos="160"/>
              </w:tabs>
              <w:spacing w:before="20" w:after="20"/>
              <w:ind w:left="160" w:firstLine="15"/>
            </w:pPr>
            <w:r w:rsidRPr="00D82CE0">
              <w:t>35mm B&amp;W negative - cost each item - 1 to 5 qty</w:t>
            </w:r>
          </w:p>
        </w:tc>
        <w:tc>
          <w:tcPr>
            <w:tcW w:w="1008" w:type="dxa"/>
            <w:tcBorders>
              <w:top w:val="nil"/>
              <w:left w:val="nil"/>
              <w:bottom w:val="nil"/>
              <w:right w:val="nil"/>
            </w:tcBorders>
            <w:hideMark/>
          </w:tcPr>
          <w:p w14:paraId="2EA7F87C" w14:textId="77777777" w:rsidR="00EB4B99" w:rsidRPr="00D82CE0" w:rsidRDefault="00EB4B99" w:rsidP="00C0281B">
            <w:pPr>
              <w:pStyle w:val="GG-body"/>
              <w:spacing w:before="20" w:after="20"/>
              <w:jc w:val="right"/>
            </w:pPr>
            <w:r w:rsidRPr="00D82CE0">
              <w:t>$11.38</w:t>
            </w:r>
          </w:p>
        </w:tc>
        <w:tc>
          <w:tcPr>
            <w:tcW w:w="938" w:type="dxa"/>
            <w:tcBorders>
              <w:top w:val="nil"/>
              <w:left w:val="nil"/>
              <w:bottom w:val="nil"/>
              <w:right w:val="nil"/>
            </w:tcBorders>
            <w:hideMark/>
          </w:tcPr>
          <w:p w14:paraId="7CF47846" w14:textId="77777777" w:rsidR="00EB4B99" w:rsidRPr="00D82CE0" w:rsidRDefault="00EB4B99" w:rsidP="00C0281B">
            <w:pPr>
              <w:pStyle w:val="GG-body"/>
              <w:spacing w:before="20" w:after="20"/>
              <w:jc w:val="right"/>
            </w:pPr>
            <w:r w:rsidRPr="00D82CE0">
              <w:t>$11.38</w:t>
            </w:r>
          </w:p>
        </w:tc>
        <w:tc>
          <w:tcPr>
            <w:tcW w:w="901" w:type="dxa"/>
            <w:tcBorders>
              <w:top w:val="nil"/>
              <w:left w:val="nil"/>
              <w:bottom w:val="nil"/>
              <w:right w:val="nil"/>
            </w:tcBorders>
            <w:hideMark/>
          </w:tcPr>
          <w:p w14:paraId="49B6FD5B" w14:textId="77777777" w:rsidR="00EB4B99" w:rsidRPr="00D82CE0" w:rsidRDefault="00EB4B99" w:rsidP="00C0281B">
            <w:pPr>
              <w:pStyle w:val="GG-body"/>
              <w:spacing w:before="20" w:after="20"/>
              <w:jc w:val="right"/>
            </w:pPr>
            <w:r w:rsidRPr="00D82CE0">
              <w:t>4-Mar-22</w:t>
            </w:r>
          </w:p>
        </w:tc>
      </w:tr>
      <w:tr w:rsidR="00EB4B99" w:rsidRPr="00D82CE0" w14:paraId="7794D5ED"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1E4FFE5E" w14:textId="77777777" w:rsidR="00EB4B99" w:rsidRPr="00D82CE0" w:rsidRDefault="00EB4B99" w:rsidP="00C0281B">
            <w:pPr>
              <w:pStyle w:val="GG-body"/>
              <w:tabs>
                <w:tab w:val="clear" w:pos="160"/>
              </w:tabs>
              <w:spacing w:before="20" w:after="20"/>
              <w:ind w:left="160" w:firstLine="15"/>
            </w:pPr>
            <w:r w:rsidRPr="00D82CE0">
              <w:t>35mm B&amp;W negative - cost each item - over 5 qty</w:t>
            </w:r>
          </w:p>
        </w:tc>
        <w:tc>
          <w:tcPr>
            <w:tcW w:w="1008" w:type="dxa"/>
            <w:tcBorders>
              <w:top w:val="nil"/>
              <w:left w:val="nil"/>
              <w:bottom w:val="nil"/>
              <w:right w:val="nil"/>
            </w:tcBorders>
            <w:hideMark/>
          </w:tcPr>
          <w:p w14:paraId="7DDE1FF5" w14:textId="77777777" w:rsidR="00EB4B99" w:rsidRPr="00D82CE0" w:rsidRDefault="00EB4B99" w:rsidP="00C0281B">
            <w:pPr>
              <w:pStyle w:val="GG-body"/>
              <w:spacing w:before="20" w:after="20"/>
              <w:jc w:val="right"/>
            </w:pPr>
            <w:r w:rsidRPr="00D82CE0">
              <w:t>$1.39</w:t>
            </w:r>
          </w:p>
        </w:tc>
        <w:tc>
          <w:tcPr>
            <w:tcW w:w="938" w:type="dxa"/>
            <w:tcBorders>
              <w:top w:val="nil"/>
              <w:left w:val="nil"/>
              <w:bottom w:val="nil"/>
              <w:right w:val="nil"/>
            </w:tcBorders>
            <w:hideMark/>
          </w:tcPr>
          <w:p w14:paraId="4D7CE29A" w14:textId="77777777" w:rsidR="00EB4B99" w:rsidRPr="00D82CE0" w:rsidRDefault="00EB4B99" w:rsidP="00C0281B">
            <w:pPr>
              <w:pStyle w:val="GG-body"/>
              <w:spacing w:before="20" w:after="20"/>
              <w:jc w:val="right"/>
            </w:pPr>
            <w:r w:rsidRPr="00D82CE0">
              <w:t>$1.39</w:t>
            </w:r>
          </w:p>
        </w:tc>
        <w:tc>
          <w:tcPr>
            <w:tcW w:w="901" w:type="dxa"/>
            <w:tcBorders>
              <w:top w:val="nil"/>
              <w:left w:val="nil"/>
              <w:bottom w:val="nil"/>
              <w:right w:val="nil"/>
            </w:tcBorders>
            <w:hideMark/>
          </w:tcPr>
          <w:p w14:paraId="4B0E1DAA" w14:textId="77777777" w:rsidR="00EB4B99" w:rsidRPr="00D82CE0" w:rsidRDefault="00EB4B99" w:rsidP="00C0281B">
            <w:pPr>
              <w:pStyle w:val="GG-body"/>
              <w:spacing w:before="20" w:after="20"/>
              <w:jc w:val="right"/>
            </w:pPr>
            <w:r w:rsidRPr="00D82CE0">
              <w:t>4-Mar-22</w:t>
            </w:r>
          </w:p>
        </w:tc>
      </w:tr>
      <w:tr w:rsidR="00EB4B99" w:rsidRPr="00D82CE0" w14:paraId="04E9982F"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23DFD6C4" w14:textId="77777777" w:rsidR="00EB4B99" w:rsidRPr="00D82CE0" w:rsidRDefault="00EB4B99" w:rsidP="00C0281B">
            <w:pPr>
              <w:pStyle w:val="GG-body"/>
              <w:tabs>
                <w:tab w:val="clear" w:pos="160"/>
              </w:tabs>
              <w:spacing w:before="20" w:after="20"/>
              <w:ind w:left="160" w:firstLine="15"/>
            </w:pPr>
            <w:r w:rsidRPr="00D82CE0">
              <w:t>120 size colour slide/transparency - cost each item - 1 to 5 qty</w:t>
            </w:r>
          </w:p>
        </w:tc>
        <w:tc>
          <w:tcPr>
            <w:tcW w:w="1008" w:type="dxa"/>
            <w:tcBorders>
              <w:top w:val="nil"/>
              <w:left w:val="nil"/>
              <w:bottom w:val="nil"/>
              <w:right w:val="nil"/>
            </w:tcBorders>
            <w:hideMark/>
          </w:tcPr>
          <w:p w14:paraId="5D3EE5CF" w14:textId="77777777" w:rsidR="00EB4B99" w:rsidRPr="00D82CE0" w:rsidRDefault="00EB4B99" w:rsidP="00C0281B">
            <w:pPr>
              <w:pStyle w:val="GG-body"/>
              <w:spacing w:before="20" w:after="20"/>
              <w:jc w:val="right"/>
            </w:pPr>
            <w:r w:rsidRPr="00D82CE0">
              <w:t>$33.72</w:t>
            </w:r>
          </w:p>
        </w:tc>
        <w:tc>
          <w:tcPr>
            <w:tcW w:w="938" w:type="dxa"/>
            <w:tcBorders>
              <w:top w:val="nil"/>
              <w:left w:val="nil"/>
              <w:bottom w:val="nil"/>
              <w:right w:val="nil"/>
            </w:tcBorders>
            <w:hideMark/>
          </w:tcPr>
          <w:p w14:paraId="5103106A" w14:textId="77777777" w:rsidR="00EB4B99" w:rsidRPr="00D82CE0" w:rsidRDefault="00EB4B99" w:rsidP="00C0281B">
            <w:pPr>
              <w:pStyle w:val="GG-body"/>
              <w:spacing w:before="20" w:after="20"/>
              <w:jc w:val="right"/>
            </w:pPr>
            <w:r w:rsidRPr="00D82CE0">
              <w:t>$33.72</w:t>
            </w:r>
          </w:p>
        </w:tc>
        <w:tc>
          <w:tcPr>
            <w:tcW w:w="901" w:type="dxa"/>
            <w:tcBorders>
              <w:top w:val="nil"/>
              <w:left w:val="nil"/>
              <w:bottom w:val="nil"/>
              <w:right w:val="nil"/>
            </w:tcBorders>
            <w:hideMark/>
          </w:tcPr>
          <w:p w14:paraId="7D9980A8" w14:textId="77777777" w:rsidR="00EB4B99" w:rsidRPr="00D82CE0" w:rsidRDefault="00EB4B99" w:rsidP="00C0281B">
            <w:pPr>
              <w:pStyle w:val="GG-body"/>
              <w:spacing w:before="20" w:after="20"/>
              <w:jc w:val="right"/>
            </w:pPr>
            <w:r w:rsidRPr="00D82CE0">
              <w:t>4-Mar-22</w:t>
            </w:r>
          </w:p>
        </w:tc>
      </w:tr>
      <w:tr w:rsidR="00EB4B99" w:rsidRPr="00D82CE0" w14:paraId="14B3A395"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107FECF6" w14:textId="77777777" w:rsidR="00EB4B99" w:rsidRPr="00D82CE0" w:rsidRDefault="00EB4B99" w:rsidP="00C0281B">
            <w:pPr>
              <w:pStyle w:val="GG-body"/>
              <w:tabs>
                <w:tab w:val="clear" w:pos="160"/>
              </w:tabs>
              <w:spacing w:before="20" w:after="20"/>
              <w:ind w:left="160" w:firstLine="15"/>
            </w:pPr>
            <w:r w:rsidRPr="00D82CE0">
              <w:t>120 size colour slide/transparency - cost each item - over 5 qty</w:t>
            </w:r>
          </w:p>
        </w:tc>
        <w:tc>
          <w:tcPr>
            <w:tcW w:w="1008" w:type="dxa"/>
            <w:tcBorders>
              <w:top w:val="nil"/>
              <w:left w:val="nil"/>
              <w:bottom w:val="nil"/>
              <w:right w:val="nil"/>
            </w:tcBorders>
            <w:hideMark/>
          </w:tcPr>
          <w:p w14:paraId="16B26173" w14:textId="77777777" w:rsidR="00EB4B99" w:rsidRPr="00D82CE0" w:rsidRDefault="00EB4B99" w:rsidP="00C0281B">
            <w:pPr>
              <w:pStyle w:val="GG-body"/>
              <w:spacing w:before="20" w:after="20"/>
              <w:jc w:val="right"/>
            </w:pPr>
            <w:r w:rsidRPr="00D82CE0">
              <w:t>$37.82</w:t>
            </w:r>
          </w:p>
        </w:tc>
        <w:tc>
          <w:tcPr>
            <w:tcW w:w="938" w:type="dxa"/>
            <w:tcBorders>
              <w:top w:val="nil"/>
              <w:left w:val="nil"/>
              <w:bottom w:val="nil"/>
              <w:right w:val="nil"/>
            </w:tcBorders>
            <w:hideMark/>
          </w:tcPr>
          <w:p w14:paraId="54514893" w14:textId="77777777" w:rsidR="00EB4B99" w:rsidRPr="00D82CE0" w:rsidRDefault="00EB4B99" w:rsidP="00C0281B">
            <w:pPr>
              <w:pStyle w:val="GG-body"/>
              <w:spacing w:before="20" w:after="20"/>
              <w:jc w:val="right"/>
            </w:pPr>
            <w:r w:rsidRPr="00D82CE0">
              <w:t>$37.82</w:t>
            </w:r>
          </w:p>
        </w:tc>
        <w:tc>
          <w:tcPr>
            <w:tcW w:w="901" w:type="dxa"/>
            <w:tcBorders>
              <w:top w:val="nil"/>
              <w:left w:val="nil"/>
              <w:bottom w:val="nil"/>
              <w:right w:val="nil"/>
            </w:tcBorders>
            <w:hideMark/>
          </w:tcPr>
          <w:p w14:paraId="4D5A1A66" w14:textId="77777777" w:rsidR="00EB4B99" w:rsidRPr="00D82CE0" w:rsidRDefault="00EB4B99" w:rsidP="00C0281B">
            <w:pPr>
              <w:pStyle w:val="GG-body"/>
              <w:spacing w:before="20" w:after="20"/>
              <w:jc w:val="right"/>
            </w:pPr>
            <w:r w:rsidRPr="00D82CE0">
              <w:t>4-Mar-22</w:t>
            </w:r>
          </w:p>
        </w:tc>
      </w:tr>
      <w:tr w:rsidR="00EB4B99" w:rsidRPr="00D82CE0" w14:paraId="2FE632AC"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4A974D84" w14:textId="77777777" w:rsidR="00EB4B99" w:rsidRPr="00D82CE0" w:rsidRDefault="00EB4B99" w:rsidP="00C0281B">
            <w:pPr>
              <w:pStyle w:val="GG-body"/>
              <w:tabs>
                <w:tab w:val="clear" w:pos="160"/>
              </w:tabs>
              <w:spacing w:before="20" w:after="20"/>
              <w:ind w:left="160" w:firstLine="15"/>
            </w:pPr>
            <w:r w:rsidRPr="00D82CE0">
              <w:t>120 size colour slide/transparency - cost each item - over 10 qty</w:t>
            </w:r>
          </w:p>
        </w:tc>
        <w:tc>
          <w:tcPr>
            <w:tcW w:w="1008" w:type="dxa"/>
            <w:tcBorders>
              <w:top w:val="nil"/>
              <w:left w:val="nil"/>
              <w:bottom w:val="nil"/>
              <w:right w:val="nil"/>
            </w:tcBorders>
            <w:hideMark/>
          </w:tcPr>
          <w:p w14:paraId="2985983F" w14:textId="77777777" w:rsidR="00EB4B99" w:rsidRPr="00D82CE0" w:rsidRDefault="00EB4B99" w:rsidP="00C0281B">
            <w:pPr>
              <w:pStyle w:val="GG-body"/>
              <w:spacing w:before="20" w:after="20"/>
              <w:jc w:val="right"/>
            </w:pPr>
            <w:r w:rsidRPr="00D82CE0">
              <w:t>$34.64</w:t>
            </w:r>
          </w:p>
        </w:tc>
        <w:tc>
          <w:tcPr>
            <w:tcW w:w="938" w:type="dxa"/>
            <w:tcBorders>
              <w:top w:val="nil"/>
              <w:left w:val="nil"/>
              <w:bottom w:val="nil"/>
              <w:right w:val="nil"/>
            </w:tcBorders>
            <w:hideMark/>
          </w:tcPr>
          <w:p w14:paraId="052E73D2" w14:textId="77777777" w:rsidR="00EB4B99" w:rsidRPr="00D82CE0" w:rsidRDefault="00EB4B99" w:rsidP="00C0281B">
            <w:pPr>
              <w:pStyle w:val="GG-body"/>
              <w:spacing w:before="20" w:after="20"/>
              <w:jc w:val="right"/>
            </w:pPr>
            <w:r w:rsidRPr="00D82CE0">
              <w:t>$34.64</w:t>
            </w:r>
          </w:p>
        </w:tc>
        <w:tc>
          <w:tcPr>
            <w:tcW w:w="901" w:type="dxa"/>
            <w:tcBorders>
              <w:top w:val="nil"/>
              <w:left w:val="nil"/>
              <w:bottom w:val="nil"/>
              <w:right w:val="nil"/>
            </w:tcBorders>
            <w:hideMark/>
          </w:tcPr>
          <w:p w14:paraId="621DE4FA" w14:textId="77777777" w:rsidR="00EB4B99" w:rsidRPr="00D82CE0" w:rsidRDefault="00EB4B99" w:rsidP="00C0281B">
            <w:pPr>
              <w:pStyle w:val="GG-body"/>
              <w:spacing w:before="20" w:after="20"/>
              <w:jc w:val="right"/>
            </w:pPr>
            <w:r w:rsidRPr="00D82CE0">
              <w:t>4-Mar-22</w:t>
            </w:r>
          </w:p>
        </w:tc>
      </w:tr>
      <w:tr w:rsidR="00EB4B99" w:rsidRPr="00D82CE0" w14:paraId="6EE8E0F7"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2D32C0E2" w14:textId="77777777" w:rsidR="00EB4B99" w:rsidRPr="00D82CE0" w:rsidRDefault="00EB4B99" w:rsidP="00C0281B">
            <w:pPr>
              <w:pStyle w:val="GG-body"/>
              <w:tabs>
                <w:tab w:val="clear" w:pos="160"/>
              </w:tabs>
              <w:spacing w:before="20" w:after="20"/>
            </w:pPr>
            <w:r w:rsidRPr="00D82CE0">
              <w:t>Large Format Colour Scans - Overhead scanner</w:t>
            </w:r>
          </w:p>
        </w:tc>
        <w:tc>
          <w:tcPr>
            <w:tcW w:w="1008" w:type="dxa"/>
            <w:tcBorders>
              <w:top w:val="nil"/>
              <w:left w:val="nil"/>
              <w:bottom w:val="nil"/>
              <w:right w:val="nil"/>
            </w:tcBorders>
            <w:hideMark/>
          </w:tcPr>
          <w:p w14:paraId="0F1E741F" w14:textId="77777777" w:rsidR="00EB4B99" w:rsidRPr="00D82CE0" w:rsidRDefault="00EB4B99" w:rsidP="00C0281B">
            <w:pPr>
              <w:pStyle w:val="GG-body"/>
              <w:spacing w:before="20" w:after="20"/>
              <w:jc w:val="right"/>
            </w:pPr>
            <w:r w:rsidRPr="00D82CE0">
              <w:t> </w:t>
            </w:r>
          </w:p>
        </w:tc>
        <w:tc>
          <w:tcPr>
            <w:tcW w:w="938" w:type="dxa"/>
            <w:tcBorders>
              <w:top w:val="nil"/>
              <w:left w:val="nil"/>
              <w:bottom w:val="nil"/>
              <w:right w:val="nil"/>
            </w:tcBorders>
            <w:hideMark/>
          </w:tcPr>
          <w:p w14:paraId="1E5990D2" w14:textId="77777777" w:rsidR="00EB4B99" w:rsidRPr="00D82CE0" w:rsidRDefault="00EB4B99" w:rsidP="00C0281B">
            <w:pPr>
              <w:pStyle w:val="GG-body"/>
              <w:spacing w:before="20" w:after="20"/>
              <w:jc w:val="right"/>
            </w:pPr>
            <w:r w:rsidRPr="00D82CE0">
              <w:t> </w:t>
            </w:r>
          </w:p>
        </w:tc>
        <w:tc>
          <w:tcPr>
            <w:tcW w:w="901" w:type="dxa"/>
            <w:tcBorders>
              <w:top w:val="nil"/>
              <w:left w:val="nil"/>
              <w:bottom w:val="nil"/>
              <w:right w:val="nil"/>
            </w:tcBorders>
            <w:hideMark/>
          </w:tcPr>
          <w:p w14:paraId="6D158DAC" w14:textId="77777777" w:rsidR="00EB4B99" w:rsidRPr="00D82CE0" w:rsidRDefault="00EB4B99" w:rsidP="00C0281B">
            <w:pPr>
              <w:pStyle w:val="GG-body"/>
              <w:spacing w:before="20" w:after="20"/>
              <w:jc w:val="right"/>
            </w:pPr>
            <w:r w:rsidRPr="00D82CE0">
              <w:t> </w:t>
            </w:r>
          </w:p>
        </w:tc>
      </w:tr>
      <w:tr w:rsidR="00EB4B99" w:rsidRPr="00D82CE0" w14:paraId="24E254C4"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770B49B4" w14:textId="77777777" w:rsidR="00EB4B99" w:rsidRPr="00D82CE0" w:rsidRDefault="00EB4B99" w:rsidP="00C0281B">
            <w:pPr>
              <w:pStyle w:val="GG-body"/>
              <w:tabs>
                <w:tab w:val="clear" w:pos="160"/>
              </w:tabs>
              <w:spacing w:before="20" w:after="20"/>
              <w:ind w:left="160" w:firstLine="15"/>
            </w:pPr>
            <w:r w:rsidRPr="00D82CE0">
              <w:t>Digital scan of tabloid size newspaper</w:t>
            </w:r>
          </w:p>
        </w:tc>
        <w:tc>
          <w:tcPr>
            <w:tcW w:w="1008" w:type="dxa"/>
            <w:tcBorders>
              <w:top w:val="nil"/>
              <w:left w:val="nil"/>
              <w:bottom w:val="nil"/>
              <w:right w:val="nil"/>
            </w:tcBorders>
            <w:hideMark/>
          </w:tcPr>
          <w:p w14:paraId="071786D7" w14:textId="77777777" w:rsidR="00EB4B99" w:rsidRPr="00D82CE0" w:rsidRDefault="00EB4B99" w:rsidP="00C0281B">
            <w:pPr>
              <w:pStyle w:val="GG-body"/>
              <w:spacing w:before="20" w:after="20"/>
              <w:jc w:val="right"/>
            </w:pPr>
            <w:r w:rsidRPr="00D82CE0">
              <w:t>$29.46</w:t>
            </w:r>
          </w:p>
        </w:tc>
        <w:tc>
          <w:tcPr>
            <w:tcW w:w="938" w:type="dxa"/>
            <w:tcBorders>
              <w:top w:val="nil"/>
              <w:left w:val="nil"/>
              <w:bottom w:val="nil"/>
              <w:right w:val="nil"/>
            </w:tcBorders>
            <w:hideMark/>
          </w:tcPr>
          <w:p w14:paraId="2C9C90BE" w14:textId="77777777" w:rsidR="00EB4B99" w:rsidRPr="00D82CE0" w:rsidRDefault="00EB4B99" w:rsidP="00C0281B">
            <w:pPr>
              <w:pStyle w:val="GG-body"/>
              <w:spacing w:before="20" w:after="20"/>
              <w:jc w:val="right"/>
            </w:pPr>
            <w:r w:rsidRPr="00D82CE0">
              <w:t>$29.46</w:t>
            </w:r>
          </w:p>
        </w:tc>
        <w:tc>
          <w:tcPr>
            <w:tcW w:w="901" w:type="dxa"/>
            <w:tcBorders>
              <w:top w:val="nil"/>
              <w:left w:val="nil"/>
              <w:bottom w:val="nil"/>
              <w:right w:val="nil"/>
            </w:tcBorders>
            <w:hideMark/>
          </w:tcPr>
          <w:p w14:paraId="0D698A11" w14:textId="77777777" w:rsidR="00EB4B99" w:rsidRPr="00D82CE0" w:rsidRDefault="00EB4B99" w:rsidP="00C0281B">
            <w:pPr>
              <w:pStyle w:val="GG-body"/>
              <w:spacing w:before="20" w:after="20"/>
              <w:jc w:val="right"/>
            </w:pPr>
            <w:r w:rsidRPr="00D82CE0">
              <w:t>4-Mar-22</w:t>
            </w:r>
          </w:p>
        </w:tc>
      </w:tr>
      <w:tr w:rsidR="00EB4B99" w:rsidRPr="00D82CE0" w14:paraId="64740CB3"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19DAAB96" w14:textId="77777777" w:rsidR="00EB4B99" w:rsidRPr="00D82CE0" w:rsidRDefault="00EB4B99" w:rsidP="00C0281B">
            <w:pPr>
              <w:pStyle w:val="GG-body"/>
              <w:tabs>
                <w:tab w:val="clear" w:pos="160"/>
              </w:tabs>
              <w:spacing w:before="20" w:after="20"/>
              <w:ind w:left="160" w:firstLine="15"/>
            </w:pPr>
            <w:r w:rsidRPr="00D82CE0">
              <w:t>Digital scan of Broadsheet size newspaper</w:t>
            </w:r>
          </w:p>
        </w:tc>
        <w:tc>
          <w:tcPr>
            <w:tcW w:w="1008" w:type="dxa"/>
            <w:tcBorders>
              <w:top w:val="nil"/>
              <w:left w:val="nil"/>
              <w:bottom w:val="nil"/>
              <w:right w:val="nil"/>
            </w:tcBorders>
            <w:hideMark/>
          </w:tcPr>
          <w:p w14:paraId="74F55ECC" w14:textId="77777777" w:rsidR="00EB4B99" w:rsidRPr="00D82CE0" w:rsidRDefault="00EB4B99" w:rsidP="00C0281B">
            <w:pPr>
              <w:pStyle w:val="GG-body"/>
              <w:spacing w:before="20" w:after="20"/>
              <w:jc w:val="right"/>
            </w:pPr>
            <w:r w:rsidRPr="00D82CE0">
              <w:t>$35.85</w:t>
            </w:r>
          </w:p>
        </w:tc>
        <w:tc>
          <w:tcPr>
            <w:tcW w:w="938" w:type="dxa"/>
            <w:tcBorders>
              <w:top w:val="nil"/>
              <w:left w:val="nil"/>
              <w:bottom w:val="nil"/>
              <w:right w:val="nil"/>
            </w:tcBorders>
            <w:hideMark/>
          </w:tcPr>
          <w:p w14:paraId="0442B8FD" w14:textId="77777777" w:rsidR="00EB4B99" w:rsidRPr="00D82CE0" w:rsidRDefault="00EB4B99" w:rsidP="00C0281B">
            <w:pPr>
              <w:pStyle w:val="GG-body"/>
              <w:spacing w:before="20" w:after="20"/>
              <w:jc w:val="right"/>
            </w:pPr>
            <w:r w:rsidRPr="00D82CE0">
              <w:t>$35.85</w:t>
            </w:r>
          </w:p>
        </w:tc>
        <w:tc>
          <w:tcPr>
            <w:tcW w:w="901" w:type="dxa"/>
            <w:tcBorders>
              <w:top w:val="nil"/>
              <w:left w:val="nil"/>
              <w:bottom w:val="nil"/>
              <w:right w:val="nil"/>
            </w:tcBorders>
            <w:hideMark/>
          </w:tcPr>
          <w:p w14:paraId="0EBF8593" w14:textId="77777777" w:rsidR="00EB4B99" w:rsidRPr="00D82CE0" w:rsidRDefault="00EB4B99" w:rsidP="00C0281B">
            <w:pPr>
              <w:pStyle w:val="GG-body"/>
              <w:spacing w:before="20" w:after="20"/>
              <w:jc w:val="right"/>
            </w:pPr>
            <w:r w:rsidRPr="00D82CE0">
              <w:t>4-Mar-22</w:t>
            </w:r>
          </w:p>
        </w:tc>
      </w:tr>
      <w:tr w:rsidR="00EB4B99" w:rsidRPr="00D82CE0" w14:paraId="65D7106D"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531826FD" w14:textId="77777777" w:rsidR="00EB4B99" w:rsidRPr="00D82CE0" w:rsidRDefault="00EB4B99" w:rsidP="00C0281B">
            <w:pPr>
              <w:pStyle w:val="GG-body"/>
              <w:spacing w:before="20" w:after="20"/>
              <w:ind w:left="160" w:hanging="160"/>
            </w:pPr>
            <w:r w:rsidRPr="00D82CE0">
              <w:t>Large Format Colour Scans - Roller scanner</w:t>
            </w:r>
          </w:p>
        </w:tc>
        <w:tc>
          <w:tcPr>
            <w:tcW w:w="1008" w:type="dxa"/>
            <w:tcBorders>
              <w:top w:val="nil"/>
              <w:left w:val="nil"/>
              <w:bottom w:val="nil"/>
              <w:right w:val="nil"/>
            </w:tcBorders>
            <w:hideMark/>
          </w:tcPr>
          <w:p w14:paraId="609C8A54" w14:textId="77777777" w:rsidR="00EB4B99" w:rsidRPr="00D82CE0" w:rsidRDefault="00EB4B99" w:rsidP="00C0281B">
            <w:pPr>
              <w:pStyle w:val="GG-body"/>
              <w:spacing w:before="20" w:after="20"/>
              <w:jc w:val="right"/>
            </w:pPr>
            <w:r w:rsidRPr="00D82CE0">
              <w:t> </w:t>
            </w:r>
          </w:p>
        </w:tc>
        <w:tc>
          <w:tcPr>
            <w:tcW w:w="938" w:type="dxa"/>
            <w:tcBorders>
              <w:top w:val="nil"/>
              <w:left w:val="nil"/>
              <w:bottom w:val="nil"/>
              <w:right w:val="nil"/>
            </w:tcBorders>
            <w:hideMark/>
          </w:tcPr>
          <w:p w14:paraId="7073B139" w14:textId="77777777" w:rsidR="00EB4B99" w:rsidRPr="00D82CE0" w:rsidRDefault="00EB4B99" w:rsidP="00C0281B">
            <w:pPr>
              <w:pStyle w:val="GG-body"/>
              <w:spacing w:before="20" w:after="20"/>
              <w:jc w:val="right"/>
            </w:pPr>
            <w:r w:rsidRPr="00D82CE0">
              <w:t> </w:t>
            </w:r>
          </w:p>
        </w:tc>
        <w:tc>
          <w:tcPr>
            <w:tcW w:w="901" w:type="dxa"/>
            <w:tcBorders>
              <w:top w:val="nil"/>
              <w:left w:val="nil"/>
              <w:bottom w:val="nil"/>
              <w:right w:val="nil"/>
            </w:tcBorders>
            <w:hideMark/>
          </w:tcPr>
          <w:p w14:paraId="2162C973" w14:textId="77777777" w:rsidR="00EB4B99" w:rsidRPr="00D82CE0" w:rsidRDefault="00EB4B99" w:rsidP="00C0281B">
            <w:pPr>
              <w:pStyle w:val="GG-body"/>
              <w:spacing w:before="20" w:after="20"/>
              <w:jc w:val="right"/>
            </w:pPr>
            <w:r w:rsidRPr="00D82CE0">
              <w:t> </w:t>
            </w:r>
          </w:p>
        </w:tc>
      </w:tr>
      <w:tr w:rsidR="00EB4B99" w:rsidRPr="00D82CE0" w14:paraId="5C1C1613"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069E02AA" w14:textId="77777777" w:rsidR="00EB4B99" w:rsidRPr="00D82CE0" w:rsidRDefault="00EB4B99" w:rsidP="00C0281B">
            <w:pPr>
              <w:pStyle w:val="GG-body"/>
              <w:tabs>
                <w:tab w:val="clear" w:pos="160"/>
              </w:tabs>
              <w:spacing w:before="20" w:after="20"/>
              <w:ind w:left="160" w:firstLine="15"/>
            </w:pPr>
            <w:r w:rsidRPr="00D82CE0">
              <w:t>A2</w:t>
            </w:r>
          </w:p>
        </w:tc>
        <w:tc>
          <w:tcPr>
            <w:tcW w:w="1008" w:type="dxa"/>
            <w:tcBorders>
              <w:top w:val="nil"/>
              <w:left w:val="nil"/>
              <w:bottom w:val="nil"/>
              <w:right w:val="nil"/>
            </w:tcBorders>
            <w:hideMark/>
          </w:tcPr>
          <w:p w14:paraId="76D8D7CC" w14:textId="77777777" w:rsidR="00EB4B99" w:rsidRPr="00D82CE0" w:rsidRDefault="00EB4B99" w:rsidP="00C0281B">
            <w:pPr>
              <w:pStyle w:val="GG-body"/>
              <w:spacing w:before="20" w:after="20"/>
              <w:jc w:val="right"/>
            </w:pPr>
            <w:r w:rsidRPr="00D82CE0">
              <w:t>$30.04</w:t>
            </w:r>
          </w:p>
        </w:tc>
        <w:tc>
          <w:tcPr>
            <w:tcW w:w="938" w:type="dxa"/>
            <w:tcBorders>
              <w:top w:val="nil"/>
              <w:left w:val="nil"/>
              <w:bottom w:val="nil"/>
              <w:right w:val="nil"/>
            </w:tcBorders>
            <w:hideMark/>
          </w:tcPr>
          <w:p w14:paraId="77DB951B" w14:textId="77777777" w:rsidR="00EB4B99" w:rsidRPr="00D82CE0" w:rsidRDefault="00EB4B99" w:rsidP="00C0281B">
            <w:pPr>
              <w:pStyle w:val="GG-body"/>
              <w:spacing w:before="20" w:after="20"/>
              <w:jc w:val="right"/>
            </w:pPr>
            <w:r w:rsidRPr="00D82CE0">
              <w:t>$30.04</w:t>
            </w:r>
          </w:p>
        </w:tc>
        <w:tc>
          <w:tcPr>
            <w:tcW w:w="901" w:type="dxa"/>
            <w:tcBorders>
              <w:top w:val="nil"/>
              <w:left w:val="nil"/>
              <w:bottom w:val="nil"/>
              <w:right w:val="nil"/>
            </w:tcBorders>
            <w:hideMark/>
          </w:tcPr>
          <w:p w14:paraId="3DF43182" w14:textId="77777777" w:rsidR="00EB4B99" w:rsidRPr="00D82CE0" w:rsidRDefault="00EB4B99" w:rsidP="00C0281B">
            <w:pPr>
              <w:pStyle w:val="GG-body"/>
              <w:spacing w:before="20" w:after="20"/>
              <w:jc w:val="right"/>
            </w:pPr>
            <w:r w:rsidRPr="00D82CE0">
              <w:t>4-Mar-22</w:t>
            </w:r>
          </w:p>
        </w:tc>
      </w:tr>
      <w:tr w:rsidR="00EB4B99" w:rsidRPr="00D82CE0" w14:paraId="051029CB"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3C87CC8A" w14:textId="77777777" w:rsidR="00EB4B99" w:rsidRPr="00D82CE0" w:rsidRDefault="00EB4B99" w:rsidP="00C0281B">
            <w:pPr>
              <w:pStyle w:val="GG-body"/>
              <w:tabs>
                <w:tab w:val="clear" w:pos="160"/>
              </w:tabs>
              <w:spacing w:before="20" w:after="20"/>
              <w:ind w:left="160" w:firstLine="15"/>
            </w:pPr>
            <w:r w:rsidRPr="00D82CE0">
              <w:t>A1</w:t>
            </w:r>
          </w:p>
        </w:tc>
        <w:tc>
          <w:tcPr>
            <w:tcW w:w="1008" w:type="dxa"/>
            <w:tcBorders>
              <w:top w:val="nil"/>
              <w:left w:val="nil"/>
              <w:bottom w:val="nil"/>
              <w:right w:val="nil"/>
            </w:tcBorders>
            <w:hideMark/>
          </w:tcPr>
          <w:p w14:paraId="40BEAAB7" w14:textId="77777777" w:rsidR="00EB4B99" w:rsidRPr="00D82CE0" w:rsidRDefault="00EB4B99" w:rsidP="00C0281B">
            <w:pPr>
              <w:pStyle w:val="GG-body"/>
              <w:spacing w:before="20" w:after="20"/>
              <w:jc w:val="right"/>
            </w:pPr>
            <w:r w:rsidRPr="00D82CE0">
              <w:t>$35.85</w:t>
            </w:r>
          </w:p>
        </w:tc>
        <w:tc>
          <w:tcPr>
            <w:tcW w:w="938" w:type="dxa"/>
            <w:tcBorders>
              <w:top w:val="nil"/>
              <w:left w:val="nil"/>
              <w:bottom w:val="nil"/>
              <w:right w:val="nil"/>
            </w:tcBorders>
            <w:hideMark/>
          </w:tcPr>
          <w:p w14:paraId="6DA80D7D" w14:textId="77777777" w:rsidR="00EB4B99" w:rsidRPr="00D82CE0" w:rsidRDefault="00EB4B99" w:rsidP="00C0281B">
            <w:pPr>
              <w:pStyle w:val="GG-body"/>
              <w:spacing w:before="20" w:after="20"/>
              <w:jc w:val="right"/>
            </w:pPr>
            <w:r w:rsidRPr="00D82CE0">
              <w:t>$35.85</w:t>
            </w:r>
          </w:p>
        </w:tc>
        <w:tc>
          <w:tcPr>
            <w:tcW w:w="901" w:type="dxa"/>
            <w:tcBorders>
              <w:top w:val="nil"/>
              <w:left w:val="nil"/>
              <w:bottom w:val="nil"/>
              <w:right w:val="nil"/>
            </w:tcBorders>
            <w:hideMark/>
          </w:tcPr>
          <w:p w14:paraId="631A5A89" w14:textId="77777777" w:rsidR="00EB4B99" w:rsidRPr="00D82CE0" w:rsidRDefault="00EB4B99" w:rsidP="00C0281B">
            <w:pPr>
              <w:pStyle w:val="GG-body"/>
              <w:spacing w:before="20" w:after="20"/>
              <w:jc w:val="right"/>
            </w:pPr>
            <w:r w:rsidRPr="00D82CE0">
              <w:t>4-Mar-22</w:t>
            </w:r>
          </w:p>
        </w:tc>
      </w:tr>
      <w:tr w:rsidR="00EB4B99" w:rsidRPr="00D82CE0" w14:paraId="01EA08BD"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581FF310" w14:textId="77777777" w:rsidR="00EB4B99" w:rsidRPr="00D82CE0" w:rsidRDefault="00EB4B99" w:rsidP="00C0281B">
            <w:pPr>
              <w:pStyle w:val="GG-body"/>
              <w:tabs>
                <w:tab w:val="clear" w:pos="160"/>
              </w:tabs>
              <w:spacing w:before="20" w:after="20"/>
              <w:ind w:left="160" w:firstLine="15"/>
            </w:pPr>
            <w:r w:rsidRPr="00D82CE0">
              <w:t>A0</w:t>
            </w:r>
          </w:p>
        </w:tc>
        <w:tc>
          <w:tcPr>
            <w:tcW w:w="1008" w:type="dxa"/>
            <w:tcBorders>
              <w:top w:val="nil"/>
              <w:left w:val="nil"/>
              <w:bottom w:val="nil"/>
              <w:right w:val="nil"/>
            </w:tcBorders>
            <w:hideMark/>
          </w:tcPr>
          <w:p w14:paraId="5CBC8DFE" w14:textId="77777777" w:rsidR="00EB4B99" w:rsidRPr="00D82CE0" w:rsidRDefault="00EB4B99" w:rsidP="00C0281B">
            <w:pPr>
              <w:pStyle w:val="GG-body"/>
              <w:spacing w:before="20" w:after="20"/>
              <w:jc w:val="right"/>
            </w:pPr>
            <w:r w:rsidRPr="00D82CE0">
              <w:t>$43.06</w:t>
            </w:r>
          </w:p>
        </w:tc>
        <w:tc>
          <w:tcPr>
            <w:tcW w:w="938" w:type="dxa"/>
            <w:tcBorders>
              <w:top w:val="nil"/>
              <w:left w:val="nil"/>
              <w:bottom w:val="nil"/>
              <w:right w:val="nil"/>
            </w:tcBorders>
            <w:hideMark/>
          </w:tcPr>
          <w:p w14:paraId="48A039AA" w14:textId="77777777" w:rsidR="00EB4B99" w:rsidRPr="00D82CE0" w:rsidRDefault="00EB4B99" w:rsidP="00C0281B">
            <w:pPr>
              <w:pStyle w:val="GG-body"/>
              <w:spacing w:before="20" w:after="20"/>
              <w:jc w:val="right"/>
            </w:pPr>
            <w:r w:rsidRPr="00D82CE0">
              <w:t>$43.06</w:t>
            </w:r>
          </w:p>
        </w:tc>
        <w:tc>
          <w:tcPr>
            <w:tcW w:w="901" w:type="dxa"/>
            <w:tcBorders>
              <w:top w:val="nil"/>
              <w:left w:val="nil"/>
              <w:bottom w:val="nil"/>
              <w:right w:val="nil"/>
            </w:tcBorders>
            <w:hideMark/>
          </w:tcPr>
          <w:p w14:paraId="45D11A48" w14:textId="77777777" w:rsidR="00EB4B99" w:rsidRPr="00D82CE0" w:rsidRDefault="00EB4B99" w:rsidP="00C0281B">
            <w:pPr>
              <w:pStyle w:val="GG-body"/>
              <w:spacing w:before="20" w:after="20"/>
              <w:jc w:val="right"/>
            </w:pPr>
            <w:r w:rsidRPr="00D82CE0">
              <w:t>4-Mar-22</w:t>
            </w:r>
          </w:p>
        </w:tc>
      </w:tr>
      <w:tr w:rsidR="00EB4B99" w:rsidRPr="00D82CE0" w14:paraId="5F7E6EE2"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0A5DE034" w14:textId="77777777" w:rsidR="00EB4B99" w:rsidRPr="00D82CE0" w:rsidRDefault="00EB4B99" w:rsidP="00C0281B">
            <w:pPr>
              <w:pStyle w:val="GG-body"/>
              <w:spacing w:before="20" w:after="20"/>
              <w:ind w:left="160" w:hanging="160"/>
            </w:pPr>
            <w:r w:rsidRPr="00D82CE0">
              <w:t>Large Format Colour Scans - Flatbed scanner</w:t>
            </w:r>
          </w:p>
        </w:tc>
        <w:tc>
          <w:tcPr>
            <w:tcW w:w="1008" w:type="dxa"/>
            <w:tcBorders>
              <w:top w:val="nil"/>
              <w:left w:val="nil"/>
              <w:bottom w:val="nil"/>
              <w:right w:val="nil"/>
            </w:tcBorders>
            <w:hideMark/>
          </w:tcPr>
          <w:p w14:paraId="4E6EDE71" w14:textId="77777777" w:rsidR="00EB4B99" w:rsidRPr="00D82CE0" w:rsidRDefault="00EB4B99" w:rsidP="00C0281B">
            <w:pPr>
              <w:pStyle w:val="GG-body"/>
              <w:spacing w:before="20" w:after="20"/>
              <w:jc w:val="right"/>
            </w:pPr>
            <w:r w:rsidRPr="00D82CE0">
              <w:t> </w:t>
            </w:r>
          </w:p>
        </w:tc>
        <w:tc>
          <w:tcPr>
            <w:tcW w:w="938" w:type="dxa"/>
            <w:tcBorders>
              <w:top w:val="nil"/>
              <w:left w:val="nil"/>
              <w:bottom w:val="nil"/>
              <w:right w:val="nil"/>
            </w:tcBorders>
            <w:hideMark/>
          </w:tcPr>
          <w:p w14:paraId="0E5884B0" w14:textId="77777777" w:rsidR="00EB4B99" w:rsidRPr="00D82CE0" w:rsidRDefault="00EB4B99" w:rsidP="00C0281B">
            <w:pPr>
              <w:pStyle w:val="GG-body"/>
              <w:spacing w:before="20" w:after="20"/>
              <w:jc w:val="right"/>
            </w:pPr>
            <w:r w:rsidRPr="00D82CE0">
              <w:t> </w:t>
            </w:r>
          </w:p>
        </w:tc>
        <w:tc>
          <w:tcPr>
            <w:tcW w:w="901" w:type="dxa"/>
            <w:tcBorders>
              <w:top w:val="nil"/>
              <w:left w:val="nil"/>
              <w:bottom w:val="nil"/>
              <w:right w:val="nil"/>
            </w:tcBorders>
            <w:hideMark/>
          </w:tcPr>
          <w:p w14:paraId="74E710DA" w14:textId="77777777" w:rsidR="00EB4B99" w:rsidRPr="00D82CE0" w:rsidRDefault="00EB4B99" w:rsidP="00C0281B">
            <w:pPr>
              <w:pStyle w:val="GG-body"/>
              <w:spacing w:before="20" w:after="20"/>
              <w:jc w:val="right"/>
            </w:pPr>
            <w:r w:rsidRPr="00D82CE0">
              <w:t> </w:t>
            </w:r>
          </w:p>
        </w:tc>
      </w:tr>
      <w:tr w:rsidR="00EB4B99" w:rsidRPr="00D82CE0" w14:paraId="32B1750F"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1070BF54" w14:textId="77777777" w:rsidR="00EB4B99" w:rsidRPr="00D82CE0" w:rsidRDefault="00EB4B99" w:rsidP="00C0281B">
            <w:pPr>
              <w:pStyle w:val="GG-body"/>
              <w:tabs>
                <w:tab w:val="clear" w:pos="160"/>
              </w:tabs>
              <w:spacing w:before="20" w:after="20"/>
              <w:ind w:left="160" w:firstLine="15"/>
            </w:pPr>
            <w:r w:rsidRPr="00D82CE0">
              <w:t>A2</w:t>
            </w:r>
          </w:p>
        </w:tc>
        <w:tc>
          <w:tcPr>
            <w:tcW w:w="1008" w:type="dxa"/>
            <w:tcBorders>
              <w:top w:val="nil"/>
              <w:left w:val="nil"/>
              <w:bottom w:val="nil"/>
              <w:right w:val="nil"/>
            </w:tcBorders>
            <w:hideMark/>
          </w:tcPr>
          <w:p w14:paraId="5068AA38" w14:textId="77777777" w:rsidR="00EB4B99" w:rsidRPr="00D82CE0" w:rsidRDefault="00EB4B99" w:rsidP="00C0281B">
            <w:pPr>
              <w:pStyle w:val="GG-body"/>
              <w:spacing w:before="20" w:after="20"/>
              <w:jc w:val="right"/>
            </w:pPr>
            <w:r w:rsidRPr="00D82CE0">
              <w:t>$64.73</w:t>
            </w:r>
          </w:p>
        </w:tc>
        <w:tc>
          <w:tcPr>
            <w:tcW w:w="938" w:type="dxa"/>
            <w:tcBorders>
              <w:top w:val="nil"/>
              <w:left w:val="nil"/>
              <w:bottom w:val="nil"/>
              <w:right w:val="nil"/>
            </w:tcBorders>
            <w:hideMark/>
          </w:tcPr>
          <w:p w14:paraId="5A5702BB" w14:textId="77777777" w:rsidR="00EB4B99" w:rsidRPr="00D82CE0" w:rsidRDefault="00EB4B99" w:rsidP="00C0281B">
            <w:pPr>
              <w:pStyle w:val="GG-body"/>
              <w:spacing w:before="20" w:after="20"/>
              <w:jc w:val="right"/>
            </w:pPr>
            <w:r w:rsidRPr="00D82CE0">
              <w:t>$64.73</w:t>
            </w:r>
          </w:p>
        </w:tc>
        <w:tc>
          <w:tcPr>
            <w:tcW w:w="901" w:type="dxa"/>
            <w:tcBorders>
              <w:top w:val="nil"/>
              <w:left w:val="nil"/>
              <w:bottom w:val="nil"/>
              <w:right w:val="nil"/>
            </w:tcBorders>
            <w:hideMark/>
          </w:tcPr>
          <w:p w14:paraId="57109859" w14:textId="77777777" w:rsidR="00EB4B99" w:rsidRPr="00D82CE0" w:rsidRDefault="00EB4B99" w:rsidP="00C0281B">
            <w:pPr>
              <w:pStyle w:val="GG-body"/>
              <w:spacing w:before="20" w:after="20"/>
              <w:jc w:val="right"/>
            </w:pPr>
            <w:r w:rsidRPr="00D82CE0">
              <w:t>4-Mar-22</w:t>
            </w:r>
          </w:p>
        </w:tc>
      </w:tr>
      <w:tr w:rsidR="00EB4B99" w:rsidRPr="00D82CE0" w14:paraId="32B6A9A6"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5CE49B69" w14:textId="77777777" w:rsidR="00EB4B99" w:rsidRPr="00D82CE0" w:rsidRDefault="00EB4B99" w:rsidP="00C0281B">
            <w:pPr>
              <w:pStyle w:val="GG-body"/>
              <w:tabs>
                <w:tab w:val="clear" w:pos="160"/>
              </w:tabs>
              <w:spacing w:before="20" w:after="20"/>
              <w:ind w:left="160" w:firstLine="15"/>
            </w:pPr>
            <w:r w:rsidRPr="00D82CE0">
              <w:t>A1</w:t>
            </w:r>
          </w:p>
        </w:tc>
        <w:tc>
          <w:tcPr>
            <w:tcW w:w="1008" w:type="dxa"/>
            <w:tcBorders>
              <w:top w:val="nil"/>
              <w:left w:val="nil"/>
              <w:bottom w:val="nil"/>
              <w:right w:val="nil"/>
            </w:tcBorders>
            <w:hideMark/>
          </w:tcPr>
          <w:p w14:paraId="492AF89D" w14:textId="77777777" w:rsidR="00EB4B99" w:rsidRPr="00D82CE0" w:rsidRDefault="00EB4B99" w:rsidP="00C0281B">
            <w:pPr>
              <w:pStyle w:val="GG-body"/>
              <w:spacing w:before="20" w:after="20"/>
              <w:jc w:val="right"/>
            </w:pPr>
            <w:r w:rsidRPr="00D82CE0">
              <w:t>$207.43</w:t>
            </w:r>
          </w:p>
        </w:tc>
        <w:tc>
          <w:tcPr>
            <w:tcW w:w="938" w:type="dxa"/>
            <w:tcBorders>
              <w:top w:val="nil"/>
              <w:left w:val="nil"/>
              <w:bottom w:val="nil"/>
              <w:right w:val="nil"/>
            </w:tcBorders>
            <w:hideMark/>
          </w:tcPr>
          <w:p w14:paraId="10908757" w14:textId="77777777" w:rsidR="00EB4B99" w:rsidRPr="00D82CE0" w:rsidRDefault="00EB4B99" w:rsidP="00C0281B">
            <w:pPr>
              <w:pStyle w:val="GG-body"/>
              <w:spacing w:before="20" w:after="20"/>
              <w:jc w:val="right"/>
            </w:pPr>
            <w:r w:rsidRPr="00D82CE0">
              <w:t>$207.43</w:t>
            </w:r>
          </w:p>
        </w:tc>
        <w:tc>
          <w:tcPr>
            <w:tcW w:w="901" w:type="dxa"/>
            <w:tcBorders>
              <w:top w:val="nil"/>
              <w:left w:val="nil"/>
              <w:bottom w:val="nil"/>
              <w:right w:val="nil"/>
            </w:tcBorders>
            <w:hideMark/>
          </w:tcPr>
          <w:p w14:paraId="13A4C217" w14:textId="77777777" w:rsidR="00EB4B99" w:rsidRPr="00D82CE0" w:rsidRDefault="00EB4B99" w:rsidP="00C0281B">
            <w:pPr>
              <w:pStyle w:val="GG-body"/>
              <w:spacing w:before="20" w:after="20"/>
              <w:jc w:val="right"/>
            </w:pPr>
            <w:r w:rsidRPr="00D82CE0">
              <w:t>4-Mar-22</w:t>
            </w:r>
          </w:p>
        </w:tc>
      </w:tr>
      <w:tr w:rsidR="00EB4B99" w:rsidRPr="00D82CE0" w14:paraId="31E895F1"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24970F1C" w14:textId="77777777" w:rsidR="00EB4B99" w:rsidRPr="00D82CE0" w:rsidRDefault="00EB4B99" w:rsidP="00C0281B">
            <w:pPr>
              <w:pStyle w:val="GG-body"/>
              <w:tabs>
                <w:tab w:val="clear" w:pos="160"/>
              </w:tabs>
              <w:spacing w:before="20" w:after="20"/>
              <w:ind w:left="160" w:firstLine="15"/>
            </w:pPr>
            <w:r w:rsidRPr="00D82CE0">
              <w:t>A0</w:t>
            </w:r>
          </w:p>
        </w:tc>
        <w:tc>
          <w:tcPr>
            <w:tcW w:w="1008" w:type="dxa"/>
            <w:tcBorders>
              <w:top w:val="nil"/>
              <w:left w:val="nil"/>
              <w:bottom w:val="nil"/>
              <w:right w:val="nil"/>
            </w:tcBorders>
            <w:hideMark/>
          </w:tcPr>
          <w:p w14:paraId="522B7BCA" w14:textId="77777777" w:rsidR="00EB4B99" w:rsidRPr="00D82CE0" w:rsidRDefault="00EB4B99" w:rsidP="00C0281B">
            <w:pPr>
              <w:pStyle w:val="GG-body"/>
              <w:spacing w:before="20" w:after="20"/>
              <w:jc w:val="right"/>
            </w:pPr>
            <w:r w:rsidRPr="00D82CE0">
              <w:t>$275.45</w:t>
            </w:r>
          </w:p>
        </w:tc>
        <w:tc>
          <w:tcPr>
            <w:tcW w:w="938" w:type="dxa"/>
            <w:tcBorders>
              <w:top w:val="nil"/>
              <w:left w:val="nil"/>
              <w:bottom w:val="nil"/>
              <w:right w:val="nil"/>
            </w:tcBorders>
            <w:hideMark/>
          </w:tcPr>
          <w:p w14:paraId="6938CD52" w14:textId="77777777" w:rsidR="00EB4B99" w:rsidRPr="00D82CE0" w:rsidRDefault="00EB4B99" w:rsidP="00C0281B">
            <w:pPr>
              <w:pStyle w:val="GG-body"/>
              <w:spacing w:before="20" w:after="20"/>
              <w:jc w:val="right"/>
            </w:pPr>
            <w:r w:rsidRPr="00D82CE0">
              <w:t>$275.45</w:t>
            </w:r>
          </w:p>
        </w:tc>
        <w:tc>
          <w:tcPr>
            <w:tcW w:w="901" w:type="dxa"/>
            <w:tcBorders>
              <w:top w:val="nil"/>
              <w:left w:val="nil"/>
              <w:bottom w:val="nil"/>
              <w:right w:val="nil"/>
            </w:tcBorders>
            <w:hideMark/>
          </w:tcPr>
          <w:p w14:paraId="4329B3EE" w14:textId="77777777" w:rsidR="00EB4B99" w:rsidRPr="00D82CE0" w:rsidRDefault="00EB4B99" w:rsidP="00C0281B">
            <w:pPr>
              <w:pStyle w:val="GG-body"/>
              <w:spacing w:before="20" w:after="20"/>
              <w:jc w:val="right"/>
            </w:pPr>
            <w:r w:rsidRPr="00D82CE0">
              <w:t>4-Mar-22</w:t>
            </w:r>
          </w:p>
        </w:tc>
      </w:tr>
      <w:tr w:rsidR="00EB4B99" w:rsidRPr="00D82CE0" w14:paraId="3C009401"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42CD0848" w14:textId="77777777" w:rsidR="00EB4B99" w:rsidRPr="00D82CE0" w:rsidRDefault="00EB4B99" w:rsidP="00C0281B">
            <w:pPr>
              <w:pStyle w:val="GG-body"/>
              <w:spacing w:before="20" w:after="20"/>
              <w:ind w:left="160" w:hanging="160"/>
            </w:pPr>
            <w:r w:rsidRPr="00D82CE0">
              <w:t>Large Format Printing</w:t>
            </w:r>
          </w:p>
        </w:tc>
        <w:tc>
          <w:tcPr>
            <w:tcW w:w="1008" w:type="dxa"/>
            <w:tcBorders>
              <w:top w:val="nil"/>
              <w:left w:val="nil"/>
              <w:bottom w:val="nil"/>
              <w:right w:val="nil"/>
            </w:tcBorders>
            <w:hideMark/>
          </w:tcPr>
          <w:p w14:paraId="4EC381CE" w14:textId="77777777" w:rsidR="00EB4B99" w:rsidRPr="00D82CE0" w:rsidRDefault="00EB4B99" w:rsidP="00C0281B">
            <w:pPr>
              <w:pStyle w:val="GG-body"/>
              <w:spacing w:before="20" w:after="20"/>
              <w:jc w:val="right"/>
            </w:pPr>
            <w:r w:rsidRPr="00D82CE0">
              <w:t> </w:t>
            </w:r>
          </w:p>
        </w:tc>
        <w:tc>
          <w:tcPr>
            <w:tcW w:w="938" w:type="dxa"/>
            <w:tcBorders>
              <w:top w:val="nil"/>
              <w:left w:val="nil"/>
              <w:bottom w:val="nil"/>
              <w:right w:val="nil"/>
            </w:tcBorders>
            <w:hideMark/>
          </w:tcPr>
          <w:p w14:paraId="3D5798E6" w14:textId="77777777" w:rsidR="00EB4B99" w:rsidRPr="00D82CE0" w:rsidRDefault="00EB4B99" w:rsidP="00C0281B">
            <w:pPr>
              <w:pStyle w:val="GG-body"/>
              <w:spacing w:before="20" w:after="20"/>
              <w:jc w:val="right"/>
            </w:pPr>
            <w:r w:rsidRPr="00D82CE0">
              <w:t> </w:t>
            </w:r>
          </w:p>
        </w:tc>
        <w:tc>
          <w:tcPr>
            <w:tcW w:w="901" w:type="dxa"/>
            <w:tcBorders>
              <w:top w:val="nil"/>
              <w:left w:val="nil"/>
              <w:bottom w:val="nil"/>
              <w:right w:val="nil"/>
            </w:tcBorders>
            <w:hideMark/>
          </w:tcPr>
          <w:p w14:paraId="649179F5" w14:textId="77777777" w:rsidR="00EB4B99" w:rsidRPr="00D82CE0" w:rsidRDefault="00EB4B99" w:rsidP="00C0281B">
            <w:pPr>
              <w:pStyle w:val="GG-body"/>
              <w:spacing w:before="20" w:after="20"/>
              <w:jc w:val="right"/>
            </w:pPr>
            <w:r w:rsidRPr="00D82CE0">
              <w:t> </w:t>
            </w:r>
          </w:p>
        </w:tc>
      </w:tr>
      <w:tr w:rsidR="00EB4B99" w:rsidRPr="00D82CE0" w14:paraId="6CFEB712"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7D3AC8B2" w14:textId="77777777" w:rsidR="00EB4B99" w:rsidRPr="00D82CE0" w:rsidRDefault="00EB4B99" w:rsidP="00C0281B">
            <w:pPr>
              <w:pStyle w:val="GG-body"/>
              <w:tabs>
                <w:tab w:val="clear" w:pos="160"/>
              </w:tabs>
              <w:spacing w:before="20" w:after="20"/>
              <w:ind w:left="160" w:firstLine="15"/>
            </w:pPr>
            <w:r w:rsidRPr="00D82CE0">
              <w:t>A2</w:t>
            </w:r>
          </w:p>
        </w:tc>
        <w:tc>
          <w:tcPr>
            <w:tcW w:w="1008" w:type="dxa"/>
            <w:tcBorders>
              <w:top w:val="nil"/>
              <w:left w:val="nil"/>
              <w:bottom w:val="nil"/>
              <w:right w:val="nil"/>
            </w:tcBorders>
            <w:hideMark/>
          </w:tcPr>
          <w:p w14:paraId="533248CD" w14:textId="77777777" w:rsidR="00EB4B99" w:rsidRPr="00D82CE0" w:rsidRDefault="00EB4B99" w:rsidP="00C0281B">
            <w:pPr>
              <w:pStyle w:val="GG-body"/>
              <w:spacing w:before="20" w:after="20"/>
              <w:jc w:val="right"/>
            </w:pPr>
            <w:r w:rsidRPr="00D82CE0">
              <w:t> </w:t>
            </w:r>
          </w:p>
        </w:tc>
        <w:tc>
          <w:tcPr>
            <w:tcW w:w="938" w:type="dxa"/>
            <w:tcBorders>
              <w:top w:val="nil"/>
              <w:left w:val="nil"/>
              <w:bottom w:val="nil"/>
              <w:right w:val="nil"/>
            </w:tcBorders>
            <w:hideMark/>
          </w:tcPr>
          <w:p w14:paraId="4B1FCF4B" w14:textId="77777777" w:rsidR="00EB4B99" w:rsidRPr="00D82CE0" w:rsidRDefault="00EB4B99" w:rsidP="00C0281B">
            <w:pPr>
              <w:pStyle w:val="GG-body"/>
              <w:spacing w:before="20" w:after="20"/>
              <w:jc w:val="right"/>
            </w:pPr>
            <w:r w:rsidRPr="00D82CE0">
              <w:t> </w:t>
            </w:r>
          </w:p>
        </w:tc>
        <w:tc>
          <w:tcPr>
            <w:tcW w:w="901" w:type="dxa"/>
            <w:tcBorders>
              <w:top w:val="nil"/>
              <w:left w:val="nil"/>
              <w:bottom w:val="nil"/>
              <w:right w:val="nil"/>
            </w:tcBorders>
            <w:hideMark/>
          </w:tcPr>
          <w:p w14:paraId="1E603C87" w14:textId="77777777" w:rsidR="00EB4B99" w:rsidRPr="00D82CE0" w:rsidRDefault="00EB4B99" w:rsidP="00C0281B">
            <w:pPr>
              <w:pStyle w:val="GG-body"/>
              <w:spacing w:before="20" w:after="20"/>
              <w:jc w:val="right"/>
            </w:pPr>
            <w:r w:rsidRPr="00D82CE0">
              <w:t> </w:t>
            </w:r>
          </w:p>
        </w:tc>
      </w:tr>
      <w:tr w:rsidR="00EB4B99" w:rsidRPr="00D82CE0" w14:paraId="62A3A09A"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02C217F1" w14:textId="77777777" w:rsidR="00EB4B99" w:rsidRPr="00D82CE0" w:rsidRDefault="00EB4B99" w:rsidP="00C0281B">
            <w:pPr>
              <w:pStyle w:val="GG-body"/>
              <w:tabs>
                <w:tab w:val="clear" w:pos="160"/>
              </w:tabs>
              <w:spacing w:before="20" w:after="20"/>
              <w:ind w:left="160" w:firstLine="157"/>
            </w:pPr>
            <w:r w:rsidRPr="00D82CE0">
              <w:t>Photo rag</w:t>
            </w:r>
          </w:p>
        </w:tc>
        <w:tc>
          <w:tcPr>
            <w:tcW w:w="1008" w:type="dxa"/>
            <w:tcBorders>
              <w:top w:val="nil"/>
              <w:left w:val="nil"/>
              <w:bottom w:val="nil"/>
              <w:right w:val="nil"/>
            </w:tcBorders>
            <w:hideMark/>
          </w:tcPr>
          <w:p w14:paraId="6B1D2954" w14:textId="77777777" w:rsidR="00EB4B99" w:rsidRPr="00D82CE0" w:rsidRDefault="00EB4B99" w:rsidP="00C0281B">
            <w:pPr>
              <w:pStyle w:val="GG-body"/>
              <w:spacing w:before="20" w:after="20"/>
              <w:jc w:val="right"/>
            </w:pPr>
            <w:r w:rsidRPr="00D82CE0">
              <w:t>$67.32</w:t>
            </w:r>
          </w:p>
        </w:tc>
        <w:tc>
          <w:tcPr>
            <w:tcW w:w="938" w:type="dxa"/>
            <w:tcBorders>
              <w:top w:val="nil"/>
              <w:left w:val="nil"/>
              <w:bottom w:val="nil"/>
              <w:right w:val="nil"/>
            </w:tcBorders>
            <w:hideMark/>
          </w:tcPr>
          <w:p w14:paraId="58C75EDF" w14:textId="77777777" w:rsidR="00EB4B99" w:rsidRPr="00D82CE0" w:rsidRDefault="00EB4B99" w:rsidP="00C0281B">
            <w:pPr>
              <w:pStyle w:val="GG-body"/>
              <w:spacing w:before="20" w:after="20"/>
              <w:jc w:val="right"/>
            </w:pPr>
            <w:r w:rsidRPr="00D82CE0">
              <w:t>$67.32</w:t>
            </w:r>
          </w:p>
        </w:tc>
        <w:tc>
          <w:tcPr>
            <w:tcW w:w="901" w:type="dxa"/>
            <w:tcBorders>
              <w:top w:val="nil"/>
              <w:left w:val="nil"/>
              <w:bottom w:val="nil"/>
              <w:right w:val="nil"/>
            </w:tcBorders>
            <w:hideMark/>
          </w:tcPr>
          <w:p w14:paraId="738F7C62" w14:textId="77777777" w:rsidR="00EB4B99" w:rsidRPr="00D82CE0" w:rsidRDefault="00EB4B99" w:rsidP="00C0281B">
            <w:pPr>
              <w:pStyle w:val="GG-body"/>
              <w:spacing w:before="20" w:after="20"/>
              <w:jc w:val="right"/>
            </w:pPr>
            <w:r w:rsidRPr="00D82CE0">
              <w:t>4-Mar-22</w:t>
            </w:r>
          </w:p>
        </w:tc>
      </w:tr>
      <w:tr w:rsidR="00EB4B99" w:rsidRPr="00D82CE0" w14:paraId="37E21BA0"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3A552E74" w14:textId="77777777" w:rsidR="00EB4B99" w:rsidRPr="00D82CE0" w:rsidRDefault="00EB4B99" w:rsidP="00C0281B">
            <w:pPr>
              <w:pStyle w:val="GG-body"/>
              <w:tabs>
                <w:tab w:val="clear" w:pos="160"/>
              </w:tabs>
              <w:spacing w:before="20" w:after="20"/>
              <w:ind w:left="160" w:firstLine="157"/>
            </w:pPr>
            <w:r w:rsidRPr="00D82CE0">
              <w:t>Photo pearl</w:t>
            </w:r>
          </w:p>
        </w:tc>
        <w:tc>
          <w:tcPr>
            <w:tcW w:w="1008" w:type="dxa"/>
            <w:tcBorders>
              <w:top w:val="nil"/>
              <w:left w:val="nil"/>
              <w:bottom w:val="nil"/>
              <w:right w:val="nil"/>
            </w:tcBorders>
            <w:hideMark/>
          </w:tcPr>
          <w:p w14:paraId="70E3F14D" w14:textId="77777777" w:rsidR="00EB4B99" w:rsidRPr="00D82CE0" w:rsidRDefault="00EB4B99" w:rsidP="00C0281B">
            <w:pPr>
              <w:pStyle w:val="GG-body"/>
              <w:spacing w:before="20" w:after="20"/>
              <w:jc w:val="right"/>
            </w:pPr>
            <w:r w:rsidRPr="00D82CE0">
              <w:t>$52.02</w:t>
            </w:r>
          </w:p>
        </w:tc>
        <w:tc>
          <w:tcPr>
            <w:tcW w:w="938" w:type="dxa"/>
            <w:tcBorders>
              <w:top w:val="nil"/>
              <w:left w:val="nil"/>
              <w:bottom w:val="nil"/>
              <w:right w:val="nil"/>
            </w:tcBorders>
            <w:hideMark/>
          </w:tcPr>
          <w:p w14:paraId="73AD1D04" w14:textId="77777777" w:rsidR="00EB4B99" w:rsidRPr="00D82CE0" w:rsidRDefault="00EB4B99" w:rsidP="00C0281B">
            <w:pPr>
              <w:pStyle w:val="GG-body"/>
              <w:spacing w:before="20" w:after="20"/>
              <w:jc w:val="right"/>
            </w:pPr>
            <w:r w:rsidRPr="00D82CE0">
              <w:t>$52.02</w:t>
            </w:r>
          </w:p>
        </w:tc>
        <w:tc>
          <w:tcPr>
            <w:tcW w:w="901" w:type="dxa"/>
            <w:tcBorders>
              <w:top w:val="nil"/>
              <w:left w:val="nil"/>
              <w:bottom w:val="nil"/>
              <w:right w:val="nil"/>
            </w:tcBorders>
            <w:hideMark/>
          </w:tcPr>
          <w:p w14:paraId="533F2102" w14:textId="77777777" w:rsidR="00EB4B99" w:rsidRPr="00D82CE0" w:rsidRDefault="00EB4B99" w:rsidP="00C0281B">
            <w:pPr>
              <w:pStyle w:val="GG-body"/>
              <w:spacing w:before="20" w:after="20"/>
              <w:jc w:val="right"/>
            </w:pPr>
            <w:r w:rsidRPr="00D82CE0">
              <w:t>4-Mar-22</w:t>
            </w:r>
          </w:p>
        </w:tc>
      </w:tr>
      <w:tr w:rsidR="00EB4B99" w:rsidRPr="00D82CE0" w14:paraId="1D52140E"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784A910E" w14:textId="77777777" w:rsidR="00EB4B99" w:rsidRPr="00D82CE0" w:rsidRDefault="00EB4B99" w:rsidP="00C0281B">
            <w:pPr>
              <w:pStyle w:val="GG-body"/>
              <w:tabs>
                <w:tab w:val="clear" w:pos="160"/>
              </w:tabs>
              <w:spacing w:before="20" w:after="20"/>
              <w:ind w:left="160" w:firstLine="15"/>
            </w:pPr>
            <w:r w:rsidRPr="00D82CE0">
              <w:t>A1</w:t>
            </w:r>
          </w:p>
        </w:tc>
        <w:tc>
          <w:tcPr>
            <w:tcW w:w="1008" w:type="dxa"/>
            <w:tcBorders>
              <w:top w:val="nil"/>
              <w:left w:val="nil"/>
              <w:bottom w:val="nil"/>
              <w:right w:val="nil"/>
            </w:tcBorders>
            <w:hideMark/>
          </w:tcPr>
          <w:p w14:paraId="5FABAE4F" w14:textId="77777777" w:rsidR="00EB4B99" w:rsidRPr="00D82CE0" w:rsidRDefault="00EB4B99" w:rsidP="00C0281B">
            <w:pPr>
              <w:pStyle w:val="GG-body"/>
              <w:spacing w:before="20" w:after="20"/>
              <w:jc w:val="right"/>
            </w:pPr>
            <w:r w:rsidRPr="00D82CE0">
              <w:t> </w:t>
            </w:r>
          </w:p>
        </w:tc>
        <w:tc>
          <w:tcPr>
            <w:tcW w:w="938" w:type="dxa"/>
            <w:tcBorders>
              <w:top w:val="nil"/>
              <w:left w:val="nil"/>
              <w:bottom w:val="nil"/>
              <w:right w:val="nil"/>
            </w:tcBorders>
            <w:hideMark/>
          </w:tcPr>
          <w:p w14:paraId="584B0003" w14:textId="77777777" w:rsidR="00EB4B99" w:rsidRPr="00D82CE0" w:rsidRDefault="00EB4B99" w:rsidP="00C0281B">
            <w:pPr>
              <w:pStyle w:val="GG-body"/>
              <w:spacing w:before="20" w:after="20"/>
              <w:jc w:val="right"/>
            </w:pPr>
            <w:r w:rsidRPr="00D82CE0">
              <w:t> </w:t>
            </w:r>
          </w:p>
        </w:tc>
        <w:tc>
          <w:tcPr>
            <w:tcW w:w="901" w:type="dxa"/>
            <w:tcBorders>
              <w:top w:val="nil"/>
              <w:left w:val="nil"/>
              <w:bottom w:val="nil"/>
              <w:right w:val="nil"/>
            </w:tcBorders>
            <w:hideMark/>
          </w:tcPr>
          <w:p w14:paraId="504C61D5" w14:textId="77777777" w:rsidR="00EB4B99" w:rsidRPr="00D82CE0" w:rsidRDefault="00EB4B99" w:rsidP="00C0281B">
            <w:pPr>
              <w:pStyle w:val="GG-body"/>
              <w:spacing w:before="20" w:after="20"/>
              <w:jc w:val="right"/>
            </w:pPr>
            <w:r w:rsidRPr="00D82CE0">
              <w:t> </w:t>
            </w:r>
          </w:p>
        </w:tc>
      </w:tr>
      <w:tr w:rsidR="00EB4B99" w:rsidRPr="00D82CE0" w14:paraId="3351C09F"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70D8113C" w14:textId="77777777" w:rsidR="00EB4B99" w:rsidRPr="00D82CE0" w:rsidRDefault="00EB4B99" w:rsidP="00C0281B">
            <w:pPr>
              <w:pStyle w:val="GG-body"/>
              <w:tabs>
                <w:tab w:val="clear" w:pos="160"/>
              </w:tabs>
              <w:spacing w:before="20" w:after="20"/>
              <w:ind w:left="160" w:firstLine="157"/>
            </w:pPr>
            <w:r w:rsidRPr="00D82CE0">
              <w:t>Photo rag</w:t>
            </w:r>
          </w:p>
        </w:tc>
        <w:tc>
          <w:tcPr>
            <w:tcW w:w="1008" w:type="dxa"/>
            <w:tcBorders>
              <w:top w:val="nil"/>
              <w:left w:val="nil"/>
              <w:bottom w:val="nil"/>
              <w:right w:val="nil"/>
            </w:tcBorders>
            <w:hideMark/>
          </w:tcPr>
          <w:p w14:paraId="2C1A14D2" w14:textId="77777777" w:rsidR="00EB4B99" w:rsidRPr="00D82CE0" w:rsidRDefault="00EB4B99" w:rsidP="00C0281B">
            <w:pPr>
              <w:pStyle w:val="GG-body"/>
              <w:spacing w:before="20" w:after="20"/>
              <w:jc w:val="right"/>
            </w:pPr>
            <w:r w:rsidRPr="00D82CE0">
              <w:t>$104.04</w:t>
            </w:r>
          </w:p>
        </w:tc>
        <w:tc>
          <w:tcPr>
            <w:tcW w:w="938" w:type="dxa"/>
            <w:tcBorders>
              <w:top w:val="nil"/>
              <w:left w:val="nil"/>
              <w:bottom w:val="nil"/>
              <w:right w:val="nil"/>
            </w:tcBorders>
            <w:hideMark/>
          </w:tcPr>
          <w:p w14:paraId="7F9D9706" w14:textId="77777777" w:rsidR="00EB4B99" w:rsidRPr="00D82CE0" w:rsidRDefault="00EB4B99" w:rsidP="00C0281B">
            <w:pPr>
              <w:pStyle w:val="GG-body"/>
              <w:spacing w:before="20" w:after="20"/>
              <w:jc w:val="right"/>
            </w:pPr>
            <w:r w:rsidRPr="00D82CE0">
              <w:t>$104.04</w:t>
            </w:r>
          </w:p>
        </w:tc>
        <w:tc>
          <w:tcPr>
            <w:tcW w:w="901" w:type="dxa"/>
            <w:tcBorders>
              <w:top w:val="nil"/>
              <w:left w:val="nil"/>
              <w:bottom w:val="nil"/>
              <w:right w:val="nil"/>
            </w:tcBorders>
            <w:hideMark/>
          </w:tcPr>
          <w:p w14:paraId="5BB7C01B" w14:textId="77777777" w:rsidR="00EB4B99" w:rsidRPr="00D82CE0" w:rsidRDefault="00EB4B99" w:rsidP="00C0281B">
            <w:pPr>
              <w:pStyle w:val="GG-body"/>
              <w:spacing w:before="20" w:after="20"/>
              <w:jc w:val="right"/>
            </w:pPr>
            <w:r w:rsidRPr="00D82CE0">
              <w:t>4-Mar-22</w:t>
            </w:r>
          </w:p>
        </w:tc>
      </w:tr>
      <w:tr w:rsidR="00EB4B99" w:rsidRPr="00D82CE0" w14:paraId="623A4E00"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6257746B" w14:textId="77777777" w:rsidR="00EB4B99" w:rsidRPr="00D82CE0" w:rsidRDefault="00EB4B99" w:rsidP="00C0281B">
            <w:pPr>
              <w:pStyle w:val="GG-body"/>
              <w:tabs>
                <w:tab w:val="clear" w:pos="160"/>
              </w:tabs>
              <w:spacing w:before="20" w:after="20"/>
              <w:ind w:left="160" w:firstLine="157"/>
            </w:pPr>
            <w:r w:rsidRPr="00D82CE0">
              <w:t>Photo pearl</w:t>
            </w:r>
          </w:p>
        </w:tc>
        <w:tc>
          <w:tcPr>
            <w:tcW w:w="1008" w:type="dxa"/>
            <w:tcBorders>
              <w:top w:val="nil"/>
              <w:left w:val="nil"/>
              <w:bottom w:val="nil"/>
              <w:right w:val="nil"/>
            </w:tcBorders>
            <w:hideMark/>
          </w:tcPr>
          <w:p w14:paraId="501A12D9" w14:textId="77777777" w:rsidR="00EB4B99" w:rsidRPr="00D82CE0" w:rsidRDefault="00EB4B99" w:rsidP="00C0281B">
            <w:pPr>
              <w:pStyle w:val="GG-body"/>
              <w:spacing w:before="20" w:after="20"/>
              <w:jc w:val="right"/>
            </w:pPr>
            <w:r w:rsidRPr="00D82CE0">
              <w:t>$82.62</w:t>
            </w:r>
          </w:p>
        </w:tc>
        <w:tc>
          <w:tcPr>
            <w:tcW w:w="938" w:type="dxa"/>
            <w:tcBorders>
              <w:top w:val="nil"/>
              <w:left w:val="nil"/>
              <w:bottom w:val="nil"/>
              <w:right w:val="nil"/>
            </w:tcBorders>
            <w:hideMark/>
          </w:tcPr>
          <w:p w14:paraId="1351F0D7" w14:textId="77777777" w:rsidR="00EB4B99" w:rsidRPr="00D82CE0" w:rsidRDefault="00EB4B99" w:rsidP="00C0281B">
            <w:pPr>
              <w:pStyle w:val="GG-body"/>
              <w:spacing w:before="20" w:after="20"/>
              <w:jc w:val="right"/>
            </w:pPr>
            <w:r w:rsidRPr="00D82CE0">
              <w:t>$82.62</w:t>
            </w:r>
          </w:p>
        </w:tc>
        <w:tc>
          <w:tcPr>
            <w:tcW w:w="901" w:type="dxa"/>
            <w:tcBorders>
              <w:top w:val="nil"/>
              <w:left w:val="nil"/>
              <w:bottom w:val="nil"/>
              <w:right w:val="nil"/>
            </w:tcBorders>
            <w:hideMark/>
          </w:tcPr>
          <w:p w14:paraId="4991320F" w14:textId="77777777" w:rsidR="00EB4B99" w:rsidRPr="00D82CE0" w:rsidRDefault="00EB4B99" w:rsidP="00C0281B">
            <w:pPr>
              <w:pStyle w:val="GG-body"/>
              <w:spacing w:before="20" w:after="20"/>
              <w:jc w:val="right"/>
            </w:pPr>
            <w:r w:rsidRPr="00D82CE0">
              <w:t>4-Mar-22</w:t>
            </w:r>
          </w:p>
        </w:tc>
      </w:tr>
      <w:tr w:rsidR="00EB4B99" w:rsidRPr="00D82CE0" w14:paraId="0E21F823"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71CF4D0F" w14:textId="77777777" w:rsidR="00EB4B99" w:rsidRPr="00D82CE0" w:rsidRDefault="00EB4B99" w:rsidP="00C0281B">
            <w:pPr>
              <w:pStyle w:val="GG-body"/>
              <w:tabs>
                <w:tab w:val="clear" w:pos="160"/>
              </w:tabs>
              <w:spacing w:before="20" w:after="20"/>
              <w:ind w:left="160" w:firstLine="15"/>
            </w:pPr>
            <w:r w:rsidRPr="00D82CE0">
              <w:t>A0</w:t>
            </w:r>
          </w:p>
        </w:tc>
        <w:tc>
          <w:tcPr>
            <w:tcW w:w="1008" w:type="dxa"/>
            <w:tcBorders>
              <w:top w:val="nil"/>
              <w:left w:val="nil"/>
              <w:bottom w:val="nil"/>
              <w:right w:val="nil"/>
            </w:tcBorders>
            <w:hideMark/>
          </w:tcPr>
          <w:p w14:paraId="38CC2A57" w14:textId="77777777" w:rsidR="00EB4B99" w:rsidRPr="00D82CE0" w:rsidRDefault="00EB4B99" w:rsidP="00C0281B">
            <w:pPr>
              <w:pStyle w:val="GG-body"/>
              <w:spacing w:before="20" w:after="20"/>
              <w:jc w:val="right"/>
            </w:pPr>
            <w:r w:rsidRPr="00D82CE0">
              <w:t> </w:t>
            </w:r>
          </w:p>
        </w:tc>
        <w:tc>
          <w:tcPr>
            <w:tcW w:w="938" w:type="dxa"/>
            <w:tcBorders>
              <w:top w:val="nil"/>
              <w:left w:val="nil"/>
              <w:bottom w:val="nil"/>
              <w:right w:val="nil"/>
            </w:tcBorders>
            <w:hideMark/>
          </w:tcPr>
          <w:p w14:paraId="0B81290B" w14:textId="77777777" w:rsidR="00EB4B99" w:rsidRPr="00D82CE0" w:rsidRDefault="00EB4B99" w:rsidP="00C0281B">
            <w:pPr>
              <w:pStyle w:val="GG-body"/>
              <w:spacing w:before="20" w:after="20"/>
              <w:jc w:val="right"/>
            </w:pPr>
            <w:r w:rsidRPr="00D82CE0">
              <w:t> </w:t>
            </w:r>
          </w:p>
        </w:tc>
        <w:tc>
          <w:tcPr>
            <w:tcW w:w="901" w:type="dxa"/>
            <w:tcBorders>
              <w:top w:val="nil"/>
              <w:left w:val="nil"/>
              <w:bottom w:val="nil"/>
              <w:right w:val="nil"/>
            </w:tcBorders>
            <w:hideMark/>
          </w:tcPr>
          <w:p w14:paraId="751051E0" w14:textId="77777777" w:rsidR="00EB4B99" w:rsidRPr="00D82CE0" w:rsidRDefault="00EB4B99" w:rsidP="00C0281B">
            <w:pPr>
              <w:pStyle w:val="GG-body"/>
              <w:spacing w:before="20" w:after="20"/>
              <w:jc w:val="right"/>
            </w:pPr>
            <w:r w:rsidRPr="00D82CE0">
              <w:t> </w:t>
            </w:r>
          </w:p>
        </w:tc>
      </w:tr>
      <w:tr w:rsidR="00EB4B99" w:rsidRPr="00D82CE0" w14:paraId="3AA7B170"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483910A2" w14:textId="77777777" w:rsidR="00EB4B99" w:rsidRPr="00D82CE0" w:rsidRDefault="00EB4B99" w:rsidP="00C0281B">
            <w:pPr>
              <w:pStyle w:val="GG-body"/>
              <w:tabs>
                <w:tab w:val="clear" w:pos="160"/>
              </w:tabs>
              <w:spacing w:before="20" w:after="20"/>
              <w:ind w:left="160" w:firstLine="157"/>
            </w:pPr>
            <w:r w:rsidRPr="00D82CE0">
              <w:t>Photo rag</w:t>
            </w:r>
          </w:p>
        </w:tc>
        <w:tc>
          <w:tcPr>
            <w:tcW w:w="1008" w:type="dxa"/>
            <w:tcBorders>
              <w:top w:val="nil"/>
              <w:left w:val="nil"/>
              <w:bottom w:val="nil"/>
              <w:right w:val="nil"/>
            </w:tcBorders>
            <w:hideMark/>
          </w:tcPr>
          <w:p w14:paraId="5040005A" w14:textId="77777777" w:rsidR="00EB4B99" w:rsidRPr="00D82CE0" w:rsidRDefault="00EB4B99" w:rsidP="00C0281B">
            <w:pPr>
              <w:pStyle w:val="GG-body"/>
              <w:spacing w:before="20" w:after="20"/>
              <w:jc w:val="right"/>
            </w:pPr>
            <w:r w:rsidRPr="00D82CE0">
              <w:t>$183.00</w:t>
            </w:r>
          </w:p>
        </w:tc>
        <w:tc>
          <w:tcPr>
            <w:tcW w:w="938" w:type="dxa"/>
            <w:tcBorders>
              <w:top w:val="nil"/>
              <w:left w:val="nil"/>
              <w:bottom w:val="nil"/>
              <w:right w:val="nil"/>
            </w:tcBorders>
            <w:hideMark/>
          </w:tcPr>
          <w:p w14:paraId="425A4CF2" w14:textId="77777777" w:rsidR="00EB4B99" w:rsidRPr="00D82CE0" w:rsidRDefault="00EB4B99" w:rsidP="00C0281B">
            <w:pPr>
              <w:pStyle w:val="GG-body"/>
              <w:spacing w:before="20" w:after="20"/>
              <w:jc w:val="right"/>
            </w:pPr>
            <w:r w:rsidRPr="00D82CE0">
              <w:t>$183.00</w:t>
            </w:r>
          </w:p>
        </w:tc>
        <w:tc>
          <w:tcPr>
            <w:tcW w:w="901" w:type="dxa"/>
            <w:tcBorders>
              <w:top w:val="nil"/>
              <w:left w:val="nil"/>
              <w:bottom w:val="nil"/>
              <w:right w:val="nil"/>
            </w:tcBorders>
            <w:hideMark/>
          </w:tcPr>
          <w:p w14:paraId="1D46A7FF" w14:textId="77777777" w:rsidR="00EB4B99" w:rsidRPr="00D82CE0" w:rsidRDefault="00EB4B99" w:rsidP="00C0281B">
            <w:pPr>
              <w:pStyle w:val="GG-body"/>
              <w:spacing w:before="20" w:after="20"/>
              <w:jc w:val="right"/>
            </w:pPr>
            <w:r w:rsidRPr="00D82CE0">
              <w:t>4-Mar-22</w:t>
            </w:r>
          </w:p>
        </w:tc>
      </w:tr>
      <w:tr w:rsidR="00EB4B99" w:rsidRPr="00D82CE0" w14:paraId="59B7177C"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4E4EDA52" w14:textId="77777777" w:rsidR="00EB4B99" w:rsidRPr="00D82CE0" w:rsidRDefault="00EB4B99" w:rsidP="00C0281B">
            <w:pPr>
              <w:pStyle w:val="GG-body"/>
              <w:tabs>
                <w:tab w:val="clear" w:pos="160"/>
              </w:tabs>
              <w:spacing w:before="20" w:after="20"/>
              <w:ind w:left="160" w:firstLine="157"/>
            </w:pPr>
            <w:r w:rsidRPr="00D82CE0">
              <w:t>Photo pearl</w:t>
            </w:r>
          </w:p>
        </w:tc>
        <w:tc>
          <w:tcPr>
            <w:tcW w:w="1008" w:type="dxa"/>
            <w:tcBorders>
              <w:top w:val="nil"/>
              <w:left w:val="nil"/>
              <w:bottom w:val="nil"/>
              <w:right w:val="nil"/>
            </w:tcBorders>
            <w:hideMark/>
          </w:tcPr>
          <w:p w14:paraId="421A6450" w14:textId="77777777" w:rsidR="00EB4B99" w:rsidRPr="00D82CE0" w:rsidRDefault="00EB4B99" w:rsidP="00C0281B">
            <w:pPr>
              <w:pStyle w:val="GG-body"/>
              <w:spacing w:before="20" w:after="20"/>
              <w:jc w:val="right"/>
            </w:pPr>
            <w:r w:rsidRPr="00D82CE0">
              <w:t>$143.82</w:t>
            </w:r>
          </w:p>
        </w:tc>
        <w:tc>
          <w:tcPr>
            <w:tcW w:w="938" w:type="dxa"/>
            <w:tcBorders>
              <w:top w:val="nil"/>
              <w:left w:val="nil"/>
              <w:bottom w:val="nil"/>
              <w:right w:val="nil"/>
            </w:tcBorders>
            <w:hideMark/>
          </w:tcPr>
          <w:p w14:paraId="098739D1" w14:textId="77777777" w:rsidR="00EB4B99" w:rsidRPr="00D82CE0" w:rsidRDefault="00EB4B99" w:rsidP="00C0281B">
            <w:pPr>
              <w:pStyle w:val="GG-body"/>
              <w:spacing w:before="20" w:after="20"/>
              <w:jc w:val="right"/>
            </w:pPr>
            <w:r w:rsidRPr="00D82CE0">
              <w:t>$143.82</w:t>
            </w:r>
          </w:p>
        </w:tc>
        <w:tc>
          <w:tcPr>
            <w:tcW w:w="901" w:type="dxa"/>
            <w:tcBorders>
              <w:top w:val="nil"/>
              <w:left w:val="nil"/>
              <w:bottom w:val="nil"/>
              <w:right w:val="nil"/>
            </w:tcBorders>
            <w:hideMark/>
          </w:tcPr>
          <w:p w14:paraId="23C1B7DB" w14:textId="77777777" w:rsidR="00EB4B99" w:rsidRPr="00D82CE0" w:rsidRDefault="00EB4B99" w:rsidP="00C0281B">
            <w:pPr>
              <w:pStyle w:val="GG-body"/>
              <w:spacing w:before="20" w:after="20"/>
              <w:jc w:val="right"/>
            </w:pPr>
            <w:r w:rsidRPr="00D82CE0">
              <w:t>4-Mar-22</w:t>
            </w:r>
          </w:p>
        </w:tc>
      </w:tr>
      <w:tr w:rsidR="00EB4B99" w:rsidRPr="00D82CE0" w14:paraId="23F3670E"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600CE276" w14:textId="77777777" w:rsidR="00EB4B99" w:rsidRPr="00D82CE0" w:rsidRDefault="00EB4B99" w:rsidP="00C0281B">
            <w:pPr>
              <w:pStyle w:val="GG-body"/>
              <w:spacing w:before="20" w:after="20"/>
              <w:ind w:left="160" w:hanging="160"/>
            </w:pPr>
            <w:r w:rsidRPr="00D82CE0">
              <w:t>Printing larger than A0 cost per m2</w:t>
            </w:r>
          </w:p>
        </w:tc>
        <w:tc>
          <w:tcPr>
            <w:tcW w:w="1008" w:type="dxa"/>
            <w:tcBorders>
              <w:top w:val="nil"/>
              <w:left w:val="nil"/>
              <w:bottom w:val="nil"/>
              <w:right w:val="nil"/>
            </w:tcBorders>
            <w:hideMark/>
          </w:tcPr>
          <w:p w14:paraId="6958B0B7" w14:textId="77777777" w:rsidR="00EB4B99" w:rsidRPr="00D82CE0" w:rsidRDefault="00EB4B99" w:rsidP="00C0281B">
            <w:pPr>
              <w:pStyle w:val="GG-body"/>
              <w:spacing w:before="20" w:after="20"/>
              <w:jc w:val="right"/>
            </w:pPr>
            <w:r w:rsidRPr="00D82CE0">
              <w:t>$221.34</w:t>
            </w:r>
          </w:p>
        </w:tc>
        <w:tc>
          <w:tcPr>
            <w:tcW w:w="938" w:type="dxa"/>
            <w:tcBorders>
              <w:top w:val="nil"/>
              <w:left w:val="nil"/>
              <w:bottom w:val="nil"/>
              <w:right w:val="nil"/>
            </w:tcBorders>
            <w:hideMark/>
          </w:tcPr>
          <w:p w14:paraId="0A80533F" w14:textId="77777777" w:rsidR="00EB4B99" w:rsidRPr="00D82CE0" w:rsidRDefault="00EB4B99" w:rsidP="00C0281B">
            <w:pPr>
              <w:pStyle w:val="GG-body"/>
              <w:spacing w:before="20" w:after="20"/>
              <w:jc w:val="right"/>
            </w:pPr>
            <w:r w:rsidRPr="00D82CE0">
              <w:t>$221.34</w:t>
            </w:r>
          </w:p>
        </w:tc>
        <w:tc>
          <w:tcPr>
            <w:tcW w:w="901" w:type="dxa"/>
            <w:tcBorders>
              <w:top w:val="nil"/>
              <w:left w:val="nil"/>
              <w:bottom w:val="nil"/>
              <w:right w:val="nil"/>
            </w:tcBorders>
            <w:hideMark/>
          </w:tcPr>
          <w:p w14:paraId="7806478A" w14:textId="77777777" w:rsidR="00EB4B99" w:rsidRPr="00D82CE0" w:rsidRDefault="00EB4B99" w:rsidP="00C0281B">
            <w:pPr>
              <w:pStyle w:val="GG-body"/>
              <w:spacing w:before="20" w:after="20"/>
              <w:jc w:val="right"/>
            </w:pPr>
            <w:r w:rsidRPr="00D82CE0">
              <w:t>4-Mar-22</w:t>
            </w:r>
          </w:p>
        </w:tc>
      </w:tr>
      <w:tr w:rsidR="00EB4B99" w:rsidRPr="00D82CE0" w14:paraId="467B83D2"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4BC5498B" w14:textId="77777777" w:rsidR="00EB4B99" w:rsidRPr="00D82CE0" w:rsidRDefault="00EB4B99" w:rsidP="00C0281B">
            <w:pPr>
              <w:pStyle w:val="GG-body"/>
              <w:spacing w:before="20" w:after="20"/>
              <w:ind w:left="160" w:hanging="160"/>
            </w:pPr>
            <w:r w:rsidRPr="00D82CE0">
              <w:t>Transfer file to USB flash drive</w:t>
            </w:r>
          </w:p>
        </w:tc>
        <w:tc>
          <w:tcPr>
            <w:tcW w:w="1008" w:type="dxa"/>
            <w:tcBorders>
              <w:top w:val="nil"/>
              <w:left w:val="nil"/>
              <w:bottom w:val="nil"/>
              <w:right w:val="nil"/>
            </w:tcBorders>
            <w:hideMark/>
          </w:tcPr>
          <w:p w14:paraId="6AA341F2" w14:textId="77777777" w:rsidR="00EB4B99" w:rsidRPr="00D82CE0" w:rsidRDefault="00EB4B99" w:rsidP="00C0281B">
            <w:pPr>
              <w:pStyle w:val="GG-body"/>
              <w:spacing w:before="20" w:after="20"/>
              <w:jc w:val="right"/>
            </w:pPr>
            <w:r w:rsidRPr="00D82CE0">
              <w:t>POA</w:t>
            </w:r>
          </w:p>
        </w:tc>
        <w:tc>
          <w:tcPr>
            <w:tcW w:w="938" w:type="dxa"/>
            <w:tcBorders>
              <w:top w:val="nil"/>
              <w:left w:val="nil"/>
              <w:bottom w:val="nil"/>
              <w:right w:val="nil"/>
            </w:tcBorders>
            <w:hideMark/>
          </w:tcPr>
          <w:p w14:paraId="1425C2B3" w14:textId="77777777" w:rsidR="00EB4B99" w:rsidRPr="00D82CE0" w:rsidRDefault="00EB4B99" w:rsidP="00C0281B">
            <w:pPr>
              <w:pStyle w:val="GG-body"/>
              <w:spacing w:before="20" w:after="20"/>
              <w:jc w:val="right"/>
            </w:pPr>
            <w:r w:rsidRPr="00D82CE0">
              <w:t>POA</w:t>
            </w:r>
          </w:p>
        </w:tc>
        <w:tc>
          <w:tcPr>
            <w:tcW w:w="901" w:type="dxa"/>
            <w:tcBorders>
              <w:top w:val="nil"/>
              <w:left w:val="nil"/>
              <w:bottom w:val="nil"/>
              <w:right w:val="nil"/>
            </w:tcBorders>
            <w:hideMark/>
          </w:tcPr>
          <w:p w14:paraId="07AB0215" w14:textId="77777777" w:rsidR="00EB4B99" w:rsidRPr="00D82CE0" w:rsidRDefault="00EB4B99" w:rsidP="00C0281B">
            <w:pPr>
              <w:pStyle w:val="GG-body"/>
              <w:spacing w:before="20" w:after="20"/>
              <w:jc w:val="right"/>
            </w:pPr>
            <w:r w:rsidRPr="00D82CE0">
              <w:t>4-Mar-22</w:t>
            </w:r>
          </w:p>
        </w:tc>
      </w:tr>
      <w:tr w:rsidR="00EB4B99" w:rsidRPr="00D82CE0" w14:paraId="03A7A817"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0B7CDEDE" w14:textId="77777777" w:rsidR="00EB4B99" w:rsidRPr="00D82CE0" w:rsidRDefault="00EB4B99" w:rsidP="00C0281B">
            <w:pPr>
              <w:pStyle w:val="GG-body"/>
              <w:spacing w:before="20" w:after="20"/>
              <w:ind w:left="160" w:hanging="160"/>
            </w:pPr>
            <w:r w:rsidRPr="00D82CE0">
              <w:t>Micrographic</w:t>
            </w:r>
          </w:p>
        </w:tc>
        <w:tc>
          <w:tcPr>
            <w:tcW w:w="1008" w:type="dxa"/>
            <w:tcBorders>
              <w:top w:val="nil"/>
              <w:left w:val="nil"/>
              <w:bottom w:val="nil"/>
              <w:right w:val="nil"/>
            </w:tcBorders>
            <w:hideMark/>
          </w:tcPr>
          <w:p w14:paraId="507E9A61" w14:textId="77777777" w:rsidR="00EB4B99" w:rsidRPr="00D82CE0" w:rsidRDefault="00EB4B99" w:rsidP="00C0281B">
            <w:pPr>
              <w:pStyle w:val="GG-body"/>
              <w:spacing w:before="20" w:after="20"/>
              <w:jc w:val="right"/>
            </w:pPr>
            <w:r w:rsidRPr="00D82CE0">
              <w:t> </w:t>
            </w:r>
          </w:p>
        </w:tc>
        <w:tc>
          <w:tcPr>
            <w:tcW w:w="938" w:type="dxa"/>
            <w:tcBorders>
              <w:top w:val="nil"/>
              <w:left w:val="nil"/>
              <w:bottom w:val="nil"/>
              <w:right w:val="nil"/>
            </w:tcBorders>
            <w:hideMark/>
          </w:tcPr>
          <w:p w14:paraId="23F549C4" w14:textId="77777777" w:rsidR="00EB4B99" w:rsidRPr="00D82CE0" w:rsidRDefault="00EB4B99" w:rsidP="00C0281B">
            <w:pPr>
              <w:pStyle w:val="GG-body"/>
              <w:spacing w:before="20" w:after="20"/>
              <w:jc w:val="right"/>
            </w:pPr>
            <w:r w:rsidRPr="00D82CE0">
              <w:t> </w:t>
            </w:r>
          </w:p>
        </w:tc>
        <w:tc>
          <w:tcPr>
            <w:tcW w:w="901" w:type="dxa"/>
            <w:tcBorders>
              <w:top w:val="nil"/>
              <w:left w:val="nil"/>
              <w:bottom w:val="nil"/>
              <w:right w:val="nil"/>
            </w:tcBorders>
            <w:hideMark/>
          </w:tcPr>
          <w:p w14:paraId="141BA578" w14:textId="77777777" w:rsidR="00EB4B99" w:rsidRPr="00D82CE0" w:rsidRDefault="00EB4B99" w:rsidP="00C0281B">
            <w:pPr>
              <w:pStyle w:val="GG-body"/>
              <w:spacing w:before="20" w:after="20"/>
              <w:jc w:val="right"/>
            </w:pPr>
            <w:r w:rsidRPr="00D82CE0">
              <w:t> </w:t>
            </w:r>
          </w:p>
        </w:tc>
      </w:tr>
      <w:tr w:rsidR="00EB4B99" w:rsidRPr="00D82CE0" w14:paraId="7A1254A8"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51E8365F" w14:textId="77777777" w:rsidR="00EB4B99" w:rsidRPr="00D82CE0" w:rsidRDefault="00EB4B99" w:rsidP="00C0281B">
            <w:pPr>
              <w:pStyle w:val="GG-body"/>
              <w:tabs>
                <w:tab w:val="clear" w:pos="160"/>
              </w:tabs>
              <w:spacing w:before="20" w:after="20"/>
              <w:ind w:left="160" w:firstLine="15"/>
            </w:pPr>
            <w:r w:rsidRPr="00D82CE0">
              <w:t>35mm B&amp;W microfilm positive duplicate</w:t>
            </w:r>
          </w:p>
        </w:tc>
        <w:tc>
          <w:tcPr>
            <w:tcW w:w="1008" w:type="dxa"/>
            <w:tcBorders>
              <w:top w:val="nil"/>
              <w:left w:val="nil"/>
              <w:bottom w:val="nil"/>
              <w:right w:val="nil"/>
            </w:tcBorders>
            <w:hideMark/>
          </w:tcPr>
          <w:p w14:paraId="547AC74F" w14:textId="77777777" w:rsidR="00EB4B99" w:rsidRPr="00D82CE0" w:rsidRDefault="00EB4B99" w:rsidP="00C0281B">
            <w:pPr>
              <w:pStyle w:val="GG-body"/>
              <w:spacing w:before="20" w:after="20"/>
              <w:jc w:val="right"/>
            </w:pPr>
            <w:r w:rsidRPr="00D82CE0">
              <w:t>$77.14</w:t>
            </w:r>
          </w:p>
        </w:tc>
        <w:tc>
          <w:tcPr>
            <w:tcW w:w="938" w:type="dxa"/>
            <w:tcBorders>
              <w:top w:val="nil"/>
              <w:left w:val="nil"/>
              <w:bottom w:val="nil"/>
              <w:right w:val="nil"/>
            </w:tcBorders>
            <w:hideMark/>
          </w:tcPr>
          <w:p w14:paraId="053CF1A7" w14:textId="77777777" w:rsidR="00EB4B99" w:rsidRPr="00D82CE0" w:rsidRDefault="00EB4B99" w:rsidP="00C0281B">
            <w:pPr>
              <w:pStyle w:val="GG-body"/>
              <w:spacing w:before="20" w:after="20"/>
              <w:jc w:val="right"/>
            </w:pPr>
            <w:r w:rsidRPr="00D82CE0">
              <w:t>$77.14</w:t>
            </w:r>
          </w:p>
        </w:tc>
        <w:tc>
          <w:tcPr>
            <w:tcW w:w="901" w:type="dxa"/>
            <w:tcBorders>
              <w:top w:val="nil"/>
              <w:left w:val="nil"/>
              <w:bottom w:val="nil"/>
              <w:right w:val="nil"/>
            </w:tcBorders>
            <w:hideMark/>
          </w:tcPr>
          <w:p w14:paraId="0E0F3FE1" w14:textId="77777777" w:rsidR="00EB4B99" w:rsidRPr="00D82CE0" w:rsidRDefault="00EB4B99" w:rsidP="00C0281B">
            <w:pPr>
              <w:pStyle w:val="GG-body"/>
              <w:spacing w:before="20" w:after="20"/>
              <w:jc w:val="right"/>
            </w:pPr>
            <w:r w:rsidRPr="00D82CE0">
              <w:t>4-Mar-22</w:t>
            </w:r>
          </w:p>
        </w:tc>
      </w:tr>
      <w:tr w:rsidR="00EB4B99" w:rsidRPr="00D82CE0" w14:paraId="447B3BE0"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2C469A88" w14:textId="77777777" w:rsidR="00EB4B99" w:rsidRPr="00D82CE0" w:rsidRDefault="00EB4B99" w:rsidP="00C0281B">
            <w:pPr>
              <w:pStyle w:val="GG-body"/>
              <w:tabs>
                <w:tab w:val="clear" w:pos="160"/>
              </w:tabs>
              <w:spacing w:before="20" w:after="20"/>
              <w:ind w:left="160" w:firstLine="15"/>
            </w:pPr>
            <w:r w:rsidRPr="00D82CE0">
              <w:t>16mm Microfiche duplicate</w:t>
            </w:r>
          </w:p>
        </w:tc>
        <w:tc>
          <w:tcPr>
            <w:tcW w:w="1008" w:type="dxa"/>
            <w:tcBorders>
              <w:top w:val="nil"/>
              <w:left w:val="nil"/>
              <w:bottom w:val="nil"/>
              <w:right w:val="nil"/>
            </w:tcBorders>
            <w:hideMark/>
          </w:tcPr>
          <w:p w14:paraId="2BA323A8" w14:textId="77777777" w:rsidR="00EB4B99" w:rsidRPr="00D82CE0" w:rsidRDefault="00EB4B99" w:rsidP="00C0281B">
            <w:pPr>
              <w:pStyle w:val="GG-body"/>
              <w:spacing w:before="20" w:after="20"/>
              <w:jc w:val="right"/>
            </w:pPr>
            <w:r w:rsidRPr="00D82CE0">
              <w:t>$2.82</w:t>
            </w:r>
          </w:p>
        </w:tc>
        <w:tc>
          <w:tcPr>
            <w:tcW w:w="938" w:type="dxa"/>
            <w:tcBorders>
              <w:top w:val="nil"/>
              <w:left w:val="nil"/>
              <w:bottom w:val="nil"/>
              <w:right w:val="nil"/>
            </w:tcBorders>
            <w:hideMark/>
          </w:tcPr>
          <w:p w14:paraId="2C9BAC1D" w14:textId="77777777" w:rsidR="00EB4B99" w:rsidRPr="00D82CE0" w:rsidRDefault="00EB4B99" w:rsidP="00C0281B">
            <w:pPr>
              <w:pStyle w:val="GG-body"/>
              <w:spacing w:before="20" w:after="20"/>
              <w:jc w:val="right"/>
            </w:pPr>
            <w:r w:rsidRPr="00D82CE0">
              <w:t>$2.82</w:t>
            </w:r>
          </w:p>
        </w:tc>
        <w:tc>
          <w:tcPr>
            <w:tcW w:w="901" w:type="dxa"/>
            <w:tcBorders>
              <w:top w:val="nil"/>
              <w:left w:val="nil"/>
              <w:bottom w:val="nil"/>
              <w:right w:val="nil"/>
            </w:tcBorders>
            <w:hideMark/>
          </w:tcPr>
          <w:p w14:paraId="6B26A455" w14:textId="77777777" w:rsidR="00EB4B99" w:rsidRPr="00D82CE0" w:rsidRDefault="00EB4B99" w:rsidP="00C0281B">
            <w:pPr>
              <w:pStyle w:val="GG-body"/>
              <w:spacing w:before="20" w:after="20"/>
              <w:jc w:val="right"/>
            </w:pPr>
            <w:r w:rsidRPr="00D82CE0">
              <w:t>4-Mar-22</w:t>
            </w:r>
          </w:p>
        </w:tc>
      </w:tr>
      <w:tr w:rsidR="00EB4B99" w:rsidRPr="00D82CE0" w14:paraId="3B4B7AED"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46B4E8E6" w14:textId="77777777" w:rsidR="00EB4B99" w:rsidRPr="00D82CE0" w:rsidRDefault="00EB4B99" w:rsidP="00C0281B">
            <w:pPr>
              <w:pStyle w:val="GG-body"/>
              <w:spacing w:before="20" w:after="20"/>
              <w:ind w:left="160" w:hanging="160"/>
            </w:pPr>
            <w:r w:rsidRPr="00D82CE0">
              <w:t>Overhead Scanner</w:t>
            </w:r>
          </w:p>
        </w:tc>
        <w:tc>
          <w:tcPr>
            <w:tcW w:w="1008" w:type="dxa"/>
            <w:tcBorders>
              <w:top w:val="nil"/>
              <w:left w:val="nil"/>
              <w:bottom w:val="nil"/>
              <w:right w:val="nil"/>
            </w:tcBorders>
            <w:hideMark/>
          </w:tcPr>
          <w:p w14:paraId="2557A84E" w14:textId="77777777" w:rsidR="00EB4B99" w:rsidRPr="00D82CE0" w:rsidRDefault="00EB4B99" w:rsidP="00C0281B">
            <w:pPr>
              <w:pStyle w:val="GG-body"/>
              <w:spacing w:before="20" w:after="20"/>
              <w:jc w:val="right"/>
            </w:pPr>
            <w:r w:rsidRPr="00D82CE0">
              <w:t> </w:t>
            </w:r>
          </w:p>
        </w:tc>
        <w:tc>
          <w:tcPr>
            <w:tcW w:w="938" w:type="dxa"/>
            <w:tcBorders>
              <w:top w:val="nil"/>
              <w:left w:val="nil"/>
              <w:bottom w:val="nil"/>
              <w:right w:val="nil"/>
            </w:tcBorders>
            <w:hideMark/>
          </w:tcPr>
          <w:p w14:paraId="2EE08FA1" w14:textId="77777777" w:rsidR="00EB4B99" w:rsidRPr="00D82CE0" w:rsidRDefault="00EB4B99" w:rsidP="00C0281B">
            <w:pPr>
              <w:pStyle w:val="GG-body"/>
              <w:spacing w:before="20" w:after="20"/>
              <w:jc w:val="right"/>
            </w:pPr>
            <w:r w:rsidRPr="00D82CE0">
              <w:t> </w:t>
            </w:r>
          </w:p>
        </w:tc>
        <w:tc>
          <w:tcPr>
            <w:tcW w:w="901" w:type="dxa"/>
            <w:tcBorders>
              <w:top w:val="nil"/>
              <w:left w:val="nil"/>
              <w:bottom w:val="nil"/>
              <w:right w:val="nil"/>
            </w:tcBorders>
            <w:hideMark/>
          </w:tcPr>
          <w:p w14:paraId="77F2DE6A" w14:textId="77777777" w:rsidR="00EB4B99" w:rsidRPr="00D82CE0" w:rsidRDefault="00EB4B99" w:rsidP="00C0281B">
            <w:pPr>
              <w:pStyle w:val="GG-body"/>
              <w:spacing w:before="20" w:after="20"/>
              <w:jc w:val="right"/>
            </w:pPr>
            <w:r w:rsidRPr="00D82CE0">
              <w:t> </w:t>
            </w:r>
          </w:p>
        </w:tc>
      </w:tr>
      <w:tr w:rsidR="00EB4B99" w:rsidRPr="00D82CE0" w14:paraId="5986CDF3"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59B797A9" w14:textId="77777777" w:rsidR="00EB4B99" w:rsidRPr="00D82CE0" w:rsidRDefault="00EB4B99" w:rsidP="00C0281B">
            <w:pPr>
              <w:pStyle w:val="GG-body"/>
              <w:tabs>
                <w:tab w:val="clear" w:pos="160"/>
              </w:tabs>
              <w:spacing w:before="20" w:after="20"/>
              <w:ind w:left="160" w:firstLine="15"/>
            </w:pPr>
            <w:r w:rsidRPr="00D82CE0">
              <w:t>Overhead scanning up to 3</w:t>
            </w:r>
          </w:p>
        </w:tc>
        <w:tc>
          <w:tcPr>
            <w:tcW w:w="1008" w:type="dxa"/>
            <w:tcBorders>
              <w:top w:val="nil"/>
              <w:left w:val="nil"/>
              <w:bottom w:val="nil"/>
              <w:right w:val="nil"/>
            </w:tcBorders>
            <w:hideMark/>
          </w:tcPr>
          <w:p w14:paraId="734205C2" w14:textId="77777777" w:rsidR="00EB4B99" w:rsidRPr="00D82CE0" w:rsidRDefault="00EB4B99" w:rsidP="00C0281B">
            <w:pPr>
              <w:pStyle w:val="GG-body"/>
              <w:spacing w:before="20" w:after="20"/>
              <w:jc w:val="right"/>
            </w:pPr>
            <w:r w:rsidRPr="00D82CE0">
              <w:t>$10.00</w:t>
            </w:r>
          </w:p>
        </w:tc>
        <w:tc>
          <w:tcPr>
            <w:tcW w:w="938" w:type="dxa"/>
            <w:tcBorders>
              <w:top w:val="nil"/>
              <w:left w:val="nil"/>
              <w:bottom w:val="nil"/>
              <w:right w:val="nil"/>
            </w:tcBorders>
            <w:hideMark/>
          </w:tcPr>
          <w:p w14:paraId="46E3DBBD" w14:textId="77777777" w:rsidR="00EB4B99" w:rsidRPr="00D82CE0" w:rsidRDefault="00EB4B99" w:rsidP="00C0281B">
            <w:pPr>
              <w:pStyle w:val="GG-body"/>
              <w:spacing w:before="20" w:after="20"/>
              <w:jc w:val="right"/>
            </w:pPr>
            <w:r w:rsidRPr="00D82CE0">
              <w:t>$10.00</w:t>
            </w:r>
          </w:p>
        </w:tc>
        <w:tc>
          <w:tcPr>
            <w:tcW w:w="901" w:type="dxa"/>
            <w:tcBorders>
              <w:top w:val="nil"/>
              <w:left w:val="nil"/>
              <w:bottom w:val="nil"/>
              <w:right w:val="nil"/>
            </w:tcBorders>
            <w:hideMark/>
          </w:tcPr>
          <w:p w14:paraId="2E71A9AB" w14:textId="77777777" w:rsidR="00EB4B99" w:rsidRPr="00D82CE0" w:rsidRDefault="00EB4B99" w:rsidP="00C0281B">
            <w:pPr>
              <w:pStyle w:val="GG-body"/>
              <w:spacing w:before="20" w:after="20"/>
              <w:jc w:val="right"/>
            </w:pPr>
            <w:r w:rsidRPr="00D82CE0">
              <w:t>4-Mar-22</w:t>
            </w:r>
          </w:p>
        </w:tc>
      </w:tr>
      <w:tr w:rsidR="00EB4B99" w:rsidRPr="00D82CE0" w14:paraId="197BB2FD"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2397D266" w14:textId="77777777" w:rsidR="00EB4B99" w:rsidRPr="00D82CE0" w:rsidRDefault="00EB4B99" w:rsidP="00C0281B">
            <w:pPr>
              <w:pStyle w:val="GG-body"/>
              <w:tabs>
                <w:tab w:val="clear" w:pos="160"/>
              </w:tabs>
              <w:spacing w:before="20" w:after="20"/>
              <w:ind w:left="160" w:firstLine="15"/>
            </w:pPr>
            <w:r w:rsidRPr="00D82CE0">
              <w:t>Overhead scanning up to 25</w:t>
            </w:r>
          </w:p>
        </w:tc>
        <w:tc>
          <w:tcPr>
            <w:tcW w:w="1008" w:type="dxa"/>
            <w:tcBorders>
              <w:top w:val="nil"/>
              <w:left w:val="nil"/>
              <w:bottom w:val="nil"/>
              <w:right w:val="nil"/>
            </w:tcBorders>
            <w:hideMark/>
          </w:tcPr>
          <w:p w14:paraId="126F54D8" w14:textId="77777777" w:rsidR="00EB4B99" w:rsidRPr="00D82CE0" w:rsidRDefault="00EB4B99" w:rsidP="00C0281B">
            <w:pPr>
              <w:pStyle w:val="GG-body"/>
              <w:spacing w:before="20" w:after="20"/>
              <w:jc w:val="right"/>
            </w:pPr>
            <w:r w:rsidRPr="00D82CE0">
              <w:t>$40.00</w:t>
            </w:r>
          </w:p>
        </w:tc>
        <w:tc>
          <w:tcPr>
            <w:tcW w:w="938" w:type="dxa"/>
            <w:tcBorders>
              <w:top w:val="nil"/>
              <w:left w:val="nil"/>
              <w:bottom w:val="nil"/>
              <w:right w:val="nil"/>
            </w:tcBorders>
            <w:hideMark/>
          </w:tcPr>
          <w:p w14:paraId="5416A860" w14:textId="77777777" w:rsidR="00EB4B99" w:rsidRPr="00D82CE0" w:rsidRDefault="00EB4B99" w:rsidP="00C0281B">
            <w:pPr>
              <w:pStyle w:val="GG-body"/>
              <w:spacing w:before="20" w:after="20"/>
              <w:jc w:val="right"/>
            </w:pPr>
            <w:r w:rsidRPr="00D82CE0">
              <w:t>$40.00</w:t>
            </w:r>
          </w:p>
        </w:tc>
        <w:tc>
          <w:tcPr>
            <w:tcW w:w="901" w:type="dxa"/>
            <w:tcBorders>
              <w:top w:val="nil"/>
              <w:left w:val="nil"/>
              <w:bottom w:val="nil"/>
              <w:right w:val="nil"/>
            </w:tcBorders>
            <w:hideMark/>
          </w:tcPr>
          <w:p w14:paraId="044656C7" w14:textId="77777777" w:rsidR="00EB4B99" w:rsidRPr="00D82CE0" w:rsidRDefault="00EB4B99" w:rsidP="00C0281B">
            <w:pPr>
              <w:pStyle w:val="GG-body"/>
              <w:spacing w:before="20" w:after="20"/>
              <w:jc w:val="right"/>
            </w:pPr>
            <w:r w:rsidRPr="00D82CE0">
              <w:t>4-Mar-22</w:t>
            </w:r>
          </w:p>
        </w:tc>
      </w:tr>
      <w:tr w:rsidR="00EB4B99" w:rsidRPr="00D82CE0" w14:paraId="14205358"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398E4B35" w14:textId="77777777" w:rsidR="00EB4B99" w:rsidRPr="00D82CE0" w:rsidRDefault="00EB4B99" w:rsidP="00C0281B">
            <w:pPr>
              <w:pStyle w:val="GG-body"/>
              <w:tabs>
                <w:tab w:val="clear" w:pos="160"/>
              </w:tabs>
              <w:spacing w:before="20" w:after="20"/>
              <w:ind w:left="160" w:firstLine="15"/>
            </w:pPr>
            <w:r w:rsidRPr="00D82CE0">
              <w:t>Overhead scanning - each additional page</w:t>
            </w:r>
          </w:p>
        </w:tc>
        <w:tc>
          <w:tcPr>
            <w:tcW w:w="1008" w:type="dxa"/>
            <w:tcBorders>
              <w:top w:val="nil"/>
              <w:left w:val="nil"/>
              <w:bottom w:val="nil"/>
              <w:right w:val="nil"/>
            </w:tcBorders>
            <w:hideMark/>
          </w:tcPr>
          <w:p w14:paraId="22E80C0B" w14:textId="77777777" w:rsidR="00EB4B99" w:rsidRPr="00D82CE0" w:rsidRDefault="00EB4B99" w:rsidP="00C0281B">
            <w:pPr>
              <w:pStyle w:val="GG-body"/>
              <w:spacing w:before="20" w:after="20"/>
              <w:jc w:val="right"/>
            </w:pPr>
            <w:r w:rsidRPr="00D82CE0">
              <w:t>$0.50</w:t>
            </w:r>
          </w:p>
        </w:tc>
        <w:tc>
          <w:tcPr>
            <w:tcW w:w="938" w:type="dxa"/>
            <w:tcBorders>
              <w:top w:val="nil"/>
              <w:left w:val="nil"/>
              <w:bottom w:val="nil"/>
              <w:right w:val="nil"/>
            </w:tcBorders>
            <w:hideMark/>
          </w:tcPr>
          <w:p w14:paraId="3B22C907" w14:textId="77777777" w:rsidR="00EB4B99" w:rsidRPr="00D82CE0" w:rsidRDefault="00EB4B99" w:rsidP="00C0281B">
            <w:pPr>
              <w:pStyle w:val="GG-body"/>
              <w:spacing w:before="20" w:after="20"/>
              <w:jc w:val="right"/>
            </w:pPr>
            <w:r w:rsidRPr="00D82CE0">
              <w:t>$0.50</w:t>
            </w:r>
          </w:p>
        </w:tc>
        <w:tc>
          <w:tcPr>
            <w:tcW w:w="901" w:type="dxa"/>
            <w:tcBorders>
              <w:top w:val="nil"/>
              <w:left w:val="nil"/>
              <w:bottom w:val="nil"/>
              <w:right w:val="nil"/>
            </w:tcBorders>
            <w:hideMark/>
          </w:tcPr>
          <w:p w14:paraId="4086F2E0" w14:textId="77777777" w:rsidR="00EB4B99" w:rsidRPr="00D82CE0" w:rsidRDefault="00EB4B99" w:rsidP="00C0281B">
            <w:pPr>
              <w:pStyle w:val="GG-body"/>
              <w:spacing w:before="20" w:after="20"/>
              <w:jc w:val="right"/>
            </w:pPr>
            <w:r w:rsidRPr="00D82CE0">
              <w:t>4-Mar-22</w:t>
            </w:r>
          </w:p>
        </w:tc>
      </w:tr>
      <w:tr w:rsidR="00EB4B99" w:rsidRPr="00D82CE0" w14:paraId="0E44B46A"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tcPr>
          <w:p w14:paraId="372A13E3" w14:textId="77777777" w:rsidR="00EB4B99" w:rsidRPr="00D82CE0" w:rsidRDefault="00EB4B99" w:rsidP="00C0281B">
            <w:pPr>
              <w:pStyle w:val="GG-body"/>
              <w:spacing w:before="20" w:after="20"/>
              <w:ind w:left="160" w:hanging="160"/>
              <w:rPr>
                <w:b/>
                <w:bCs/>
              </w:rPr>
            </w:pPr>
          </w:p>
        </w:tc>
        <w:tc>
          <w:tcPr>
            <w:tcW w:w="1008" w:type="dxa"/>
            <w:tcBorders>
              <w:top w:val="nil"/>
              <w:left w:val="nil"/>
              <w:bottom w:val="nil"/>
              <w:right w:val="nil"/>
            </w:tcBorders>
          </w:tcPr>
          <w:p w14:paraId="6449B8CA" w14:textId="77777777" w:rsidR="00EB4B99" w:rsidRPr="00D82CE0" w:rsidRDefault="00EB4B99" w:rsidP="00C0281B">
            <w:pPr>
              <w:pStyle w:val="GG-body"/>
              <w:spacing w:before="20" w:after="20"/>
              <w:jc w:val="right"/>
            </w:pPr>
          </w:p>
        </w:tc>
        <w:tc>
          <w:tcPr>
            <w:tcW w:w="938" w:type="dxa"/>
            <w:tcBorders>
              <w:top w:val="nil"/>
              <w:left w:val="nil"/>
              <w:bottom w:val="nil"/>
              <w:right w:val="nil"/>
            </w:tcBorders>
          </w:tcPr>
          <w:p w14:paraId="7B43089A" w14:textId="77777777" w:rsidR="00EB4B99" w:rsidRPr="00D82CE0" w:rsidRDefault="00EB4B99" w:rsidP="00C0281B">
            <w:pPr>
              <w:pStyle w:val="GG-body"/>
              <w:spacing w:before="20" w:after="20"/>
              <w:jc w:val="right"/>
            </w:pPr>
          </w:p>
        </w:tc>
        <w:tc>
          <w:tcPr>
            <w:tcW w:w="901" w:type="dxa"/>
            <w:tcBorders>
              <w:top w:val="nil"/>
              <w:left w:val="nil"/>
              <w:bottom w:val="nil"/>
              <w:right w:val="nil"/>
            </w:tcBorders>
          </w:tcPr>
          <w:p w14:paraId="55ADF960" w14:textId="77777777" w:rsidR="00EB4B99" w:rsidRPr="00D82CE0" w:rsidRDefault="00EB4B99" w:rsidP="00C0281B">
            <w:pPr>
              <w:pStyle w:val="GG-body"/>
              <w:spacing w:before="20" w:after="20"/>
              <w:jc w:val="right"/>
            </w:pPr>
          </w:p>
        </w:tc>
      </w:tr>
      <w:tr w:rsidR="00EB4B99" w:rsidRPr="00D82CE0" w14:paraId="638391D0"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7CCA067E" w14:textId="77777777" w:rsidR="00EB4B99" w:rsidRPr="00D82CE0" w:rsidRDefault="00EB4B99" w:rsidP="00C0281B">
            <w:pPr>
              <w:pStyle w:val="GG-body"/>
              <w:spacing w:before="20" w:after="20"/>
              <w:ind w:left="160" w:hanging="160"/>
              <w:rPr>
                <w:b/>
                <w:bCs/>
              </w:rPr>
            </w:pPr>
            <w:r w:rsidRPr="00D82CE0">
              <w:rPr>
                <w:b/>
                <w:bCs/>
              </w:rPr>
              <w:t>Marketing</w:t>
            </w:r>
          </w:p>
        </w:tc>
        <w:tc>
          <w:tcPr>
            <w:tcW w:w="1008" w:type="dxa"/>
            <w:tcBorders>
              <w:top w:val="nil"/>
              <w:left w:val="nil"/>
              <w:bottom w:val="nil"/>
              <w:right w:val="nil"/>
            </w:tcBorders>
            <w:hideMark/>
          </w:tcPr>
          <w:p w14:paraId="6D68149E" w14:textId="77777777" w:rsidR="00EB4B99" w:rsidRPr="00D82CE0" w:rsidRDefault="00EB4B99" w:rsidP="00C0281B">
            <w:pPr>
              <w:pStyle w:val="GG-body"/>
              <w:spacing w:before="20" w:after="20"/>
              <w:jc w:val="right"/>
            </w:pPr>
            <w:r w:rsidRPr="00D82CE0">
              <w:t> </w:t>
            </w:r>
          </w:p>
        </w:tc>
        <w:tc>
          <w:tcPr>
            <w:tcW w:w="938" w:type="dxa"/>
            <w:tcBorders>
              <w:top w:val="nil"/>
              <w:left w:val="nil"/>
              <w:bottom w:val="nil"/>
              <w:right w:val="nil"/>
            </w:tcBorders>
            <w:hideMark/>
          </w:tcPr>
          <w:p w14:paraId="4CEBF38C" w14:textId="77777777" w:rsidR="00EB4B99" w:rsidRPr="00D82CE0" w:rsidRDefault="00EB4B99" w:rsidP="00C0281B">
            <w:pPr>
              <w:pStyle w:val="GG-body"/>
              <w:spacing w:before="20" w:after="20"/>
              <w:jc w:val="right"/>
            </w:pPr>
            <w:r w:rsidRPr="00D82CE0">
              <w:t> </w:t>
            </w:r>
          </w:p>
        </w:tc>
        <w:tc>
          <w:tcPr>
            <w:tcW w:w="901" w:type="dxa"/>
            <w:tcBorders>
              <w:top w:val="nil"/>
              <w:left w:val="nil"/>
              <w:bottom w:val="nil"/>
              <w:right w:val="nil"/>
            </w:tcBorders>
            <w:hideMark/>
          </w:tcPr>
          <w:p w14:paraId="12EB2F55" w14:textId="77777777" w:rsidR="00EB4B99" w:rsidRPr="00D82CE0" w:rsidRDefault="00EB4B99" w:rsidP="00C0281B">
            <w:pPr>
              <w:pStyle w:val="GG-body"/>
              <w:spacing w:before="20" w:after="20"/>
              <w:jc w:val="right"/>
            </w:pPr>
            <w:r w:rsidRPr="00D82CE0">
              <w:t> </w:t>
            </w:r>
          </w:p>
        </w:tc>
      </w:tr>
      <w:tr w:rsidR="00EB4B99" w:rsidRPr="00D82CE0" w14:paraId="0A88B511"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497DD2C5" w14:textId="77777777" w:rsidR="00EB4B99" w:rsidRPr="00D82CE0" w:rsidRDefault="00EB4B99" w:rsidP="00C0281B">
            <w:pPr>
              <w:pStyle w:val="GG-body"/>
              <w:spacing w:before="20" w:after="20"/>
              <w:ind w:left="160" w:hanging="160"/>
            </w:pPr>
            <w:r w:rsidRPr="00D82CE0">
              <w:t>Facilities Hire *</w:t>
            </w:r>
          </w:p>
        </w:tc>
        <w:tc>
          <w:tcPr>
            <w:tcW w:w="1008" w:type="dxa"/>
            <w:tcBorders>
              <w:top w:val="nil"/>
              <w:left w:val="nil"/>
              <w:bottom w:val="nil"/>
              <w:right w:val="nil"/>
            </w:tcBorders>
            <w:hideMark/>
          </w:tcPr>
          <w:p w14:paraId="7B0BB338" w14:textId="77777777" w:rsidR="00EB4B99" w:rsidRPr="00D82CE0" w:rsidRDefault="00EB4B99" w:rsidP="00C0281B">
            <w:pPr>
              <w:pStyle w:val="GG-body"/>
              <w:spacing w:before="20" w:after="20"/>
              <w:jc w:val="right"/>
            </w:pPr>
            <w:r w:rsidRPr="00D82CE0">
              <w:t>POA</w:t>
            </w:r>
          </w:p>
        </w:tc>
        <w:tc>
          <w:tcPr>
            <w:tcW w:w="938" w:type="dxa"/>
            <w:tcBorders>
              <w:top w:val="nil"/>
              <w:left w:val="nil"/>
              <w:bottom w:val="nil"/>
              <w:right w:val="nil"/>
            </w:tcBorders>
            <w:hideMark/>
          </w:tcPr>
          <w:p w14:paraId="0AE75B84" w14:textId="77777777" w:rsidR="00EB4B99" w:rsidRPr="00D82CE0" w:rsidRDefault="00EB4B99" w:rsidP="00C0281B">
            <w:pPr>
              <w:pStyle w:val="GG-body"/>
              <w:spacing w:before="20" w:after="20"/>
              <w:jc w:val="right"/>
            </w:pPr>
            <w:r w:rsidRPr="00D82CE0">
              <w:t>POA</w:t>
            </w:r>
          </w:p>
        </w:tc>
        <w:tc>
          <w:tcPr>
            <w:tcW w:w="901" w:type="dxa"/>
            <w:tcBorders>
              <w:top w:val="nil"/>
              <w:left w:val="nil"/>
              <w:bottom w:val="nil"/>
              <w:right w:val="nil"/>
            </w:tcBorders>
            <w:hideMark/>
          </w:tcPr>
          <w:p w14:paraId="68AE8748" w14:textId="77777777" w:rsidR="00EB4B99" w:rsidRPr="00D82CE0" w:rsidRDefault="00EB4B99" w:rsidP="00C0281B">
            <w:pPr>
              <w:pStyle w:val="GG-body"/>
              <w:spacing w:before="20" w:after="20"/>
              <w:jc w:val="right"/>
            </w:pPr>
            <w:r w:rsidRPr="00D82CE0">
              <w:t>4-Mar-22</w:t>
            </w:r>
          </w:p>
        </w:tc>
      </w:tr>
      <w:tr w:rsidR="00EB4B99" w:rsidRPr="00D82CE0" w14:paraId="17194660"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399713D5" w14:textId="77777777" w:rsidR="00EB4B99" w:rsidRPr="00D82CE0" w:rsidRDefault="00EB4B99" w:rsidP="00C0281B">
            <w:pPr>
              <w:pStyle w:val="GG-body"/>
              <w:spacing w:before="20" w:after="20"/>
              <w:ind w:left="160" w:hanging="160"/>
            </w:pPr>
            <w:r w:rsidRPr="00D82CE0">
              <w:t>Tours</w:t>
            </w:r>
          </w:p>
        </w:tc>
        <w:tc>
          <w:tcPr>
            <w:tcW w:w="1008" w:type="dxa"/>
            <w:tcBorders>
              <w:top w:val="nil"/>
              <w:left w:val="nil"/>
              <w:bottom w:val="nil"/>
              <w:right w:val="nil"/>
            </w:tcBorders>
            <w:hideMark/>
          </w:tcPr>
          <w:p w14:paraId="73E0B73B" w14:textId="77777777" w:rsidR="00EB4B99" w:rsidRPr="00D82CE0" w:rsidRDefault="00EB4B99" w:rsidP="00C0281B">
            <w:pPr>
              <w:pStyle w:val="GG-body"/>
              <w:spacing w:before="20" w:after="20"/>
              <w:jc w:val="right"/>
            </w:pPr>
            <w:r w:rsidRPr="00D82CE0">
              <w:t>POA</w:t>
            </w:r>
          </w:p>
        </w:tc>
        <w:tc>
          <w:tcPr>
            <w:tcW w:w="938" w:type="dxa"/>
            <w:tcBorders>
              <w:top w:val="nil"/>
              <w:left w:val="nil"/>
              <w:bottom w:val="nil"/>
              <w:right w:val="nil"/>
            </w:tcBorders>
            <w:hideMark/>
          </w:tcPr>
          <w:p w14:paraId="0EE23F02" w14:textId="77777777" w:rsidR="00EB4B99" w:rsidRPr="00D82CE0" w:rsidRDefault="00EB4B99" w:rsidP="00C0281B">
            <w:pPr>
              <w:pStyle w:val="GG-body"/>
              <w:spacing w:before="20" w:after="20"/>
              <w:jc w:val="right"/>
            </w:pPr>
            <w:r w:rsidRPr="00D82CE0">
              <w:t>POA</w:t>
            </w:r>
          </w:p>
        </w:tc>
        <w:tc>
          <w:tcPr>
            <w:tcW w:w="901" w:type="dxa"/>
            <w:tcBorders>
              <w:top w:val="nil"/>
              <w:left w:val="nil"/>
              <w:bottom w:val="nil"/>
              <w:right w:val="nil"/>
            </w:tcBorders>
            <w:hideMark/>
          </w:tcPr>
          <w:p w14:paraId="1897EAD9" w14:textId="77777777" w:rsidR="00EB4B99" w:rsidRPr="00D82CE0" w:rsidRDefault="00EB4B99" w:rsidP="00C0281B">
            <w:pPr>
              <w:pStyle w:val="GG-body"/>
              <w:spacing w:before="20" w:after="20"/>
              <w:jc w:val="right"/>
            </w:pPr>
            <w:r w:rsidRPr="00D82CE0">
              <w:t>4-Mar-22</w:t>
            </w:r>
          </w:p>
        </w:tc>
      </w:tr>
      <w:tr w:rsidR="00EB4B99" w:rsidRPr="00D82CE0" w14:paraId="7F8DE7F2"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3FAD858D" w14:textId="77777777" w:rsidR="00EB4B99" w:rsidRPr="00D82CE0" w:rsidRDefault="00EB4B99" w:rsidP="00C0281B">
            <w:pPr>
              <w:pStyle w:val="GG-body"/>
              <w:spacing w:before="20" w:after="20"/>
              <w:ind w:left="160" w:hanging="160"/>
            </w:pPr>
            <w:r w:rsidRPr="00D82CE0">
              <w:t>External Exhibition Loans</w:t>
            </w:r>
          </w:p>
        </w:tc>
        <w:tc>
          <w:tcPr>
            <w:tcW w:w="1008" w:type="dxa"/>
            <w:tcBorders>
              <w:top w:val="nil"/>
              <w:left w:val="nil"/>
              <w:bottom w:val="nil"/>
              <w:right w:val="nil"/>
            </w:tcBorders>
            <w:hideMark/>
          </w:tcPr>
          <w:p w14:paraId="7EE9404B" w14:textId="77777777" w:rsidR="00EB4B99" w:rsidRPr="00D82CE0" w:rsidRDefault="00EB4B99" w:rsidP="00C0281B">
            <w:pPr>
              <w:pStyle w:val="GG-body"/>
              <w:spacing w:before="20" w:after="20"/>
              <w:jc w:val="right"/>
            </w:pPr>
            <w:r w:rsidRPr="00D82CE0">
              <w:t>POA</w:t>
            </w:r>
          </w:p>
        </w:tc>
        <w:tc>
          <w:tcPr>
            <w:tcW w:w="938" w:type="dxa"/>
            <w:tcBorders>
              <w:top w:val="nil"/>
              <w:left w:val="nil"/>
              <w:bottom w:val="nil"/>
              <w:right w:val="nil"/>
            </w:tcBorders>
            <w:hideMark/>
          </w:tcPr>
          <w:p w14:paraId="555487CA" w14:textId="77777777" w:rsidR="00EB4B99" w:rsidRPr="00D82CE0" w:rsidRDefault="00EB4B99" w:rsidP="00C0281B">
            <w:pPr>
              <w:pStyle w:val="GG-body"/>
              <w:spacing w:before="20" w:after="20"/>
              <w:jc w:val="right"/>
            </w:pPr>
            <w:r w:rsidRPr="00D82CE0">
              <w:t>POA</w:t>
            </w:r>
          </w:p>
        </w:tc>
        <w:tc>
          <w:tcPr>
            <w:tcW w:w="901" w:type="dxa"/>
            <w:tcBorders>
              <w:top w:val="nil"/>
              <w:left w:val="nil"/>
              <w:bottom w:val="nil"/>
              <w:right w:val="nil"/>
            </w:tcBorders>
            <w:hideMark/>
          </w:tcPr>
          <w:p w14:paraId="26EA24AE" w14:textId="77777777" w:rsidR="00EB4B99" w:rsidRPr="00D82CE0" w:rsidRDefault="00EB4B99" w:rsidP="00C0281B">
            <w:pPr>
              <w:pStyle w:val="GG-body"/>
              <w:spacing w:before="20" w:after="20"/>
              <w:jc w:val="right"/>
            </w:pPr>
            <w:r w:rsidRPr="00D82CE0">
              <w:t>4-Mar-22</w:t>
            </w:r>
          </w:p>
        </w:tc>
      </w:tr>
      <w:tr w:rsidR="00EB4B99" w:rsidRPr="00D82CE0" w14:paraId="095BB4E3"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02082CB9" w14:textId="77777777" w:rsidR="00EB4B99" w:rsidRPr="00D82CE0" w:rsidRDefault="00EB4B99" w:rsidP="00C0281B">
            <w:pPr>
              <w:pStyle w:val="GG-body"/>
              <w:spacing w:before="20" w:after="20"/>
              <w:ind w:left="160" w:hanging="160"/>
            </w:pPr>
            <w:r w:rsidRPr="00D82CE0">
              <w:t>Seminars</w:t>
            </w:r>
          </w:p>
        </w:tc>
        <w:tc>
          <w:tcPr>
            <w:tcW w:w="1008" w:type="dxa"/>
            <w:tcBorders>
              <w:top w:val="nil"/>
              <w:left w:val="nil"/>
              <w:bottom w:val="nil"/>
              <w:right w:val="nil"/>
            </w:tcBorders>
            <w:hideMark/>
          </w:tcPr>
          <w:p w14:paraId="0EA867C9" w14:textId="77777777" w:rsidR="00EB4B99" w:rsidRPr="00D82CE0" w:rsidRDefault="00EB4B99" w:rsidP="00C0281B">
            <w:pPr>
              <w:pStyle w:val="GG-body"/>
              <w:spacing w:before="20" w:after="20"/>
              <w:jc w:val="right"/>
            </w:pPr>
            <w:r w:rsidRPr="00D82CE0">
              <w:t> </w:t>
            </w:r>
          </w:p>
        </w:tc>
        <w:tc>
          <w:tcPr>
            <w:tcW w:w="938" w:type="dxa"/>
            <w:tcBorders>
              <w:top w:val="nil"/>
              <w:left w:val="nil"/>
              <w:bottom w:val="nil"/>
              <w:right w:val="nil"/>
            </w:tcBorders>
            <w:hideMark/>
          </w:tcPr>
          <w:p w14:paraId="6DA254CC" w14:textId="77777777" w:rsidR="00EB4B99" w:rsidRPr="00D82CE0" w:rsidRDefault="00EB4B99" w:rsidP="00C0281B">
            <w:pPr>
              <w:pStyle w:val="GG-body"/>
              <w:spacing w:before="20" w:after="20"/>
              <w:jc w:val="right"/>
            </w:pPr>
            <w:r w:rsidRPr="00D82CE0">
              <w:t> </w:t>
            </w:r>
          </w:p>
        </w:tc>
        <w:tc>
          <w:tcPr>
            <w:tcW w:w="901" w:type="dxa"/>
            <w:tcBorders>
              <w:top w:val="nil"/>
              <w:left w:val="nil"/>
              <w:bottom w:val="nil"/>
              <w:right w:val="nil"/>
            </w:tcBorders>
            <w:hideMark/>
          </w:tcPr>
          <w:p w14:paraId="079C1198" w14:textId="77777777" w:rsidR="00EB4B99" w:rsidRPr="00D82CE0" w:rsidRDefault="00EB4B99" w:rsidP="00C0281B">
            <w:pPr>
              <w:pStyle w:val="GG-body"/>
              <w:spacing w:before="20" w:after="20"/>
              <w:jc w:val="right"/>
            </w:pPr>
            <w:r w:rsidRPr="00D82CE0">
              <w:t> </w:t>
            </w:r>
          </w:p>
        </w:tc>
      </w:tr>
      <w:tr w:rsidR="00EB4B99" w:rsidRPr="00D82CE0" w14:paraId="49A6EC67"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1E371294" w14:textId="77777777" w:rsidR="00EB4B99" w:rsidRPr="00D82CE0" w:rsidRDefault="00EB4B99" w:rsidP="00C0281B">
            <w:pPr>
              <w:pStyle w:val="GG-body"/>
              <w:tabs>
                <w:tab w:val="clear" w:pos="160"/>
              </w:tabs>
              <w:spacing w:before="20" w:after="20"/>
              <w:ind w:left="160" w:firstLine="15"/>
            </w:pPr>
            <w:r w:rsidRPr="00D82CE0">
              <w:t>Hosted by SLSA</w:t>
            </w:r>
          </w:p>
        </w:tc>
        <w:tc>
          <w:tcPr>
            <w:tcW w:w="1008" w:type="dxa"/>
            <w:tcBorders>
              <w:top w:val="nil"/>
              <w:left w:val="nil"/>
              <w:bottom w:val="nil"/>
              <w:right w:val="nil"/>
            </w:tcBorders>
            <w:hideMark/>
          </w:tcPr>
          <w:p w14:paraId="41D06E63" w14:textId="77777777" w:rsidR="00EB4B99" w:rsidRPr="00D82CE0" w:rsidRDefault="00EB4B99" w:rsidP="00C0281B">
            <w:pPr>
              <w:pStyle w:val="GG-body"/>
              <w:spacing w:before="20" w:after="20"/>
              <w:jc w:val="right"/>
            </w:pPr>
            <w:r w:rsidRPr="00D82CE0">
              <w:t xml:space="preserve"> $-  </w:t>
            </w:r>
          </w:p>
        </w:tc>
        <w:tc>
          <w:tcPr>
            <w:tcW w:w="938" w:type="dxa"/>
            <w:tcBorders>
              <w:top w:val="nil"/>
              <w:left w:val="nil"/>
              <w:bottom w:val="nil"/>
              <w:right w:val="nil"/>
            </w:tcBorders>
            <w:hideMark/>
          </w:tcPr>
          <w:p w14:paraId="7427B5C3" w14:textId="77777777" w:rsidR="00EB4B99" w:rsidRPr="00D82CE0" w:rsidRDefault="00EB4B99" w:rsidP="00C0281B">
            <w:pPr>
              <w:pStyle w:val="GG-body"/>
              <w:spacing w:before="20" w:after="20"/>
              <w:jc w:val="right"/>
            </w:pPr>
            <w:r w:rsidRPr="00D82CE0">
              <w:t xml:space="preserve"> $-  </w:t>
            </w:r>
          </w:p>
        </w:tc>
        <w:tc>
          <w:tcPr>
            <w:tcW w:w="901" w:type="dxa"/>
            <w:tcBorders>
              <w:top w:val="nil"/>
              <w:left w:val="nil"/>
              <w:bottom w:val="nil"/>
              <w:right w:val="nil"/>
            </w:tcBorders>
            <w:hideMark/>
          </w:tcPr>
          <w:p w14:paraId="3274E5F6" w14:textId="77777777" w:rsidR="00EB4B99" w:rsidRPr="00D82CE0" w:rsidRDefault="00EB4B99" w:rsidP="00C0281B">
            <w:pPr>
              <w:pStyle w:val="GG-body"/>
              <w:spacing w:before="20" w:after="20"/>
              <w:jc w:val="right"/>
            </w:pPr>
            <w:r w:rsidRPr="00D82CE0">
              <w:t>4-Mar-22</w:t>
            </w:r>
          </w:p>
        </w:tc>
      </w:tr>
      <w:tr w:rsidR="00EB4B99" w:rsidRPr="00D82CE0" w14:paraId="3ECC7CD5"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23C803AF" w14:textId="77777777" w:rsidR="00EB4B99" w:rsidRPr="00D82CE0" w:rsidRDefault="00EB4B99" w:rsidP="00C0281B">
            <w:pPr>
              <w:pStyle w:val="GG-body"/>
              <w:tabs>
                <w:tab w:val="clear" w:pos="160"/>
              </w:tabs>
              <w:spacing w:before="20" w:after="20"/>
              <w:ind w:left="160" w:firstLine="15"/>
            </w:pPr>
            <w:r w:rsidRPr="00D82CE0">
              <w:t>Hosted by PLS</w:t>
            </w:r>
          </w:p>
        </w:tc>
        <w:tc>
          <w:tcPr>
            <w:tcW w:w="1008" w:type="dxa"/>
            <w:tcBorders>
              <w:top w:val="nil"/>
              <w:left w:val="nil"/>
              <w:bottom w:val="nil"/>
              <w:right w:val="nil"/>
            </w:tcBorders>
            <w:hideMark/>
          </w:tcPr>
          <w:p w14:paraId="4B42295D" w14:textId="77777777" w:rsidR="00EB4B99" w:rsidRPr="00D82CE0" w:rsidRDefault="00EB4B99" w:rsidP="00C0281B">
            <w:pPr>
              <w:pStyle w:val="GG-body"/>
              <w:spacing w:before="20" w:after="20"/>
              <w:jc w:val="right"/>
            </w:pPr>
            <w:r w:rsidRPr="00D82CE0">
              <w:t xml:space="preserve"> $-  </w:t>
            </w:r>
          </w:p>
        </w:tc>
        <w:tc>
          <w:tcPr>
            <w:tcW w:w="938" w:type="dxa"/>
            <w:tcBorders>
              <w:top w:val="nil"/>
              <w:left w:val="nil"/>
              <w:bottom w:val="nil"/>
              <w:right w:val="nil"/>
            </w:tcBorders>
            <w:hideMark/>
          </w:tcPr>
          <w:p w14:paraId="4439B7FE" w14:textId="77777777" w:rsidR="00EB4B99" w:rsidRPr="00D82CE0" w:rsidRDefault="00EB4B99" w:rsidP="00C0281B">
            <w:pPr>
              <w:pStyle w:val="GG-body"/>
              <w:spacing w:before="20" w:after="20"/>
              <w:jc w:val="right"/>
            </w:pPr>
            <w:r w:rsidRPr="00D82CE0">
              <w:t xml:space="preserve"> $-  </w:t>
            </w:r>
          </w:p>
        </w:tc>
        <w:tc>
          <w:tcPr>
            <w:tcW w:w="901" w:type="dxa"/>
            <w:tcBorders>
              <w:top w:val="nil"/>
              <w:left w:val="nil"/>
              <w:bottom w:val="nil"/>
              <w:right w:val="nil"/>
            </w:tcBorders>
            <w:hideMark/>
          </w:tcPr>
          <w:p w14:paraId="755451A1" w14:textId="77777777" w:rsidR="00EB4B99" w:rsidRPr="00D82CE0" w:rsidRDefault="00EB4B99" w:rsidP="00C0281B">
            <w:pPr>
              <w:pStyle w:val="GG-body"/>
              <w:spacing w:before="20" w:after="20"/>
              <w:jc w:val="right"/>
            </w:pPr>
            <w:r w:rsidRPr="00D82CE0">
              <w:t>4-Mar-22</w:t>
            </w:r>
          </w:p>
        </w:tc>
      </w:tr>
      <w:tr w:rsidR="00EB4B99" w:rsidRPr="00D82CE0" w14:paraId="6377FEA8"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45DDCE39" w14:textId="77777777" w:rsidR="00EB4B99" w:rsidRPr="00D82CE0" w:rsidRDefault="00EB4B99" w:rsidP="00C0281B">
            <w:pPr>
              <w:pStyle w:val="GG-body"/>
              <w:tabs>
                <w:tab w:val="clear" w:pos="160"/>
              </w:tabs>
              <w:spacing w:before="20" w:after="20"/>
              <w:ind w:left="160" w:firstLine="15"/>
            </w:pPr>
            <w:r w:rsidRPr="00D82CE0">
              <w:t xml:space="preserve">Other Seminars, short </w:t>
            </w:r>
            <w:proofErr w:type="gramStart"/>
            <w:r w:rsidRPr="00D82CE0">
              <w:t>courses</w:t>
            </w:r>
            <w:proofErr w:type="gramEnd"/>
            <w:r w:rsidRPr="00D82CE0">
              <w:t xml:space="preserve"> and training sessions</w:t>
            </w:r>
          </w:p>
        </w:tc>
        <w:tc>
          <w:tcPr>
            <w:tcW w:w="1008" w:type="dxa"/>
            <w:tcBorders>
              <w:top w:val="nil"/>
              <w:left w:val="nil"/>
              <w:bottom w:val="nil"/>
              <w:right w:val="nil"/>
            </w:tcBorders>
            <w:hideMark/>
          </w:tcPr>
          <w:p w14:paraId="693D2830" w14:textId="77777777" w:rsidR="00EB4B99" w:rsidRPr="00D82CE0" w:rsidRDefault="00EB4B99" w:rsidP="00C0281B">
            <w:pPr>
              <w:pStyle w:val="GG-body"/>
              <w:spacing w:before="20" w:after="20"/>
              <w:jc w:val="right"/>
            </w:pPr>
            <w:r w:rsidRPr="00D82CE0">
              <w:t>POA</w:t>
            </w:r>
          </w:p>
        </w:tc>
        <w:tc>
          <w:tcPr>
            <w:tcW w:w="938" w:type="dxa"/>
            <w:tcBorders>
              <w:top w:val="nil"/>
              <w:left w:val="nil"/>
              <w:bottom w:val="nil"/>
              <w:right w:val="nil"/>
            </w:tcBorders>
            <w:hideMark/>
          </w:tcPr>
          <w:p w14:paraId="6A3B9E37" w14:textId="77777777" w:rsidR="00EB4B99" w:rsidRPr="00D82CE0" w:rsidRDefault="00EB4B99" w:rsidP="00C0281B">
            <w:pPr>
              <w:pStyle w:val="GG-body"/>
              <w:spacing w:before="20" w:after="20"/>
              <w:jc w:val="right"/>
            </w:pPr>
            <w:r w:rsidRPr="00D82CE0">
              <w:t>POA</w:t>
            </w:r>
          </w:p>
        </w:tc>
        <w:tc>
          <w:tcPr>
            <w:tcW w:w="901" w:type="dxa"/>
            <w:tcBorders>
              <w:top w:val="nil"/>
              <w:left w:val="nil"/>
              <w:bottom w:val="nil"/>
              <w:right w:val="nil"/>
            </w:tcBorders>
            <w:hideMark/>
          </w:tcPr>
          <w:p w14:paraId="0C318996" w14:textId="77777777" w:rsidR="00EB4B99" w:rsidRPr="00D82CE0" w:rsidRDefault="00EB4B99" w:rsidP="00C0281B">
            <w:pPr>
              <w:pStyle w:val="GG-body"/>
              <w:spacing w:before="20" w:after="20"/>
              <w:jc w:val="right"/>
            </w:pPr>
            <w:r w:rsidRPr="00D82CE0">
              <w:t>4-Mar-22</w:t>
            </w:r>
          </w:p>
        </w:tc>
      </w:tr>
      <w:tr w:rsidR="00EB4B99" w:rsidRPr="00D82CE0" w14:paraId="44B6CA01"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tcPr>
          <w:p w14:paraId="0D715198" w14:textId="77777777" w:rsidR="00EB4B99" w:rsidRPr="00D82CE0" w:rsidRDefault="00EB4B99" w:rsidP="00C0281B">
            <w:pPr>
              <w:pStyle w:val="GG-body"/>
              <w:spacing w:before="20" w:after="20"/>
              <w:ind w:left="160" w:hanging="160"/>
              <w:rPr>
                <w:b/>
                <w:bCs/>
              </w:rPr>
            </w:pPr>
          </w:p>
        </w:tc>
        <w:tc>
          <w:tcPr>
            <w:tcW w:w="1008" w:type="dxa"/>
            <w:tcBorders>
              <w:top w:val="nil"/>
              <w:left w:val="nil"/>
              <w:bottom w:val="nil"/>
              <w:right w:val="nil"/>
            </w:tcBorders>
          </w:tcPr>
          <w:p w14:paraId="4F53F089" w14:textId="77777777" w:rsidR="00EB4B99" w:rsidRPr="00D82CE0" w:rsidRDefault="00EB4B99" w:rsidP="00C0281B">
            <w:pPr>
              <w:pStyle w:val="GG-body"/>
              <w:spacing w:before="20" w:after="20"/>
              <w:jc w:val="right"/>
            </w:pPr>
          </w:p>
        </w:tc>
        <w:tc>
          <w:tcPr>
            <w:tcW w:w="938" w:type="dxa"/>
            <w:tcBorders>
              <w:top w:val="nil"/>
              <w:left w:val="nil"/>
              <w:bottom w:val="nil"/>
              <w:right w:val="nil"/>
            </w:tcBorders>
          </w:tcPr>
          <w:p w14:paraId="623F9A13" w14:textId="77777777" w:rsidR="00EB4B99" w:rsidRPr="00D82CE0" w:rsidRDefault="00EB4B99" w:rsidP="00C0281B">
            <w:pPr>
              <w:pStyle w:val="GG-body"/>
              <w:spacing w:before="20" w:after="20"/>
              <w:jc w:val="right"/>
            </w:pPr>
          </w:p>
        </w:tc>
        <w:tc>
          <w:tcPr>
            <w:tcW w:w="901" w:type="dxa"/>
            <w:tcBorders>
              <w:top w:val="nil"/>
              <w:left w:val="nil"/>
              <w:bottom w:val="nil"/>
              <w:right w:val="nil"/>
            </w:tcBorders>
          </w:tcPr>
          <w:p w14:paraId="3D06B0BB" w14:textId="77777777" w:rsidR="00EB4B99" w:rsidRPr="00D82CE0" w:rsidRDefault="00EB4B99" w:rsidP="00C0281B">
            <w:pPr>
              <w:pStyle w:val="GG-body"/>
              <w:spacing w:before="20" w:after="20"/>
              <w:jc w:val="right"/>
            </w:pPr>
          </w:p>
        </w:tc>
      </w:tr>
      <w:tr w:rsidR="00EB4B99" w:rsidRPr="00D82CE0" w14:paraId="73047762"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33705A90" w14:textId="77777777" w:rsidR="00EB4B99" w:rsidRPr="00D82CE0" w:rsidRDefault="00EB4B99" w:rsidP="00C0281B">
            <w:pPr>
              <w:pStyle w:val="GG-body"/>
              <w:spacing w:before="20" w:after="20"/>
              <w:ind w:left="160" w:hanging="160"/>
              <w:rPr>
                <w:b/>
                <w:bCs/>
              </w:rPr>
            </w:pPr>
            <w:r w:rsidRPr="00D82CE0">
              <w:rPr>
                <w:b/>
                <w:bCs/>
              </w:rPr>
              <w:t>Directorate</w:t>
            </w:r>
          </w:p>
        </w:tc>
        <w:tc>
          <w:tcPr>
            <w:tcW w:w="1008" w:type="dxa"/>
            <w:tcBorders>
              <w:top w:val="nil"/>
              <w:left w:val="nil"/>
              <w:bottom w:val="nil"/>
              <w:right w:val="nil"/>
            </w:tcBorders>
            <w:hideMark/>
          </w:tcPr>
          <w:p w14:paraId="784F03C0" w14:textId="77777777" w:rsidR="00EB4B99" w:rsidRPr="00D82CE0" w:rsidRDefault="00EB4B99" w:rsidP="00C0281B">
            <w:pPr>
              <w:pStyle w:val="GG-body"/>
              <w:spacing w:before="20" w:after="20"/>
              <w:jc w:val="right"/>
            </w:pPr>
            <w:r w:rsidRPr="00D82CE0">
              <w:t> </w:t>
            </w:r>
          </w:p>
        </w:tc>
        <w:tc>
          <w:tcPr>
            <w:tcW w:w="938" w:type="dxa"/>
            <w:tcBorders>
              <w:top w:val="nil"/>
              <w:left w:val="nil"/>
              <w:bottom w:val="nil"/>
              <w:right w:val="nil"/>
            </w:tcBorders>
            <w:hideMark/>
          </w:tcPr>
          <w:p w14:paraId="0A4FDADC" w14:textId="77777777" w:rsidR="00EB4B99" w:rsidRPr="00D82CE0" w:rsidRDefault="00EB4B99" w:rsidP="00C0281B">
            <w:pPr>
              <w:pStyle w:val="GG-body"/>
              <w:spacing w:before="20" w:after="20"/>
              <w:jc w:val="right"/>
            </w:pPr>
            <w:r w:rsidRPr="00D82CE0">
              <w:t> </w:t>
            </w:r>
          </w:p>
        </w:tc>
        <w:tc>
          <w:tcPr>
            <w:tcW w:w="901" w:type="dxa"/>
            <w:tcBorders>
              <w:top w:val="nil"/>
              <w:left w:val="nil"/>
              <w:bottom w:val="nil"/>
              <w:right w:val="nil"/>
            </w:tcBorders>
            <w:hideMark/>
          </w:tcPr>
          <w:p w14:paraId="348BD202" w14:textId="77777777" w:rsidR="00EB4B99" w:rsidRPr="00D82CE0" w:rsidRDefault="00EB4B99" w:rsidP="00C0281B">
            <w:pPr>
              <w:pStyle w:val="GG-body"/>
              <w:spacing w:before="20" w:after="20"/>
              <w:jc w:val="right"/>
            </w:pPr>
            <w:r w:rsidRPr="00D82CE0">
              <w:t> </w:t>
            </w:r>
          </w:p>
        </w:tc>
      </w:tr>
      <w:tr w:rsidR="00EB4B99" w:rsidRPr="00D82CE0" w14:paraId="2E56BFEF"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0D64D095" w14:textId="77777777" w:rsidR="00EB4B99" w:rsidRPr="00D82CE0" w:rsidRDefault="00EB4B99" w:rsidP="00C0281B">
            <w:pPr>
              <w:pStyle w:val="GG-body"/>
              <w:spacing w:before="20" w:after="20"/>
              <w:ind w:left="160" w:hanging="160"/>
            </w:pPr>
            <w:r w:rsidRPr="00D82CE0">
              <w:t>Consultancies *</w:t>
            </w:r>
          </w:p>
        </w:tc>
        <w:tc>
          <w:tcPr>
            <w:tcW w:w="1008" w:type="dxa"/>
            <w:tcBorders>
              <w:top w:val="nil"/>
              <w:left w:val="nil"/>
              <w:bottom w:val="nil"/>
              <w:right w:val="nil"/>
            </w:tcBorders>
            <w:hideMark/>
          </w:tcPr>
          <w:p w14:paraId="6FA29FD8" w14:textId="77777777" w:rsidR="00EB4B99" w:rsidRPr="00D82CE0" w:rsidRDefault="00EB4B99" w:rsidP="00C0281B">
            <w:pPr>
              <w:pStyle w:val="GG-body"/>
              <w:spacing w:before="20" w:after="20"/>
              <w:jc w:val="right"/>
            </w:pPr>
            <w:r w:rsidRPr="00D82CE0">
              <w:t>POA</w:t>
            </w:r>
          </w:p>
        </w:tc>
        <w:tc>
          <w:tcPr>
            <w:tcW w:w="938" w:type="dxa"/>
            <w:tcBorders>
              <w:top w:val="nil"/>
              <w:left w:val="nil"/>
              <w:bottom w:val="nil"/>
              <w:right w:val="nil"/>
            </w:tcBorders>
            <w:hideMark/>
          </w:tcPr>
          <w:p w14:paraId="4CDB18C1" w14:textId="77777777" w:rsidR="00EB4B99" w:rsidRPr="00D82CE0" w:rsidRDefault="00EB4B99" w:rsidP="00C0281B">
            <w:pPr>
              <w:pStyle w:val="GG-body"/>
              <w:spacing w:before="20" w:after="20"/>
              <w:jc w:val="right"/>
            </w:pPr>
            <w:r w:rsidRPr="00D82CE0">
              <w:t>POA</w:t>
            </w:r>
          </w:p>
        </w:tc>
        <w:tc>
          <w:tcPr>
            <w:tcW w:w="901" w:type="dxa"/>
            <w:tcBorders>
              <w:top w:val="nil"/>
              <w:left w:val="nil"/>
              <w:bottom w:val="nil"/>
              <w:right w:val="nil"/>
            </w:tcBorders>
            <w:hideMark/>
          </w:tcPr>
          <w:p w14:paraId="0C51848D" w14:textId="77777777" w:rsidR="00EB4B99" w:rsidRPr="00D82CE0" w:rsidRDefault="00EB4B99" w:rsidP="00C0281B">
            <w:pPr>
              <w:pStyle w:val="GG-body"/>
              <w:spacing w:before="20" w:after="20"/>
              <w:jc w:val="right"/>
            </w:pPr>
            <w:r w:rsidRPr="00D82CE0">
              <w:t>4-Mar-22</w:t>
            </w:r>
          </w:p>
        </w:tc>
      </w:tr>
      <w:tr w:rsidR="00EB4B99" w:rsidRPr="00D82CE0" w14:paraId="4504A2AA"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tcPr>
          <w:p w14:paraId="510DFBD4" w14:textId="77777777" w:rsidR="00EB4B99" w:rsidRPr="00D82CE0" w:rsidRDefault="00EB4B99" w:rsidP="00C0281B">
            <w:pPr>
              <w:pStyle w:val="GG-body"/>
              <w:spacing w:before="20" w:after="20"/>
              <w:ind w:left="160" w:hanging="160"/>
              <w:rPr>
                <w:b/>
                <w:bCs/>
              </w:rPr>
            </w:pPr>
          </w:p>
        </w:tc>
        <w:tc>
          <w:tcPr>
            <w:tcW w:w="1008" w:type="dxa"/>
            <w:tcBorders>
              <w:top w:val="nil"/>
              <w:left w:val="nil"/>
              <w:bottom w:val="nil"/>
              <w:right w:val="nil"/>
            </w:tcBorders>
          </w:tcPr>
          <w:p w14:paraId="2082E336" w14:textId="77777777" w:rsidR="00EB4B99" w:rsidRPr="00D82CE0" w:rsidRDefault="00EB4B99" w:rsidP="00C0281B">
            <w:pPr>
              <w:pStyle w:val="GG-body"/>
              <w:spacing w:before="20" w:after="20"/>
              <w:jc w:val="right"/>
            </w:pPr>
          </w:p>
        </w:tc>
        <w:tc>
          <w:tcPr>
            <w:tcW w:w="938" w:type="dxa"/>
            <w:tcBorders>
              <w:top w:val="nil"/>
              <w:left w:val="nil"/>
              <w:bottom w:val="nil"/>
              <w:right w:val="nil"/>
            </w:tcBorders>
          </w:tcPr>
          <w:p w14:paraId="5853575F" w14:textId="77777777" w:rsidR="00EB4B99" w:rsidRPr="00D82CE0" w:rsidRDefault="00EB4B99" w:rsidP="00C0281B">
            <w:pPr>
              <w:pStyle w:val="GG-body"/>
              <w:spacing w:before="20" w:after="20"/>
              <w:jc w:val="right"/>
            </w:pPr>
          </w:p>
        </w:tc>
        <w:tc>
          <w:tcPr>
            <w:tcW w:w="901" w:type="dxa"/>
            <w:tcBorders>
              <w:top w:val="nil"/>
              <w:left w:val="nil"/>
              <w:bottom w:val="nil"/>
              <w:right w:val="nil"/>
            </w:tcBorders>
          </w:tcPr>
          <w:p w14:paraId="104BBFAA" w14:textId="77777777" w:rsidR="00EB4B99" w:rsidRPr="00D82CE0" w:rsidRDefault="00EB4B99" w:rsidP="00C0281B">
            <w:pPr>
              <w:pStyle w:val="GG-body"/>
              <w:spacing w:before="20" w:after="20"/>
              <w:jc w:val="right"/>
            </w:pPr>
          </w:p>
        </w:tc>
      </w:tr>
      <w:tr w:rsidR="00EB4B99" w:rsidRPr="00D82CE0" w14:paraId="738DD788"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5DE13FA7" w14:textId="77777777" w:rsidR="00EB4B99" w:rsidRPr="00D82CE0" w:rsidRDefault="00EB4B99" w:rsidP="00C0281B">
            <w:pPr>
              <w:pStyle w:val="GG-body"/>
              <w:spacing w:before="20" w:after="20"/>
              <w:ind w:left="160" w:hanging="160"/>
              <w:rPr>
                <w:b/>
                <w:bCs/>
              </w:rPr>
            </w:pPr>
            <w:r w:rsidRPr="00D82CE0">
              <w:rPr>
                <w:b/>
                <w:bCs/>
              </w:rPr>
              <w:t>Document Delivery**</w:t>
            </w:r>
          </w:p>
        </w:tc>
        <w:tc>
          <w:tcPr>
            <w:tcW w:w="1008" w:type="dxa"/>
            <w:tcBorders>
              <w:top w:val="nil"/>
              <w:left w:val="nil"/>
              <w:bottom w:val="nil"/>
              <w:right w:val="nil"/>
            </w:tcBorders>
            <w:hideMark/>
          </w:tcPr>
          <w:p w14:paraId="2553D917" w14:textId="77777777" w:rsidR="00EB4B99" w:rsidRPr="00D82CE0" w:rsidRDefault="00EB4B99" w:rsidP="00C0281B">
            <w:pPr>
              <w:pStyle w:val="GG-body"/>
              <w:spacing w:before="20" w:after="20"/>
              <w:jc w:val="right"/>
            </w:pPr>
            <w:r w:rsidRPr="00D82CE0">
              <w:t> </w:t>
            </w:r>
          </w:p>
        </w:tc>
        <w:tc>
          <w:tcPr>
            <w:tcW w:w="938" w:type="dxa"/>
            <w:tcBorders>
              <w:top w:val="nil"/>
              <w:left w:val="nil"/>
              <w:bottom w:val="nil"/>
              <w:right w:val="nil"/>
            </w:tcBorders>
            <w:hideMark/>
          </w:tcPr>
          <w:p w14:paraId="1CBBFEA8" w14:textId="77777777" w:rsidR="00EB4B99" w:rsidRPr="00D82CE0" w:rsidRDefault="00EB4B99" w:rsidP="00C0281B">
            <w:pPr>
              <w:pStyle w:val="GG-body"/>
              <w:spacing w:before="20" w:after="20"/>
              <w:jc w:val="right"/>
            </w:pPr>
            <w:r w:rsidRPr="00D82CE0">
              <w:t> </w:t>
            </w:r>
          </w:p>
        </w:tc>
        <w:tc>
          <w:tcPr>
            <w:tcW w:w="901" w:type="dxa"/>
            <w:tcBorders>
              <w:top w:val="nil"/>
              <w:left w:val="nil"/>
              <w:bottom w:val="nil"/>
              <w:right w:val="nil"/>
            </w:tcBorders>
            <w:hideMark/>
          </w:tcPr>
          <w:p w14:paraId="73252874" w14:textId="77777777" w:rsidR="00EB4B99" w:rsidRPr="00D82CE0" w:rsidRDefault="00EB4B99" w:rsidP="00C0281B">
            <w:pPr>
              <w:pStyle w:val="GG-body"/>
              <w:spacing w:before="20" w:after="20"/>
              <w:jc w:val="right"/>
            </w:pPr>
            <w:r w:rsidRPr="00D82CE0">
              <w:t> </w:t>
            </w:r>
          </w:p>
        </w:tc>
      </w:tr>
      <w:tr w:rsidR="00EB4B99" w:rsidRPr="00D82CE0" w14:paraId="36AF3F2A"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2392841A" w14:textId="77777777" w:rsidR="00EB4B99" w:rsidRPr="00D82CE0" w:rsidRDefault="00EB4B99" w:rsidP="00C0281B">
            <w:pPr>
              <w:pStyle w:val="GG-body"/>
              <w:spacing w:before="20" w:after="20"/>
              <w:ind w:left="160" w:hanging="160"/>
            </w:pPr>
            <w:r w:rsidRPr="00D82CE0">
              <w:t>Document Delivery from State Library Collections (for Public)</w:t>
            </w:r>
          </w:p>
        </w:tc>
        <w:tc>
          <w:tcPr>
            <w:tcW w:w="1008" w:type="dxa"/>
            <w:tcBorders>
              <w:top w:val="nil"/>
              <w:left w:val="nil"/>
              <w:bottom w:val="nil"/>
              <w:right w:val="nil"/>
            </w:tcBorders>
            <w:hideMark/>
          </w:tcPr>
          <w:p w14:paraId="46E2B17C" w14:textId="77777777" w:rsidR="00EB4B99" w:rsidRPr="00D82CE0" w:rsidRDefault="00EB4B99" w:rsidP="00C0281B">
            <w:pPr>
              <w:pStyle w:val="GG-body"/>
              <w:spacing w:before="20" w:after="20"/>
              <w:jc w:val="right"/>
            </w:pPr>
            <w:r w:rsidRPr="00D82CE0">
              <w:t> </w:t>
            </w:r>
          </w:p>
        </w:tc>
        <w:tc>
          <w:tcPr>
            <w:tcW w:w="938" w:type="dxa"/>
            <w:tcBorders>
              <w:top w:val="nil"/>
              <w:left w:val="nil"/>
              <w:bottom w:val="nil"/>
              <w:right w:val="nil"/>
            </w:tcBorders>
            <w:hideMark/>
          </w:tcPr>
          <w:p w14:paraId="01BFCC4D" w14:textId="77777777" w:rsidR="00EB4B99" w:rsidRPr="00D82CE0" w:rsidRDefault="00EB4B99" w:rsidP="00C0281B">
            <w:pPr>
              <w:pStyle w:val="GG-body"/>
              <w:spacing w:before="20" w:after="20"/>
              <w:jc w:val="right"/>
            </w:pPr>
            <w:r w:rsidRPr="00D82CE0">
              <w:t> </w:t>
            </w:r>
          </w:p>
        </w:tc>
        <w:tc>
          <w:tcPr>
            <w:tcW w:w="901" w:type="dxa"/>
            <w:tcBorders>
              <w:top w:val="nil"/>
              <w:left w:val="nil"/>
              <w:bottom w:val="nil"/>
              <w:right w:val="nil"/>
            </w:tcBorders>
            <w:hideMark/>
          </w:tcPr>
          <w:p w14:paraId="360D48D1" w14:textId="77777777" w:rsidR="00EB4B99" w:rsidRPr="00D82CE0" w:rsidRDefault="00EB4B99" w:rsidP="00C0281B">
            <w:pPr>
              <w:pStyle w:val="GG-body"/>
              <w:spacing w:before="20" w:after="20"/>
              <w:jc w:val="right"/>
            </w:pPr>
            <w:r w:rsidRPr="00D82CE0">
              <w:t> </w:t>
            </w:r>
          </w:p>
        </w:tc>
      </w:tr>
      <w:tr w:rsidR="00EB4B99" w:rsidRPr="00D82CE0" w14:paraId="0DB7425D"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7C16F270" w14:textId="77777777" w:rsidR="00EB4B99" w:rsidRPr="00D82CE0" w:rsidRDefault="00EB4B99" w:rsidP="00C0281B">
            <w:pPr>
              <w:pStyle w:val="GG-body"/>
              <w:tabs>
                <w:tab w:val="clear" w:pos="160"/>
              </w:tabs>
              <w:spacing w:before="20" w:after="20"/>
              <w:ind w:left="160" w:firstLine="15"/>
            </w:pPr>
            <w:r w:rsidRPr="00D82CE0">
              <w:t>Photocopying A4</w:t>
            </w:r>
          </w:p>
        </w:tc>
        <w:tc>
          <w:tcPr>
            <w:tcW w:w="1008" w:type="dxa"/>
            <w:tcBorders>
              <w:top w:val="nil"/>
              <w:left w:val="nil"/>
              <w:bottom w:val="nil"/>
              <w:right w:val="nil"/>
            </w:tcBorders>
            <w:hideMark/>
          </w:tcPr>
          <w:p w14:paraId="175FBE22" w14:textId="77777777" w:rsidR="00EB4B99" w:rsidRPr="00D82CE0" w:rsidRDefault="00EB4B99" w:rsidP="00C0281B">
            <w:pPr>
              <w:pStyle w:val="GG-body"/>
              <w:spacing w:before="20" w:after="20"/>
              <w:jc w:val="right"/>
            </w:pPr>
            <w:r w:rsidRPr="00D82CE0">
              <w:t>$0.30</w:t>
            </w:r>
          </w:p>
        </w:tc>
        <w:tc>
          <w:tcPr>
            <w:tcW w:w="938" w:type="dxa"/>
            <w:tcBorders>
              <w:top w:val="nil"/>
              <w:left w:val="nil"/>
              <w:bottom w:val="nil"/>
              <w:right w:val="nil"/>
            </w:tcBorders>
            <w:hideMark/>
          </w:tcPr>
          <w:p w14:paraId="4F0DD32D" w14:textId="77777777" w:rsidR="00EB4B99" w:rsidRPr="00D82CE0" w:rsidRDefault="00EB4B99" w:rsidP="00C0281B">
            <w:pPr>
              <w:pStyle w:val="GG-body"/>
              <w:spacing w:before="20" w:after="20"/>
              <w:jc w:val="right"/>
            </w:pPr>
            <w:r w:rsidRPr="00D82CE0">
              <w:t>$0.30</w:t>
            </w:r>
          </w:p>
        </w:tc>
        <w:tc>
          <w:tcPr>
            <w:tcW w:w="901" w:type="dxa"/>
            <w:tcBorders>
              <w:top w:val="nil"/>
              <w:left w:val="nil"/>
              <w:bottom w:val="nil"/>
              <w:right w:val="nil"/>
            </w:tcBorders>
            <w:hideMark/>
          </w:tcPr>
          <w:p w14:paraId="606B415C" w14:textId="77777777" w:rsidR="00EB4B99" w:rsidRPr="00D82CE0" w:rsidRDefault="00EB4B99" w:rsidP="00C0281B">
            <w:pPr>
              <w:pStyle w:val="GG-body"/>
              <w:spacing w:before="20" w:after="20"/>
              <w:jc w:val="right"/>
            </w:pPr>
            <w:r w:rsidRPr="00D82CE0">
              <w:t>1-Jul-03</w:t>
            </w:r>
          </w:p>
        </w:tc>
      </w:tr>
      <w:tr w:rsidR="00EB4B99" w:rsidRPr="00D82CE0" w14:paraId="3EECF86A"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4A799864" w14:textId="77777777" w:rsidR="00EB4B99" w:rsidRPr="00D82CE0" w:rsidRDefault="00EB4B99" w:rsidP="00C0281B">
            <w:pPr>
              <w:pStyle w:val="GG-body"/>
              <w:tabs>
                <w:tab w:val="clear" w:pos="160"/>
              </w:tabs>
              <w:spacing w:before="20" w:after="20"/>
              <w:ind w:left="160" w:firstLine="15"/>
            </w:pPr>
            <w:r w:rsidRPr="00D82CE0">
              <w:t>Photocopying A3</w:t>
            </w:r>
          </w:p>
        </w:tc>
        <w:tc>
          <w:tcPr>
            <w:tcW w:w="1008" w:type="dxa"/>
            <w:tcBorders>
              <w:top w:val="nil"/>
              <w:left w:val="nil"/>
              <w:bottom w:val="nil"/>
              <w:right w:val="nil"/>
            </w:tcBorders>
            <w:hideMark/>
          </w:tcPr>
          <w:p w14:paraId="35D80D6B" w14:textId="77777777" w:rsidR="00EB4B99" w:rsidRPr="00D82CE0" w:rsidRDefault="00EB4B99" w:rsidP="00C0281B">
            <w:pPr>
              <w:pStyle w:val="GG-body"/>
              <w:spacing w:before="20" w:after="20"/>
              <w:jc w:val="right"/>
            </w:pPr>
            <w:r w:rsidRPr="00D82CE0">
              <w:t>$0.60</w:t>
            </w:r>
          </w:p>
        </w:tc>
        <w:tc>
          <w:tcPr>
            <w:tcW w:w="938" w:type="dxa"/>
            <w:tcBorders>
              <w:top w:val="nil"/>
              <w:left w:val="nil"/>
              <w:bottom w:val="nil"/>
              <w:right w:val="nil"/>
            </w:tcBorders>
            <w:hideMark/>
          </w:tcPr>
          <w:p w14:paraId="3C879A96" w14:textId="77777777" w:rsidR="00EB4B99" w:rsidRPr="00D82CE0" w:rsidRDefault="00EB4B99" w:rsidP="00C0281B">
            <w:pPr>
              <w:pStyle w:val="GG-body"/>
              <w:spacing w:before="20" w:after="20"/>
              <w:jc w:val="right"/>
            </w:pPr>
            <w:r w:rsidRPr="00D82CE0">
              <w:t>$0.60</w:t>
            </w:r>
          </w:p>
        </w:tc>
        <w:tc>
          <w:tcPr>
            <w:tcW w:w="901" w:type="dxa"/>
            <w:tcBorders>
              <w:top w:val="nil"/>
              <w:left w:val="nil"/>
              <w:bottom w:val="nil"/>
              <w:right w:val="nil"/>
            </w:tcBorders>
            <w:hideMark/>
          </w:tcPr>
          <w:p w14:paraId="394248BB" w14:textId="77777777" w:rsidR="00EB4B99" w:rsidRPr="00D82CE0" w:rsidRDefault="00EB4B99" w:rsidP="00C0281B">
            <w:pPr>
              <w:pStyle w:val="GG-body"/>
              <w:spacing w:before="20" w:after="20"/>
              <w:jc w:val="right"/>
            </w:pPr>
            <w:r w:rsidRPr="00D82CE0">
              <w:t>1-Jul-04</w:t>
            </w:r>
          </w:p>
        </w:tc>
      </w:tr>
      <w:tr w:rsidR="00EB4B99" w:rsidRPr="00D82CE0" w14:paraId="4531FB7D"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2402C31E" w14:textId="77777777" w:rsidR="00EB4B99" w:rsidRPr="00D82CE0" w:rsidRDefault="00EB4B99" w:rsidP="00C0281B">
            <w:pPr>
              <w:pStyle w:val="GG-body"/>
              <w:tabs>
                <w:tab w:val="clear" w:pos="160"/>
              </w:tabs>
              <w:spacing w:before="20" w:after="20"/>
              <w:ind w:left="160" w:firstLine="15"/>
            </w:pPr>
            <w:r w:rsidRPr="00D82CE0">
              <w:t>Special loans overdue fine per day</w:t>
            </w:r>
          </w:p>
        </w:tc>
        <w:tc>
          <w:tcPr>
            <w:tcW w:w="1008" w:type="dxa"/>
            <w:tcBorders>
              <w:top w:val="nil"/>
              <w:left w:val="nil"/>
              <w:bottom w:val="nil"/>
              <w:right w:val="nil"/>
            </w:tcBorders>
            <w:hideMark/>
          </w:tcPr>
          <w:p w14:paraId="190409C0" w14:textId="77777777" w:rsidR="00EB4B99" w:rsidRPr="00D82CE0" w:rsidRDefault="00EB4B99" w:rsidP="00C0281B">
            <w:pPr>
              <w:pStyle w:val="GG-body"/>
              <w:spacing w:before="20" w:after="20"/>
              <w:jc w:val="right"/>
            </w:pPr>
            <w:r w:rsidRPr="00D82CE0">
              <w:t>$2.00</w:t>
            </w:r>
          </w:p>
        </w:tc>
        <w:tc>
          <w:tcPr>
            <w:tcW w:w="938" w:type="dxa"/>
            <w:tcBorders>
              <w:top w:val="nil"/>
              <w:left w:val="nil"/>
              <w:bottom w:val="nil"/>
              <w:right w:val="nil"/>
            </w:tcBorders>
            <w:hideMark/>
          </w:tcPr>
          <w:p w14:paraId="4AF6D8E6" w14:textId="77777777" w:rsidR="00EB4B99" w:rsidRPr="00D82CE0" w:rsidRDefault="00EB4B99" w:rsidP="00C0281B">
            <w:pPr>
              <w:pStyle w:val="GG-body"/>
              <w:spacing w:before="20" w:after="20"/>
              <w:jc w:val="right"/>
            </w:pPr>
            <w:r w:rsidRPr="00D82CE0">
              <w:t>$2.00</w:t>
            </w:r>
          </w:p>
        </w:tc>
        <w:tc>
          <w:tcPr>
            <w:tcW w:w="901" w:type="dxa"/>
            <w:tcBorders>
              <w:top w:val="nil"/>
              <w:left w:val="nil"/>
              <w:bottom w:val="nil"/>
              <w:right w:val="nil"/>
            </w:tcBorders>
            <w:hideMark/>
          </w:tcPr>
          <w:p w14:paraId="7AEBDAB3" w14:textId="77777777" w:rsidR="00EB4B99" w:rsidRPr="00D82CE0" w:rsidRDefault="00EB4B99" w:rsidP="00C0281B">
            <w:pPr>
              <w:pStyle w:val="GG-body"/>
              <w:spacing w:before="20" w:after="20"/>
              <w:jc w:val="right"/>
            </w:pPr>
            <w:r w:rsidRPr="00D82CE0">
              <w:t>1-Jul-89</w:t>
            </w:r>
          </w:p>
        </w:tc>
      </w:tr>
      <w:tr w:rsidR="00EB4B99" w:rsidRPr="00D82CE0" w14:paraId="744EFE28"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2989CAFF" w14:textId="77777777" w:rsidR="00EB4B99" w:rsidRPr="00D82CE0" w:rsidRDefault="00EB4B99" w:rsidP="00C0281B">
            <w:pPr>
              <w:pStyle w:val="GG-body"/>
              <w:spacing w:before="20" w:after="20"/>
              <w:ind w:left="160" w:hanging="160"/>
            </w:pPr>
            <w:r w:rsidRPr="00D82CE0">
              <w:t>Charges to public for items from other libraries *</w:t>
            </w:r>
          </w:p>
        </w:tc>
        <w:tc>
          <w:tcPr>
            <w:tcW w:w="1008" w:type="dxa"/>
            <w:tcBorders>
              <w:top w:val="nil"/>
              <w:left w:val="nil"/>
              <w:bottom w:val="nil"/>
              <w:right w:val="nil"/>
            </w:tcBorders>
            <w:hideMark/>
          </w:tcPr>
          <w:p w14:paraId="263D5149" w14:textId="77777777" w:rsidR="00EB4B99" w:rsidRPr="00D82CE0" w:rsidRDefault="00EB4B99" w:rsidP="00C0281B">
            <w:pPr>
              <w:pStyle w:val="GG-body"/>
              <w:spacing w:before="20" w:after="20"/>
              <w:jc w:val="right"/>
            </w:pPr>
            <w:r w:rsidRPr="00D82CE0">
              <w:t> </w:t>
            </w:r>
          </w:p>
        </w:tc>
        <w:tc>
          <w:tcPr>
            <w:tcW w:w="938" w:type="dxa"/>
            <w:tcBorders>
              <w:top w:val="nil"/>
              <w:left w:val="nil"/>
              <w:bottom w:val="nil"/>
              <w:right w:val="nil"/>
            </w:tcBorders>
            <w:hideMark/>
          </w:tcPr>
          <w:p w14:paraId="19641D49" w14:textId="77777777" w:rsidR="00EB4B99" w:rsidRPr="00D82CE0" w:rsidRDefault="00EB4B99" w:rsidP="00C0281B">
            <w:pPr>
              <w:pStyle w:val="GG-body"/>
              <w:spacing w:before="20" w:after="20"/>
              <w:jc w:val="right"/>
            </w:pPr>
            <w:r w:rsidRPr="00D82CE0">
              <w:t> </w:t>
            </w:r>
          </w:p>
        </w:tc>
        <w:tc>
          <w:tcPr>
            <w:tcW w:w="901" w:type="dxa"/>
            <w:tcBorders>
              <w:top w:val="nil"/>
              <w:left w:val="nil"/>
              <w:bottom w:val="nil"/>
              <w:right w:val="nil"/>
            </w:tcBorders>
            <w:hideMark/>
          </w:tcPr>
          <w:p w14:paraId="30C4431A" w14:textId="77777777" w:rsidR="00EB4B99" w:rsidRPr="00D82CE0" w:rsidRDefault="00EB4B99" w:rsidP="00C0281B">
            <w:pPr>
              <w:pStyle w:val="GG-body"/>
              <w:spacing w:before="20" w:after="20"/>
              <w:jc w:val="right"/>
            </w:pPr>
            <w:r w:rsidRPr="00D82CE0">
              <w:t> </w:t>
            </w:r>
          </w:p>
        </w:tc>
      </w:tr>
      <w:tr w:rsidR="00EB4B99" w:rsidRPr="00D82CE0" w14:paraId="3CEF0AB7"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157929D6" w14:textId="77777777" w:rsidR="00EB4B99" w:rsidRPr="00D82CE0" w:rsidRDefault="00EB4B99" w:rsidP="00C0281B">
            <w:pPr>
              <w:pStyle w:val="GG-body"/>
              <w:tabs>
                <w:tab w:val="clear" w:pos="160"/>
              </w:tabs>
              <w:spacing w:before="20" w:after="20"/>
              <w:ind w:left="160" w:firstLine="15"/>
            </w:pPr>
            <w:r w:rsidRPr="00D82CE0">
              <w:t>Interlibrary photocopying per article (up to 25 pages)</w:t>
            </w:r>
          </w:p>
        </w:tc>
        <w:tc>
          <w:tcPr>
            <w:tcW w:w="1008" w:type="dxa"/>
            <w:tcBorders>
              <w:top w:val="nil"/>
              <w:left w:val="nil"/>
              <w:bottom w:val="nil"/>
              <w:right w:val="nil"/>
            </w:tcBorders>
            <w:hideMark/>
          </w:tcPr>
          <w:p w14:paraId="6446C065" w14:textId="77777777" w:rsidR="00EB4B99" w:rsidRPr="00D82CE0" w:rsidRDefault="00EB4B99" w:rsidP="00C0281B">
            <w:pPr>
              <w:pStyle w:val="GG-body"/>
              <w:spacing w:before="20" w:after="20"/>
              <w:jc w:val="right"/>
            </w:pPr>
            <w:r w:rsidRPr="00D82CE0">
              <w:t> </w:t>
            </w:r>
          </w:p>
        </w:tc>
        <w:tc>
          <w:tcPr>
            <w:tcW w:w="938" w:type="dxa"/>
            <w:tcBorders>
              <w:top w:val="nil"/>
              <w:left w:val="nil"/>
              <w:bottom w:val="nil"/>
              <w:right w:val="nil"/>
            </w:tcBorders>
            <w:hideMark/>
          </w:tcPr>
          <w:p w14:paraId="094FD1BD" w14:textId="77777777" w:rsidR="00EB4B99" w:rsidRPr="00D82CE0" w:rsidRDefault="00EB4B99" w:rsidP="00C0281B">
            <w:pPr>
              <w:pStyle w:val="GG-body"/>
              <w:spacing w:before="20" w:after="20"/>
              <w:jc w:val="right"/>
            </w:pPr>
            <w:r w:rsidRPr="00D82CE0">
              <w:t> </w:t>
            </w:r>
          </w:p>
        </w:tc>
        <w:tc>
          <w:tcPr>
            <w:tcW w:w="901" w:type="dxa"/>
            <w:tcBorders>
              <w:top w:val="nil"/>
              <w:left w:val="nil"/>
              <w:bottom w:val="nil"/>
              <w:right w:val="nil"/>
            </w:tcBorders>
            <w:hideMark/>
          </w:tcPr>
          <w:p w14:paraId="562DFA7A" w14:textId="77777777" w:rsidR="00EB4B99" w:rsidRPr="00D82CE0" w:rsidRDefault="00EB4B99" w:rsidP="00C0281B">
            <w:pPr>
              <w:pStyle w:val="GG-body"/>
              <w:spacing w:before="20" w:after="20"/>
              <w:jc w:val="right"/>
            </w:pPr>
            <w:r w:rsidRPr="00D82CE0">
              <w:t> </w:t>
            </w:r>
          </w:p>
        </w:tc>
      </w:tr>
      <w:tr w:rsidR="00EB4B99" w:rsidRPr="00D82CE0" w14:paraId="3EFCC5CD"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397AD3A4" w14:textId="77777777" w:rsidR="00EB4B99" w:rsidRPr="00D82CE0" w:rsidRDefault="00EB4B99" w:rsidP="00C0281B">
            <w:pPr>
              <w:pStyle w:val="GG-body"/>
              <w:tabs>
                <w:tab w:val="clear" w:pos="160"/>
              </w:tabs>
              <w:spacing w:before="20" w:after="20"/>
              <w:ind w:left="160" w:firstLine="157"/>
            </w:pPr>
            <w:r w:rsidRPr="00D82CE0">
              <w:t>Core - 4 working days - electronic delivery</w:t>
            </w:r>
          </w:p>
        </w:tc>
        <w:tc>
          <w:tcPr>
            <w:tcW w:w="1008" w:type="dxa"/>
            <w:tcBorders>
              <w:top w:val="nil"/>
              <w:left w:val="nil"/>
              <w:bottom w:val="nil"/>
              <w:right w:val="nil"/>
            </w:tcBorders>
            <w:hideMark/>
          </w:tcPr>
          <w:p w14:paraId="38160728" w14:textId="77777777" w:rsidR="00EB4B99" w:rsidRPr="00D82CE0" w:rsidRDefault="00EB4B99" w:rsidP="00C0281B">
            <w:pPr>
              <w:pStyle w:val="GG-body"/>
              <w:spacing w:before="20" w:after="20"/>
              <w:jc w:val="right"/>
            </w:pPr>
            <w:r w:rsidRPr="00D82CE0">
              <w:t>$18.50</w:t>
            </w:r>
          </w:p>
        </w:tc>
        <w:tc>
          <w:tcPr>
            <w:tcW w:w="938" w:type="dxa"/>
            <w:tcBorders>
              <w:top w:val="nil"/>
              <w:left w:val="nil"/>
              <w:bottom w:val="nil"/>
              <w:right w:val="nil"/>
            </w:tcBorders>
            <w:hideMark/>
          </w:tcPr>
          <w:p w14:paraId="401D556F" w14:textId="77777777" w:rsidR="00EB4B99" w:rsidRPr="00D82CE0" w:rsidRDefault="00EB4B99" w:rsidP="00C0281B">
            <w:pPr>
              <w:pStyle w:val="GG-body"/>
              <w:spacing w:before="20" w:after="20"/>
              <w:jc w:val="right"/>
            </w:pPr>
            <w:r w:rsidRPr="00D82CE0">
              <w:t>$18.50</w:t>
            </w:r>
          </w:p>
        </w:tc>
        <w:tc>
          <w:tcPr>
            <w:tcW w:w="901" w:type="dxa"/>
            <w:tcBorders>
              <w:top w:val="nil"/>
              <w:left w:val="nil"/>
              <w:bottom w:val="nil"/>
              <w:right w:val="nil"/>
            </w:tcBorders>
            <w:hideMark/>
          </w:tcPr>
          <w:p w14:paraId="40635D3D" w14:textId="77777777" w:rsidR="00EB4B99" w:rsidRPr="00D82CE0" w:rsidRDefault="00EB4B99" w:rsidP="00C0281B">
            <w:pPr>
              <w:pStyle w:val="GG-body"/>
              <w:spacing w:before="20" w:after="20"/>
              <w:jc w:val="right"/>
            </w:pPr>
            <w:r w:rsidRPr="00D82CE0">
              <w:t>1-Jul-20</w:t>
            </w:r>
          </w:p>
        </w:tc>
      </w:tr>
      <w:tr w:rsidR="00EB4B99" w:rsidRPr="00D82CE0" w14:paraId="0E9559AC"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023D1EBF" w14:textId="77777777" w:rsidR="00EB4B99" w:rsidRPr="00D82CE0" w:rsidRDefault="00EB4B99" w:rsidP="00C0281B">
            <w:pPr>
              <w:pStyle w:val="GG-body"/>
              <w:tabs>
                <w:tab w:val="clear" w:pos="160"/>
              </w:tabs>
              <w:spacing w:before="20" w:after="20"/>
              <w:ind w:left="160" w:firstLine="157"/>
            </w:pPr>
            <w:r w:rsidRPr="00D82CE0">
              <w:t>Rush - 24 Hours Mon to Fri - electronic delivery</w:t>
            </w:r>
          </w:p>
        </w:tc>
        <w:tc>
          <w:tcPr>
            <w:tcW w:w="1008" w:type="dxa"/>
            <w:tcBorders>
              <w:top w:val="nil"/>
              <w:left w:val="nil"/>
              <w:bottom w:val="nil"/>
              <w:right w:val="nil"/>
            </w:tcBorders>
            <w:hideMark/>
          </w:tcPr>
          <w:p w14:paraId="7DD12D9F" w14:textId="77777777" w:rsidR="00EB4B99" w:rsidRPr="00D82CE0" w:rsidRDefault="00EB4B99" w:rsidP="00C0281B">
            <w:pPr>
              <w:pStyle w:val="GG-body"/>
              <w:spacing w:before="20" w:after="20"/>
              <w:jc w:val="right"/>
            </w:pPr>
            <w:r w:rsidRPr="00D82CE0">
              <w:t>$37.00</w:t>
            </w:r>
          </w:p>
        </w:tc>
        <w:tc>
          <w:tcPr>
            <w:tcW w:w="938" w:type="dxa"/>
            <w:tcBorders>
              <w:top w:val="nil"/>
              <w:left w:val="nil"/>
              <w:bottom w:val="nil"/>
              <w:right w:val="nil"/>
            </w:tcBorders>
            <w:hideMark/>
          </w:tcPr>
          <w:p w14:paraId="5CD01B5B" w14:textId="77777777" w:rsidR="00EB4B99" w:rsidRPr="00D82CE0" w:rsidRDefault="00EB4B99" w:rsidP="00C0281B">
            <w:pPr>
              <w:pStyle w:val="GG-body"/>
              <w:spacing w:before="20" w:after="20"/>
              <w:jc w:val="right"/>
            </w:pPr>
            <w:r w:rsidRPr="00D82CE0">
              <w:t>$37.00</w:t>
            </w:r>
          </w:p>
        </w:tc>
        <w:tc>
          <w:tcPr>
            <w:tcW w:w="901" w:type="dxa"/>
            <w:tcBorders>
              <w:top w:val="nil"/>
              <w:left w:val="nil"/>
              <w:bottom w:val="nil"/>
              <w:right w:val="nil"/>
            </w:tcBorders>
            <w:hideMark/>
          </w:tcPr>
          <w:p w14:paraId="36B666DF" w14:textId="77777777" w:rsidR="00EB4B99" w:rsidRPr="00D82CE0" w:rsidRDefault="00EB4B99" w:rsidP="00C0281B">
            <w:pPr>
              <w:pStyle w:val="GG-body"/>
              <w:spacing w:before="20" w:after="20"/>
              <w:jc w:val="right"/>
            </w:pPr>
            <w:r w:rsidRPr="00D82CE0">
              <w:t>1-Jul-20</w:t>
            </w:r>
          </w:p>
        </w:tc>
      </w:tr>
      <w:tr w:rsidR="00EB4B99" w:rsidRPr="00D82CE0" w14:paraId="6CF78975"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129DDB1A" w14:textId="77777777" w:rsidR="00EB4B99" w:rsidRPr="00D82CE0" w:rsidRDefault="00EB4B99" w:rsidP="00C0281B">
            <w:pPr>
              <w:pStyle w:val="GG-body"/>
              <w:tabs>
                <w:tab w:val="clear" w:pos="160"/>
              </w:tabs>
              <w:spacing w:before="20" w:after="20"/>
              <w:ind w:left="160" w:firstLine="157"/>
            </w:pPr>
            <w:r w:rsidRPr="00D82CE0">
              <w:t>Express - 2 working hours Mon to Fri - electronic delivery</w:t>
            </w:r>
          </w:p>
        </w:tc>
        <w:tc>
          <w:tcPr>
            <w:tcW w:w="1008" w:type="dxa"/>
            <w:tcBorders>
              <w:top w:val="nil"/>
              <w:left w:val="nil"/>
              <w:bottom w:val="nil"/>
              <w:right w:val="nil"/>
            </w:tcBorders>
            <w:hideMark/>
          </w:tcPr>
          <w:p w14:paraId="4CEB3016" w14:textId="77777777" w:rsidR="00EB4B99" w:rsidRPr="00D82CE0" w:rsidRDefault="00EB4B99" w:rsidP="00C0281B">
            <w:pPr>
              <w:pStyle w:val="GG-body"/>
              <w:spacing w:before="20" w:after="20"/>
              <w:jc w:val="right"/>
            </w:pPr>
            <w:r w:rsidRPr="00D82CE0">
              <w:t>$55.50</w:t>
            </w:r>
          </w:p>
        </w:tc>
        <w:tc>
          <w:tcPr>
            <w:tcW w:w="938" w:type="dxa"/>
            <w:tcBorders>
              <w:top w:val="nil"/>
              <w:left w:val="nil"/>
              <w:bottom w:val="nil"/>
              <w:right w:val="nil"/>
            </w:tcBorders>
            <w:hideMark/>
          </w:tcPr>
          <w:p w14:paraId="75A0AC4F" w14:textId="77777777" w:rsidR="00EB4B99" w:rsidRPr="00D82CE0" w:rsidRDefault="00EB4B99" w:rsidP="00C0281B">
            <w:pPr>
              <w:pStyle w:val="GG-body"/>
              <w:spacing w:before="20" w:after="20"/>
              <w:jc w:val="right"/>
            </w:pPr>
            <w:r w:rsidRPr="00D82CE0">
              <w:t>$55.50</w:t>
            </w:r>
          </w:p>
        </w:tc>
        <w:tc>
          <w:tcPr>
            <w:tcW w:w="901" w:type="dxa"/>
            <w:tcBorders>
              <w:top w:val="nil"/>
              <w:left w:val="nil"/>
              <w:bottom w:val="nil"/>
              <w:right w:val="nil"/>
            </w:tcBorders>
            <w:hideMark/>
          </w:tcPr>
          <w:p w14:paraId="2FFF3741" w14:textId="77777777" w:rsidR="00EB4B99" w:rsidRPr="00D82CE0" w:rsidRDefault="00EB4B99" w:rsidP="00C0281B">
            <w:pPr>
              <w:pStyle w:val="GG-body"/>
              <w:spacing w:before="20" w:after="20"/>
              <w:jc w:val="right"/>
            </w:pPr>
            <w:r w:rsidRPr="00D82CE0">
              <w:t>1-Jul-20</w:t>
            </w:r>
          </w:p>
        </w:tc>
      </w:tr>
      <w:tr w:rsidR="00EB4B99" w:rsidRPr="00D82CE0" w14:paraId="11E37F00"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6F614D54" w14:textId="77777777" w:rsidR="00EB4B99" w:rsidRPr="00D82CE0" w:rsidRDefault="00EB4B99" w:rsidP="00C0281B">
            <w:pPr>
              <w:pStyle w:val="GG-body"/>
              <w:tabs>
                <w:tab w:val="clear" w:pos="160"/>
              </w:tabs>
              <w:spacing w:before="20" w:after="20"/>
              <w:ind w:left="160" w:firstLine="15"/>
            </w:pPr>
            <w:r w:rsidRPr="00D82CE0">
              <w:lastRenderedPageBreak/>
              <w:t>Interlibrary photocopying each additional 25 pages</w:t>
            </w:r>
          </w:p>
        </w:tc>
        <w:tc>
          <w:tcPr>
            <w:tcW w:w="1008" w:type="dxa"/>
            <w:tcBorders>
              <w:top w:val="nil"/>
              <w:left w:val="nil"/>
              <w:bottom w:val="nil"/>
              <w:right w:val="nil"/>
            </w:tcBorders>
            <w:hideMark/>
          </w:tcPr>
          <w:p w14:paraId="02E08B3A" w14:textId="77777777" w:rsidR="00EB4B99" w:rsidRPr="00D82CE0" w:rsidRDefault="00EB4B99" w:rsidP="00C0281B">
            <w:pPr>
              <w:pStyle w:val="GG-body"/>
              <w:spacing w:before="20" w:after="20"/>
              <w:jc w:val="right"/>
            </w:pPr>
            <w:r w:rsidRPr="00D82CE0">
              <w:t>$4.00</w:t>
            </w:r>
          </w:p>
        </w:tc>
        <w:tc>
          <w:tcPr>
            <w:tcW w:w="938" w:type="dxa"/>
            <w:tcBorders>
              <w:top w:val="nil"/>
              <w:left w:val="nil"/>
              <w:bottom w:val="nil"/>
              <w:right w:val="nil"/>
            </w:tcBorders>
            <w:hideMark/>
          </w:tcPr>
          <w:p w14:paraId="7B49DF59" w14:textId="77777777" w:rsidR="00EB4B99" w:rsidRPr="00D82CE0" w:rsidRDefault="00EB4B99" w:rsidP="00C0281B">
            <w:pPr>
              <w:pStyle w:val="GG-body"/>
              <w:spacing w:before="20" w:after="20"/>
              <w:jc w:val="right"/>
            </w:pPr>
            <w:r w:rsidRPr="00D82CE0">
              <w:t>$4.00</w:t>
            </w:r>
          </w:p>
        </w:tc>
        <w:tc>
          <w:tcPr>
            <w:tcW w:w="901" w:type="dxa"/>
            <w:tcBorders>
              <w:top w:val="nil"/>
              <w:left w:val="nil"/>
              <w:bottom w:val="nil"/>
              <w:right w:val="nil"/>
            </w:tcBorders>
            <w:hideMark/>
          </w:tcPr>
          <w:p w14:paraId="5C0A4AC6" w14:textId="77777777" w:rsidR="00EB4B99" w:rsidRPr="00D82CE0" w:rsidRDefault="00EB4B99" w:rsidP="00C0281B">
            <w:pPr>
              <w:pStyle w:val="GG-body"/>
              <w:spacing w:before="20" w:after="20"/>
              <w:jc w:val="right"/>
            </w:pPr>
            <w:r w:rsidRPr="00D82CE0">
              <w:t>1-Jul-20</w:t>
            </w:r>
          </w:p>
        </w:tc>
      </w:tr>
      <w:tr w:rsidR="00EB4B99" w:rsidRPr="00D82CE0" w14:paraId="25D2B762"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5F8BDA25" w14:textId="77777777" w:rsidR="00EB4B99" w:rsidRPr="00D82CE0" w:rsidRDefault="00EB4B99" w:rsidP="00C0281B">
            <w:pPr>
              <w:pStyle w:val="GG-body"/>
              <w:tabs>
                <w:tab w:val="clear" w:pos="160"/>
              </w:tabs>
              <w:spacing w:before="20" w:after="20"/>
              <w:ind w:left="160" w:firstLine="15"/>
            </w:pPr>
            <w:r w:rsidRPr="00D82CE0">
              <w:t>Interlibrary Loans to Australian Libraries</w:t>
            </w:r>
          </w:p>
        </w:tc>
        <w:tc>
          <w:tcPr>
            <w:tcW w:w="1008" w:type="dxa"/>
            <w:tcBorders>
              <w:top w:val="nil"/>
              <w:left w:val="nil"/>
              <w:bottom w:val="nil"/>
              <w:right w:val="nil"/>
            </w:tcBorders>
            <w:hideMark/>
          </w:tcPr>
          <w:p w14:paraId="133CB1A9" w14:textId="77777777" w:rsidR="00EB4B99" w:rsidRPr="00D82CE0" w:rsidRDefault="00EB4B99" w:rsidP="00C0281B">
            <w:pPr>
              <w:pStyle w:val="GG-body"/>
              <w:spacing w:before="20" w:after="20"/>
              <w:jc w:val="right"/>
            </w:pPr>
            <w:r w:rsidRPr="00D82CE0">
              <w:t> </w:t>
            </w:r>
          </w:p>
        </w:tc>
        <w:tc>
          <w:tcPr>
            <w:tcW w:w="938" w:type="dxa"/>
            <w:tcBorders>
              <w:top w:val="nil"/>
              <w:left w:val="nil"/>
              <w:bottom w:val="nil"/>
              <w:right w:val="nil"/>
            </w:tcBorders>
            <w:hideMark/>
          </w:tcPr>
          <w:p w14:paraId="1A78494F" w14:textId="77777777" w:rsidR="00EB4B99" w:rsidRPr="00D82CE0" w:rsidRDefault="00EB4B99" w:rsidP="00C0281B">
            <w:pPr>
              <w:pStyle w:val="GG-body"/>
              <w:spacing w:before="20" w:after="20"/>
              <w:jc w:val="right"/>
            </w:pPr>
            <w:r w:rsidRPr="00D82CE0">
              <w:t> </w:t>
            </w:r>
          </w:p>
        </w:tc>
        <w:tc>
          <w:tcPr>
            <w:tcW w:w="901" w:type="dxa"/>
            <w:tcBorders>
              <w:top w:val="nil"/>
              <w:left w:val="nil"/>
              <w:bottom w:val="nil"/>
              <w:right w:val="nil"/>
            </w:tcBorders>
            <w:hideMark/>
          </w:tcPr>
          <w:p w14:paraId="13A115EC" w14:textId="77777777" w:rsidR="00EB4B99" w:rsidRPr="00D82CE0" w:rsidRDefault="00EB4B99" w:rsidP="00C0281B">
            <w:pPr>
              <w:pStyle w:val="GG-body"/>
              <w:spacing w:before="20" w:after="20"/>
              <w:jc w:val="right"/>
            </w:pPr>
            <w:r w:rsidRPr="00D82CE0">
              <w:t> </w:t>
            </w:r>
          </w:p>
        </w:tc>
      </w:tr>
      <w:tr w:rsidR="00EB4B99" w:rsidRPr="00D82CE0" w14:paraId="768EA18A"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1FD1EA5E" w14:textId="77777777" w:rsidR="00EB4B99" w:rsidRPr="00D82CE0" w:rsidRDefault="00EB4B99" w:rsidP="00C0281B">
            <w:pPr>
              <w:pStyle w:val="GG-body"/>
              <w:tabs>
                <w:tab w:val="clear" w:pos="160"/>
              </w:tabs>
              <w:spacing w:before="20" w:after="20"/>
              <w:ind w:left="160" w:firstLine="157"/>
            </w:pPr>
            <w:r w:rsidRPr="00D82CE0">
              <w:t>Core - 4 working days - including default delivery fees for normal delivery</w:t>
            </w:r>
          </w:p>
        </w:tc>
        <w:tc>
          <w:tcPr>
            <w:tcW w:w="1008" w:type="dxa"/>
            <w:tcBorders>
              <w:top w:val="nil"/>
              <w:left w:val="nil"/>
              <w:bottom w:val="nil"/>
              <w:right w:val="nil"/>
            </w:tcBorders>
            <w:hideMark/>
          </w:tcPr>
          <w:p w14:paraId="5318E1BA" w14:textId="77777777" w:rsidR="00EB4B99" w:rsidRPr="00D82CE0" w:rsidRDefault="00EB4B99" w:rsidP="00C0281B">
            <w:pPr>
              <w:pStyle w:val="GG-body"/>
              <w:spacing w:before="20" w:after="20"/>
              <w:jc w:val="right"/>
            </w:pPr>
            <w:r w:rsidRPr="00D82CE0">
              <w:t>$28.50</w:t>
            </w:r>
          </w:p>
        </w:tc>
        <w:tc>
          <w:tcPr>
            <w:tcW w:w="938" w:type="dxa"/>
            <w:tcBorders>
              <w:top w:val="nil"/>
              <w:left w:val="nil"/>
              <w:bottom w:val="nil"/>
              <w:right w:val="nil"/>
            </w:tcBorders>
            <w:hideMark/>
          </w:tcPr>
          <w:p w14:paraId="7C9884A4" w14:textId="77777777" w:rsidR="00EB4B99" w:rsidRPr="00D82CE0" w:rsidRDefault="00EB4B99" w:rsidP="00C0281B">
            <w:pPr>
              <w:pStyle w:val="GG-body"/>
              <w:spacing w:before="20" w:after="20"/>
              <w:jc w:val="right"/>
            </w:pPr>
            <w:r w:rsidRPr="00D82CE0">
              <w:t>$28.50</w:t>
            </w:r>
          </w:p>
        </w:tc>
        <w:tc>
          <w:tcPr>
            <w:tcW w:w="901" w:type="dxa"/>
            <w:tcBorders>
              <w:top w:val="nil"/>
              <w:left w:val="nil"/>
              <w:bottom w:val="nil"/>
              <w:right w:val="nil"/>
            </w:tcBorders>
            <w:hideMark/>
          </w:tcPr>
          <w:p w14:paraId="02259340" w14:textId="77777777" w:rsidR="00EB4B99" w:rsidRPr="00D82CE0" w:rsidRDefault="00EB4B99" w:rsidP="00C0281B">
            <w:pPr>
              <w:pStyle w:val="GG-body"/>
              <w:spacing w:before="20" w:after="20"/>
              <w:jc w:val="right"/>
            </w:pPr>
            <w:r w:rsidRPr="00D82CE0">
              <w:t>1-Jul-20</w:t>
            </w:r>
          </w:p>
        </w:tc>
      </w:tr>
      <w:tr w:rsidR="00EB4B99" w:rsidRPr="00D82CE0" w14:paraId="51EF20DC"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58D81A2D" w14:textId="77777777" w:rsidR="00EB4B99" w:rsidRPr="00D82CE0" w:rsidRDefault="00EB4B99" w:rsidP="00C0281B">
            <w:pPr>
              <w:pStyle w:val="GG-body"/>
              <w:tabs>
                <w:tab w:val="clear" w:pos="160"/>
              </w:tabs>
              <w:spacing w:before="20" w:after="20"/>
              <w:ind w:left="160" w:firstLine="157"/>
            </w:pPr>
            <w:r w:rsidRPr="00D82CE0">
              <w:t>Rush - 24 Hours Mon to Fri - including default delivery fees for express post</w:t>
            </w:r>
          </w:p>
        </w:tc>
        <w:tc>
          <w:tcPr>
            <w:tcW w:w="1008" w:type="dxa"/>
            <w:tcBorders>
              <w:top w:val="nil"/>
              <w:left w:val="nil"/>
              <w:bottom w:val="nil"/>
              <w:right w:val="nil"/>
            </w:tcBorders>
            <w:hideMark/>
          </w:tcPr>
          <w:p w14:paraId="7571289B" w14:textId="77777777" w:rsidR="00EB4B99" w:rsidRPr="00D82CE0" w:rsidRDefault="00EB4B99" w:rsidP="00C0281B">
            <w:pPr>
              <w:pStyle w:val="GG-body"/>
              <w:spacing w:before="20" w:after="20"/>
              <w:jc w:val="right"/>
            </w:pPr>
            <w:r w:rsidRPr="00D82CE0">
              <w:t>$52.00</w:t>
            </w:r>
          </w:p>
        </w:tc>
        <w:tc>
          <w:tcPr>
            <w:tcW w:w="938" w:type="dxa"/>
            <w:tcBorders>
              <w:top w:val="nil"/>
              <w:left w:val="nil"/>
              <w:bottom w:val="nil"/>
              <w:right w:val="nil"/>
            </w:tcBorders>
            <w:hideMark/>
          </w:tcPr>
          <w:p w14:paraId="112FB09B" w14:textId="77777777" w:rsidR="00EB4B99" w:rsidRPr="00D82CE0" w:rsidRDefault="00EB4B99" w:rsidP="00C0281B">
            <w:pPr>
              <w:pStyle w:val="GG-body"/>
              <w:spacing w:before="20" w:after="20"/>
              <w:jc w:val="right"/>
            </w:pPr>
            <w:r w:rsidRPr="00D82CE0">
              <w:t>$52.00</w:t>
            </w:r>
          </w:p>
        </w:tc>
        <w:tc>
          <w:tcPr>
            <w:tcW w:w="901" w:type="dxa"/>
            <w:tcBorders>
              <w:top w:val="nil"/>
              <w:left w:val="nil"/>
              <w:bottom w:val="nil"/>
              <w:right w:val="nil"/>
            </w:tcBorders>
            <w:hideMark/>
          </w:tcPr>
          <w:p w14:paraId="6D96EC2B" w14:textId="77777777" w:rsidR="00EB4B99" w:rsidRPr="00D82CE0" w:rsidRDefault="00EB4B99" w:rsidP="00C0281B">
            <w:pPr>
              <w:pStyle w:val="GG-body"/>
              <w:spacing w:before="20" w:after="20"/>
              <w:jc w:val="right"/>
            </w:pPr>
            <w:r w:rsidRPr="00D82CE0">
              <w:t>1-Jul-20</w:t>
            </w:r>
          </w:p>
        </w:tc>
      </w:tr>
      <w:tr w:rsidR="00EB4B99" w:rsidRPr="00D82CE0" w14:paraId="3600CD45"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5DCC7FD9" w14:textId="77777777" w:rsidR="00EB4B99" w:rsidRPr="00D82CE0" w:rsidRDefault="00EB4B99" w:rsidP="00C0281B">
            <w:pPr>
              <w:pStyle w:val="GG-body"/>
              <w:tabs>
                <w:tab w:val="clear" w:pos="160"/>
              </w:tabs>
              <w:spacing w:before="20" w:after="20"/>
              <w:ind w:left="320" w:hanging="3"/>
            </w:pPr>
            <w:r w:rsidRPr="00D82CE0">
              <w:t>Express - 2 working hours Mon to Fri - including default delivery fees for express post or courier</w:t>
            </w:r>
          </w:p>
        </w:tc>
        <w:tc>
          <w:tcPr>
            <w:tcW w:w="1008" w:type="dxa"/>
            <w:tcBorders>
              <w:top w:val="nil"/>
              <w:left w:val="nil"/>
              <w:bottom w:val="nil"/>
              <w:right w:val="nil"/>
            </w:tcBorders>
            <w:hideMark/>
          </w:tcPr>
          <w:p w14:paraId="09517F34" w14:textId="77777777" w:rsidR="00EB4B99" w:rsidRPr="00D82CE0" w:rsidRDefault="00EB4B99" w:rsidP="00C0281B">
            <w:pPr>
              <w:pStyle w:val="GG-body"/>
              <w:spacing w:before="20" w:after="20"/>
              <w:jc w:val="right"/>
            </w:pPr>
            <w:r w:rsidRPr="00D82CE0">
              <w:t>$70.50</w:t>
            </w:r>
          </w:p>
        </w:tc>
        <w:tc>
          <w:tcPr>
            <w:tcW w:w="938" w:type="dxa"/>
            <w:tcBorders>
              <w:top w:val="nil"/>
              <w:left w:val="nil"/>
              <w:bottom w:val="nil"/>
              <w:right w:val="nil"/>
            </w:tcBorders>
            <w:hideMark/>
          </w:tcPr>
          <w:p w14:paraId="1689996D" w14:textId="77777777" w:rsidR="00EB4B99" w:rsidRPr="00D82CE0" w:rsidRDefault="00EB4B99" w:rsidP="00C0281B">
            <w:pPr>
              <w:pStyle w:val="GG-body"/>
              <w:spacing w:before="20" w:after="20"/>
              <w:jc w:val="right"/>
            </w:pPr>
            <w:r w:rsidRPr="00D82CE0">
              <w:t>$70.50</w:t>
            </w:r>
          </w:p>
        </w:tc>
        <w:tc>
          <w:tcPr>
            <w:tcW w:w="901" w:type="dxa"/>
            <w:tcBorders>
              <w:top w:val="nil"/>
              <w:left w:val="nil"/>
              <w:bottom w:val="nil"/>
              <w:right w:val="nil"/>
            </w:tcBorders>
            <w:hideMark/>
          </w:tcPr>
          <w:p w14:paraId="37CFB288" w14:textId="77777777" w:rsidR="00EB4B99" w:rsidRPr="00D82CE0" w:rsidRDefault="00EB4B99" w:rsidP="00C0281B">
            <w:pPr>
              <w:pStyle w:val="GG-body"/>
              <w:spacing w:before="20" w:after="20"/>
              <w:jc w:val="right"/>
            </w:pPr>
            <w:r w:rsidRPr="00D82CE0">
              <w:t>1-Jul-20</w:t>
            </w:r>
          </w:p>
        </w:tc>
      </w:tr>
      <w:tr w:rsidR="00EB4B99" w:rsidRPr="00D82CE0" w14:paraId="5488D244"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57CF9CF1" w14:textId="77777777" w:rsidR="00EB4B99" w:rsidRPr="00D82CE0" w:rsidRDefault="00EB4B99" w:rsidP="00C0281B">
            <w:pPr>
              <w:pStyle w:val="GG-body"/>
              <w:tabs>
                <w:tab w:val="clear" w:pos="160"/>
              </w:tabs>
              <w:spacing w:before="20" w:after="20"/>
              <w:ind w:left="160" w:firstLine="15"/>
            </w:pPr>
            <w:r w:rsidRPr="00D82CE0">
              <w:t>Interlibrary Loans from Overseas Libraries</w:t>
            </w:r>
          </w:p>
        </w:tc>
        <w:tc>
          <w:tcPr>
            <w:tcW w:w="1008" w:type="dxa"/>
            <w:tcBorders>
              <w:top w:val="nil"/>
              <w:left w:val="nil"/>
              <w:bottom w:val="nil"/>
              <w:right w:val="nil"/>
            </w:tcBorders>
            <w:hideMark/>
          </w:tcPr>
          <w:p w14:paraId="52C4B153" w14:textId="77777777" w:rsidR="00EB4B99" w:rsidRPr="00D82CE0" w:rsidRDefault="00EB4B99" w:rsidP="00C0281B">
            <w:pPr>
              <w:pStyle w:val="GG-body"/>
              <w:spacing w:before="20" w:after="20"/>
              <w:jc w:val="right"/>
            </w:pPr>
            <w:r w:rsidRPr="00D82CE0">
              <w:t>Cost Recovery</w:t>
            </w:r>
          </w:p>
        </w:tc>
        <w:tc>
          <w:tcPr>
            <w:tcW w:w="938" w:type="dxa"/>
            <w:tcBorders>
              <w:top w:val="nil"/>
              <w:left w:val="nil"/>
              <w:bottom w:val="nil"/>
              <w:right w:val="nil"/>
            </w:tcBorders>
            <w:hideMark/>
          </w:tcPr>
          <w:p w14:paraId="5ED3ACF2" w14:textId="77777777" w:rsidR="00EB4B99" w:rsidRPr="00D82CE0" w:rsidRDefault="00EB4B99" w:rsidP="00C0281B">
            <w:pPr>
              <w:pStyle w:val="GG-body"/>
              <w:spacing w:before="20" w:after="20"/>
              <w:jc w:val="right"/>
            </w:pPr>
            <w:r w:rsidRPr="00D82CE0">
              <w:t>Cost Recovery</w:t>
            </w:r>
          </w:p>
        </w:tc>
        <w:tc>
          <w:tcPr>
            <w:tcW w:w="901" w:type="dxa"/>
            <w:tcBorders>
              <w:top w:val="nil"/>
              <w:left w:val="nil"/>
              <w:bottom w:val="nil"/>
              <w:right w:val="nil"/>
            </w:tcBorders>
            <w:hideMark/>
          </w:tcPr>
          <w:p w14:paraId="799E9A0D" w14:textId="77777777" w:rsidR="00EB4B99" w:rsidRPr="00D82CE0" w:rsidRDefault="00EB4B99" w:rsidP="00C0281B">
            <w:pPr>
              <w:pStyle w:val="GG-body"/>
              <w:spacing w:before="20" w:after="20"/>
              <w:jc w:val="right"/>
            </w:pPr>
            <w:r w:rsidRPr="00D82CE0">
              <w:t>1-Jul-05</w:t>
            </w:r>
          </w:p>
        </w:tc>
      </w:tr>
      <w:tr w:rsidR="00EB4B99" w:rsidRPr="00D82CE0" w14:paraId="10196B53"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1FF76A20" w14:textId="77777777" w:rsidR="00EB4B99" w:rsidRPr="00D82CE0" w:rsidRDefault="00EB4B99" w:rsidP="00C0281B">
            <w:pPr>
              <w:pStyle w:val="GG-body"/>
              <w:tabs>
                <w:tab w:val="clear" w:pos="160"/>
              </w:tabs>
              <w:spacing w:before="20" w:after="20"/>
              <w:ind w:left="160" w:firstLine="15"/>
            </w:pPr>
            <w:r w:rsidRPr="00D82CE0">
              <w:t>Interlibrary Copies from Overseas Libraries</w:t>
            </w:r>
          </w:p>
        </w:tc>
        <w:tc>
          <w:tcPr>
            <w:tcW w:w="1008" w:type="dxa"/>
            <w:tcBorders>
              <w:top w:val="nil"/>
              <w:left w:val="nil"/>
              <w:bottom w:val="nil"/>
              <w:right w:val="nil"/>
            </w:tcBorders>
            <w:hideMark/>
          </w:tcPr>
          <w:p w14:paraId="71AF04EB" w14:textId="77777777" w:rsidR="00EB4B99" w:rsidRPr="00D82CE0" w:rsidRDefault="00EB4B99" w:rsidP="00C0281B">
            <w:pPr>
              <w:pStyle w:val="GG-body"/>
              <w:spacing w:before="20" w:after="20"/>
              <w:jc w:val="right"/>
            </w:pPr>
            <w:r w:rsidRPr="00D82CE0">
              <w:t>Cost Recovery</w:t>
            </w:r>
          </w:p>
        </w:tc>
        <w:tc>
          <w:tcPr>
            <w:tcW w:w="938" w:type="dxa"/>
            <w:tcBorders>
              <w:top w:val="nil"/>
              <w:left w:val="nil"/>
              <w:bottom w:val="nil"/>
              <w:right w:val="nil"/>
            </w:tcBorders>
            <w:hideMark/>
          </w:tcPr>
          <w:p w14:paraId="625CAD85" w14:textId="77777777" w:rsidR="00EB4B99" w:rsidRPr="00D82CE0" w:rsidRDefault="00EB4B99" w:rsidP="00C0281B">
            <w:pPr>
              <w:pStyle w:val="GG-body"/>
              <w:spacing w:before="20" w:after="20"/>
              <w:jc w:val="right"/>
            </w:pPr>
            <w:r w:rsidRPr="00D82CE0">
              <w:t>Cost Recovery</w:t>
            </w:r>
          </w:p>
        </w:tc>
        <w:tc>
          <w:tcPr>
            <w:tcW w:w="901" w:type="dxa"/>
            <w:tcBorders>
              <w:top w:val="nil"/>
              <w:left w:val="nil"/>
              <w:bottom w:val="nil"/>
              <w:right w:val="nil"/>
            </w:tcBorders>
            <w:hideMark/>
          </w:tcPr>
          <w:p w14:paraId="1879B4CA" w14:textId="77777777" w:rsidR="00EB4B99" w:rsidRPr="00D82CE0" w:rsidRDefault="00EB4B99" w:rsidP="00C0281B">
            <w:pPr>
              <w:pStyle w:val="GG-body"/>
              <w:spacing w:before="20" w:after="20"/>
              <w:jc w:val="right"/>
            </w:pPr>
            <w:r w:rsidRPr="00D82CE0">
              <w:t>1-Jul-05</w:t>
            </w:r>
          </w:p>
        </w:tc>
      </w:tr>
      <w:tr w:rsidR="00EB4B99" w:rsidRPr="00D82CE0" w14:paraId="73A8ED9E"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3A36FCA2" w14:textId="77777777" w:rsidR="00EB4B99" w:rsidRPr="00D82CE0" w:rsidRDefault="00EB4B99" w:rsidP="00C0281B">
            <w:pPr>
              <w:pStyle w:val="GG-body"/>
              <w:spacing w:before="20" w:after="20"/>
              <w:ind w:left="160" w:hanging="160"/>
            </w:pPr>
            <w:r w:rsidRPr="00D82CE0">
              <w:t>Charges to libraries for items from State Library Collections*</w:t>
            </w:r>
          </w:p>
        </w:tc>
        <w:tc>
          <w:tcPr>
            <w:tcW w:w="1008" w:type="dxa"/>
            <w:tcBorders>
              <w:top w:val="nil"/>
              <w:left w:val="nil"/>
              <w:bottom w:val="nil"/>
              <w:right w:val="nil"/>
            </w:tcBorders>
            <w:hideMark/>
          </w:tcPr>
          <w:p w14:paraId="6A86B681" w14:textId="77777777" w:rsidR="00EB4B99" w:rsidRPr="00D82CE0" w:rsidRDefault="00EB4B99" w:rsidP="00C0281B">
            <w:pPr>
              <w:pStyle w:val="GG-body"/>
              <w:spacing w:before="20" w:after="20"/>
              <w:jc w:val="right"/>
            </w:pPr>
            <w:r w:rsidRPr="00D82CE0">
              <w:t> </w:t>
            </w:r>
          </w:p>
        </w:tc>
        <w:tc>
          <w:tcPr>
            <w:tcW w:w="938" w:type="dxa"/>
            <w:tcBorders>
              <w:top w:val="nil"/>
              <w:left w:val="nil"/>
              <w:bottom w:val="nil"/>
              <w:right w:val="nil"/>
            </w:tcBorders>
            <w:hideMark/>
          </w:tcPr>
          <w:p w14:paraId="4D146308" w14:textId="77777777" w:rsidR="00EB4B99" w:rsidRPr="00D82CE0" w:rsidRDefault="00EB4B99" w:rsidP="00C0281B">
            <w:pPr>
              <w:pStyle w:val="GG-body"/>
              <w:spacing w:before="20" w:after="20"/>
              <w:jc w:val="right"/>
            </w:pPr>
            <w:r w:rsidRPr="00D82CE0">
              <w:t> </w:t>
            </w:r>
          </w:p>
        </w:tc>
        <w:tc>
          <w:tcPr>
            <w:tcW w:w="901" w:type="dxa"/>
            <w:tcBorders>
              <w:top w:val="nil"/>
              <w:left w:val="nil"/>
              <w:bottom w:val="nil"/>
              <w:right w:val="nil"/>
            </w:tcBorders>
            <w:hideMark/>
          </w:tcPr>
          <w:p w14:paraId="22280087" w14:textId="77777777" w:rsidR="00EB4B99" w:rsidRPr="00D82CE0" w:rsidRDefault="00EB4B99" w:rsidP="00C0281B">
            <w:pPr>
              <w:pStyle w:val="GG-body"/>
              <w:spacing w:before="20" w:after="20"/>
              <w:jc w:val="right"/>
            </w:pPr>
            <w:r w:rsidRPr="00D82CE0">
              <w:t> </w:t>
            </w:r>
          </w:p>
        </w:tc>
      </w:tr>
      <w:tr w:rsidR="00EB4B99" w:rsidRPr="00D82CE0" w14:paraId="051DEFAA"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32B0B78B" w14:textId="77777777" w:rsidR="00EB4B99" w:rsidRPr="00D82CE0" w:rsidRDefault="00EB4B99" w:rsidP="00C0281B">
            <w:pPr>
              <w:pStyle w:val="GG-body"/>
              <w:tabs>
                <w:tab w:val="clear" w:pos="160"/>
              </w:tabs>
              <w:spacing w:before="20" w:after="20"/>
              <w:ind w:left="160" w:firstLine="15"/>
            </w:pPr>
            <w:r w:rsidRPr="00D82CE0">
              <w:t>Interlibrary photocopying per article (up to 25 pages)</w:t>
            </w:r>
          </w:p>
        </w:tc>
        <w:tc>
          <w:tcPr>
            <w:tcW w:w="1008" w:type="dxa"/>
            <w:tcBorders>
              <w:top w:val="nil"/>
              <w:left w:val="nil"/>
              <w:bottom w:val="nil"/>
              <w:right w:val="nil"/>
            </w:tcBorders>
            <w:hideMark/>
          </w:tcPr>
          <w:p w14:paraId="407E0DC3" w14:textId="77777777" w:rsidR="00EB4B99" w:rsidRPr="00D82CE0" w:rsidRDefault="00EB4B99" w:rsidP="00C0281B">
            <w:pPr>
              <w:pStyle w:val="GG-body"/>
              <w:spacing w:before="20" w:after="20"/>
              <w:jc w:val="right"/>
            </w:pPr>
            <w:r w:rsidRPr="00D82CE0">
              <w:t> </w:t>
            </w:r>
          </w:p>
        </w:tc>
        <w:tc>
          <w:tcPr>
            <w:tcW w:w="938" w:type="dxa"/>
            <w:tcBorders>
              <w:top w:val="nil"/>
              <w:left w:val="nil"/>
              <w:bottom w:val="nil"/>
              <w:right w:val="nil"/>
            </w:tcBorders>
            <w:hideMark/>
          </w:tcPr>
          <w:p w14:paraId="3EE2C982" w14:textId="77777777" w:rsidR="00EB4B99" w:rsidRPr="00D82CE0" w:rsidRDefault="00EB4B99" w:rsidP="00C0281B">
            <w:pPr>
              <w:pStyle w:val="GG-body"/>
              <w:spacing w:before="20" w:after="20"/>
              <w:jc w:val="right"/>
            </w:pPr>
            <w:r w:rsidRPr="00D82CE0">
              <w:t> </w:t>
            </w:r>
          </w:p>
        </w:tc>
        <w:tc>
          <w:tcPr>
            <w:tcW w:w="901" w:type="dxa"/>
            <w:tcBorders>
              <w:top w:val="nil"/>
              <w:left w:val="nil"/>
              <w:bottom w:val="nil"/>
              <w:right w:val="nil"/>
            </w:tcBorders>
            <w:hideMark/>
          </w:tcPr>
          <w:p w14:paraId="1D5947A3" w14:textId="77777777" w:rsidR="00EB4B99" w:rsidRPr="00D82CE0" w:rsidRDefault="00EB4B99" w:rsidP="00C0281B">
            <w:pPr>
              <w:pStyle w:val="GG-body"/>
              <w:spacing w:before="20" w:after="20"/>
              <w:jc w:val="right"/>
            </w:pPr>
            <w:r w:rsidRPr="00D82CE0">
              <w:t> </w:t>
            </w:r>
          </w:p>
        </w:tc>
      </w:tr>
      <w:tr w:rsidR="00EB4B99" w:rsidRPr="00D82CE0" w14:paraId="339EFDE9"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6509" w:type="dxa"/>
            <w:tcBorders>
              <w:top w:val="nil"/>
              <w:left w:val="nil"/>
              <w:bottom w:val="nil"/>
              <w:right w:val="nil"/>
            </w:tcBorders>
            <w:hideMark/>
          </w:tcPr>
          <w:p w14:paraId="6880101E" w14:textId="77777777" w:rsidR="00EB4B99" w:rsidRPr="00D82CE0" w:rsidRDefault="00EB4B99" w:rsidP="00C0281B">
            <w:pPr>
              <w:pStyle w:val="GG-body"/>
              <w:tabs>
                <w:tab w:val="clear" w:pos="160"/>
              </w:tabs>
              <w:spacing w:before="20" w:after="20"/>
              <w:ind w:left="160" w:firstLine="157"/>
            </w:pPr>
            <w:r w:rsidRPr="00D82CE0">
              <w:t>Core - 5 working days</w:t>
            </w:r>
          </w:p>
        </w:tc>
        <w:tc>
          <w:tcPr>
            <w:tcW w:w="1008" w:type="dxa"/>
            <w:tcBorders>
              <w:top w:val="nil"/>
              <w:left w:val="nil"/>
              <w:bottom w:val="nil"/>
              <w:right w:val="nil"/>
            </w:tcBorders>
            <w:hideMark/>
          </w:tcPr>
          <w:p w14:paraId="13F7340E" w14:textId="77777777" w:rsidR="00EB4B99" w:rsidRPr="00D82CE0" w:rsidRDefault="00EB4B99" w:rsidP="00C0281B">
            <w:pPr>
              <w:pStyle w:val="GG-body"/>
              <w:spacing w:before="20" w:after="20"/>
              <w:jc w:val="right"/>
            </w:pPr>
            <w:r w:rsidRPr="00D82CE0">
              <w:t>28.5</w:t>
            </w:r>
          </w:p>
        </w:tc>
        <w:tc>
          <w:tcPr>
            <w:tcW w:w="938" w:type="dxa"/>
            <w:tcBorders>
              <w:top w:val="nil"/>
              <w:left w:val="nil"/>
              <w:bottom w:val="nil"/>
              <w:right w:val="nil"/>
            </w:tcBorders>
            <w:hideMark/>
          </w:tcPr>
          <w:p w14:paraId="0D94B8CF" w14:textId="77777777" w:rsidR="00EB4B99" w:rsidRPr="00D82CE0" w:rsidRDefault="00EB4B99" w:rsidP="00C0281B">
            <w:pPr>
              <w:pStyle w:val="GG-body"/>
              <w:spacing w:before="20" w:after="20"/>
              <w:jc w:val="right"/>
            </w:pPr>
            <w:r w:rsidRPr="00D82CE0">
              <w:t>28.5</w:t>
            </w:r>
          </w:p>
        </w:tc>
        <w:tc>
          <w:tcPr>
            <w:tcW w:w="901" w:type="dxa"/>
            <w:tcBorders>
              <w:top w:val="nil"/>
              <w:left w:val="nil"/>
              <w:bottom w:val="nil"/>
              <w:right w:val="nil"/>
            </w:tcBorders>
            <w:hideMark/>
          </w:tcPr>
          <w:p w14:paraId="1D8287C3" w14:textId="77777777" w:rsidR="00EB4B99" w:rsidRPr="00D82CE0" w:rsidRDefault="00EB4B99" w:rsidP="00C0281B">
            <w:pPr>
              <w:pStyle w:val="GG-body"/>
              <w:spacing w:before="20" w:after="20"/>
              <w:jc w:val="right"/>
            </w:pPr>
            <w:r w:rsidRPr="00D82CE0">
              <w:t>1-Jul-20</w:t>
            </w:r>
          </w:p>
        </w:tc>
      </w:tr>
      <w:tr w:rsidR="00EB4B99" w:rsidRPr="00D82CE0" w14:paraId="60A1D0A6"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757FA4B7" w14:textId="77777777" w:rsidR="00EB4B99" w:rsidRPr="00D82CE0" w:rsidRDefault="00EB4B99" w:rsidP="00C0281B">
            <w:pPr>
              <w:pStyle w:val="GG-body"/>
              <w:tabs>
                <w:tab w:val="clear" w:pos="160"/>
              </w:tabs>
              <w:spacing w:before="20" w:after="20"/>
              <w:ind w:left="160" w:firstLine="157"/>
            </w:pPr>
            <w:r w:rsidRPr="00D82CE0">
              <w:t>Rush - AM/PM Mon to Fri</w:t>
            </w:r>
          </w:p>
        </w:tc>
        <w:tc>
          <w:tcPr>
            <w:tcW w:w="1008" w:type="dxa"/>
            <w:tcBorders>
              <w:top w:val="nil"/>
              <w:left w:val="nil"/>
              <w:bottom w:val="nil"/>
              <w:right w:val="nil"/>
            </w:tcBorders>
            <w:hideMark/>
          </w:tcPr>
          <w:p w14:paraId="3CDEEEDA" w14:textId="77777777" w:rsidR="00EB4B99" w:rsidRPr="00D82CE0" w:rsidRDefault="00EB4B99" w:rsidP="00C0281B">
            <w:pPr>
              <w:pStyle w:val="GG-body"/>
              <w:spacing w:before="20" w:after="20"/>
              <w:jc w:val="right"/>
            </w:pPr>
            <w:r w:rsidRPr="00D82CE0">
              <w:t>52</w:t>
            </w:r>
          </w:p>
        </w:tc>
        <w:tc>
          <w:tcPr>
            <w:tcW w:w="938" w:type="dxa"/>
            <w:tcBorders>
              <w:top w:val="nil"/>
              <w:left w:val="nil"/>
              <w:bottom w:val="nil"/>
              <w:right w:val="nil"/>
            </w:tcBorders>
            <w:hideMark/>
          </w:tcPr>
          <w:p w14:paraId="4F7DEA1A" w14:textId="77777777" w:rsidR="00EB4B99" w:rsidRPr="00D82CE0" w:rsidRDefault="00EB4B99" w:rsidP="00C0281B">
            <w:pPr>
              <w:pStyle w:val="GG-body"/>
              <w:spacing w:before="20" w:after="20"/>
              <w:jc w:val="right"/>
            </w:pPr>
            <w:r w:rsidRPr="00D82CE0">
              <w:t>52</w:t>
            </w:r>
          </w:p>
        </w:tc>
        <w:tc>
          <w:tcPr>
            <w:tcW w:w="901" w:type="dxa"/>
            <w:tcBorders>
              <w:top w:val="nil"/>
              <w:left w:val="nil"/>
              <w:bottom w:val="nil"/>
              <w:right w:val="nil"/>
            </w:tcBorders>
            <w:hideMark/>
          </w:tcPr>
          <w:p w14:paraId="2C8AB72C" w14:textId="77777777" w:rsidR="00EB4B99" w:rsidRPr="00D82CE0" w:rsidRDefault="00EB4B99" w:rsidP="00C0281B">
            <w:pPr>
              <w:pStyle w:val="GG-body"/>
              <w:spacing w:before="20" w:after="20"/>
              <w:jc w:val="right"/>
            </w:pPr>
            <w:r w:rsidRPr="00D82CE0">
              <w:t>1-Jul-20</w:t>
            </w:r>
          </w:p>
        </w:tc>
      </w:tr>
      <w:tr w:rsidR="00EB4B99" w:rsidRPr="00D82CE0" w14:paraId="7166E398"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3ACE5CF4" w14:textId="77777777" w:rsidR="00EB4B99" w:rsidRPr="00D82CE0" w:rsidRDefault="00EB4B99" w:rsidP="00C0281B">
            <w:pPr>
              <w:pStyle w:val="GG-body"/>
              <w:tabs>
                <w:tab w:val="clear" w:pos="160"/>
              </w:tabs>
              <w:spacing w:before="20" w:after="20"/>
              <w:ind w:left="160" w:firstLine="157"/>
            </w:pPr>
            <w:r w:rsidRPr="00D82CE0">
              <w:t>Express - 2 working hours Mon to Fri</w:t>
            </w:r>
          </w:p>
        </w:tc>
        <w:tc>
          <w:tcPr>
            <w:tcW w:w="1008" w:type="dxa"/>
            <w:tcBorders>
              <w:top w:val="nil"/>
              <w:left w:val="nil"/>
              <w:bottom w:val="nil"/>
              <w:right w:val="nil"/>
            </w:tcBorders>
            <w:hideMark/>
          </w:tcPr>
          <w:p w14:paraId="19D0BEA8" w14:textId="77777777" w:rsidR="00EB4B99" w:rsidRPr="00D82CE0" w:rsidRDefault="00EB4B99" w:rsidP="00C0281B">
            <w:pPr>
              <w:pStyle w:val="GG-body"/>
              <w:spacing w:before="20" w:after="20"/>
              <w:jc w:val="right"/>
            </w:pPr>
            <w:r w:rsidRPr="00D82CE0">
              <w:t>70.5</w:t>
            </w:r>
          </w:p>
        </w:tc>
        <w:tc>
          <w:tcPr>
            <w:tcW w:w="938" w:type="dxa"/>
            <w:tcBorders>
              <w:top w:val="nil"/>
              <w:left w:val="nil"/>
              <w:bottom w:val="nil"/>
              <w:right w:val="nil"/>
            </w:tcBorders>
            <w:hideMark/>
          </w:tcPr>
          <w:p w14:paraId="782EE77A" w14:textId="77777777" w:rsidR="00EB4B99" w:rsidRPr="00D82CE0" w:rsidRDefault="00EB4B99" w:rsidP="00C0281B">
            <w:pPr>
              <w:pStyle w:val="GG-body"/>
              <w:spacing w:before="20" w:after="20"/>
              <w:jc w:val="right"/>
            </w:pPr>
            <w:r w:rsidRPr="00D82CE0">
              <w:t>70.5</w:t>
            </w:r>
          </w:p>
        </w:tc>
        <w:tc>
          <w:tcPr>
            <w:tcW w:w="901" w:type="dxa"/>
            <w:tcBorders>
              <w:top w:val="nil"/>
              <w:left w:val="nil"/>
              <w:bottom w:val="nil"/>
              <w:right w:val="nil"/>
            </w:tcBorders>
            <w:hideMark/>
          </w:tcPr>
          <w:p w14:paraId="3A733938" w14:textId="77777777" w:rsidR="00EB4B99" w:rsidRPr="00D82CE0" w:rsidRDefault="00EB4B99" w:rsidP="00C0281B">
            <w:pPr>
              <w:pStyle w:val="GG-body"/>
              <w:spacing w:before="20" w:after="20"/>
              <w:jc w:val="right"/>
            </w:pPr>
            <w:r w:rsidRPr="00D82CE0">
              <w:t>1-Jul-20</w:t>
            </w:r>
          </w:p>
        </w:tc>
      </w:tr>
      <w:tr w:rsidR="00EB4B99" w:rsidRPr="00D82CE0" w14:paraId="60B5DF75"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13363EA6" w14:textId="77777777" w:rsidR="00EB4B99" w:rsidRPr="00D82CE0" w:rsidRDefault="00EB4B99" w:rsidP="00C0281B">
            <w:pPr>
              <w:pStyle w:val="GG-body"/>
              <w:tabs>
                <w:tab w:val="clear" w:pos="160"/>
              </w:tabs>
              <w:spacing w:before="20" w:after="20"/>
              <w:ind w:left="160" w:firstLine="15"/>
            </w:pPr>
            <w:r w:rsidRPr="00D82CE0">
              <w:t>Interlibrary photocopying each additional 25 pages</w:t>
            </w:r>
          </w:p>
        </w:tc>
        <w:tc>
          <w:tcPr>
            <w:tcW w:w="1008" w:type="dxa"/>
            <w:tcBorders>
              <w:top w:val="nil"/>
              <w:left w:val="nil"/>
              <w:bottom w:val="nil"/>
              <w:right w:val="nil"/>
            </w:tcBorders>
            <w:hideMark/>
          </w:tcPr>
          <w:p w14:paraId="230E26AC" w14:textId="77777777" w:rsidR="00EB4B99" w:rsidRPr="00D82CE0" w:rsidRDefault="00EB4B99" w:rsidP="00C0281B">
            <w:pPr>
              <w:pStyle w:val="GG-body"/>
              <w:spacing w:before="20" w:after="20"/>
              <w:jc w:val="right"/>
            </w:pPr>
            <w:r w:rsidRPr="00D82CE0">
              <w:t>4</w:t>
            </w:r>
          </w:p>
        </w:tc>
        <w:tc>
          <w:tcPr>
            <w:tcW w:w="938" w:type="dxa"/>
            <w:tcBorders>
              <w:top w:val="nil"/>
              <w:left w:val="nil"/>
              <w:bottom w:val="nil"/>
              <w:right w:val="nil"/>
            </w:tcBorders>
            <w:hideMark/>
          </w:tcPr>
          <w:p w14:paraId="70EE4915" w14:textId="77777777" w:rsidR="00EB4B99" w:rsidRPr="00D82CE0" w:rsidRDefault="00EB4B99" w:rsidP="00C0281B">
            <w:pPr>
              <w:pStyle w:val="GG-body"/>
              <w:spacing w:before="20" w:after="20"/>
              <w:jc w:val="right"/>
            </w:pPr>
            <w:r w:rsidRPr="00D82CE0">
              <w:t>4</w:t>
            </w:r>
          </w:p>
        </w:tc>
        <w:tc>
          <w:tcPr>
            <w:tcW w:w="901" w:type="dxa"/>
            <w:tcBorders>
              <w:top w:val="nil"/>
              <w:left w:val="nil"/>
              <w:bottom w:val="nil"/>
              <w:right w:val="nil"/>
            </w:tcBorders>
            <w:hideMark/>
          </w:tcPr>
          <w:p w14:paraId="0076981A" w14:textId="77777777" w:rsidR="00EB4B99" w:rsidRPr="00D82CE0" w:rsidRDefault="00EB4B99" w:rsidP="00C0281B">
            <w:pPr>
              <w:pStyle w:val="GG-body"/>
              <w:spacing w:before="20" w:after="20"/>
              <w:jc w:val="right"/>
            </w:pPr>
            <w:r w:rsidRPr="00D82CE0">
              <w:t>1-Jul-20</w:t>
            </w:r>
          </w:p>
        </w:tc>
      </w:tr>
      <w:tr w:rsidR="00EB4B99" w:rsidRPr="00D82CE0" w14:paraId="2D9E525D"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3C4A6652" w14:textId="77777777" w:rsidR="00EB4B99" w:rsidRPr="00D82CE0" w:rsidRDefault="00EB4B99" w:rsidP="00C0281B">
            <w:pPr>
              <w:pStyle w:val="GG-body"/>
              <w:tabs>
                <w:tab w:val="clear" w:pos="160"/>
              </w:tabs>
              <w:spacing w:before="20" w:after="20"/>
              <w:ind w:left="160" w:firstLine="15"/>
            </w:pPr>
            <w:r w:rsidRPr="00D82CE0">
              <w:t>Photocopying A4 &amp; A3 for SA Public Libraries - PLASA levy (staff operated) - Maximum of $5.00 per request</w:t>
            </w:r>
          </w:p>
        </w:tc>
        <w:tc>
          <w:tcPr>
            <w:tcW w:w="1008" w:type="dxa"/>
            <w:tcBorders>
              <w:top w:val="nil"/>
              <w:left w:val="nil"/>
              <w:bottom w:val="nil"/>
              <w:right w:val="nil"/>
            </w:tcBorders>
            <w:hideMark/>
          </w:tcPr>
          <w:p w14:paraId="0D441C6D" w14:textId="77777777" w:rsidR="00EB4B99" w:rsidRPr="00D82CE0" w:rsidRDefault="00EB4B99" w:rsidP="00C0281B">
            <w:pPr>
              <w:pStyle w:val="GG-body"/>
              <w:spacing w:before="20" w:after="20"/>
              <w:jc w:val="right"/>
            </w:pPr>
            <w:r w:rsidRPr="00D82CE0">
              <w:t>0.3</w:t>
            </w:r>
          </w:p>
        </w:tc>
        <w:tc>
          <w:tcPr>
            <w:tcW w:w="938" w:type="dxa"/>
            <w:tcBorders>
              <w:top w:val="nil"/>
              <w:left w:val="nil"/>
              <w:bottom w:val="nil"/>
              <w:right w:val="nil"/>
            </w:tcBorders>
            <w:hideMark/>
          </w:tcPr>
          <w:p w14:paraId="090343C3" w14:textId="77777777" w:rsidR="00EB4B99" w:rsidRPr="00D82CE0" w:rsidRDefault="00EB4B99" w:rsidP="00C0281B">
            <w:pPr>
              <w:pStyle w:val="GG-body"/>
              <w:spacing w:before="20" w:after="20"/>
              <w:jc w:val="right"/>
            </w:pPr>
            <w:r w:rsidRPr="00D82CE0">
              <w:t>0.3</w:t>
            </w:r>
          </w:p>
        </w:tc>
        <w:tc>
          <w:tcPr>
            <w:tcW w:w="901" w:type="dxa"/>
            <w:tcBorders>
              <w:top w:val="nil"/>
              <w:left w:val="nil"/>
              <w:bottom w:val="nil"/>
              <w:right w:val="nil"/>
            </w:tcBorders>
            <w:hideMark/>
          </w:tcPr>
          <w:p w14:paraId="5D4B523A" w14:textId="77777777" w:rsidR="00EB4B99" w:rsidRPr="00D82CE0" w:rsidRDefault="00EB4B99" w:rsidP="00C0281B">
            <w:pPr>
              <w:pStyle w:val="GG-body"/>
              <w:spacing w:before="20" w:after="20"/>
              <w:jc w:val="right"/>
            </w:pPr>
            <w:r w:rsidRPr="00D82CE0">
              <w:t>1-Jul-97</w:t>
            </w:r>
          </w:p>
        </w:tc>
      </w:tr>
      <w:tr w:rsidR="00EB4B99" w:rsidRPr="00D82CE0" w14:paraId="2114C9E5"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2DCA84B7" w14:textId="77777777" w:rsidR="00EB4B99" w:rsidRPr="00D82CE0" w:rsidRDefault="00EB4B99" w:rsidP="00C0281B">
            <w:pPr>
              <w:pStyle w:val="GG-body"/>
              <w:tabs>
                <w:tab w:val="clear" w:pos="160"/>
              </w:tabs>
              <w:spacing w:before="20" w:after="20"/>
              <w:ind w:left="160" w:firstLine="15"/>
            </w:pPr>
            <w:r w:rsidRPr="00D82CE0">
              <w:t>Interlibrary Loans to Australian Libraries</w:t>
            </w:r>
          </w:p>
        </w:tc>
        <w:tc>
          <w:tcPr>
            <w:tcW w:w="1008" w:type="dxa"/>
            <w:tcBorders>
              <w:top w:val="nil"/>
              <w:left w:val="nil"/>
              <w:bottom w:val="nil"/>
              <w:right w:val="nil"/>
            </w:tcBorders>
            <w:hideMark/>
          </w:tcPr>
          <w:p w14:paraId="4D522C88" w14:textId="77777777" w:rsidR="00EB4B99" w:rsidRPr="00D82CE0" w:rsidRDefault="00EB4B99" w:rsidP="00C0281B">
            <w:pPr>
              <w:pStyle w:val="GG-body"/>
              <w:spacing w:before="20" w:after="20"/>
              <w:jc w:val="right"/>
            </w:pPr>
            <w:r w:rsidRPr="00D82CE0">
              <w:t> </w:t>
            </w:r>
          </w:p>
        </w:tc>
        <w:tc>
          <w:tcPr>
            <w:tcW w:w="938" w:type="dxa"/>
            <w:tcBorders>
              <w:top w:val="nil"/>
              <w:left w:val="nil"/>
              <w:bottom w:val="nil"/>
              <w:right w:val="nil"/>
            </w:tcBorders>
            <w:hideMark/>
          </w:tcPr>
          <w:p w14:paraId="64834541" w14:textId="77777777" w:rsidR="00EB4B99" w:rsidRPr="00D82CE0" w:rsidRDefault="00EB4B99" w:rsidP="00C0281B">
            <w:pPr>
              <w:pStyle w:val="GG-body"/>
              <w:spacing w:before="20" w:after="20"/>
              <w:jc w:val="right"/>
            </w:pPr>
            <w:r w:rsidRPr="00D82CE0">
              <w:t> </w:t>
            </w:r>
          </w:p>
        </w:tc>
        <w:tc>
          <w:tcPr>
            <w:tcW w:w="901" w:type="dxa"/>
            <w:tcBorders>
              <w:top w:val="nil"/>
              <w:left w:val="nil"/>
              <w:bottom w:val="nil"/>
              <w:right w:val="nil"/>
            </w:tcBorders>
            <w:hideMark/>
          </w:tcPr>
          <w:p w14:paraId="1B04C561" w14:textId="77777777" w:rsidR="00EB4B99" w:rsidRPr="00D82CE0" w:rsidRDefault="00EB4B99" w:rsidP="00C0281B">
            <w:pPr>
              <w:pStyle w:val="GG-body"/>
              <w:spacing w:before="20" w:after="20"/>
              <w:jc w:val="right"/>
            </w:pPr>
            <w:r w:rsidRPr="00D82CE0">
              <w:t> </w:t>
            </w:r>
          </w:p>
        </w:tc>
      </w:tr>
      <w:tr w:rsidR="00EB4B99" w:rsidRPr="00D82CE0" w14:paraId="21B37732"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35921DC0" w14:textId="77777777" w:rsidR="00EB4B99" w:rsidRPr="00D82CE0" w:rsidRDefault="00EB4B99" w:rsidP="00C0281B">
            <w:pPr>
              <w:pStyle w:val="GG-body"/>
              <w:tabs>
                <w:tab w:val="clear" w:pos="160"/>
              </w:tabs>
              <w:spacing w:before="20" w:after="20"/>
              <w:ind w:left="160" w:firstLine="157"/>
            </w:pPr>
            <w:r w:rsidRPr="00D82CE0">
              <w:t>Core - 4 working days</w:t>
            </w:r>
          </w:p>
        </w:tc>
        <w:tc>
          <w:tcPr>
            <w:tcW w:w="1008" w:type="dxa"/>
            <w:tcBorders>
              <w:top w:val="nil"/>
              <w:left w:val="nil"/>
              <w:bottom w:val="nil"/>
              <w:right w:val="nil"/>
            </w:tcBorders>
            <w:hideMark/>
          </w:tcPr>
          <w:p w14:paraId="418C1422" w14:textId="77777777" w:rsidR="00EB4B99" w:rsidRPr="00D82CE0" w:rsidRDefault="00EB4B99" w:rsidP="00C0281B">
            <w:pPr>
              <w:pStyle w:val="GG-body"/>
              <w:spacing w:before="20" w:after="20"/>
              <w:jc w:val="right"/>
            </w:pPr>
            <w:r w:rsidRPr="00D82CE0">
              <w:t>28.5</w:t>
            </w:r>
          </w:p>
        </w:tc>
        <w:tc>
          <w:tcPr>
            <w:tcW w:w="938" w:type="dxa"/>
            <w:tcBorders>
              <w:top w:val="nil"/>
              <w:left w:val="nil"/>
              <w:bottom w:val="nil"/>
              <w:right w:val="nil"/>
            </w:tcBorders>
            <w:hideMark/>
          </w:tcPr>
          <w:p w14:paraId="35ED3DD6" w14:textId="77777777" w:rsidR="00EB4B99" w:rsidRPr="00D82CE0" w:rsidRDefault="00EB4B99" w:rsidP="00C0281B">
            <w:pPr>
              <w:pStyle w:val="GG-body"/>
              <w:spacing w:before="20" w:after="20"/>
              <w:jc w:val="right"/>
            </w:pPr>
            <w:r w:rsidRPr="00D82CE0">
              <w:t>28.5</w:t>
            </w:r>
          </w:p>
        </w:tc>
        <w:tc>
          <w:tcPr>
            <w:tcW w:w="901" w:type="dxa"/>
            <w:tcBorders>
              <w:top w:val="nil"/>
              <w:left w:val="nil"/>
              <w:bottom w:val="nil"/>
              <w:right w:val="nil"/>
            </w:tcBorders>
            <w:hideMark/>
          </w:tcPr>
          <w:p w14:paraId="6969FA47" w14:textId="77777777" w:rsidR="00EB4B99" w:rsidRPr="00D82CE0" w:rsidRDefault="00EB4B99" w:rsidP="00C0281B">
            <w:pPr>
              <w:pStyle w:val="GG-body"/>
              <w:spacing w:before="20" w:after="20"/>
              <w:jc w:val="right"/>
            </w:pPr>
            <w:r w:rsidRPr="00D82CE0">
              <w:t>1-Jul-20</w:t>
            </w:r>
          </w:p>
        </w:tc>
      </w:tr>
      <w:tr w:rsidR="00EB4B99" w:rsidRPr="00D82CE0" w14:paraId="42240E79"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7CF0873C" w14:textId="77777777" w:rsidR="00EB4B99" w:rsidRPr="00D82CE0" w:rsidRDefault="00EB4B99" w:rsidP="00C0281B">
            <w:pPr>
              <w:pStyle w:val="GG-body"/>
              <w:tabs>
                <w:tab w:val="clear" w:pos="160"/>
              </w:tabs>
              <w:spacing w:before="20" w:after="20"/>
              <w:ind w:left="160" w:firstLine="157"/>
            </w:pPr>
            <w:r w:rsidRPr="00D82CE0">
              <w:t>Rush - 24 Hours Mon to Fri</w:t>
            </w:r>
          </w:p>
        </w:tc>
        <w:tc>
          <w:tcPr>
            <w:tcW w:w="1008" w:type="dxa"/>
            <w:tcBorders>
              <w:top w:val="nil"/>
              <w:left w:val="nil"/>
              <w:bottom w:val="nil"/>
              <w:right w:val="nil"/>
            </w:tcBorders>
            <w:hideMark/>
          </w:tcPr>
          <w:p w14:paraId="32811357" w14:textId="77777777" w:rsidR="00EB4B99" w:rsidRPr="00D82CE0" w:rsidRDefault="00EB4B99" w:rsidP="00C0281B">
            <w:pPr>
              <w:pStyle w:val="GG-body"/>
              <w:spacing w:before="20" w:after="20"/>
              <w:jc w:val="right"/>
            </w:pPr>
            <w:r w:rsidRPr="00D82CE0">
              <w:t>52</w:t>
            </w:r>
          </w:p>
        </w:tc>
        <w:tc>
          <w:tcPr>
            <w:tcW w:w="938" w:type="dxa"/>
            <w:tcBorders>
              <w:top w:val="nil"/>
              <w:left w:val="nil"/>
              <w:bottom w:val="nil"/>
              <w:right w:val="nil"/>
            </w:tcBorders>
            <w:hideMark/>
          </w:tcPr>
          <w:p w14:paraId="1CCFC4E7" w14:textId="77777777" w:rsidR="00EB4B99" w:rsidRPr="00D82CE0" w:rsidRDefault="00EB4B99" w:rsidP="00C0281B">
            <w:pPr>
              <w:pStyle w:val="GG-body"/>
              <w:spacing w:before="20" w:after="20"/>
              <w:jc w:val="right"/>
            </w:pPr>
            <w:r w:rsidRPr="00D82CE0">
              <w:t>52</w:t>
            </w:r>
          </w:p>
        </w:tc>
        <w:tc>
          <w:tcPr>
            <w:tcW w:w="901" w:type="dxa"/>
            <w:tcBorders>
              <w:top w:val="nil"/>
              <w:left w:val="nil"/>
              <w:bottom w:val="nil"/>
              <w:right w:val="nil"/>
            </w:tcBorders>
            <w:hideMark/>
          </w:tcPr>
          <w:p w14:paraId="69C192A7" w14:textId="77777777" w:rsidR="00EB4B99" w:rsidRPr="00D82CE0" w:rsidRDefault="00EB4B99" w:rsidP="00C0281B">
            <w:pPr>
              <w:pStyle w:val="GG-body"/>
              <w:spacing w:before="20" w:after="20"/>
              <w:jc w:val="right"/>
            </w:pPr>
            <w:r w:rsidRPr="00D82CE0">
              <w:t>1-Jul-20</w:t>
            </w:r>
          </w:p>
        </w:tc>
      </w:tr>
      <w:tr w:rsidR="00EB4B99" w:rsidRPr="00D82CE0" w14:paraId="0D336458"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nil"/>
              <w:right w:val="nil"/>
            </w:tcBorders>
            <w:hideMark/>
          </w:tcPr>
          <w:p w14:paraId="7C4C10D2" w14:textId="77777777" w:rsidR="00EB4B99" w:rsidRPr="00D82CE0" w:rsidRDefault="00EB4B99" w:rsidP="00C0281B">
            <w:pPr>
              <w:pStyle w:val="GG-body"/>
              <w:tabs>
                <w:tab w:val="clear" w:pos="160"/>
              </w:tabs>
              <w:spacing w:before="20" w:after="20"/>
              <w:ind w:left="160" w:firstLine="157"/>
            </w:pPr>
            <w:r w:rsidRPr="00D82CE0">
              <w:t>Express - 2 working hours Mon to Fri</w:t>
            </w:r>
          </w:p>
        </w:tc>
        <w:tc>
          <w:tcPr>
            <w:tcW w:w="1008" w:type="dxa"/>
            <w:tcBorders>
              <w:top w:val="nil"/>
              <w:left w:val="nil"/>
              <w:bottom w:val="nil"/>
              <w:right w:val="nil"/>
            </w:tcBorders>
            <w:hideMark/>
          </w:tcPr>
          <w:p w14:paraId="0D2E3277" w14:textId="77777777" w:rsidR="00EB4B99" w:rsidRPr="00D82CE0" w:rsidRDefault="00EB4B99" w:rsidP="00C0281B">
            <w:pPr>
              <w:pStyle w:val="GG-body"/>
              <w:spacing w:before="20" w:after="20"/>
              <w:jc w:val="right"/>
            </w:pPr>
            <w:r w:rsidRPr="00D82CE0">
              <w:t>70.5</w:t>
            </w:r>
          </w:p>
        </w:tc>
        <w:tc>
          <w:tcPr>
            <w:tcW w:w="938" w:type="dxa"/>
            <w:tcBorders>
              <w:top w:val="nil"/>
              <w:left w:val="nil"/>
              <w:bottom w:val="nil"/>
              <w:right w:val="nil"/>
            </w:tcBorders>
            <w:hideMark/>
          </w:tcPr>
          <w:p w14:paraId="4052C18B" w14:textId="77777777" w:rsidR="00EB4B99" w:rsidRPr="00D82CE0" w:rsidRDefault="00EB4B99" w:rsidP="00C0281B">
            <w:pPr>
              <w:pStyle w:val="GG-body"/>
              <w:spacing w:before="20" w:after="20"/>
              <w:jc w:val="right"/>
            </w:pPr>
            <w:r w:rsidRPr="00D82CE0">
              <w:t>70.5</w:t>
            </w:r>
          </w:p>
        </w:tc>
        <w:tc>
          <w:tcPr>
            <w:tcW w:w="901" w:type="dxa"/>
            <w:tcBorders>
              <w:top w:val="nil"/>
              <w:left w:val="nil"/>
              <w:bottom w:val="nil"/>
              <w:right w:val="nil"/>
            </w:tcBorders>
            <w:hideMark/>
          </w:tcPr>
          <w:p w14:paraId="41D7C1D2" w14:textId="77777777" w:rsidR="00EB4B99" w:rsidRPr="00D82CE0" w:rsidRDefault="00EB4B99" w:rsidP="00C0281B">
            <w:pPr>
              <w:pStyle w:val="GG-body"/>
              <w:spacing w:before="20" w:after="20"/>
              <w:jc w:val="right"/>
            </w:pPr>
            <w:r w:rsidRPr="00D82CE0">
              <w:t>1-Jul-20</w:t>
            </w:r>
          </w:p>
        </w:tc>
      </w:tr>
      <w:tr w:rsidR="00EB4B99" w:rsidRPr="00D82CE0" w14:paraId="0B7E7008" w14:textId="77777777" w:rsidTr="009C4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09" w:type="dxa"/>
            <w:tcBorders>
              <w:top w:val="nil"/>
              <w:left w:val="nil"/>
              <w:bottom w:val="single" w:sz="4" w:space="0" w:color="auto"/>
              <w:right w:val="nil"/>
            </w:tcBorders>
            <w:hideMark/>
          </w:tcPr>
          <w:p w14:paraId="079D2949" w14:textId="77777777" w:rsidR="00EB4B99" w:rsidRPr="00D82CE0" w:rsidRDefault="00EB4B99" w:rsidP="00C0281B">
            <w:pPr>
              <w:pStyle w:val="GG-body"/>
              <w:tabs>
                <w:tab w:val="clear" w:pos="160"/>
              </w:tabs>
              <w:spacing w:before="20" w:after="20"/>
              <w:ind w:left="160" w:firstLine="15"/>
            </w:pPr>
            <w:r w:rsidRPr="00D82CE0">
              <w:t>Interlibrary Loans to Overseas Libraries</w:t>
            </w:r>
          </w:p>
        </w:tc>
        <w:tc>
          <w:tcPr>
            <w:tcW w:w="1008" w:type="dxa"/>
            <w:tcBorders>
              <w:top w:val="nil"/>
              <w:left w:val="nil"/>
              <w:bottom w:val="single" w:sz="4" w:space="0" w:color="auto"/>
              <w:right w:val="nil"/>
            </w:tcBorders>
            <w:hideMark/>
          </w:tcPr>
          <w:p w14:paraId="33459A88" w14:textId="77777777" w:rsidR="00EB4B99" w:rsidRPr="00D82CE0" w:rsidRDefault="00EB4B99" w:rsidP="00C0281B">
            <w:pPr>
              <w:pStyle w:val="GG-body"/>
              <w:spacing w:before="20" w:after="20"/>
              <w:jc w:val="right"/>
            </w:pPr>
            <w:r w:rsidRPr="00D82CE0">
              <w:t>Cost Recovery</w:t>
            </w:r>
          </w:p>
        </w:tc>
        <w:tc>
          <w:tcPr>
            <w:tcW w:w="938" w:type="dxa"/>
            <w:tcBorders>
              <w:top w:val="nil"/>
              <w:left w:val="nil"/>
              <w:bottom w:val="single" w:sz="4" w:space="0" w:color="auto"/>
              <w:right w:val="nil"/>
            </w:tcBorders>
            <w:hideMark/>
          </w:tcPr>
          <w:p w14:paraId="1046120D" w14:textId="77777777" w:rsidR="00EB4B99" w:rsidRPr="00D82CE0" w:rsidRDefault="00EB4B99" w:rsidP="00C0281B">
            <w:pPr>
              <w:pStyle w:val="GG-body"/>
              <w:spacing w:before="20" w:after="20"/>
              <w:jc w:val="right"/>
            </w:pPr>
            <w:r w:rsidRPr="00D82CE0">
              <w:t>Cost Recovery</w:t>
            </w:r>
          </w:p>
        </w:tc>
        <w:tc>
          <w:tcPr>
            <w:tcW w:w="901" w:type="dxa"/>
            <w:tcBorders>
              <w:top w:val="nil"/>
              <w:left w:val="nil"/>
              <w:bottom w:val="single" w:sz="4" w:space="0" w:color="auto"/>
              <w:right w:val="nil"/>
            </w:tcBorders>
            <w:hideMark/>
          </w:tcPr>
          <w:p w14:paraId="6B2F2A80" w14:textId="77777777" w:rsidR="00EB4B99" w:rsidRPr="00D82CE0" w:rsidRDefault="00EB4B99" w:rsidP="00C0281B">
            <w:pPr>
              <w:pStyle w:val="GG-body"/>
              <w:spacing w:before="20" w:after="20"/>
              <w:jc w:val="right"/>
            </w:pPr>
            <w:r w:rsidRPr="00D82CE0">
              <w:t>1-Jul-05</w:t>
            </w:r>
          </w:p>
        </w:tc>
      </w:tr>
    </w:tbl>
    <w:p w14:paraId="0C9C9C61" w14:textId="77777777" w:rsidR="00EB4B99" w:rsidRPr="00D82CE0" w:rsidRDefault="00EB4B99" w:rsidP="00EB4B99">
      <w:pPr>
        <w:pStyle w:val="GG-body"/>
        <w:spacing w:before="80"/>
        <w:ind w:left="320" w:hanging="320"/>
      </w:pPr>
      <w:r w:rsidRPr="00D82CE0">
        <w:t>*</w:t>
      </w:r>
      <w:r>
        <w:tab/>
      </w:r>
      <w:r w:rsidRPr="00D82CE0">
        <w:t>Note: In accordance with a GST Ruling received from the Australian Taxation Office, any supply made by the State Library, being a gift deductible entity, will be GST free where the revenue received recovers less than 75% of the cost of the service provided. Fees for services that include GST are denoted by an asterisk (*) next to the charge.</w:t>
      </w:r>
    </w:p>
    <w:p w14:paraId="6F27F4ED" w14:textId="77777777" w:rsidR="00EB4B99" w:rsidRDefault="00EB4B99" w:rsidP="00EB4B99">
      <w:pPr>
        <w:pStyle w:val="GG-body"/>
      </w:pPr>
      <w:r w:rsidRPr="00D82CE0">
        <w:t>**</w:t>
      </w:r>
      <w:r>
        <w:tab/>
      </w:r>
      <w:r w:rsidRPr="00D82CE0">
        <w:t>Document Delivery charges are set by LADD &amp; cannot be changed.</w:t>
      </w:r>
    </w:p>
    <w:p w14:paraId="6AEC1112" w14:textId="77777777" w:rsidR="00EB4B99" w:rsidRDefault="00EB4B99" w:rsidP="00EB4B99">
      <w:pPr>
        <w:pStyle w:val="GG-SDated"/>
      </w:pPr>
      <w:r>
        <w:t>Dated: 29 April 2022</w:t>
      </w:r>
    </w:p>
    <w:p w14:paraId="7D57CBCF" w14:textId="77777777" w:rsidR="00EB4B99" w:rsidRDefault="00EB4B99" w:rsidP="00EB4B99">
      <w:pPr>
        <w:pStyle w:val="GG-SName"/>
      </w:pPr>
      <w:r>
        <w:rPr>
          <w:rFonts w:hint="cs"/>
        </w:rPr>
        <w:t xml:space="preserve">Geoff </w:t>
      </w:r>
      <w:proofErr w:type="spellStart"/>
      <w:r>
        <w:rPr>
          <w:rFonts w:hint="cs"/>
        </w:rPr>
        <w:t>Strempel</w:t>
      </w:r>
      <w:proofErr w:type="spellEnd"/>
    </w:p>
    <w:p w14:paraId="2F9D5816" w14:textId="3AF4C618" w:rsidR="00EB4B99" w:rsidRDefault="00EB4B99" w:rsidP="00EB4B99">
      <w:pPr>
        <w:pStyle w:val="GG-Signature"/>
      </w:pPr>
      <w:r>
        <w:rPr>
          <w:rFonts w:hint="cs"/>
        </w:rPr>
        <w:t>Director</w:t>
      </w:r>
      <w:r w:rsidR="009C3193">
        <w:t xml:space="preserve">, </w:t>
      </w:r>
      <w:r>
        <w:rPr>
          <w:rFonts w:hint="cs"/>
        </w:rPr>
        <w:t>State Library of South Australia</w:t>
      </w:r>
    </w:p>
    <w:p w14:paraId="3CD91C8B" w14:textId="7028E5B9" w:rsidR="009C4F1C" w:rsidRDefault="009C4F1C" w:rsidP="009C4F1C">
      <w:pPr>
        <w:pStyle w:val="GG-Signature"/>
        <w:pBdr>
          <w:bottom w:val="single" w:sz="4" w:space="1" w:color="auto"/>
        </w:pBdr>
        <w:spacing w:line="52" w:lineRule="exact"/>
        <w:jc w:val="center"/>
      </w:pPr>
    </w:p>
    <w:p w14:paraId="6C01D341" w14:textId="1D1257EE" w:rsidR="009C4F1C" w:rsidRDefault="009C4F1C" w:rsidP="009C4F1C">
      <w:pPr>
        <w:pStyle w:val="GG-Signature"/>
        <w:pBdr>
          <w:top w:val="single" w:sz="4" w:space="1" w:color="auto"/>
        </w:pBdr>
        <w:spacing w:before="34" w:line="14" w:lineRule="exact"/>
        <w:jc w:val="center"/>
      </w:pPr>
    </w:p>
    <w:p w14:paraId="3319E5F6" w14:textId="77777777" w:rsidR="000766B2" w:rsidRDefault="000766B2" w:rsidP="00BC12C6">
      <w:pPr>
        <w:pStyle w:val="GG-body"/>
        <w:spacing w:after="0"/>
      </w:pPr>
    </w:p>
    <w:p w14:paraId="67598EC7" w14:textId="77777777" w:rsidR="009C4F1C" w:rsidRDefault="009C4F1C" w:rsidP="00563E7B">
      <w:pPr>
        <w:pStyle w:val="Heading2"/>
        <w:rPr>
          <w:lang w:eastAsia="en-AU"/>
        </w:rPr>
      </w:pPr>
      <w:bookmarkStart w:id="22" w:name="_Toc102573897"/>
      <w:r w:rsidRPr="00F133F6">
        <w:t>Livestock</w:t>
      </w:r>
      <w:r w:rsidRPr="00F133F6">
        <w:rPr>
          <w:lang w:eastAsia="en-AU"/>
        </w:rPr>
        <w:t xml:space="preserve"> Act 1997</w:t>
      </w:r>
      <w:bookmarkEnd w:id="22"/>
    </w:p>
    <w:p w14:paraId="71C755E9" w14:textId="77777777" w:rsidR="009C4F1C" w:rsidRPr="00F133F6" w:rsidRDefault="009C4F1C" w:rsidP="00FB49CC">
      <w:pPr>
        <w:widowControl w:val="0"/>
        <w:autoSpaceDE w:val="0"/>
        <w:autoSpaceDN w:val="0"/>
        <w:adjustRightInd w:val="0"/>
        <w:spacing w:before="240" w:after="0" w:line="240" w:lineRule="auto"/>
        <w:jc w:val="left"/>
        <w:rPr>
          <w:rFonts w:eastAsia="Times New Roman"/>
          <w:color w:val="000000"/>
          <w:sz w:val="28"/>
          <w:szCs w:val="28"/>
          <w:lang w:eastAsia="en-AU"/>
        </w:rPr>
      </w:pPr>
      <w:r w:rsidRPr="00F133F6">
        <w:rPr>
          <w:rFonts w:eastAsia="Times New Roman"/>
          <w:color w:val="000000"/>
          <w:sz w:val="28"/>
          <w:szCs w:val="28"/>
          <w:lang w:eastAsia="en-AU"/>
        </w:rPr>
        <w:t>South Australia</w:t>
      </w:r>
    </w:p>
    <w:p w14:paraId="0737C1E3" w14:textId="77777777" w:rsidR="009C4F1C" w:rsidRPr="00F133F6" w:rsidRDefault="009C4F1C" w:rsidP="00FB49CC">
      <w:pPr>
        <w:widowControl w:val="0"/>
        <w:autoSpaceDE w:val="0"/>
        <w:autoSpaceDN w:val="0"/>
        <w:adjustRightInd w:val="0"/>
        <w:spacing w:before="120" w:after="200" w:line="240" w:lineRule="auto"/>
        <w:jc w:val="left"/>
        <w:rPr>
          <w:rFonts w:eastAsia="Times New Roman"/>
          <w:b/>
          <w:bCs/>
          <w:color w:val="000000"/>
          <w:sz w:val="36"/>
          <w:szCs w:val="36"/>
          <w:lang w:eastAsia="en-AU"/>
        </w:rPr>
      </w:pPr>
      <w:r w:rsidRPr="00F133F6">
        <w:rPr>
          <w:rFonts w:eastAsia="Times New Roman"/>
          <w:b/>
          <w:bCs/>
          <w:color w:val="000000"/>
          <w:sz w:val="36"/>
          <w:szCs w:val="36"/>
          <w:lang w:eastAsia="en-AU"/>
        </w:rPr>
        <w:t>Livestock (Fees) Notice 2022</w:t>
      </w:r>
    </w:p>
    <w:p w14:paraId="0115C6DC" w14:textId="77777777" w:rsidR="009C4F1C" w:rsidRPr="00F133F6" w:rsidRDefault="009C4F1C" w:rsidP="00FB49CC">
      <w:pPr>
        <w:widowControl w:val="0"/>
        <w:autoSpaceDE w:val="0"/>
        <w:autoSpaceDN w:val="0"/>
        <w:adjustRightInd w:val="0"/>
        <w:spacing w:before="80" w:after="240" w:line="240" w:lineRule="auto"/>
        <w:jc w:val="left"/>
        <w:rPr>
          <w:rFonts w:eastAsia="Times New Roman"/>
          <w:color w:val="000000"/>
          <w:sz w:val="24"/>
          <w:szCs w:val="24"/>
          <w:lang w:eastAsia="en-AU"/>
        </w:rPr>
      </w:pPr>
      <w:r w:rsidRPr="00F133F6">
        <w:rPr>
          <w:rFonts w:eastAsia="Times New Roman"/>
          <w:color w:val="000000"/>
          <w:sz w:val="24"/>
          <w:szCs w:val="24"/>
          <w:lang w:eastAsia="en-AU"/>
        </w:rPr>
        <w:t xml:space="preserve">under the </w:t>
      </w:r>
      <w:r w:rsidRPr="00F133F6">
        <w:rPr>
          <w:rFonts w:eastAsia="Times New Roman"/>
          <w:i/>
          <w:iCs/>
          <w:color w:val="000000"/>
          <w:sz w:val="24"/>
          <w:szCs w:val="24"/>
          <w:lang w:eastAsia="en-AU"/>
        </w:rPr>
        <w:t>Livestock Act 1997</w:t>
      </w:r>
    </w:p>
    <w:p w14:paraId="3B7A8B89" w14:textId="77777777" w:rsidR="009C4F1C" w:rsidRPr="00F133F6" w:rsidRDefault="009C4F1C" w:rsidP="00FB49CC">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133F6">
        <w:rPr>
          <w:rFonts w:eastAsia="Times New Roman"/>
          <w:b/>
          <w:bCs/>
          <w:color w:val="000000"/>
          <w:sz w:val="26"/>
          <w:szCs w:val="26"/>
          <w:lang w:eastAsia="en-AU"/>
        </w:rPr>
        <w:t>1—Short title</w:t>
      </w:r>
    </w:p>
    <w:p w14:paraId="6747E7A7" w14:textId="77777777" w:rsidR="009C4F1C" w:rsidRPr="00F133F6" w:rsidRDefault="009C4F1C" w:rsidP="00FB49CC">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F133F6">
        <w:rPr>
          <w:rFonts w:eastAsia="Times New Roman"/>
          <w:color w:val="000000"/>
          <w:sz w:val="23"/>
          <w:szCs w:val="23"/>
          <w:lang w:eastAsia="en-AU"/>
        </w:rPr>
        <w:t xml:space="preserve">This notice may be cited as the </w:t>
      </w:r>
      <w:r w:rsidRPr="00F133F6">
        <w:rPr>
          <w:rFonts w:eastAsia="Times New Roman"/>
          <w:i/>
          <w:iCs/>
          <w:color w:val="000000"/>
          <w:sz w:val="23"/>
          <w:szCs w:val="23"/>
          <w:lang w:eastAsia="en-AU"/>
        </w:rPr>
        <w:t>Livestock (Fees) Notice 2022</w:t>
      </w:r>
      <w:r w:rsidRPr="00F133F6">
        <w:rPr>
          <w:rFonts w:eastAsia="Times New Roman"/>
          <w:color w:val="000000"/>
          <w:sz w:val="23"/>
          <w:szCs w:val="23"/>
          <w:lang w:eastAsia="en-AU"/>
        </w:rPr>
        <w:t>.</w:t>
      </w:r>
    </w:p>
    <w:p w14:paraId="4C8ED1A7" w14:textId="77777777" w:rsidR="009C4F1C" w:rsidRPr="00F133F6" w:rsidRDefault="009C4F1C" w:rsidP="00FB49CC">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133F6">
        <w:rPr>
          <w:rFonts w:eastAsia="Times New Roman"/>
          <w:b/>
          <w:bCs/>
          <w:color w:val="000000"/>
          <w:sz w:val="26"/>
          <w:szCs w:val="26"/>
          <w:lang w:eastAsia="en-AU"/>
        </w:rPr>
        <w:t>2—Commencement</w:t>
      </w:r>
    </w:p>
    <w:p w14:paraId="1E0DC14C" w14:textId="77777777" w:rsidR="009C4F1C" w:rsidRPr="00F133F6" w:rsidRDefault="009C4F1C" w:rsidP="00FB49CC">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F133F6">
        <w:rPr>
          <w:rFonts w:eastAsia="Times New Roman"/>
          <w:color w:val="000000"/>
          <w:sz w:val="23"/>
          <w:szCs w:val="23"/>
          <w:lang w:eastAsia="en-AU"/>
        </w:rPr>
        <w:t>This notice has effect on 1 July 2022.</w:t>
      </w:r>
    </w:p>
    <w:p w14:paraId="10BD3AFB" w14:textId="77777777" w:rsidR="009C4F1C" w:rsidRPr="00F133F6" w:rsidRDefault="009C4F1C" w:rsidP="00FB49CC">
      <w:pPr>
        <w:widowControl w:val="0"/>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F133F6">
        <w:rPr>
          <w:rFonts w:eastAsia="Times New Roman"/>
          <w:b/>
          <w:bCs/>
          <w:color w:val="000000"/>
          <w:sz w:val="20"/>
          <w:szCs w:val="20"/>
          <w:lang w:eastAsia="en-AU"/>
        </w:rPr>
        <w:t>Note—</w:t>
      </w:r>
    </w:p>
    <w:p w14:paraId="468C75C4" w14:textId="77777777" w:rsidR="009C4F1C" w:rsidRPr="00F133F6" w:rsidRDefault="009C4F1C" w:rsidP="009C3193">
      <w:pPr>
        <w:widowControl w:val="0"/>
        <w:autoSpaceDE w:val="0"/>
        <w:autoSpaceDN w:val="0"/>
        <w:adjustRightInd w:val="0"/>
        <w:spacing w:after="0" w:line="240" w:lineRule="auto"/>
        <w:ind w:left="1588"/>
        <w:jc w:val="left"/>
        <w:rPr>
          <w:rFonts w:eastAsia="Times New Roman"/>
          <w:color w:val="000000"/>
          <w:sz w:val="20"/>
          <w:szCs w:val="20"/>
          <w:lang w:eastAsia="en-AU"/>
        </w:rPr>
      </w:pPr>
      <w:r w:rsidRPr="00F133F6">
        <w:rPr>
          <w:rFonts w:eastAsia="Times New Roman"/>
          <w:color w:val="000000"/>
          <w:sz w:val="20"/>
          <w:szCs w:val="20"/>
          <w:lang w:eastAsia="en-AU"/>
        </w:rPr>
        <w:t xml:space="preserve">This is a fee notice made in accordance with the </w:t>
      </w:r>
      <w:hyperlink r:id="rId35" w:history="1">
        <w:r w:rsidRPr="00F133F6">
          <w:rPr>
            <w:rFonts w:eastAsia="Times New Roman"/>
            <w:i/>
            <w:iCs/>
            <w:color w:val="000000"/>
            <w:sz w:val="20"/>
            <w:szCs w:val="20"/>
            <w:lang w:eastAsia="en-AU"/>
          </w:rPr>
          <w:t>Legislation (Fees) Act 2019</w:t>
        </w:r>
      </w:hyperlink>
      <w:r w:rsidRPr="00F133F6">
        <w:rPr>
          <w:rFonts w:eastAsia="Times New Roman"/>
          <w:color w:val="000000"/>
          <w:sz w:val="20"/>
          <w:szCs w:val="20"/>
          <w:lang w:eastAsia="en-AU"/>
        </w:rPr>
        <w:t>.</w:t>
      </w:r>
    </w:p>
    <w:p w14:paraId="158EBE17" w14:textId="77777777" w:rsidR="009C4F1C" w:rsidRPr="00F133F6" w:rsidRDefault="009C4F1C" w:rsidP="00FB49CC">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133F6">
        <w:rPr>
          <w:rFonts w:eastAsia="Times New Roman"/>
          <w:b/>
          <w:bCs/>
          <w:color w:val="000000"/>
          <w:sz w:val="26"/>
          <w:szCs w:val="26"/>
          <w:lang w:eastAsia="en-AU"/>
        </w:rPr>
        <w:t>3—Interpretation</w:t>
      </w:r>
    </w:p>
    <w:p w14:paraId="201F42B0" w14:textId="77777777" w:rsidR="009C4F1C" w:rsidRPr="00F133F6" w:rsidRDefault="009C4F1C" w:rsidP="00FB49CC">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F133F6">
        <w:rPr>
          <w:rFonts w:eastAsia="Times New Roman"/>
          <w:color w:val="000000"/>
          <w:sz w:val="23"/>
          <w:szCs w:val="23"/>
          <w:lang w:eastAsia="en-AU"/>
        </w:rPr>
        <w:t>In this notice, unless the contrary intention appears—</w:t>
      </w:r>
    </w:p>
    <w:p w14:paraId="6A4E149B" w14:textId="77777777" w:rsidR="009C4F1C" w:rsidRPr="00F133F6" w:rsidRDefault="009C4F1C" w:rsidP="00FB49CC">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F133F6">
        <w:rPr>
          <w:rFonts w:eastAsia="Times New Roman"/>
          <w:b/>
          <w:bCs/>
          <w:i/>
          <w:iCs/>
          <w:color w:val="000000"/>
          <w:sz w:val="23"/>
          <w:szCs w:val="23"/>
          <w:lang w:eastAsia="en-AU"/>
        </w:rPr>
        <w:t>Act</w:t>
      </w:r>
      <w:r w:rsidRPr="00F133F6">
        <w:rPr>
          <w:rFonts w:eastAsia="Times New Roman"/>
          <w:color w:val="000000"/>
          <w:sz w:val="23"/>
          <w:szCs w:val="23"/>
          <w:lang w:eastAsia="en-AU"/>
        </w:rPr>
        <w:t xml:space="preserve"> means the </w:t>
      </w:r>
      <w:hyperlink r:id="rId36" w:history="1">
        <w:r w:rsidRPr="00F133F6">
          <w:rPr>
            <w:rFonts w:eastAsia="Times New Roman"/>
            <w:i/>
            <w:iCs/>
            <w:color w:val="000000"/>
            <w:sz w:val="23"/>
            <w:szCs w:val="23"/>
            <w:lang w:eastAsia="en-AU"/>
          </w:rPr>
          <w:t>Livestock Act 1997</w:t>
        </w:r>
      </w:hyperlink>
      <w:r w:rsidRPr="00F133F6">
        <w:rPr>
          <w:rFonts w:eastAsia="Times New Roman"/>
          <w:color w:val="000000"/>
          <w:sz w:val="23"/>
          <w:szCs w:val="23"/>
          <w:lang w:eastAsia="en-AU"/>
        </w:rPr>
        <w:t>.</w:t>
      </w:r>
    </w:p>
    <w:p w14:paraId="507960C4" w14:textId="77777777" w:rsidR="009C4F1C" w:rsidRPr="00F133F6" w:rsidRDefault="009C4F1C" w:rsidP="00FB49CC">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133F6">
        <w:rPr>
          <w:rFonts w:eastAsia="Times New Roman"/>
          <w:b/>
          <w:bCs/>
          <w:color w:val="000000"/>
          <w:sz w:val="26"/>
          <w:szCs w:val="26"/>
          <w:lang w:eastAsia="en-AU"/>
        </w:rPr>
        <w:t>4—Fees</w:t>
      </w:r>
    </w:p>
    <w:p w14:paraId="5B820C9A" w14:textId="77777777" w:rsidR="009C4F1C" w:rsidRPr="00F133F6" w:rsidRDefault="009C4F1C" w:rsidP="00FB49CC">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F133F6">
        <w:rPr>
          <w:rFonts w:eastAsia="Times New Roman"/>
          <w:color w:val="000000"/>
          <w:sz w:val="23"/>
          <w:szCs w:val="23"/>
          <w:lang w:eastAsia="en-AU"/>
        </w:rPr>
        <w:t xml:space="preserve">The fees specified in </w:t>
      </w:r>
      <w:hyperlink w:anchor="idc4f03dbd_62a5_4d20_b310_2075630a60" w:history="1">
        <w:r w:rsidRPr="00F133F6">
          <w:rPr>
            <w:rFonts w:eastAsia="Times New Roman"/>
            <w:color w:val="000000"/>
            <w:sz w:val="23"/>
            <w:szCs w:val="23"/>
            <w:lang w:eastAsia="en-AU"/>
          </w:rPr>
          <w:t>Schedule 1</w:t>
        </w:r>
      </w:hyperlink>
      <w:r w:rsidRPr="00F133F6">
        <w:rPr>
          <w:rFonts w:eastAsia="Times New Roman"/>
          <w:color w:val="000000"/>
          <w:sz w:val="23"/>
          <w:szCs w:val="23"/>
          <w:lang w:eastAsia="en-AU"/>
        </w:rPr>
        <w:t xml:space="preserve"> are prescribed for the purposes of the Act and the </w:t>
      </w:r>
      <w:hyperlink r:id="rId37" w:history="1">
        <w:r w:rsidRPr="00F133F6">
          <w:rPr>
            <w:rFonts w:eastAsia="Times New Roman"/>
            <w:i/>
            <w:iCs/>
            <w:color w:val="000000"/>
            <w:sz w:val="23"/>
            <w:szCs w:val="23"/>
            <w:lang w:eastAsia="en-AU"/>
          </w:rPr>
          <w:t>Livestock Regulations 2013</w:t>
        </w:r>
      </w:hyperlink>
      <w:r w:rsidRPr="00F133F6">
        <w:rPr>
          <w:rFonts w:eastAsia="Times New Roman"/>
          <w:color w:val="000000"/>
          <w:sz w:val="23"/>
          <w:szCs w:val="23"/>
          <w:lang w:eastAsia="en-AU"/>
        </w:rPr>
        <w:t>.</w:t>
      </w:r>
    </w:p>
    <w:p w14:paraId="272A6223" w14:textId="77777777" w:rsidR="009C4F1C" w:rsidRPr="00F133F6" w:rsidRDefault="009C4F1C" w:rsidP="00FB49CC">
      <w:pPr>
        <w:widowControl w:val="0"/>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3" w:name="idc4f03dbd_62a5_4d20_b310_2075630a60"/>
      <w:r w:rsidRPr="00F133F6">
        <w:rPr>
          <w:rFonts w:eastAsia="Times New Roman"/>
          <w:b/>
          <w:bCs/>
          <w:color w:val="000000"/>
          <w:sz w:val="32"/>
          <w:szCs w:val="32"/>
          <w:lang w:eastAsia="en-AU"/>
        </w:rPr>
        <w:lastRenderedPageBreak/>
        <w:t>Schedule 1—Fees</w:t>
      </w:r>
      <w:bookmarkEnd w:id="23"/>
    </w:p>
    <w:p w14:paraId="2003ABAA" w14:textId="77777777" w:rsidR="009C4F1C" w:rsidRPr="00F133F6" w:rsidRDefault="009C4F1C" w:rsidP="00FB49CC">
      <w:pPr>
        <w:widowControl w:val="0"/>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565"/>
        <w:gridCol w:w="6463"/>
        <w:gridCol w:w="1843"/>
      </w:tblGrid>
      <w:tr w:rsidR="009C4F1C" w:rsidRPr="00F133F6" w14:paraId="1DAC7F26" w14:textId="77777777" w:rsidTr="000129F0">
        <w:trPr>
          <w:cantSplit/>
        </w:trPr>
        <w:tc>
          <w:tcPr>
            <w:tcW w:w="565" w:type="dxa"/>
            <w:tcBorders>
              <w:top w:val="nil"/>
              <w:left w:val="nil"/>
              <w:bottom w:val="nil"/>
              <w:right w:val="nil"/>
            </w:tcBorders>
          </w:tcPr>
          <w:p w14:paraId="47DD4F28" w14:textId="77777777" w:rsidR="009C4F1C" w:rsidRPr="00F133F6"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F133F6">
              <w:rPr>
                <w:rFonts w:eastAsia="Times New Roman"/>
                <w:color w:val="000000"/>
                <w:sz w:val="20"/>
                <w:szCs w:val="20"/>
                <w:lang w:eastAsia="en-AU"/>
              </w:rPr>
              <w:t>1</w:t>
            </w:r>
          </w:p>
        </w:tc>
        <w:tc>
          <w:tcPr>
            <w:tcW w:w="6463" w:type="dxa"/>
            <w:tcBorders>
              <w:top w:val="nil"/>
              <w:left w:val="nil"/>
              <w:bottom w:val="nil"/>
              <w:right w:val="nil"/>
            </w:tcBorders>
          </w:tcPr>
          <w:p w14:paraId="7D5BD5B7" w14:textId="42DEED5C" w:rsidR="009C4F1C" w:rsidRPr="00F133F6" w:rsidRDefault="009C4F1C" w:rsidP="00FB49CC">
            <w:pPr>
              <w:widowControl w:val="0"/>
              <w:autoSpaceDE w:val="0"/>
              <w:autoSpaceDN w:val="0"/>
              <w:adjustRightInd w:val="0"/>
              <w:spacing w:before="120" w:after="0" w:line="240" w:lineRule="auto"/>
              <w:jc w:val="left"/>
              <w:rPr>
                <w:rFonts w:eastAsia="Times New Roman"/>
                <w:sz w:val="20"/>
                <w:szCs w:val="20"/>
                <w:lang w:eastAsia="en-AU"/>
              </w:rPr>
            </w:pPr>
            <w:r w:rsidRPr="00F133F6">
              <w:rPr>
                <w:rFonts w:eastAsia="Times New Roman"/>
                <w:color w:val="000000"/>
                <w:sz w:val="20"/>
                <w:szCs w:val="20"/>
                <w:lang w:eastAsia="en-AU"/>
              </w:rPr>
              <w:t>Application for registration or renewal of registration under section 17 of the Act as a beekeeper</w:t>
            </w:r>
          </w:p>
        </w:tc>
        <w:tc>
          <w:tcPr>
            <w:tcW w:w="1843" w:type="dxa"/>
            <w:tcBorders>
              <w:top w:val="nil"/>
              <w:left w:val="nil"/>
              <w:bottom w:val="nil"/>
              <w:right w:val="nil"/>
            </w:tcBorders>
          </w:tcPr>
          <w:p w14:paraId="4722D0AE" w14:textId="77777777" w:rsidR="009C4F1C" w:rsidRPr="00F133F6"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F133F6">
              <w:rPr>
                <w:rFonts w:eastAsia="Times New Roman"/>
                <w:color w:val="000000"/>
                <w:sz w:val="20"/>
                <w:szCs w:val="20"/>
                <w:lang w:eastAsia="en-AU"/>
              </w:rPr>
              <w:t>$47.50</w:t>
            </w:r>
          </w:p>
        </w:tc>
      </w:tr>
      <w:tr w:rsidR="009C4F1C" w:rsidRPr="00F133F6" w14:paraId="5B8533B0" w14:textId="77777777" w:rsidTr="000129F0">
        <w:trPr>
          <w:cantSplit/>
        </w:trPr>
        <w:tc>
          <w:tcPr>
            <w:tcW w:w="565" w:type="dxa"/>
            <w:tcBorders>
              <w:top w:val="nil"/>
              <w:left w:val="nil"/>
              <w:bottom w:val="nil"/>
              <w:right w:val="nil"/>
            </w:tcBorders>
          </w:tcPr>
          <w:p w14:paraId="7D96A9C5" w14:textId="77777777" w:rsidR="009C4F1C" w:rsidRPr="00F133F6"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463" w:type="dxa"/>
            <w:tcBorders>
              <w:top w:val="nil"/>
              <w:left w:val="nil"/>
              <w:bottom w:val="nil"/>
              <w:right w:val="nil"/>
            </w:tcBorders>
          </w:tcPr>
          <w:p w14:paraId="17FBEA06" w14:textId="77777777" w:rsidR="009C4F1C" w:rsidRPr="00F133F6"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F133F6">
              <w:rPr>
                <w:rFonts w:eastAsia="Times New Roman"/>
                <w:color w:val="000000"/>
                <w:sz w:val="20"/>
                <w:szCs w:val="20"/>
                <w:lang w:eastAsia="en-AU"/>
              </w:rPr>
              <w:t>No fee is payable under item 1 if—</w:t>
            </w:r>
          </w:p>
          <w:p w14:paraId="364D9A9B" w14:textId="77777777" w:rsidR="009C4F1C" w:rsidRPr="00F133F6" w:rsidRDefault="009C4F1C" w:rsidP="00FB49CC">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133F6">
              <w:rPr>
                <w:rFonts w:eastAsia="Times New Roman"/>
                <w:color w:val="000000"/>
                <w:sz w:val="20"/>
                <w:szCs w:val="20"/>
                <w:lang w:eastAsia="en-AU"/>
              </w:rPr>
              <w:tab/>
              <w:t>(a)</w:t>
            </w:r>
            <w:r w:rsidRPr="00F133F6">
              <w:rPr>
                <w:rFonts w:eastAsia="Times New Roman"/>
                <w:color w:val="000000"/>
                <w:sz w:val="20"/>
                <w:szCs w:val="20"/>
                <w:lang w:eastAsia="en-AU"/>
              </w:rPr>
              <w:tab/>
              <w:t>the beekeeper keeps less than 5 </w:t>
            </w:r>
            <w:proofErr w:type="gramStart"/>
            <w:r w:rsidRPr="00F133F6">
              <w:rPr>
                <w:rFonts w:eastAsia="Times New Roman"/>
                <w:color w:val="000000"/>
                <w:sz w:val="20"/>
                <w:szCs w:val="20"/>
                <w:lang w:eastAsia="en-AU"/>
              </w:rPr>
              <w:t>hives;</w:t>
            </w:r>
            <w:proofErr w:type="gramEnd"/>
            <w:r w:rsidRPr="00F133F6">
              <w:rPr>
                <w:rFonts w:eastAsia="Times New Roman"/>
                <w:color w:val="000000"/>
                <w:sz w:val="20"/>
                <w:szCs w:val="20"/>
                <w:lang w:eastAsia="en-AU"/>
              </w:rPr>
              <w:t xml:space="preserve"> or</w:t>
            </w:r>
          </w:p>
          <w:p w14:paraId="272D0150" w14:textId="4AC77FD0" w:rsidR="009C4F1C" w:rsidRPr="00F133F6" w:rsidRDefault="009C4F1C" w:rsidP="00FB49CC">
            <w:pPr>
              <w:widowControl w:val="0"/>
              <w:tabs>
                <w:tab w:val="center" w:pos="397"/>
                <w:tab w:val="left" w:pos="794"/>
              </w:tabs>
              <w:autoSpaceDE w:val="0"/>
              <w:autoSpaceDN w:val="0"/>
              <w:adjustRightInd w:val="0"/>
              <w:spacing w:before="120" w:after="0" w:line="240" w:lineRule="auto"/>
              <w:ind w:left="794" w:hanging="794"/>
              <w:jc w:val="left"/>
              <w:rPr>
                <w:rFonts w:eastAsia="Times New Roman"/>
                <w:sz w:val="20"/>
                <w:szCs w:val="20"/>
                <w:lang w:eastAsia="en-AU"/>
              </w:rPr>
            </w:pPr>
            <w:r w:rsidRPr="00F133F6">
              <w:rPr>
                <w:rFonts w:eastAsia="Times New Roman"/>
                <w:color w:val="000000"/>
                <w:sz w:val="20"/>
                <w:szCs w:val="20"/>
                <w:lang w:eastAsia="en-AU"/>
              </w:rPr>
              <w:tab/>
              <w:t>(b)</w:t>
            </w:r>
            <w:r w:rsidRPr="00F133F6">
              <w:rPr>
                <w:rFonts w:eastAsia="Times New Roman"/>
                <w:color w:val="000000"/>
                <w:sz w:val="20"/>
                <w:szCs w:val="20"/>
                <w:lang w:eastAsia="en-AU"/>
              </w:rPr>
              <w:tab/>
              <w:t>the bees are kept for the purposes of instruction in an educational institution approved by the Chief Inspector.</w:t>
            </w:r>
          </w:p>
        </w:tc>
        <w:tc>
          <w:tcPr>
            <w:tcW w:w="1843" w:type="dxa"/>
            <w:tcBorders>
              <w:top w:val="nil"/>
              <w:left w:val="nil"/>
              <w:bottom w:val="nil"/>
              <w:right w:val="nil"/>
            </w:tcBorders>
          </w:tcPr>
          <w:p w14:paraId="0498230C" w14:textId="77777777" w:rsidR="009C4F1C" w:rsidRPr="00F133F6"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9C4F1C" w:rsidRPr="00F133F6" w14:paraId="26A1E70E" w14:textId="77777777" w:rsidTr="000129F0">
        <w:trPr>
          <w:cantSplit/>
        </w:trPr>
        <w:tc>
          <w:tcPr>
            <w:tcW w:w="565" w:type="dxa"/>
            <w:tcBorders>
              <w:top w:val="nil"/>
              <w:left w:val="nil"/>
              <w:bottom w:val="nil"/>
              <w:right w:val="nil"/>
            </w:tcBorders>
          </w:tcPr>
          <w:p w14:paraId="201CC6D9" w14:textId="77777777" w:rsidR="009C4F1C" w:rsidRPr="00F133F6"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F133F6">
              <w:rPr>
                <w:rFonts w:eastAsia="Times New Roman"/>
                <w:color w:val="000000"/>
                <w:sz w:val="20"/>
                <w:szCs w:val="20"/>
                <w:lang w:eastAsia="en-AU"/>
              </w:rPr>
              <w:t>2</w:t>
            </w:r>
          </w:p>
        </w:tc>
        <w:tc>
          <w:tcPr>
            <w:tcW w:w="6463" w:type="dxa"/>
            <w:tcBorders>
              <w:top w:val="nil"/>
              <w:left w:val="nil"/>
              <w:bottom w:val="nil"/>
              <w:right w:val="nil"/>
            </w:tcBorders>
          </w:tcPr>
          <w:p w14:paraId="627B5543" w14:textId="627F25ED" w:rsidR="009C4F1C" w:rsidRPr="00F133F6" w:rsidRDefault="009C4F1C" w:rsidP="00FB49CC">
            <w:pPr>
              <w:widowControl w:val="0"/>
              <w:autoSpaceDE w:val="0"/>
              <w:autoSpaceDN w:val="0"/>
              <w:adjustRightInd w:val="0"/>
              <w:spacing w:before="120" w:after="0" w:line="240" w:lineRule="auto"/>
              <w:jc w:val="left"/>
              <w:rPr>
                <w:rFonts w:eastAsia="Times New Roman"/>
                <w:sz w:val="20"/>
                <w:szCs w:val="20"/>
                <w:lang w:eastAsia="en-AU"/>
              </w:rPr>
            </w:pPr>
            <w:r w:rsidRPr="00F133F6">
              <w:rPr>
                <w:rFonts w:eastAsia="Times New Roman"/>
                <w:color w:val="000000"/>
                <w:sz w:val="20"/>
                <w:szCs w:val="20"/>
                <w:lang w:eastAsia="en-AU"/>
              </w:rPr>
              <w:t>Application for registration or renewal of registration under section 17 of the Act as a deer keeper</w:t>
            </w:r>
          </w:p>
        </w:tc>
        <w:tc>
          <w:tcPr>
            <w:tcW w:w="1843" w:type="dxa"/>
            <w:tcBorders>
              <w:top w:val="nil"/>
              <w:left w:val="nil"/>
              <w:bottom w:val="nil"/>
              <w:right w:val="nil"/>
            </w:tcBorders>
          </w:tcPr>
          <w:p w14:paraId="3082D7EA" w14:textId="77777777" w:rsidR="009C4F1C" w:rsidRPr="00F133F6"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F133F6">
              <w:rPr>
                <w:rFonts w:eastAsia="Times New Roman"/>
                <w:color w:val="000000"/>
                <w:sz w:val="20"/>
                <w:szCs w:val="20"/>
                <w:lang w:eastAsia="en-AU"/>
              </w:rPr>
              <w:t>$95.00</w:t>
            </w:r>
          </w:p>
        </w:tc>
      </w:tr>
      <w:tr w:rsidR="009C4F1C" w:rsidRPr="00F133F6" w14:paraId="73F75059" w14:textId="77777777" w:rsidTr="000129F0">
        <w:trPr>
          <w:cantSplit/>
        </w:trPr>
        <w:tc>
          <w:tcPr>
            <w:tcW w:w="565" w:type="dxa"/>
            <w:tcBorders>
              <w:top w:val="nil"/>
              <w:left w:val="nil"/>
              <w:bottom w:val="nil"/>
              <w:right w:val="nil"/>
            </w:tcBorders>
          </w:tcPr>
          <w:p w14:paraId="2C29BCA9" w14:textId="77777777" w:rsidR="009C4F1C" w:rsidRPr="00F133F6"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463" w:type="dxa"/>
            <w:tcBorders>
              <w:top w:val="nil"/>
              <w:left w:val="nil"/>
              <w:bottom w:val="nil"/>
              <w:right w:val="nil"/>
            </w:tcBorders>
          </w:tcPr>
          <w:p w14:paraId="5E3F1D80" w14:textId="7D44AA5A" w:rsidR="009C4F1C" w:rsidRPr="00F133F6" w:rsidRDefault="009C4F1C" w:rsidP="00FB49CC">
            <w:pPr>
              <w:widowControl w:val="0"/>
              <w:autoSpaceDE w:val="0"/>
              <w:autoSpaceDN w:val="0"/>
              <w:adjustRightInd w:val="0"/>
              <w:spacing w:before="120" w:after="0" w:line="240" w:lineRule="auto"/>
              <w:jc w:val="left"/>
              <w:rPr>
                <w:rFonts w:eastAsia="Times New Roman"/>
                <w:sz w:val="20"/>
                <w:szCs w:val="20"/>
                <w:lang w:eastAsia="en-AU"/>
              </w:rPr>
            </w:pPr>
            <w:r w:rsidRPr="00F133F6">
              <w:rPr>
                <w:rFonts w:eastAsia="Times New Roman"/>
                <w:color w:val="000000"/>
                <w:sz w:val="20"/>
                <w:szCs w:val="20"/>
                <w:lang w:eastAsia="en-AU"/>
              </w:rPr>
              <w:t>If the term for which registration is to be granted or renewed is less than or more than 24 months, a pro rata adjustment is to be made to the amount of the fee under item 1 or 2 by applying the proportion that the number of whole months in the term bears to 24 months.</w:t>
            </w:r>
          </w:p>
        </w:tc>
        <w:tc>
          <w:tcPr>
            <w:tcW w:w="1843" w:type="dxa"/>
            <w:tcBorders>
              <w:top w:val="nil"/>
              <w:left w:val="nil"/>
              <w:bottom w:val="nil"/>
              <w:right w:val="nil"/>
            </w:tcBorders>
          </w:tcPr>
          <w:p w14:paraId="365B9F34" w14:textId="77777777" w:rsidR="009C4F1C" w:rsidRPr="00F133F6"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9C4F1C" w:rsidRPr="00F133F6" w14:paraId="2313E1CB" w14:textId="77777777" w:rsidTr="000129F0">
        <w:trPr>
          <w:cantSplit/>
        </w:trPr>
        <w:tc>
          <w:tcPr>
            <w:tcW w:w="565" w:type="dxa"/>
            <w:tcBorders>
              <w:top w:val="nil"/>
              <w:left w:val="nil"/>
              <w:bottom w:val="nil"/>
              <w:right w:val="nil"/>
            </w:tcBorders>
          </w:tcPr>
          <w:p w14:paraId="71D26AF4" w14:textId="77777777" w:rsidR="009C4F1C" w:rsidRPr="00F133F6"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463" w:type="dxa"/>
            <w:tcBorders>
              <w:top w:val="nil"/>
              <w:left w:val="nil"/>
              <w:bottom w:val="nil"/>
              <w:right w:val="nil"/>
            </w:tcBorders>
          </w:tcPr>
          <w:p w14:paraId="305DFFF6" w14:textId="77777777" w:rsidR="009C4F1C" w:rsidRPr="00F133F6"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F133F6">
              <w:rPr>
                <w:rFonts w:eastAsia="Times New Roman"/>
                <w:color w:val="000000"/>
                <w:sz w:val="20"/>
                <w:szCs w:val="20"/>
                <w:lang w:eastAsia="en-AU"/>
              </w:rPr>
              <w:t>No registration fee is payable under item 2 if—</w:t>
            </w:r>
          </w:p>
          <w:p w14:paraId="21315ACF" w14:textId="77777777" w:rsidR="009C4F1C" w:rsidRPr="00F133F6" w:rsidRDefault="009C4F1C" w:rsidP="00FB49CC">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133F6">
              <w:rPr>
                <w:rFonts w:eastAsia="Times New Roman"/>
                <w:color w:val="000000"/>
                <w:sz w:val="20"/>
                <w:szCs w:val="20"/>
                <w:lang w:eastAsia="en-AU"/>
              </w:rPr>
              <w:tab/>
              <w:t>(a)</w:t>
            </w:r>
            <w:r w:rsidRPr="00F133F6">
              <w:rPr>
                <w:rFonts w:eastAsia="Times New Roman"/>
                <w:color w:val="000000"/>
                <w:sz w:val="20"/>
                <w:szCs w:val="20"/>
                <w:lang w:eastAsia="en-AU"/>
              </w:rPr>
              <w:tab/>
              <w:t>the application is accompanied by an application for the allocation or renewal of a PIC for the land where the deer are or are to be kept; and</w:t>
            </w:r>
          </w:p>
          <w:p w14:paraId="7D7573E3" w14:textId="77777777" w:rsidR="009C4F1C" w:rsidRPr="00F133F6" w:rsidRDefault="009C4F1C" w:rsidP="00FB49CC">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133F6">
              <w:rPr>
                <w:rFonts w:eastAsia="Times New Roman"/>
                <w:color w:val="000000"/>
                <w:sz w:val="20"/>
                <w:szCs w:val="20"/>
                <w:lang w:eastAsia="en-AU"/>
              </w:rPr>
              <w:tab/>
              <w:t>(b)</w:t>
            </w:r>
            <w:r w:rsidRPr="00F133F6">
              <w:rPr>
                <w:rFonts w:eastAsia="Times New Roman"/>
                <w:color w:val="000000"/>
                <w:sz w:val="20"/>
                <w:szCs w:val="20"/>
                <w:lang w:eastAsia="en-AU"/>
              </w:rPr>
              <w:tab/>
              <w:t>the proposed term of registration is no longer than the proposed term for which the PIC will be current; and</w:t>
            </w:r>
          </w:p>
          <w:p w14:paraId="1DEBD09D" w14:textId="77777777" w:rsidR="009C4F1C" w:rsidRPr="00F133F6" w:rsidRDefault="009C4F1C" w:rsidP="00FB49CC">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133F6">
              <w:rPr>
                <w:rFonts w:eastAsia="Times New Roman"/>
                <w:color w:val="000000"/>
                <w:sz w:val="20"/>
                <w:szCs w:val="20"/>
                <w:lang w:eastAsia="en-AU"/>
              </w:rPr>
              <w:tab/>
              <w:t>(c)</w:t>
            </w:r>
            <w:r w:rsidRPr="00F133F6">
              <w:rPr>
                <w:rFonts w:eastAsia="Times New Roman"/>
                <w:color w:val="000000"/>
                <w:sz w:val="20"/>
                <w:szCs w:val="20"/>
                <w:lang w:eastAsia="en-AU"/>
              </w:rPr>
              <w:tab/>
              <w:t>a fee is payable for the application for the allocation or renewal of the PIC that is not less than the fee that would be payable for registration apart from this provision.</w:t>
            </w:r>
          </w:p>
        </w:tc>
        <w:tc>
          <w:tcPr>
            <w:tcW w:w="1843" w:type="dxa"/>
            <w:tcBorders>
              <w:top w:val="nil"/>
              <w:left w:val="nil"/>
              <w:bottom w:val="nil"/>
              <w:right w:val="nil"/>
            </w:tcBorders>
          </w:tcPr>
          <w:p w14:paraId="7AAEE854" w14:textId="77777777" w:rsidR="009C4F1C" w:rsidRPr="00F133F6"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9C4F1C" w:rsidRPr="00F133F6" w14:paraId="44EBA91F" w14:textId="77777777" w:rsidTr="000129F0">
        <w:trPr>
          <w:cantSplit/>
        </w:trPr>
        <w:tc>
          <w:tcPr>
            <w:tcW w:w="565" w:type="dxa"/>
            <w:tcBorders>
              <w:top w:val="nil"/>
              <w:left w:val="nil"/>
              <w:bottom w:val="nil"/>
              <w:right w:val="nil"/>
            </w:tcBorders>
          </w:tcPr>
          <w:p w14:paraId="4CC9E536" w14:textId="77777777" w:rsidR="009C4F1C" w:rsidRPr="00F133F6"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F133F6">
              <w:rPr>
                <w:rFonts w:eastAsia="Times New Roman"/>
                <w:color w:val="000000"/>
                <w:sz w:val="20"/>
                <w:szCs w:val="20"/>
                <w:lang w:eastAsia="en-AU"/>
              </w:rPr>
              <w:t>3</w:t>
            </w:r>
          </w:p>
        </w:tc>
        <w:tc>
          <w:tcPr>
            <w:tcW w:w="6463" w:type="dxa"/>
            <w:tcBorders>
              <w:top w:val="nil"/>
              <w:left w:val="nil"/>
              <w:bottom w:val="nil"/>
              <w:right w:val="nil"/>
            </w:tcBorders>
          </w:tcPr>
          <w:p w14:paraId="786B38DB" w14:textId="77777777" w:rsidR="009C4F1C" w:rsidRPr="00F133F6"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F133F6">
              <w:rPr>
                <w:rFonts w:eastAsia="Times New Roman"/>
                <w:color w:val="000000"/>
                <w:sz w:val="20"/>
                <w:szCs w:val="20"/>
                <w:lang w:eastAsia="en-AU"/>
              </w:rPr>
              <w:t>Application for registration or renewal of registration of an artificial breeding centre</w:t>
            </w:r>
          </w:p>
        </w:tc>
        <w:tc>
          <w:tcPr>
            <w:tcW w:w="1843" w:type="dxa"/>
            <w:tcBorders>
              <w:top w:val="nil"/>
              <w:left w:val="nil"/>
              <w:bottom w:val="nil"/>
              <w:right w:val="nil"/>
            </w:tcBorders>
          </w:tcPr>
          <w:p w14:paraId="44712D82" w14:textId="77777777" w:rsidR="009C4F1C" w:rsidRPr="00F133F6"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F133F6">
              <w:rPr>
                <w:rFonts w:eastAsia="Times New Roman"/>
                <w:color w:val="000000"/>
                <w:sz w:val="20"/>
                <w:szCs w:val="20"/>
                <w:lang w:eastAsia="en-AU"/>
              </w:rPr>
              <w:t>$82.00</w:t>
            </w:r>
          </w:p>
        </w:tc>
      </w:tr>
      <w:tr w:rsidR="009C4F1C" w:rsidRPr="00F133F6" w14:paraId="64EEBB39" w14:textId="77777777" w:rsidTr="000129F0">
        <w:trPr>
          <w:cantSplit/>
        </w:trPr>
        <w:tc>
          <w:tcPr>
            <w:tcW w:w="565" w:type="dxa"/>
            <w:tcBorders>
              <w:top w:val="nil"/>
              <w:left w:val="nil"/>
              <w:bottom w:val="nil"/>
              <w:right w:val="nil"/>
            </w:tcBorders>
          </w:tcPr>
          <w:p w14:paraId="1FC3DC63" w14:textId="77777777" w:rsidR="009C4F1C" w:rsidRPr="00F133F6"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F133F6">
              <w:rPr>
                <w:rFonts w:eastAsia="Times New Roman"/>
                <w:color w:val="000000"/>
                <w:sz w:val="20"/>
                <w:szCs w:val="20"/>
                <w:lang w:eastAsia="en-AU"/>
              </w:rPr>
              <w:t>4</w:t>
            </w:r>
          </w:p>
        </w:tc>
        <w:tc>
          <w:tcPr>
            <w:tcW w:w="6463" w:type="dxa"/>
            <w:tcBorders>
              <w:top w:val="nil"/>
              <w:left w:val="nil"/>
              <w:bottom w:val="nil"/>
              <w:right w:val="nil"/>
            </w:tcBorders>
          </w:tcPr>
          <w:p w14:paraId="37EA7870" w14:textId="77777777" w:rsidR="009C4F1C" w:rsidRPr="00F133F6"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F133F6">
              <w:rPr>
                <w:rFonts w:eastAsia="Times New Roman"/>
                <w:color w:val="000000"/>
                <w:sz w:val="20"/>
                <w:szCs w:val="20"/>
                <w:lang w:eastAsia="en-AU"/>
              </w:rPr>
              <w:t>Fee for inspection of an artificial breeding centre</w:t>
            </w:r>
          </w:p>
        </w:tc>
        <w:tc>
          <w:tcPr>
            <w:tcW w:w="1843" w:type="dxa"/>
            <w:tcBorders>
              <w:top w:val="nil"/>
              <w:left w:val="nil"/>
              <w:bottom w:val="nil"/>
              <w:right w:val="nil"/>
            </w:tcBorders>
          </w:tcPr>
          <w:p w14:paraId="391B3C8D" w14:textId="77777777" w:rsidR="009C4F1C" w:rsidRPr="00F133F6"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F133F6">
              <w:rPr>
                <w:rFonts w:eastAsia="Times New Roman"/>
                <w:color w:val="000000"/>
                <w:sz w:val="20"/>
                <w:szCs w:val="20"/>
                <w:lang w:eastAsia="en-AU"/>
              </w:rPr>
              <w:t>$136.00 per hour plus a fee of $0.90 per kilometre travelled to and from the location of the artificial breeding centre</w:t>
            </w:r>
          </w:p>
        </w:tc>
      </w:tr>
      <w:tr w:rsidR="009C4F1C" w:rsidRPr="00F133F6" w14:paraId="565CB399" w14:textId="77777777" w:rsidTr="000129F0">
        <w:trPr>
          <w:cantSplit/>
        </w:trPr>
        <w:tc>
          <w:tcPr>
            <w:tcW w:w="565" w:type="dxa"/>
            <w:tcBorders>
              <w:top w:val="nil"/>
              <w:left w:val="nil"/>
              <w:bottom w:val="nil"/>
              <w:right w:val="nil"/>
            </w:tcBorders>
          </w:tcPr>
          <w:p w14:paraId="359156EB" w14:textId="77777777" w:rsidR="009C4F1C" w:rsidRPr="00F133F6"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F133F6">
              <w:rPr>
                <w:rFonts w:eastAsia="Times New Roman"/>
                <w:color w:val="000000"/>
                <w:sz w:val="20"/>
                <w:szCs w:val="20"/>
                <w:lang w:eastAsia="en-AU"/>
              </w:rPr>
              <w:t>5</w:t>
            </w:r>
          </w:p>
        </w:tc>
        <w:tc>
          <w:tcPr>
            <w:tcW w:w="6463" w:type="dxa"/>
            <w:tcBorders>
              <w:top w:val="nil"/>
              <w:left w:val="nil"/>
              <w:bottom w:val="nil"/>
              <w:right w:val="nil"/>
            </w:tcBorders>
          </w:tcPr>
          <w:p w14:paraId="23C04DB7" w14:textId="77777777" w:rsidR="009C4F1C" w:rsidRPr="00F133F6"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F133F6">
              <w:rPr>
                <w:rFonts w:eastAsia="Times New Roman"/>
                <w:color w:val="000000"/>
                <w:sz w:val="20"/>
                <w:szCs w:val="20"/>
                <w:lang w:eastAsia="en-AU"/>
              </w:rPr>
              <w:t>Application for registration or renewal of registration authorising an artificial breeding procedure</w:t>
            </w:r>
          </w:p>
          <w:p w14:paraId="23721EE1" w14:textId="77777777" w:rsidR="009C4F1C" w:rsidRPr="00F133F6" w:rsidRDefault="009C4F1C" w:rsidP="00FB49CC">
            <w:pPr>
              <w:widowControl w:val="0"/>
              <w:autoSpaceDE w:val="0"/>
              <w:autoSpaceDN w:val="0"/>
              <w:adjustRightInd w:val="0"/>
              <w:spacing w:after="0" w:line="240" w:lineRule="auto"/>
              <w:jc w:val="left"/>
              <w:rPr>
                <w:rFonts w:eastAsia="Times New Roman"/>
                <w:color w:val="000000"/>
                <w:sz w:val="20"/>
                <w:szCs w:val="20"/>
                <w:lang w:eastAsia="en-AU"/>
              </w:rPr>
            </w:pPr>
            <w:r w:rsidRPr="00F133F6">
              <w:rPr>
                <w:rFonts w:eastAsia="Times New Roman"/>
                <w:color w:val="000000"/>
                <w:sz w:val="20"/>
                <w:szCs w:val="20"/>
                <w:lang w:eastAsia="en-AU"/>
              </w:rPr>
              <w:t>(The same fee applies in relation to an applicant for, or for renewal of, registration authorising more than 1 category of artificial breeding procedure).</w:t>
            </w:r>
          </w:p>
        </w:tc>
        <w:tc>
          <w:tcPr>
            <w:tcW w:w="1843" w:type="dxa"/>
            <w:tcBorders>
              <w:top w:val="nil"/>
              <w:left w:val="nil"/>
              <w:bottom w:val="nil"/>
              <w:right w:val="nil"/>
            </w:tcBorders>
          </w:tcPr>
          <w:p w14:paraId="6C175675" w14:textId="77777777" w:rsidR="009C4F1C" w:rsidRPr="00F133F6"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F133F6">
              <w:rPr>
                <w:rFonts w:eastAsia="Times New Roman"/>
                <w:color w:val="000000"/>
                <w:sz w:val="20"/>
                <w:szCs w:val="20"/>
                <w:lang w:eastAsia="en-AU"/>
              </w:rPr>
              <w:t>$82.00</w:t>
            </w:r>
          </w:p>
        </w:tc>
      </w:tr>
      <w:tr w:rsidR="009C4F1C" w:rsidRPr="00F133F6" w14:paraId="04EED461" w14:textId="77777777" w:rsidTr="000129F0">
        <w:trPr>
          <w:cantSplit/>
        </w:trPr>
        <w:tc>
          <w:tcPr>
            <w:tcW w:w="565" w:type="dxa"/>
            <w:tcBorders>
              <w:top w:val="nil"/>
              <w:left w:val="nil"/>
              <w:bottom w:val="nil"/>
              <w:right w:val="nil"/>
            </w:tcBorders>
          </w:tcPr>
          <w:p w14:paraId="3D62E068" w14:textId="77777777" w:rsidR="009C4F1C" w:rsidRPr="00F133F6"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F133F6">
              <w:rPr>
                <w:rFonts w:eastAsia="Times New Roman"/>
                <w:color w:val="000000"/>
                <w:sz w:val="20"/>
                <w:szCs w:val="20"/>
                <w:lang w:eastAsia="en-AU"/>
              </w:rPr>
              <w:t>6</w:t>
            </w:r>
          </w:p>
        </w:tc>
        <w:tc>
          <w:tcPr>
            <w:tcW w:w="6463" w:type="dxa"/>
            <w:tcBorders>
              <w:top w:val="nil"/>
              <w:left w:val="nil"/>
              <w:bottom w:val="nil"/>
              <w:right w:val="nil"/>
            </w:tcBorders>
          </w:tcPr>
          <w:p w14:paraId="1547B7DF" w14:textId="77777777" w:rsidR="009C4F1C" w:rsidRPr="00F133F6"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F133F6">
              <w:rPr>
                <w:rFonts w:eastAsia="Times New Roman"/>
                <w:color w:val="000000"/>
                <w:sz w:val="20"/>
                <w:szCs w:val="20"/>
                <w:lang w:eastAsia="en-AU"/>
              </w:rPr>
              <w:t>Application for registration or renewal of registration of a diagnostic laboratory</w:t>
            </w:r>
          </w:p>
        </w:tc>
        <w:tc>
          <w:tcPr>
            <w:tcW w:w="1843" w:type="dxa"/>
            <w:tcBorders>
              <w:top w:val="nil"/>
              <w:left w:val="nil"/>
              <w:bottom w:val="nil"/>
              <w:right w:val="nil"/>
            </w:tcBorders>
          </w:tcPr>
          <w:p w14:paraId="7B65A16D" w14:textId="77777777" w:rsidR="009C4F1C" w:rsidRPr="00F133F6"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F133F6">
              <w:rPr>
                <w:rFonts w:eastAsia="Times New Roman"/>
                <w:color w:val="000000"/>
                <w:sz w:val="20"/>
                <w:szCs w:val="20"/>
                <w:lang w:eastAsia="en-AU"/>
              </w:rPr>
              <w:t>$512.00</w:t>
            </w:r>
          </w:p>
        </w:tc>
      </w:tr>
      <w:tr w:rsidR="009C4F1C" w:rsidRPr="00F133F6" w14:paraId="41708DCF" w14:textId="77777777" w:rsidTr="000129F0">
        <w:trPr>
          <w:cantSplit/>
        </w:trPr>
        <w:tc>
          <w:tcPr>
            <w:tcW w:w="565" w:type="dxa"/>
            <w:tcBorders>
              <w:top w:val="nil"/>
              <w:left w:val="nil"/>
              <w:bottom w:val="nil"/>
              <w:right w:val="nil"/>
            </w:tcBorders>
          </w:tcPr>
          <w:p w14:paraId="5956316D" w14:textId="77777777" w:rsidR="009C4F1C" w:rsidRPr="00F133F6"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F133F6">
              <w:rPr>
                <w:rFonts w:eastAsia="Times New Roman"/>
                <w:color w:val="000000"/>
                <w:sz w:val="20"/>
                <w:szCs w:val="20"/>
                <w:lang w:eastAsia="en-AU"/>
              </w:rPr>
              <w:t>7</w:t>
            </w:r>
          </w:p>
        </w:tc>
        <w:tc>
          <w:tcPr>
            <w:tcW w:w="6463" w:type="dxa"/>
            <w:tcBorders>
              <w:top w:val="nil"/>
              <w:left w:val="nil"/>
              <w:bottom w:val="nil"/>
              <w:right w:val="nil"/>
            </w:tcBorders>
          </w:tcPr>
          <w:p w14:paraId="5AB31889" w14:textId="77777777" w:rsidR="009C4F1C" w:rsidRPr="00F133F6"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F133F6">
              <w:rPr>
                <w:rFonts w:eastAsia="Times New Roman"/>
                <w:color w:val="000000"/>
                <w:sz w:val="20"/>
                <w:szCs w:val="20"/>
                <w:lang w:eastAsia="en-AU"/>
              </w:rPr>
              <w:t>Late application fee for renewal of registration</w:t>
            </w:r>
          </w:p>
        </w:tc>
        <w:tc>
          <w:tcPr>
            <w:tcW w:w="1843" w:type="dxa"/>
            <w:tcBorders>
              <w:top w:val="nil"/>
              <w:left w:val="nil"/>
              <w:bottom w:val="nil"/>
              <w:right w:val="nil"/>
            </w:tcBorders>
          </w:tcPr>
          <w:p w14:paraId="23C115DD" w14:textId="77777777" w:rsidR="009C4F1C" w:rsidRPr="00F133F6"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F133F6">
              <w:rPr>
                <w:rFonts w:eastAsia="Times New Roman"/>
                <w:color w:val="000000"/>
                <w:sz w:val="20"/>
                <w:szCs w:val="20"/>
                <w:lang w:eastAsia="en-AU"/>
              </w:rPr>
              <w:t>$49.25</w:t>
            </w:r>
          </w:p>
        </w:tc>
      </w:tr>
      <w:tr w:rsidR="009C4F1C" w:rsidRPr="00F133F6" w14:paraId="25FE291B" w14:textId="77777777" w:rsidTr="000129F0">
        <w:trPr>
          <w:cantSplit/>
        </w:trPr>
        <w:tc>
          <w:tcPr>
            <w:tcW w:w="565" w:type="dxa"/>
            <w:tcBorders>
              <w:top w:val="nil"/>
              <w:left w:val="nil"/>
              <w:bottom w:val="nil"/>
              <w:right w:val="nil"/>
            </w:tcBorders>
          </w:tcPr>
          <w:p w14:paraId="15FD25D4" w14:textId="77777777" w:rsidR="009C4F1C" w:rsidRPr="00F133F6"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F133F6">
              <w:rPr>
                <w:rFonts w:eastAsia="Times New Roman"/>
                <w:color w:val="000000"/>
                <w:sz w:val="20"/>
                <w:szCs w:val="20"/>
                <w:lang w:eastAsia="en-AU"/>
              </w:rPr>
              <w:t>8</w:t>
            </w:r>
          </w:p>
        </w:tc>
        <w:tc>
          <w:tcPr>
            <w:tcW w:w="6463" w:type="dxa"/>
            <w:tcBorders>
              <w:top w:val="nil"/>
              <w:left w:val="nil"/>
              <w:bottom w:val="nil"/>
              <w:right w:val="nil"/>
            </w:tcBorders>
          </w:tcPr>
          <w:p w14:paraId="2BA0F183" w14:textId="77777777" w:rsidR="009C4F1C" w:rsidRPr="00F133F6"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F133F6">
              <w:rPr>
                <w:rFonts w:eastAsia="Times New Roman"/>
                <w:color w:val="000000"/>
                <w:sz w:val="20"/>
                <w:szCs w:val="20"/>
                <w:lang w:eastAsia="en-AU"/>
              </w:rPr>
              <w:t>Replacement certificate of registration</w:t>
            </w:r>
          </w:p>
        </w:tc>
        <w:tc>
          <w:tcPr>
            <w:tcW w:w="1843" w:type="dxa"/>
            <w:tcBorders>
              <w:top w:val="nil"/>
              <w:left w:val="nil"/>
              <w:bottom w:val="nil"/>
              <w:right w:val="nil"/>
            </w:tcBorders>
          </w:tcPr>
          <w:p w14:paraId="585DEA9B" w14:textId="77777777" w:rsidR="009C4F1C" w:rsidRPr="00F133F6"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F133F6">
              <w:rPr>
                <w:rFonts w:eastAsia="Times New Roman"/>
                <w:color w:val="000000"/>
                <w:sz w:val="20"/>
                <w:szCs w:val="20"/>
                <w:lang w:eastAsia="en-AU"/>
              </w:rPr>
              <w:t>$41.25</w:t>
            </w:r>
          </w:p>
        </w:tc>
      </w:tr>
      <w:tr w:rsidR="009C4F1C" w:rsidRPr="00F133F6" w14:paraId="54628614" w14:textId="77777777" w:rsidTr="000129F0">
        <w:trPr>
          <w:cantSplit/>
        </w:trPr>
        <w:tc>
          <w:tcPr>
            <w:tcW w:w="565" w:type="dxa"/>
            <w:tcBorders>
              <w:top w:val="nil"/>
              <w:left w:val="nil"/>
              <w:bottom w:val="nil"/>
              <w:right w:val="nil"/>
            </w:tcBorders>
          </w:tcPr>
          <w:p w14:paraId="227BC0C2" w14:textId="77777777" w:rsidR="009C4F1C" w:rsidRPr="00F133F6"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F133F6">
              <w:rPr>
                <w:rFonts w:eastAsia="Times New Roman"/>
                <w:color w:val="000000"/>
                <w:sz w:val="20"/>
                <w:szCs w:val="20"/>
                <w:lang w:eastAsia="en-AU"/>
              </w:rPr>
              <w:t>9</w:t>
            </w:r>
          </w:p>
        </w:tc>
        <w:tc>
          <w:tcPr>
            <w:tcW w:w="6463" w:type="dxa"/>
            <w:tcBorders>
              <w:top w:val="nil"/>
              <w:left w:val="nil"/>
              <w:bottom w:val="nil"/>
              <w:right w:val="nil"/>
            </w:tcBorders>
          </w:tcPr>
          <w:p w14:paraId="009EA50D" w14:textId="77777777" w:rsidR="009C4F1C" w:rsidRPr="00F133F6"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F133F6">
              <w:rPr>
                <w:rFonts w:eastAsia="Times New Roman"/>
                <w:color w:val="000000"/>
                <w:sz w:val="20"/>
                <w:szCs w:val="20"/>
                <w:lang w:eastAsia="en-AU"/>
              </w:rPr>
              <w:t>Application for allocation or renewal of identification code—for each code</w:t>
            </w:r>
          </w:p>
        </w:tc>
        <w:tc>
          <w:tcPr>
            <w:tcW w:w="1843" w:type="dxa"/>
            <w:tcBorders>
              <w:top w:val="nil"/>
              <w:left w:val="nil"/>
              <w:bottom w:val="nil"/>
              <w:right w:val="nil"/>
            </w:tcBorders>
          </w:tcPr>
          <w:p w14:paraId="612E9DA4" w14:textId="77777777" w:rsidR="009C4F1C" w:rsidRPr="00F133F6"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F133F6">
              <w:rPr>
                <w:rFonts w:eastAsia="Times New Roman"/>
                <w:color w:val="000000"/>
                <w:sz w:val="20"/>
                <w:szCs w:val="20"/>
                <w:lang w:eastAsia="en-AU"/>
              </w:rPr>
              <w:t>$95.00</w:t>
            </w:r>
          </w:p>
        </w:tc>
      </w:tr>
      <w:tr w:rsidR="009C4F1C" w:rsidRPr="00F133F6" w14:paraId="0F27CC33" w14:textId="77777777" w:rsidTr="000129F0">
        <w:trPr>
          <w:cantSplit/>
        </w:trPr>
        <w:tc>
          <w:tcPr>
            <w:tcW w:w="565" w:type="dxa"/>
            <w:tcBorders>
              <w:top w:val="nil"/>
              <w:left w:val="nil"/>
              <w:bottom w:val="nil"/>
              <w:right w:val="nil"/>
            </w:tcBorders>
          </w:tcPr>
          <w:p w14:paraId="62BE88FA" w14:textId="77777777" w:rsidR="009C4F1C" w:rsidRPr="00F133F6"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463" w:type="dxa"/>
            <w:tcBorders>
              <w:top w:val="nil"/>
              <w:left w:val="nil"/>
              <w:bottom w:val="nil"/>
              <w:right w:val="nil"/>
            </w:tcBorders>
          </w:tcPr>
          <w:p w14:paraId="4299C53F" w14:textId="77777777" w:rsidR="009C4F1C" w:rsidRPr="00F133F6"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F133F6">
              <w:rPr>
                <w:rFonts w:eastAsia="Times New Roman"/>
                <w:color w:val="000000"/>
                <w:sz w:val="20"/>
                <w:szCs w:val="20"/>
                <w:lang w:eastAsia="en-AU"/>
              </w:rPr>
              <w:t>If the term for which the code is to be allocated or renewed is less than or more than 24 months, a pro rata adjustment is to be made to the amount of the fee under item 9 by applying the proportion that the number of whole months in the term bears to 24 months.</w:t>
            </w:r>
          </w:p>
        </w:tc>
        <w:tc>
          <w:tcPr>
            <w:tcW w:w="1843" w:type="dxa"/>
            <w:tcBorders>
              <w:top w:val="nil"/>
              <w:left w:val="nil"/>
              <w:bottom w:val="nil"/>
              <w:right w:val="nil"/>
            </w:tcBorders>
          </w:tcPr>
          <w:p w14:paraId="2030E758" w14:textId="77777777" w:rsidR="009C4F1C" w:rsidRPr="00F133F6"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9C4F1C" w:rsidRPr="00F133F6" w14:paraId="744A7AD8" w14:textId="77777777" w:rsidTr="000129F0">
        <w:trPr>
          <w:cantSplit/>
        </w:trPr>
        <w:tc>
          <w:tcPr>
            <w:tcW w:w="565" w:type="dxa"/>
            <w:tcBorders>
              <w:top w:val="nil"/>
              <w:left w:val="nil"/>
              <w:bottom w:val="nil"/>
              <w:right w:val="nil"/>
            </w:tcBorders>
          </w:tcPr>
          <w:p w14:paraId="04D180F8" w14:textId="77777777" w:rsidR="009C4F1C" w:rsidRPr="00F133F6"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F133F6">
              <w:rPr>
                <w:rFonts w:eastAsia="Times New Roman"/>
                <w:color w:val="000000"/>
                <w:sz w:val="20"/>
                <w:szCs w:val="20"/>
                <w:lang w:eastAsia="en-AU"/>
              </w:rPr>
              <w:t>10</w:t>
            </w:r>
          </w:p>
        </w:tc>
        <w:tc>
          <w:tcPr>
            <w:tcW w:w="6463" w:type="dxa"/>
            <w:tcBorders>
              <w:top w:val="nil"/>
              <w:left w:val="nil"/>
              <w:bottom w:val="nil"/>
              <w:right w:val="nil"/>
            </w:tcBorders>
          </w:tcPr>
          <w:p w14:paraId="744D65A9" w14:textId="77777777" w:rsidR="009C4F1C" w:rsidRPr="00F133F6"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F133F6">
              <w:rPr>
                <w:rFonts w:eastAsia="Times New Roman"/>
                <w:color w:val="000000"/>
                <w:sz w:val="20"/>
                <w:szCs w:val="20"/>
                <w:lang w:eastAsia="en-AU"/>
              </w:rPr>
              <w:t>Late application fee for renewal of PIC</w:t>
            </w:r>
          </w:p>
        </w:tc>
        <w:tc>
          <w:tcPr>
            <w:tcW w:w="1843" w:type="dxa"/>
            <w:tcBorders>
              <w:top w:val="nil"/>
              <w:left w:val="nil"/>
              <w:bottom w:val="nil"/>
              <w:right w:val="nil"/>
            </w:tcBorders>
          </w:tcPr>
          <w:p w14:paraId="5841EDBE" w14:textId="77777777" w:rsidR="009C4F1C" w:rsidRPr="00F133F6"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F133F6">
              <w:rPr>
                <w:rFonts w:eastAsia="Times New Roman"/>
                <w:color w:val="000000"/>
                <w:sz w:val="20"/>
                <w:szCs w:val="20"/>
                <w:lang w:eastAsia="en-AU"/>
              </w:rPr>
              <w:t>$49.25</w:t>
            </w:r>
          </w:p>
        </w:tc>
      </w:tr>
      <w:tr w:rsidR="009C4F1C" w:rsidRPr="00F133F6" w14:paraId="2ED15EB5" w14:textId="77777777" w:rsidTr="000129F0">
        <w:trPr>
          <w:cantSplit/>
        </w:trPr>
        <w:tc>
          <w:tcPr>
            <w:tcW w:w="565" w:type="dxa"/>
            <w:tcBorders>
              <w:top w:val="nil"/>
              <w:left w:val="nil"/>
              <w:bottom w:val="nil"/>
              <w:right w:val="nil"/>
            </w:tcBorders>
          </w:tcPr>
          <w:p w14:paraId="6857B517" w14:textId="77777777" w:rsidR="009C4F1C" w:rsidRPr="00F133F6"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F133F6">
              <w:rPr>
                <w:rFonts w:eastAsia="Times New Roman"/>
                <w:color w:val="000000"/>
                <w:sz w:val="20"/>
                <w:szCs w:val="20"/>
                <w:lang w:eastAsia="en-AU"/>
              </w:rPr>
              <w:t>11</w:t>
            </w:r>
          </w:p>
        </w:tc>
        <w:tc>
          <w:tcPr>
            <w:tcW w:w="6463" w:type="dxa"/>
            <w:tcBorders>
              <w:top w:val="nil"/>
              <w:left w:val="nil"/>
              <w:bottom w:val="nil"/>
              <w:right w:val="nil"/>
            </w:tcBorders>
          </w:tcPr>
          <w:p w14:paraId="07CB20AE" w14:textId="77777777" w:rsidR="009C4F1C" w:rsidRPr="00F133F6"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F133F6">
              <w:rPr>
                <w:rFonts w:eastAsia="Times New Roman"/>
                <w:color w:val="000000"/>
                <w:sz w:val="20"/>
                <w:szCs w:val="20"/>
                <w:lang w:eastAsia="en-AU"/>
              </w:rPr>
              <w:t>For an extract from the register of identification codes comprised of a PIC or associated pig tattoo code and related details—</w:t>
            </w:r>
          </w:p>
        </w:tc>
        <w:tc>
          <w:tcPr>
            <w:tcW w:w="1843" w:type="dxa"/>
            <w:tcBorders>
              <w:top w:val="nil"/>
              <w:left w:val="nil"/>
              <w:bottom w:val="nil"/>
              <w:right w:val="nil"/>
            </w:tcBorders>
          </w:tcPr>
          <w:p w14:paraId="16B16737" w14:textId="77777777" w:rsidR="009C4F1C" w:rsidRPr="00F133F6"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9C4F1C" w:rsidRPr="00F133F6" w14:paraId="1D6D1A4A" w14:textId="77777777" w:rsidTr="000129F0">
        <w:trPr>
          <w:cantSplit/>
        </w:trPr>
        <w:tc>
          <w:tcPr>
            <w:tcW w:w="565" w:type="dxa"/>
            <w:tcBorders>
              <w:top w:val="nil"/>
              <w:left w:val="nil"/>
              <w:bottom w:val="nil"/>
              <w:right w:val="nil"/>
            </w:tcBorders>
          </w:tcPr>
          <w:p w14:paraId="312B024C" w14:textId="77777777" w:rsidR="009C4F1C" w:rsidRPr="00F133F6"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463" w:type="dxa"/>
            <w:tcBorders>
              <w:top w:val="nil"/>
              <w:left w:val="nil"/>
              <w:bottom w:val="nil"/>
              <w:right w:val="nil"/>
            </w:tcBorders>
          </w:tcPr>
          <w:p w14:paraId="5A03EE75" w14:textId="77777777" w:rsidR="009C4F1C" w:rsidRPr="00F133F6" w:rsidRDefault="009C4F1C" w:rsidP="00FB49CC">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133F6">
              <w:rPr>
                <w:rFonts w:eastAsia="Times New Roman"/>
                <w:color w:val="000000"/>
                <w:sz w:val="20"/>
                <w:szCs w:val="20"/>
                <w:lang w:eastAsia="en-AU"/>
              </w:rPr>
              <w:tab/>
              <w:t>(a)</w:t>
            </w:r>
            <w:r w:rsidRPr="00F133F6">
              <w:rPr>
                <w:rFonts w:eastAsia="Times New Roman"/>
                <w:color w:val="000000"/>
                <w:sz w:val="20"/>
                <w:szCs w:val="20"/>
                <w:lang w:eastAsia="en-AU"/>
              </w:rPr>
              <w:tab/>
              <w:t>for each PIC</w:t>
            </w:r>
          </w:p>
        </w:tc>
        <w:tc>
          <w:tcPr>
            <w:tcW w:w="1843" w:type="dxa"/>
            <w:tcBorders>
              <w:top w:val="nil"/>
              <w:left w:val="nil"/>
              <w:bottom w:val="nil"/>
              <w:right w:val="nil"/>
            </w:tcBorders>
          </w:tcPr>
          <w:p w14:paraId="63DFD7F7" w14:textId="77777777" w:rsidR="009C4F1C" w:rsidRPr="00F133F6"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F133F6">
              <w:rPr>
                <w:rFonts w:eastAsia="Times New Roman"/>
                <w:color w:val="000000"/>
                <w:sz w:val="20"/>
                <w:szCs w:val="20"/>
                <w:lang w:eastAsia="en-AU"/>
              </w:rPr>
              <w:t>$42.25</w:t>
            </w:r>
          </w:p>
        </w:tc>
      </w:tr>
      <w:tr w:rsidR="009C4F1C" w:rsidRPr="00F133F6" w14:paraId="304B6FD0" w14:textId="77777777" w:rsidTr="000129F0">
        <w:trPr>
          <w:cantSplit/>
        </w:trPr>
        <w:tc>
          <w:tcPr>
            <w:tcW w:w="565" w:type="dxa"/>
            <w:tcBorders>
              <w:top w:val="nil"/>
              <w:left w:val="nil"/>
              <w:bottom w:val="nil"/>
              <w:right w:val="nil"/>
            </w:tcBorders>
          </w:tcPr>
          <w:p w14:paraId="7D965083" w14:textId="77777777" w:rsidR="009C4F1C" w:rsidRPr="00F133F6"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463" w:type="dxa"/>
            <w:tcBorders>
              <w:top w:val="nil"/>
              <w:left w:val="nil"/>
              <w:bottom w:val="nil"/>
              <w:right w:val="nil"/>
            </w:tcBorders>
          </w:tcPr>
          <w:p w14:paraId="0A9BA44F" w14:textId="77777777" w:rsidR="009C4F1C" w:rsidRPr="00F133F6" w:rsidRDefault="009C4F1C" w:rsidP="00FB49CC">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133F6">
              <w:rPr>
                <w:rFonts w:eastAsia="Times New Roman"/>
                <w:color w:val="000000"/>
                <w:sz w:val="20"/>
                <w:szCs w:val="20"/>
                <w:lang w:eastAsia="en-AU"/>
              </w:rPr>
              <w:tab/>
              <w:t>(b)</w:t>
            </w:r>
            <w:r w:rsidRPr="00F133F6">
              <w:rPr>
                <w:rFonts w:eastAsia="Times New Roman"/>
                <w:color w:val="000000"/>
                <w:sz w:val="20"/>
                <w:szCs w:val="20"/>
                <w:lang w:eastAsia="en-AU"/>
              </w:rPr>
              <w:tab/>
              <w:t>to a maximum of</w:t>
            </w:r>
          </w:p>
        </w:tc>
        <w:tc>
          <w:tcPr>
            <w:tcW w:w="1843" w:type="dxa"/>
            <w:tcBorders>
              <w:top w:val="nil"/>
              <w:left w:val="nil"/>
              <w:bottom w:val="nil"/>
              <w:right w:val="nil"/>
            </w:tcBorders>
          </w:tcPr>
          <w:p w14:paraId="0FFB21C6" w14:textId="77777777" w:rsidR="009C4F1C" w:rsidRPr="00F133F6"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F133F6">
              <w:rPr>
                <w:rFonts w:eastAsia="Times New Roman"/>
                <w:color w:val="000000"/>
                <w:sz w:val="20"/>
                <w:szCs w:val="20"/>
                <w:lang w:eastAsia="en-AU"/>
              </w:rPr>
              <w:t>$226.00</w:t>
            </w:r>
          </w:p>
        </w:tc>
      </w:tr>
    </w:tbl>
    <w:p w14:paraId="590D51F5" w14:textId="77777777" w:rsidR="009C4F1C" w:rsidRPr="00F133F6" w:rsidRDefault="009C4F1C" w:rsidP="00AB7CBE">
      <w:pPr>
        <w:widowControl w:val="0"/>
        <w:autoSpaceDE w:val="0"/>
        <w:autoSpaceDN w:val="0"/>
        <w:adjustRightInd w:val="0"/>
        <w:spacing w:before="240" w:after="0" w:line="240" w:lineRule="auto"/>
        <w:jc w:val="left"/>
        <w:rPr>
          <w:rFonts w:eastAsia="Times New Roman"/>
          <w:b/>
          <w:bCs/>
          <w:color w:val="000000"/>
          <w:sz w:val="26"/>
          <w:szCs w:val="26"/>
          <w:lang w:eastAsia="en-AU"/>
        </w:rPr>
      </w:pPr>
      <w:r w:rsidRPr="00F133F6">
        <w:rPr>
          <w:rFonts w:eastAsia="Times New Roman"/>
          <w:b/>
          <w:bCs/>
          <w:color w:val="000000"/>
          <w:sz w:val="26"/>
          <w:szCs w:val="26"/>
          <w:lang w:eastAsia="en-AU"/>
        </w:rPr>
        <w:t>Made by the Minister for Primary Industries and Regional Development</w:t>
      </w:r>
    </w:p>
    <w:p w14:paraId="6F0E0436" w14:textId="77777777" w:rsidR="009C4F1C" w:rsidRDefault="009C4F1C" w:rsidP="00AB7CBE">
      <w:pPr>
        <w:widowControl w:val="0"/>
        <w:autoSpaceDE w:val="0"/>
        <w:autoSpaceDN w:val="0"/>
        <w:adjustRightInd w:val="0"/>
        <w:spacing w:after="0" w:line="240" w:lineRule="auto"/>
        <w:jc w:val="left"/>
        <w:rPr>
          <w:rFonts w:eastAsia="Times New Roman"/>
          <w:color w:val="000000"/>
          <w:sz w:val="23"/>
          <w:szCs w:val="23"/>
          <w:lang w:eastAsia="en-AU"/>
        </w:rPr>
      </w:pPr>
    </w:p>
    <w:p w14:paraId="07C46E27" w14:textId="349D4C99" w:rsidR="009C4F1C" w:rsidRDefault="009C4F1C" w:rsidP="00FB49CC">
      <w:pPr>
        <w:widowControl w:val="0"/>
        <w:autoSpaceDE w:val="0"/>
        <w:autoSpaceDN w:val="0"/>
        <w:adjustRightInd w:val="0"/>
        <w:spacing w:before="120" w:after="0" w:line="240" w:lineRule="auto"/>
        <w:jc w:val="left"/>
        <w:rPr>
          <w:rFonts w:eastAsia="Times New Roman"/>
          <w:color w:val="000000"/>
          <w:sz w:val="23"/>
          <w:szCs w:val="23"/>
          <w:lang w:eastAsia="en-AU"/>
        </w:rPr>
      </w:pPr>
      <w:r>
        <w:rPr>
          <w:rFonts w:eastAsia="Times New Roman"/>
          <w:color w:val="000000"/>
          <w:sz w:val="23"/>
          <w:szCs w:val="23"/>
          <w:lang w:eastAsia="en-AU"/>
        </w:rPr>
        <w:t>O</w:t>
      </w:r>
      <w:r w:rsidRPr="00F133F6">
        <w:rPr>
          <w:rFonts w:eastAsia="Times New Roman"/>
          <w:color w:val="000000"/>
          <w:sz w:val="23"/>
          <w:szCs w:val="23"/>
          <w:lang w:eastAsia="en-AU"/>
        </w:rPr>
        <w:t>n 29 April 2022</w:t>
      </w:r>
    </w:p>
    <w:p w14:paraId="11904D3F" w14:textId="67F01E2F" w:rsidR="009C4F1C" w:rsidRDefault="009C4F1C" w:rsidP="009C4F1C">
      <w:pPr>
        <w:pBdr>
          <w:bottom w:val="single" w:sz="4" w:space="1" w:color="auto"/>
        </w:pBdr>
        <w:spacing w:after="0" w:line="52" w:lineRule="exact"/>
        <w:jc w:val="center"/>
        <w:rPr>
          <w:rFonts w:eastAsia="Times New Roman"/>
          <w:color w:val="000000"/>
          <w:sz w:val="23"/>
          <w:szCs w:val="23"/>
          <w:lang w:eastAsia="en-AU"/>
        </w:rPr>
      </w:pPr>
    </w:p>
    <w:p w14:paraId="01C2E90A" w14:textId="2D72D0B1" w:rsidR="009C4F1C" w:rsidRDefault="009C4F1C" w:rsidP="009C4F1C">
      <w:pPr>
        <w:pBdr>
          <w:top w:val="single" w:sz="4" w:space="1" w:color="auto"/>
        </w:pBdr>
        <w:spacing w:before="34" w:after="0" w:line="14" w:lineRule="exact"/>
        <w:jc w:val="center"/>
        <w:rPr>
          <w:rFonts w:eastAsia="Times New Roman"/>
          <w:color w:val="000000"/>
          <w:sz w:val="23"/>
          <w:szCs w:val="23"/>
          <w:lang w:eastAsia="en-AU"/>
        </w:rPr>
      </w:pPr>
    </w:p>
    <w:p w14:paraId="72F156FD" w14:textId="77777777" w:rsidR="00706A8D" w:rsidRDefault="00706A8D" w:rsidP="00BC12C6">
      <w:pPr>
        <w:pStyle w:val="GG-body"/>
        <w:spacing w:after="0"/>
      </w:pPr>
    </w:p>
    <w:p w14:paraId="79D7A061" w14:textId="77777777" w:rsidR="009C4F1C" w:rsidRPr="00DB5025" w:rsidRDefault="009C4F1C" w:rsidP="00563E7B">
      <w:pPr>
        <w:pStyle w:val="Heading2"/>
      </w:pPr>
      <w:bookmarkStart w:id="24" w:name="_Toc102573898"/>
      <w:r w:rsidRPr="00DB5025">
        <w:t>MENTAL HEALTH ACT 2009</w:t>
      </w:r>
      <w:bookmarkEnd w:id="24"/>
    </w:p>
    <w:p w14:paraId="60309DAD" w14:textId="77777777" w:rsidR="009C4F1C" w:rsidRPr="00DB5025" w:rsidRDefault="009C4F1C" w:rsidP="009C4F1C">
      <w:pPr>
        <w:pStyle w:val="GG-Title3"/>
      </w:pPr>
      <w:r w:rsidRPr="00DB5025">
        <w:t>Authorised Mental Health Professional</w:t>
      </w:r>
    </w:p>
    <w:p w14:paraId="441DDA2D" w14:textId="77777777" w:rsidR="009C4F1C" w:rsidRDefault="009C4F1C" w:rsidP="009C4F1C">
      <w:pPr>
        <w:pStyle w:val="GG-body"/>
      </w:pPr>
      <w:r w:rsidRPr="00DB5025">
        <w:t xml:space="preserve">NOTICE is hereby given in accordance with Section 94(1) of the </w:t>
      </w:r>
      <w:r w:rsidRPr="00DB5025">
        <w:rPr>
          <w:i/>
        </w:rPr>
        <w:t>Mental Health Act 2009</w:t>
      </w:r>
      <w:r w:rsidRPr="00DB5025">
        <w:t>, that the Chief Psychiatrist has determined the following person</w:t>
      </w:r>
      <w:r>
        <w:t xml:space="preserve"> </w:t>
      </w:r>
      <w:r w:rsidRPr="00DB5025">
        <w:t xml:space="preserve">as </w:t>
      </w:r>
      <w:r>
        <w:t xml:space="preserve">an </w:t>
      </w:r>
      <w:r w:rsidRPr="00DB5025">
        <w:t>Authorised Mental Health Professional</w:t>
      </w:r>
    </w:p>
    <w:p w14:paraId="4847D281" w14:textId="77777777" w:rsidR="009C4F1C" w:rsidRDefault="009C4F1C" w:rsidP="009C4F1C">
      <w:pPr>
        <w:pStyle w:val="GG-body"/>
        <w:spacing w:after="0"/>
        <w:ind w:firstLine="160"/>
      </w:pPr>
      <w:r>
        <w:t>Bernard Siebert</w:t>
      </w:r>
    </w:p>
    <w:p w14:paraId="066376C2" w14:textId="77777777" w:rsidR="009C4F1C" w:rsidRDefault="009C4F1C" w:rsidP="009C4F1C">
      <w:pPr>
        <w:pStyle w:val="GG-body"/>
        <w:spacing w:after="0"/>
        <w:ind w:firstLine="160"/>
      </w:pPr>
      <w:r>
        <w:t>Jocelyn Douglass</w:t>
      </w:r>
    </w:p>
    <w:p w14:paraId="30CFA66D" w14:textId="77777777" w:rsidR="009C4F1C" w:rsidRDefault="009C4F1C" w:rsidP="009C4F1C">
      <w:pPr>
        <w:pStyle w:val="GG-body"/>
        <w:ind w:firstLine="160"/>
      </w:pPr>
      <w:r>
        <w:t>Lynsey Johnson</w:t>
      </w:r>
    </w:p>
    <w:p w14:paraId="2930750C" w14:textId="77777777" w:rsidR="009C4F1C" w:rsidRPr="00DB5025" w:rsidRDefault="009C4F1C" w:rsidP="009C4F1C">
      <w:pPr>
        <w:pStyle w:val="GG-body"/>
      </w:pPr>
      <w:r w:rsidRPr="00DB5025">
        <w:t>A person’s determination as an Authorised Mental Health Professional expires three years after the commencement date.</w:t>
      </w:r>
    </w:p>
    <w:p w14:paraId="430711D8" w14:textId="77777777" w:rsidR="009C4F1C" w:rsidRPr="00DB5025" w:rsidRDefault="009C4F1C" w:rsidP="009C4F1C">
      <w:pPr>
        <w:pStyle w:val="GG-SDated"/>
      </w:pPr>
      <w:r>
        <w:t>Dated: 29 April 2022</w:t>
      </w:r>
    </w:p>
    <w:p w14:paraId="01446610" w14:textId="77777777" w:rsidR="009C4F1C" w:rsidRPr="00DB5025" w:rsidRDefault="009C4F1C" w:rsidP="009C4F1C">
      <w:pPr>
        <w:pStyle w:val="GG-SName"/>
      </w:pPr>
      <w:r w:rsidRPr="00DB5025">
        <w:t xml:space="preserve">Dr J </w:t>
      </w:r>
      <w:proofErr w:type="spellStart"/>
      <w:r w:rsidRPr="00DB5025">
        <w:t>Brayley</w:t>
      </w:r>
      <w:proofErr w:type="spellEnd"/>
    </w:p>
    <w:p w14:paraId="380C1814" w14:textId="5E84A56F" w:rsidR="009C4F1C" w:rsidRDefault="009C4F1C" w:rsidP="009C4F1C">
      <w:pPr>
        <w:pStyle w:val="GG-Signature"/>
      </w:pPr>
      <w:r w:rsidRPr="00DB5025">
        <w:t>Chief Psychiatrist</w:t>
      </w:r>
    </w:p>
    <w:p w14:paraId="21CB8165" w14:textId="172FD304" w:rsidR="009C4F1C" w:rsidRDefault="009C4F1C" w:rsidP="009C4F1C">
      <w:pPr>
        <w:pStyle w:val="GG-Signature"/>
        <w:pBdr>
          <w:bottom w:val="single" w:sz="4" w:space="1" w:color="auto"/>
        </w:pBdr>
        <w:spacing w:line="52" w:lineRule="exact"/>
        <w:jc w:val="center"/>
      </w:pPr>
    </w:p>
    <w:p w14:paraId="20BEF355" w14:textId="5889C42B" w:rsidR="009C4F1C" w:rsidRDefault="009C4F1C" w:rsidP="009C4F1C">
      <w:pPr>
        <w:pStyle w:val="GG-Signature"/>
        <w:pBdr>
          <w:top w:val="single" w:sz="4" w:space="1" w:color="auto"/>
        </w:pBdr>
        <w:spacing w:before="34" w:line="14" w:lineRule="exact"/>
        <w:jc w:val="center"/>
      </w:pPr>
    </w:p>
    <w:p w14:paraId="76B4BCD1" w14:textId="43416DA0" w:rsidR="00785F38" w:rsidRDefault="00785F38" w:rsidP="00BC12C6">
      <w:pPr>
        <w:pStyle w:val="GG-body"/>
        <w:spacing w:after="0"/>
      </w:pPr>
    </w:p>
    <w:p w14:paraId="296F276B" w14:textId="77777777" w:rsidR="009C4F1C" w:rsidRDefault="009C4F1C" w:rsidP="00563E7B">
      <w:pPr>
        <w:pStyle w:val="Heading2"/>
        <w:rPr>
          <w:lang w:eastAsia="en-AU"/>
        </w:rPr>
      </w:pPr>
      <w:bookmarkStart w:id="25" w:name="_Toc102573899"/>
      <w:r w:rsidRPr="00864C08">
        <w:rPr>
          <w:lang w:eastAsia="en-AU"/>
        </w:rPr>
        <w:t xml:space="preserve">National Parks and </w:t>
      </w:r>
      <w:r w:rsidRPr="00864C08">
        <w:t>Wildlife</w:t>
      </w:r>
      <w:r w:rsidRPr="00864C08">
        <w:rPr>
          <w:lang w:eastAsia="en-AU"/>
        </w:rPr>
        <w:t xml:space="preserve"> Act 1972</w:t>
      </w:r>
      <w:bookmarkEnd w:id="25"/>
    </w:p>
    <w:p w14:paraId="2847F44D" w14:textId="77777777" w:rsidR="009C4F1C" w:rsidRPr="00864C08" w:rsidRDefault="009C4F1C" w:rsidP="00FB49CC">
      <w:pPr>
        <w:widowControl w:val="0"/>
        <w:autoSpaceDE w:val="0"/>
        <w:autoSpaceDN w:val="0"/>
        <w:adjustRightInd w:val="0"/>
        <w:spacing w:before="240" w:after="0" w:line="240" w:lineRule="auto"/>
        <w:jc w:val="left"/>
        <w:rPr>
          <w:rFonts w:eastAsia="Times New Roman"/>
          <w:color w:val="000000"/>
          <w:sz w:val="28"/>
          <w:szCs w:val="28"/>
          <w:lang w:eastAsia="en-AU"/>
        </w:rPr>
      </w:pPr>
      <w:r w:rsidRPr="00864C08">
        <w:rPr>
          <w:rFonts w:eastAsia="Times New Roman"/>
          <w:color w:val="000000"/>
          <w:sz w:val="28"/>
          <w:szCs w:val="28"/>
          <w:lang w:eastAsia="en-AU"/>
        </w:rPr>
        <w:t>South Australia</w:t>
      </w:r>
    </w:p>
    <w:p w14:paraId="6B7400A7" w14:textId="77777777" w:rsidR="009C4F1C" w:rsidRPr="00864C08" w:rsidRDefault="009C4F1C" w:rsidP="00FB49CC">
      <w:pPr>
        <w:widowControl w:val="0"/>
        <w:autoSpaceDE w:val="0"/>
        <w:autoSpaceDN w:val="0"/>
        <w:adjustRightInd w:val="0"/>
        <w:spacing w:before="120" w:after="200" w:line="240" w:lineRule="auto"/>
        <w:jc w:val="left"/>
        <w:rPr>
          <w:rFonts w:eastAsia="Times New Roman"/>
          <w:b/>
          <w:bCs/>
          <w:color w:val="000000"/>
          <w:sz w:val="36"/>
          <w:szCs w:val="36"/>
          <w:lang w:eastAsia="en-AU"/>
        </w:rPr>
      </w:pPr>
      <w:r w:rsidRPr="00864C08">
        <w:rPr>
          <w:rFonts w:eastAsia="Times New Roman"/>
          <w:b/>
          <w:bCs/>
          <w:color w:val="000000"/>
          <w:sz w:val="36"/>
          <w:szCs w:val="36"/>
          <w:lang w:eastAsia="en-AU"/>
        </w:rPr>
        <w:t>National Parks and Wildlife (Wildlife) (Fees) Notice 2022</w:t>
      </w:r>
    </w:p>
    <w:p w14:paraId="5C4A0495" w14:textId="77777777" w:rsidR="009C4F1C" w:rsidRPr="00864C08" w:rsidRDefault="009C4F1C" w:rsidP="00FB49CC">
      <w:pPr>
        <w:widowControl w:val="0"/>
        <w:autoSpaceDE w:val="0"/>
        <w:autoSpaceDN w:val="0"/>
        <w:adjustRightInd w:val="0"/>
        <w:spacing w:before="80" w:after="240" w:line="240" w:lineRule="auto"/>
        <w:jc w:val="left"/>
        <w:rPr>
          <w:rFonts w:eastAsia="Times New Roman"/>
          <w:color w:val="000000"/>
          <w:sz w:val="24"/>
          <w:szCs w:val="24"/>
          <w:lang w:eastAsia="en-AU"/>
        </w:rPr>
      </w:pPr>
      <w:r w:rsidRPr="00864C08">
        <w:rPr>
          <w:rFonts w:eastAsia="Times New Roman"/>
          <w:color w:val="000000"/>
          <w:sz w:val="24"/>
          <w:szCs w:val="24"/>
          <w:lang w:eastAsia="en-AU"/>
        </w:rPr>
        <w:t xml:space="preserve">under the </w:t>
      </w:r>
      <w:r w:rsidRPr="00864C08">
        <w:rPr>
          <w:rFonts w:eastAsia="Times New Roman"/>
          <w:i/>
          <w:iCs/>
          <w:color w:val="000000"/>
          <w:sz w:val="24"/>
          <w:szCs w:val="24"/>
          <w:lang w:eastAsia="en-AU"/>
        </w:rPr>
        <w:t>National Parks and Wildlife Act 1972</w:t>
      </w:r>
    </w:p>
    <w:p w14:paraId="1E9EBEBE" w14:textId="77777777" w:rsidR="009C4F1C" w:rsidRPr="00864C08" w:rsidRDefault="009C4F1C" w:rsidP="00FB49CC">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64C08">
        <w:rPr>
          <w:rFonts w:eastAsia="Times New Roman"/>
          <w:b/>
          <w:bCs/>
          <w:color w:val="000000"/>
          <w:sz w:val="26"/>
          <w:szCs w:val="26"/>
          <w:lang w:eastAsia="en-AU"/>
        </w:rPr>
        <w:t>1—Short title</w:t>
      </w:r>
    </w:p>
    <w:p w14:paraId="4B08471B" w14:textId="77777777" w:rsidR="009C4F1C" w:rsidRPr="00864C08" w:rsidRDefault="009C4F1C" w:rsidP="00FB49CC">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864C08">
        <w:rPr>
          <w:rFonts w:eastAsia="Times New Roman"/>
          <w:color w:val="000000"/>
          <w:sz w:val="23"/>
          <w:szCs w:val="23"/>
          <w:lang w:eastAsia="en-AU"/>
        </w:rPr>
        <w:t xml:space="preserve">This notice may be cited as the </w:t>
      </w:r>
      <w:r w:rsidRPr="00864C08">
        <w:rPr>
          <w:rFonts w:eastAsia="Times New Roman"/>
          <w:i/>
          <w:color w:val="000000"/>
          <w:sz w:val="23"/>
          <w:szCs w:val="23"/>
          <w:lang w:eastAsia="en-AU"/>
        </w:rPr>
        <w:t>National Parks and Wildlife (Wildlife) (Fees) Notice 202</w:t>
      </w:r>
      <w:hyperlink r:id="rId38" w:history="1">
        <w:r w:rsidRPr="00864C08">
          <w:rPr>
            <w:rFonts w:eastAsia="Times New Roman"/>
            <w:i/>
            <w:iCs/>
            <w:color w:val="000000"/>
            <w:sz w:val="23"/>
            <w:szCs w:val="23"/>
            <w:lang w:eastAsia="en-AU"/>
          </w:rPr>
          <w:t>2</w:t>
        </w:r>
      </w:hyperlink>
      <w:r w:rsidRPr="00864C08">
        <w:rPr>
          <w:rFonts w:eastAsia="Times New Roman"/>
          <w:color w:val="000000"/>
          <w:sz w:val="23"/>
          <w:szCs w:val="23"/>
          <w:lang w:eastAsia="en-AU"/>
        </w:rPr>
        <w:t>.</w:t>
      </w:r>
    </w:p>
    <w:p w14:paraId="179CA69C" w14:textId="77777777" w:rsidR="009C4F1C" w:rsidRPr="00864C08" w:rsidRDefault="009C4F1C" w:rsidP="00FB49CC">
      <w:pPr>
        <w:widowControl w:val="0"/>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64C08">
        <w:rPr>
          <w:rFonts w:eastAsia="Times New Roman"/>
          <w:b/>
          <w:bCs/>
          <w:color w:val="000000"/>
          <w:sz w:val="20"/>
          <w:szCs w:val="20"/>
          <w:lang w:eastAsia="en-AU"/>
        </w:rPr>
        <w:t>Note—</w:t>
      </w:r>
    </w:p>
    <w:p w14:paraId="6FB0734E" w14:textId="77777777" w:rsidR="009C4F1C" w:rsidRPr="00864C08" w:rsidRDefault="009C4F1C" w:rsidP="00FB49CC">
      <w:pPr>
        <w:widowControl w:val="0"/>
        <w:autoSpaceDE w:val="0"/>
        <w:autoSpaceDN w:val="0"/>
        <w:adjustRightInd w:val="0"/>
        <w:spacing w:before="120" w:after="0" w:line="240" w:lineRule="auto"/>
        <w:ind w:left="1588"/>
        <w:jc w:val="left"/>
        <w:rPr>
          <w:rFonts w:eastAsia="Times New Roman"/>
          <w:color w:val="000000"/>
          <w:sz w:val="20"/>
          <w:szCs w:val="20"/>
          <w:lang w:eastAsia="en-AU"/>
        </w:rPr>
      </w:pPr>
      <w:r w:rsidRPr="00864C08">
        <w:rPr>
          <w:rFonts w:eastAsia="Times New Roman"/>
          <w:color w:val="000000"/>
          <w:sz w:val="20"/>
          <w:szCs w:val="20"/>
          <w:lang w:eastAsia="en-AU"/>
        </w:rPr>
        <w:t xml:space="preserve">This is a fee notice made in accordance with the </w:t>
      </w:r>
      <w:hyperlink r:id="rId39" w:history="1">
        <w:r w:rsidRPr="00864C08">
          <w:rPr>
            <w:rFonts w:eastAsia="Times New Roman"/>
            <w:i/>
            <w:iCs/>
            <w:color w:val="000000"/>
            <w:sz w:val="20"/>
            <w:szCs w:val="20"/>
            <w:lang w:eastAsia="en-AU"/>
          </w:rPr>
          <w:t>Legislation (Fees) Act 2019</w:t>
        </w:r>
      </w:hyperlink>
      <w:r w:rsidRPr="00864C08">
        <w:rPr>
          <w:rFonts w:eastAsia="Times New Roman"/>
          <w:color w:val="000000"/>
          <w:sz w:val="20"/>
          <w:szCs w:val="20"/>
          <w:lang w:eastAsia="en-AU"/>
        </w:rPr>
        <w:t xml:space="preserve">. Under section 4(3) of that Act, this notice repeals the </w:t>
      </w:r>
      <w:r w:rsidRPr="00864C08">
        <w:rPr>
          <w:rFonts w:eastAsia="Times New Roman"/>
          <w:i/>
          <w:color w:val="000000"/>
          <w:sz w:val="20"/>
          <w:szCs w:val="20"/>
          <w:lang w:eastAsia="en-AU"/>
        </w:rPr>
        <w:t>National Parks and Wildlife (Wildlife) (Fees) Notice 2021</w:t>
      </w:r>
      <w:r w:rsidRPr="00864C08">
        <w:rPr>
          <w:rFonts w:eastAsia="Times New Roman"/>
          <w:color w:val="000000"/>
          <w:sz w:val="20"/>
          <w:szCs w:val="20"/>
          <w:lang w:eastAsia="en-AU"/>
        </w:rPr>
        <w:t xml:space="preserve"> as published in the Government Gazette on 6 May 2021 (p 1331).</w:t>
      </w:r>
    </w:p>
    <w:p w14:paraId="5F445FDC" w14:textId="77777777" w:rsidR="009C4F1C" w:rsidRPr="00864C08" w:rsidRDefault="009C4F1C" w:rsidP="00FB49CC">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64C08">
        <w:rPr>
          <w:rFonts w:eastAsia="Times New Roman"/>
          <w:b/>
          <w:bCs/>
          <w:color w:val="000000"/>
          <w:sz w:val="26"/>
          <w:szCs w:val="26"/>
          <w:lang w:eastAsia="en-AU"/>
        </w:rPr>
        <w:t>2—Commencement</w:t>
      </w:r>
    </w:p>
    <w:p w14:paraId="5D1E63BF" w14:textId="77777777" w:rsidR="009C4F1C" w:rsidRPr="00864C08" w:rsidRDefault="009C4F1C" w:rsidP="00FB49CC">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864C08">
        <w:rPr>
          <w:rFonts w:eastAsia="Times New Roman"/>
          <w:color w:val="000000"/>
          <w:sz w:val="23"/>
          <w:szCs w:val="23"/>
          <w:lang w:eastAsia="en-AU"/>
        </w:rPr>
        <w:t>This notice has effect from the day on which it is published in the Gazette.</w:t>
      </w:r>
    </w:p>
    <w:p w14:paraId="71E574A5" w14:textId="77777777" w:rsidR="009C4F1C" w:rsidRPr="00864C08" w:rsidRDefault="009C4F1C" w:rsidP="00FB49CC">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64C08">
        <w:rPr>
          <w:rFonts w:eastAsia="Times New Roman"/>
          <w:b/>
          <w:bCs/>
          <w:color w:val="000000"/>
          <w:sz w:val="26"/>
          <w:szCs w:val="26"/>
          <w:lang w:eastAsia="en-AU"/>
        </w:rPr>
        <w:t>3—Interpretation</w:t>
      </w:r>
    </w:p>
    <w:p w14:paraId="0AB8CB1E" w14:textId="77777777" w:rsidR="009C4F1C" w:rsidRPr="00864C08" w:rsidRDefault="009C4F1C" w:rsidP="00FB49CC">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864C08">
        <w:rPr>
          <w:rFonts w:eastAsia="Times New Roman"/>
          <w:color w:val="000000"/>
          <w:sz w:val="23"/>
          <w:szCs w:val="23"/>
          <w:lang w:eastAsia="en-AU"/>
        </w:rPr>
        <w:t>In this notice, unless the contrary intention appears—</w:t>
      </w:r>
    </w:p>
    <w:p w14:paraId="6E54E409" w14:textId="77777777" w:rsidR="009C4F1C" w:rsidRPr="00864C08" w:rsidRDefault="009C4F1C" w:rsidP="00FB49CC">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864C08">
        <w:rPr>
          <w:rFonts w:eastAsia="Times New Roman"/>
          <w:b/>
          <w:bCs/>
          <w:i/>
          <w:iCs/>
          <w:color w:val="000000"/>
          <w:sz w:val="23"/>
          <w:szCs w:val="23"/>
          <w:lang w:eastAsia="en-AU"/>
        </w:rPr>
        <w:t>Act</w:t>
      </w:r>
      <w:r w:rsidRPr="00864C08">
        <w:rPr>
          <w:rFonts w:eastAsia="Times New Roman"/>
          <w:color w:val="000000"/>
          <w:sz w:val="23"/>
          <w:szCs w:val="23"/>
          <w:lang w:eastAsia="en-AU"/>
        </w:rPr>
        <w:t xml:space="preserve"> means the </w:t>
      </w:r>
      <w:hyperlink r:id="rId40" w:history="1">
        <w:r w:rsidRPr="00864C08">
          <w:rPr>
            <w:rFonts w:eastAsia="Times New Roman"/>
            <w:i/>
            <w:iCs/>
            <w:color w:val="000000"/>
            <w:sz w:val="23"/>
            <w:szCs w:val="23"/>
            <w:lang w:eastAsia="en-AU"/>
          </w:rPr>
          <w:t>National Parks and Wildlife Act 1972</w:t>
        </w:r>
      </w:hyperlink>
      <w:r w:rsidRPr="00864C08">
        <w:rPr>
          <w:rFonts w:eastAsia="Times New Roman"/>
          <w:color w:val="000000"/>
          <w:sz w:val="23"/>
          <w:szCs w:val="23"/>
          <w:lang w:eastAsia="en-AU"/>
        </w:rPr>
        <w:t>;</w:t>
      </w:r>
    </w:p>
    <w:p w14:paraId="49BD1891" w14:textId="77777777" w:rsidR="009C4F1C" w:rsidRPr="00864C08" w:rsidRDefault="009C4F1C" w:rsidP="00FB49CC">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864C08">
        <w:rPr>
          <w:rFonts w:eastAsia="Times New Roman"/>
          <w:b/>
          <w:bCs/>
          <w:i/>
          <w:iCs/>
          <w:color w:val="000000"/>
          <w:sz w:val="23"/>
          <w:szCs w:val="23"/>
          <w:lang w:eastAsia="en-AU"/>
        </w:rPr>
        <w:t xml:space="preserve">repealed notice </w:t>
      </w:r>
      <w:r w:rsidRPr="00864C08">
        <w:rPr>
          <w:rFonts w:eastAsia="Times New Roman"/>
          <w:bCs/>
          <w:iCs/>
          <w:color w:val="000000"/>
          <w:sz w:val="23"/>
          <w:szCs w:val="23"/>
          <w:lang w:eastAsia="en-AU"/>
        </w:rPr>
        <w:t xml:space="preserve">means the </w:t>
      </w:r>
      <w:r w:rsidRPr="00864C08">
        <w:rPr>
          <w:rFonts w:eastAsia="Times New Roman"/>
          <w:bCs/>
          <w:i/>
          <w:iCs/>
          <w:color w:val="000000"/>
          <w:sz w:val="23"/>
          <w:szCs w:val="23"/>
          <w:lang w:eastAsia="en-AU"/>
        </w:rPr>
        <w:t>National Parks and Wildlife (Wildlife) (Fees) Notice 2021</w:t>
      </w:r>
      <w:r w:rsidRPr="00864C08">
        <w:rPr>
          <w:rFonts w:eastAsia="Times New Roman"/>
          <w:bCs/>
          <w:iCs/>
          <w:color w:val="000000"/>
          <w:sz w:val="23"/>
          <w:szCs w:val="23"/>
          <w:lang w:eastAsia="en-AU"/>
        </w:rPr>
        <w:t xml:space="preserve"> as published in the Government Gazette on 6 May 2021 (p 1331</w:t>
      </w:r>
      <w:proofErr w:type="gramStart"/>
      <w:r w:rsidRPr="00864C08">
        <w:rPr>
          <w:rFonts w:eastAsia="Times New Roman"/>
          <w:bCs/>
          <w:iCs/>
          <w:color w:val="000000"/>
          <w:sz w:val="23"/>
          <w:szCs w:val="23"/>
          <w:lang w:eastAsia="en-AU"/>
        </w:rPr>
        <w:t>);</w:t>
      </w:r>
      <w:proofErr w:type="gramEnd"/>
    </w:p>
    <w:p w14:paraId="766450B5" w14:textId="77777777" w:rsidR="009C4F1C" w:rsidRPr="00864C08" w:rsidRDefault="009C4F1C" w:rsidP="00FB49CC">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864C08">
        <w:rPr>
          <w:rFonts w:eastAsia="Times New Roman"/>
          <w:b/>
          <w:bCs/>
          <w:i/>
          <w:iCs/>
          <w:color w:val="000000"/>
          <w:sz w:val="23"/>
          <w:szCs w:val="23"/>
          <w:lang w:eastAsia="en-AU"/>
        </w:rPr>
        <w:t>Wildlife Regulations</w:t>
      </w:r>
      <w:r w:rsidRPr="00864C08">
        <w:rPr>
          <w:rFonts w:eastAsia="Times New Roman"/>
          <w:color w:val="000000"/>
          <w:sz w:val="23"/>
          <w:szCs w:val="23"/>
          <w:lang w:eastAsia="en-AU"/>
        </w:rPr>
        <w:t xml:space="preserve"> means the </w:t>
      </w:r>
      <w:hyperlink r:id="rId41" w:history="1">
        <w:r w:rsidRPr="00864C08">
          <w:rPr>
            <w:rFonts w:eastAsia="Times New Roman"/>
            <w:i/>
            <w:iCs/>
            <w:color w:val="000000"/>
            <w:sz w:val="23"/>
            <w:szCs w:val="23"/>
            <w:lang w:eastAsia="en-AU"/>
          </w:rPr>
          <w:t>National Parks and Wildlife (Wildlife) Regulations 2019</w:t>
        </w:r>
      </w:hyperlink>
      <w:r w:rsidRPr="00864C08">
        <w:rPr>
          <w:rFonts w:eastAsia="Times New Roman"/>
          <w:color w:val="000000"/>
          <w:sz w:val="23"/>
          <w:szCs w:val="23"/>
          <w:lang w:eastAsia="en-AU"/>
        </w:rPr>
        <w:t>.</w:t>
      </w:r>
    </w:p>
    <w:p w14:paraId="01792E63" w14:textId="77777777" w:rsidR="009C4F1C" w:rsidRPr="00864C08" w:rsidRDefault="009C4F1C" w:rsidP="00FB49CC">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64C08">
        <w:rPr>
          <w:rFonts w:eastAsia="Times New Roman"/>
          <w:b/>
          <w:bCs/>
          <w:color w:val="000000"/>
          <w:sz w:val="26"/>
          <w:szCs w:val="26"/>
          <w:lang w:eastAsia="en-AU"/>
        </w:rPr>
        <w:t>4—Fees</w:t>
      </w:r>
    </w:p>
    <w:p w14:paraId="20F53E8B" w14:textId="77777777" w:rsidR="009C4F1C" w:rsidRPr="00864C08" w:rsidRDefault="009C4F1C" w:rsidP="00FB49CC">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864C08">
        <w:rPr>
          <w:rFonts w:eastAsia="Times New Roman"/>
          <w:color w:val="000000"/>
          <w:sz w:val="23"/>
          <w:szCs w:val="23"/>
          <w:lang w:eastAsia="en-AU"/>
        </w:rPr>
        <w:t>The fees set out in Schedule 1 are prescribed for the purposes of the Act and the Wildlife Regulations.</w:t>
      </w:r>
    </w:p>
    <w:p w14:paraId="227D8BD0" w14:textId="77777777" w:rsidR="000129F0" w:rsidRDefault="000129F0" w:rsidP="00FB49CC">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p>
    <w:p w14:paraId="7B6D2546" w14:textId="7CFD74FA" w:rsidR="009C4F1C" w:rsidRPr="00864C08" w:rsidRDefault="009C4F1C" w:rsidP="00FB49CC">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64C08">
        <w:rPr>
          <w:rFonts w:eastAsia="Times New Roman"/>
          <w:b/>
          <w:bCs/>
          <w:color w:val="000000"/>
          <w:sz w:val="26"/>
          <w:szCs w:val="26"/>
          <w:lang w:eastAsia="en-AU"/>
        </w:rPr>
        <w:lastRenderedPageBreak/>
        <w:t>5—Royalties</w:t>
      </w:r>
    </w:p>
    <w:p w14:paraId="253BDE69" w14:textId="77777777" w:rsidR="009C4F1C" w:rsidRPr="00864C08" w:rsidRDefault="009C4F1C" w:rsidP="00FB49CC">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864C08">
        <w:rPr>
          <w:rFonts w:eastAsia="Times New Roman"/>
          <w:color w:val="000000"/>
          <w:sz w:val="23"/>
          <w:szCs w:val="23"/>
          <w:lang w:eastAsia="en-AU"/>
        </w:rPr>
        <w:t>Royalty in the amounts set out in Schedule 2 is declared for the purposes of the Act to be payable to the Wildlife Conservation Fund on animals of the classes specified.</w:t>
      </w:r>
    </w:p>
    <w:p w14:paraId="04D03AA4" w14:textId="77777777" w:rsidR="009C4F1C" w:rsidRPr="00864C08" w:rsidRDefault="009C4F1C" w:rsidP="00FB49CC">
      <w:pPr>
        <w:widowControl w:val="0"/>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6" w:name="id49deca69_3d71_4225_b1f5_4821286bb1"/>
      <w:r w:rsidRPr="00864C08">
        <w:rPr>
          <w:rFonts w:eastAsia="Times New Roman"/>
          <w:b/>
          <w:bCs/>
          <w:color w:val="000000"/>
          <w:sz w:val="32"/>
          <w:szCs w:val="32"/>
          <w:lang w:eastAsia="en-AU"/>
        </w:rPr>
        <w:t>Schedule 1—Fees</w:t>
      </w:r>
      <w:bookmarkEnd w:id="26"/>
    </w:p>
    <w:p w14:paraId="4366468C" w14:textId="77777777" w:rsidR="009C4F1C" w:rsidRPr="00864C08" w:rsidRDefault="009C4F1C" w:rsidP="00FB49CC">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64C08">
        <w:rPr>
          <w:rFonts w:eastAsia="Times New Roman"/>
          <w:b/>
          <w:bCs/>
          <w:color w:val="000000"/>
          <w:sz w:val="26"/>
          <w:szCs w:val="26"/>
          <w:lang w:eastAsia="en-AU"/>
        </w:rPr>
        <w:t>1—Interpretation</w:t>
      </w:r>
    </w:p>
    <w:p w14:paraId="45AD3FB4" w14:textId="77777777" w:rsidR="009C4F1C" w:rsidRPr="00864C08" w:rsidRDefault="009C4F1C" w:rsidP="00FB49CC">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864C08">
        <w:rPr>
          <w:rFonts w:eastAsia="Times New Roman"/>
          <w:color w:val="000000"/>
          <w:sz w:val="23"/>
          <w:szCs w:val="23"/>
          <w:lang w:eastAsia="en-AU"/>
        </w:rPr>
        <w:t>In this Schedule, unless the contrary intention appears—</w:t>
      </w:r>
    </w:p>
    <w:p w14:paraId="2271A3E0" w14:textId="77777777" w:rsidR="009C4F1C" w:rsidRPr="00864C08" w:rsidRDefault="009C4F1C" w:rsidP="00FB49CC">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864C08">
        <w:rPr>
          <w:rFonts w:eastAsia="Times New Roman"/>
          <w:b/>
          <w:bCs/>
          <w:i/>
          <w:iCs/>
          <w:color w:val="000000"/>
          <w:sz w:val="23"/>
          <w:szCs w:val="23"/>
          <w:lang w:eastAsia="en-AU"/>
        </w:rPr>
        <w:t>additional</w:t>
      </w:r>
      <w:r w:rsidRPr="00864C08">
        <w:rPr>
          <w:rFonts w:eastAsia="Times New Roman"/>
          <w:color w:val="000000"/>
          <w:sz w:val="23"/>
          <w:szCs w:val="23"/>
          <w:lang w:eastAsia="en-AU"/>
        </w:rPr>
        <w:t>, in relation to premises, means—</w:t>
      </w:r>
    </w:p>
    <w:p w14:paraId="7CA886C9" w14:textId="77777777" w:rsidR="009C4F1C" w:rsidRPr="00864C08" w:rsidRDefault="009C4F1C" w:rsidP="00FB49CC">
      <w:pPr>
        <w:widowControl w:val="0"/>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64C08">
        <w:rPr>
          <w:rFonts w:eastAsia="Times New Roman"/>
          <w:color w:val="000000"/>
          <w:sz w:val="23"/>
          <w:szCs w:val="23"/>
          <w:lang w:eastAsia="en-AU"/>
        </w:rPr>
        <w:tab/>
        <w:t>(a)</w:t>
      </w:r>
      <w:r w:rsidRPr="00864C08">
        <w:rPr>
          <w:rFonts w:eastAsia="Times New Roman"/>
          <w:color w:val="000000"/>
          <w:sz w:val="23"/>
          <w:szCs w:val="23"/>
          <w:lang w:eastAsia="en-AU"/>
        </w:rPr>
        <w:tab/>
        <w:t>premises in addition to single premises; or</w:t>
      </w:r>
    </w:p>
    <w:p w14:paraId="6847D8FC" w14:textId="77777777" w:rsidR="009C4F1C" w:rsidRPr="00864C08" w:rsidRDefault="009C4F1C" w:rsidP="00FB49CC">
      <w:pPr>
        <w:widowControl w:val="0"/>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64C08">
        <w:rPr>
          <w:rFonts w:eastAsia="Times New Roman"/>
          <w:color w:val="000000"/>
          <w:sz w:val="23"/>
          <w:szCs w:val="23"/>
          <w:lang w:eastAsia="en-AU"/>
        </w:rPr>
        <w:tab/>
        <w:t>(b)</w:t>
      </w:r>
      <w:r w:rsidRPr="00864C08">
        <w:rPr>
          <w:rFonts w:eastAsia="Times New Roman"/>
          <w:color w:val="000000"/>
          <w:sz w:val="23"/>
          <w:szCs w:val="23"/>
          <w:lang w:eastAsia="en-AU"/>
        </w:rPr>
        <w:tab/>
        <w:t xml:space="preserve">premises referred to in regulation 31(1)(b)(ii) or (1)(c)(ii) of the Wildlife </w:t>
      </w:r>
      <w:proofErr w:type="gramStart"/>
      <w:r w:rsidRPr="00864C08">
        <w:rPr>
          <w:rFonts w:eastAsia="Times New Roman"/>
          <w:color w:val="000000"/>
          <w:sz w:val="23"/>
          <w:szCs w:val="23"/>
          <w:lang w:eastAsia="en-AU"/>
        </w:rPr>
        <w:t>Regulations;</w:t>
      </w:r>
      <w:proofErr w:type="gramEnd"/>
    </w:p>
    <w:p w14:paraId="275C2114" w14:textId="77777777" w:rsidR="009C4F1C" w:rsidRPr="00864C08" w:rsidRDefault="009C4F1C" w:rsidP="00FB49CC">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864C08">
        <w:rPr>
          <w:rFonts w:eastAsia="Times New Roman"/>
          <w:b/>
          <w:bCs/>
          <w:i/>
          <w:iCs/>
          <w:color w:val="000000"/>
          <w:sz w:val="23"/>
          <w:szCs w:val="23"/>
          <w:lang w:eastAsia="en-AU"/>
        </w:rPr>
        <w:t>endorsement</w:t>
      </w:r>
      <w:r w:rsidRPr="00864C08">
        <w:rPr>
          <w:rFonts w:eastAsia="Times New Roman"/>
          <w:color w:val="000000"/>
          <w:sz w:val="23"/>
          <w:szCs w:val="23"/>
          <w:lang w:eastAsia="en-AU"/>
        </w:rPr>
        <w:t xml:space="preserve">, in relation to a permit, means an endorsement on the permit relating (whether as a limitation, restriction or condition) to the animals, carcasses, eggs, plants or other matters to which the permit applies, or the activities authorised under the permit, but does not include an endorsement that relates to the premises to which the permit </w:t>
      </w:r>
      <w:proofErr w:type="gramStart"/>
      <w:r w:rsidRPr="00864C08">
        <w:rPr>
          <w:rFonts w:eastAsia="Times New Roman"/>
          <w:color w:val="000000"/>
          <w:sz w:val="23"/>
          <w:szCs w:val="23"/>
          <w:lang w:eastAsia="en-AU"/>
        </w:rPr>
        <w:t>applies;</w:t>
      </w:r>
      <w:proofErr w:type="gramEnd"/>
    </w:p>
    <w:p w14:paraId="146DB477" w14:textId="77777777" w:rsidR="009C4F1C" w:rsidRPr="00864C08" w:rsidRDefault="009C4F1C" w:rsidP="00FB49CC">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864C08">
        <w:rPr>
          <w:rFonts w:eastAsia="Times New Roman"/>
          <w:b/>
          <w:bCs/>
          <w:i/>
          <w:iCs/>
          <w:color w:val="000000"/>
          <w:sz w:val="23"/>
          <w:szCs w:val="23"/>
          <w:lang w:eastAsia="en-AU"/>
        </w:rPr>
        <w:t>Schedule 6</w:t>
      </w:r>
      <w:r w:rsidRPr="00864C08">
        <w:rPr>
          <w:rFonts w:eastAsia="Times New Roman"/>
          <w:color w:val="000000"/>
          <w:sz w:val="23"/>
          <w:szCs w:val="23"/>
          <w:lang w:eastAsia="en-AU"/>
        </w:rPr>
        <w:t>, in relation to an animal, means an animal specified in Schedule 6 of the Wildlife Regulations.</w:t>
      </w:r>
    </w:p>
    <w:p w14:paraId="4FB0F58C" w14:textId="77777777" w:rsidR="009C4F1C" w:rsidRPr="00864C08" w:rsidRDefault="009C4F1C" w:rsidP="00FB49CC">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7" w:name="id951dce04_e3a9_45db_aa7d_795c80799b9a_0"/>
      <w:r w:rsidRPr="00864C08">
        <w:rPr>
          <w:rFonts w:eastAsia="Times New Roman"/>
          <w:b/>
          <w:bCs/>
          <w:color w:val="000000"/>
          <w:sz w:val="26"/>
          <w:szCs w:val="26"/>
          <w:lang w:eastAsia="en-AU"/>
        </w:rPr>
        <w:t>2—Fees for permits</w:t>
      </w:r>
      <w:bookmarkEnd w:id="27"/>
    </w:p>
    <w:p w14:paraId="52C8DE2A" w14:textId="77777777" w:rsidR="009C4F1C" w:rsidRPr="00864C08" w:rsidRDefault="009C4F1C" w:rsidP="00FB49CC">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864C08">
        <w:rPr>
          <w:rFonts w:eastAsia="Times New Roman"/>
          <w:color w:val="000000"/>
          <w:sz w:val="23"/>
          <w:szCs w:val="23"/>
          <w:lang w:eastAsia="en-AU"/>
        </w:rPr>
        <w:t>The following permit fees are payable on application for the permits specified:</w:t>
      </w:r>
    </w:p>
    <w:p w14:paraId="7EFFD715" w14:textId="77777777" w:rsidR="009C4F1C" w:rsidRPr="00864C08" w:rsidRDefault="009C4F1C" w:rsidP="00FB49CC">
      <w:pPr>
        <w:widowControl w:val="0"/>
        <w:autoSpaceDE w:val="0"/>
        <w:autoSpaceDN w:val="0"/>
        <w:adjustRightInd w:val="0"/>
        <w:spacing w:before="120" w:after="0" w:line="240" w:lineRule="auto"/>
        <w:ind w:left="794"/>
        <w:jc w:val="left"/>
        <w:rPr>
          <w:rFonts w:eastAsia="Times New Roman"/>
          <w:color w:val="000000"/>
          <w:sz w:val="2"/>
          <w:szCs w:val="2"/>
          <w:lang w:eastAsia="en-AU"/>
        </w:rPr>
      </w:pPr>
    </w:p>
    <w:tbl>
      <w:tblPr>
        <w:tblW w:w="0" w:type="auto"/>
        <w:tblInd w:w="854" w:type="dxa"/>
        <w:tblLayout w:type="fixed"/>
        <w:tblCellMar>
          <w:left w:w="60" w:type="dxa"/>
          <w:right w:w="60" w:type="dxa"/>
        </w:tblCellMar>
        <w:tblLook w:val="0000" w:firstRow="0" w:lastRow="0" w:firstColumn="0" w:lastColumn="0" w:noHBand="0" w:noVBand="0"/>
      </w:tblPr>
      <w:tblGrid>
        <w:gridCol w:w="419"/>
        <w:gridCol w:w="2829"/>
        <w:gridCol w:w="3415"/>
        <w:gridCol w:w="1555"/>
      </w:tblGrid>
      <w:tr w:rsidR="009C4F1C" w:rsidRPr="00864C08" w14:paraId="73D1C895" w14:textId="77777777" w:rsidTr="00A6590B">
        <w:trPr>
          <w:cantSplit/>
        </w:trPr>
        <w:tc>
          <w:tcPr>
            <w:tcW w:w="419" w:type="dxa"/>
            <w:tcBorders>
              <w:top w:val="nil"/>
              <w:left w:val="nil"/>
              <w:bottom w:val="nil"/>
              <w:right w:val="nil"/>
            </w:tcBorders>
          </w:tcPr>
          <w:p w14:paraId="37EB3B10" w14:textId="77777777" w:rsidR="009C4F1C" w:rsidRPr="00864C08" w:rsidRDefault="009C4F1C" w:rsidP="00FB49CC">
            <w:pPr>
              <w:widowControl w:val="0"/>
              <w:autoSpaceDE w:val="0"/>
              <w:autoSpaceDN w:val="0"/>
              <w:adjustRightInd w:val="0"/>
              <w:spacing w:after="0" w:line="240" w:lineRule="auto"/>
              <w:jc w:val="center"/>
              <w:rPr>
                <w:rFonts w:eastAsia="Times New Roman"/>
                <w:color w:val="000000"/>
                <w:sz w:val="20"/>
                <w:szCs w:val="20"/>
                <w:lang w:eastAsia="en-AU"/>
              </w:rPr>
            </w:pPr>
          </w:p>
        </w:tc>
        <w:tc>
          <w:tcPr>
            <w:tcW w:w="2829" w:type="dxa"/>
            <w:tcBorders>
              <w:top w:val="nil"/>
              <w:left w:val="nil"/>
              <w:bottom w:val="nil"/>
              <w:right w:val="nil"/>
            </w:tcBorders>
          </w:tcPr>
          <w:p w14:paraId="5645A728" w14:textId="77777777" w:rsidR="009C4F1C" w:rsidRPr="00864C08" w:rsidRDefault="009C4F1C" w:rsidP="00FB49CC">
            <w:pPr>
              <w:widowControl w:val="0"/>
              <w:autoSpaceDE w:val="0"/>
              <w:autoSpaceDN w:val="0"/>
              <w:adjustRightInd w:val="0"/>
              <w:spacing w:after="0" w:line="240" w:lineRule="auto"/>
              <w:jc w:val="center"/>
              <w:rPr>
                <w:rFonts w:eastAsia="Times New Roman"/>
                <w:color w:val="000000"/>
                <w:sz w:val="20"/>
                <w:szCs w:val="20"/>
                <w:lang w:eastAsia="en-AU"/>
              </w:rPr>
            </w:pPr>
            <w:r w:rsidRPr="00864C08">
              <w:rPr>
                <w:rFonts w:eastAsia="Times New Roman"/>
                <w:b/>
                <w:bCs/>
                <w:color w:val="000000"/>
                <w:sz w:val="20"/>
                <w:szCs w:val="20"/>
                <w:lang w:eastAsia="en-AU"/>
              </w:rPr>
              <w:t>Permits</w:t>
            </w:r>
          </w:p>
        </w:tc>
        <w:tc>
          <w:tcPr>
            <w:tcW w:w="3415" w:type="dxa"/>
            <w:tcBorders>
              <w:top w:val="nil"/>
              <w:left w:val="nil"/>
              <w:bottom w:val="nil"/>
              <w:right w:val="nil"/>
            </w:tcBorders>
          </w:tcPr>
          <w:p w14:paraId="492A9B46" w14:textId="77777777" w:rsidR="009C4F1C" w:rsidRPr="00864C08" w:rsidRDefault="009C4F1C" w:rsidP="00FB49CC">
            <w:pPr>
              <w:widowControl w:val="0"/>
              <w:autoSpaceDE w:val="0"/>
              <w:autoSpaceDN w:val="0"/>
              <w:adjustRightInd w:val="0"/>
              <w:spacing w:after="0" w:line="240" w:lineRule="auto"/>
              <w:jc w:val="center"/>
              <w:rPr>
                <w:rFonts w:eastAsia="Times New Roman"/>
                <w:color w:val="000000"/>
                <w:sz w:val="20"/>
                <w:szCs w:val="20"/>
                <w:lang w:eastAsia="en-AU"/>
              </w:rPr>
            </w:pPr>
            <w:r w:rsidRPr="00864C08">
              <w:rPr>
                <w:rFonts w:eastAsia="Times New Roman"/>
                <w:b/>
                <w:bCs/>
                <w:color w:val="000000"/>
                <w:sz w:val="20"/>
                <w:szCs w:val="20"/>
                <w:lang w:eastAsia="en-AU"/>
              </w:rPr>
              <w:t>Fees</w:t>
            </w:r>
          </w:p>
        </w:tc>
        <w:tc>
          <w:tcPr>
            <w:tcW w:w="1555" w:type="dxa"/>
            <w:tcBorders>
              <w:top w:val="nil"/>
              <w:left w:val="nil"/>
              <w:bottom w:val="nil"/>
              <w:right w:val="nil"/>
            </w:tcBorders>
          </w:tcPr>
          <w:p w14:paraId="02939BEF" w14:textId="77777777" w:rsidR="009C4F1C" w:rsidRPr="00864C08" w:rsidRDefault="009C4F1C" w:rsidP="00FB49CC">
            <w:pPr>
              <w:widowControl w:val="0"/>
              <w:autoSpaceDE w:val="0"/>
              <w:autoSpaceDN w:val="0"/>
              <w:adjustRightInd w:val="0"/>
              <w:spacing w:after="0" w:line="240" w:lineRule="auto"/>
              <w:jc w:val="center"/>
              <w:rPr>
                <w:rFonts w:eastAsia="Times New Roman"/>
                <w:color w:val="000000"/>
                <w:sz w:val="20"/>
                <w:szCs w:val="20"/>
                <w:lang w:eastAsia="en-AU"/>
              </w:rPr>
            </w:pPr>
          </w:p>
        </w:tc>
      </w:tr>
      <w:tr w:rsidR="009C4F1C" w:rsidRPr="00864C08" w14:paraId="5C83EDFE" w14:textId="77777777" w:rsidTr="00A6590B">
        <w:trPr>
          <w:cantSplit/>
        </w:trPr>
        <w:tc>
          <w:tcPr>
            <w:tcW w:w="419" w:type="dxa"/>
            <w:tcBorders>
              <w:top w:val="nil"/>
              <w:left w:val="nil"/>
              <w:bottom w:val="nil"/>
              <w:right w:val="nil"/>
            </w:tcBorders>
          </w:tcPr>
          <w:p w14:paraId="5208F524" w14:textId="77777777" w:rsidR="009C4F1C" w:rsidRPr="00864C08"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864C08">
              <w:rPr>
                <w:rFonts w:eastAsia="Times New Roman"/>
                <w:color w:val="000000"/>
                <w:sz w:val="20"/>
                <w:szCs w:val="20"/>
                <w:lang w:eastAsia="en-AU"/>
              </w:rPr>
              <w:t>(a)</w:t>
            </w:r>
          </w:p>
        </w:tc>
        <w:tc>
          <w:tcPr>
            <w:tcW w:w="2829" w:type="dxa"/>
            <w:tcBorders>
              <w:top w:val="nil"/>
              <w:left w:val="nil"/>
              <w:bottom w:val="nil"/>
              <w:right w:val="nil"/>
            </w:tcBorders>
          </w:tcPr>
          <w:p w14:paraId="3CB13DF8" w14:textId="77777777" w:rsidR="009C4F1C" w:rsidRPr="00864C08"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864C08">
              <w:rPr>
                <w:rFonts w:eastAsia="Times New Roman"/>
                <w:b/>
                <w:bCs/>
                <w:color w:val="000000"/>
                <w:sz w:val="20"/>
                <w:szCs w:val="20"/>
                <w:lang w:eastAsia="en-AU"/>
              </w:rPr>
              <w:t>Permits to take native plants under section 49 of the Act</w:t>
            </w:r>
          </w:p>
        </w:tc>
        <w:tc>
          <w:tcPr>
            <w:tcW w:w="3415" w:type="dxa"/>
            <w:tcBorders>
              <w:top w:val="nil"/>
              <w:left w:val="nil"/>
              <w:bottom w:val="nil"/>
              <w:right w:val="nil"/>
            </w:tcBorders>
          </w:tcPr>
          <w:p w14:paraId="76A32F67"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b/>
                <w:bCs/>
                <w:color w:val="000000"/>
                <w:sz w:val="20"/>
                <w:szCs w:val="20"/>
                <w:lang w:eastAsia="en-AU"/>
              </w:rPr>
              <w:t>Fee for a period of 1 year</w:t>
            </w:r>
          </w:p>
        </w:tc>
        <w:tc>
          <w:tcPr>
            <w:tcW w:w="1555" w:type="dxa"/>
            <w:tcBorders>
              <w:top w:val="nil"/>
              <w:left w:val="nil"/>
              <w:bottom w:val="nil"/>
              <w:right w:val="nil"/>
            </w:tcBorders>
          </w:tcPr>
          <w:p w14:paraId="6D5E7A3A"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9C4F1C" w:rsidRPr="00864C08" w14:paraId="2ABD02C0" w14:textId="77777777" w:rsidTr="00A6590B">
        <w:trPr>
          <w:cantSplit/>
        </w:trPr>
        <w:tc>
          <w:tcPr>
            <w:tcW w:w="419" w:type="dxa"/>
            <w:tcBorders>
              <w:top w:val="nil"/>
              <w:left w:val="nil"/>
              <w:bottom w:val="nil"/>
              <w:right w:val="nil"/>
            </w:tcBorders>
            <w:vAlign w:val="center"/>
          </w:tcPr>
          <w:p w14:paraId="4C4E0AE8"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c>
          <w:tcPr>
            <w:tcW w:w="2829" w:type="dxa"/>
            <w:tcBorders>
              <w:top w:val="nil"/>
              <w:left w:val="nil"/>
              <w:bottom w:val="nil"/>
              <w:right w:val="nil"/>
            </w:tcBorders>
            <w:vAlign w:val="center"/>
          </w:tcPr>
          <w:p w14:paraId="690533C1" w14:textId="77777777" w:rsidR="009C4F1C" w:rsidRPr="00864C08" w:rsidRDefault="009C4F1C" w:rsidP="00FB49CC">
            <w:pPr>
              <w:widowControl w:val="0"/>
              <w:autoSpaceDE w:val="0"/>
              <w:autoSpaceDN w:val="0"/>
              <w:adjustRightInd w:val="0"/>
              <w:spacing w:before="120" w:after="0" w:line="240" w:lineRule="auto"/>
              <w:ind w:left="567"/>
              <w:jc w:val="left"/>
              <w:rPr>
                <w:rFonts w:eastAsia="Times New Roman"/>
                <w:color w:val="000000"/>
                <w:sz w:val="20"/>
                <w:szCs w:val="20"/>
                <w:lang w:eastAsia="en-AU"/>
              </w:rPr>
            </w:pPr>
            <w:r w:rsidRPr="00864C08">
              <w:rPr>
                <w:rFonts w:eastAsia="Times New Roman"/>
                <w:color w:val="000000"/>
                <w:sz w:val="20"/>
                <w:szCs w:val="20"/>
                <w:lang w:eastAsia="en-AU"/>
              </w:rPr>
              <w:t>Class A</w:t>
            </w:r>
          </w:p>
        </w:tc>
        <w:tc>
          <w:tcPr>
            <w:tcW w:w="3415" w:type="dxa"/>
            <w:tcBorders>
              <w:top w:val="nil"/>
              <w:left w:val="nil"/>
              <w:bottom w:val="nil"/>
              <w:right w:val="nil"/>
            </w:tcBorders>
            <w:vAlign w:val="center"/>
          </w:tcPr>
          <w:p w14:paraId="079F6C47"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$106.00</w:t>
            </w:r>
          </w:p>
        </w:tc>
        <w:tc>
          <w:tcPr>
            <w:tcW w:w="1555" w:type="dxa"/>
            <w:tcBorders>
              <w:top w:val="nil"/>
              <w:left w:val="nil"/>
              <w:bottom w:val="nil"/>
              <w:right w:val="nil"/>
            </w:tcBorders>
            <w:vAlign w:val="center"/>
          </w:tcPr>
          <w:p w14:paraId="0A098842"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9C4F1C" w:rsidRPr="00864C08" w14:paraId="40592347" w14:textId="77777777" w:rsidTr="00A6590B">
        <w:trPr>
          <w:cantSplit/>
        </w:trPr>
        <w:tc>
          <w:tcPr>
            <w:tcW w:w="419" w:type="dxa"/>
            <w:tcBorders>
              <w:top w:val="nil"/>
              <w:left w:val="nil"/>
              <w:bottom w:val="nil"/>
              <w:right w:val="nil"/>
            </w:tcBorders>
            <w:vAlign w:val="center"/>
          </w:tcPr>
          <w:p w14:paraId="301F5120"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c>
          <w:tcPr>
            <w:tcW w:w="2829" w:type="dxa"/>
            <w:tcBorders>
              <w:top w:val="nil"/>
              <w:left w:val="nil"/>
              <w:bottom w:val="nil"/>
              <w:right w:val="nil"/>
            </w:tcBorders>
            <w:vAlign w:val="center"/>
          </w:tcPr>
          <w:p w14:paraId="3C77F624" w14:textId="77777777" w:rsidR="009C4F1C" w:rsidRPr="00864C08" w:rsidRDefault="009C4F1C" w:rsidP="00FB49CC">
            <w:pPr>
              <w:widowControl w:val="0"/>
              <w:autoSpaceDE w:val="0"/>
              <w:autoSpaceDN w:val="0"/>
              <w:adjustRightInd w:val="0"/>
              <w:spacing w:before="120" w:after="0" w:line="240" w:lineRule="auto"/>
              <w:ind w:left="567"/>
              <w:jc w:val="left"/>
              <w:rPr>
                <w:rFonts w:eastAsia="Times New Roman"/>
                <w:color w:val="000000"/>
                <w:sz w:val="20"/>
                <w:szCs w:val="20"/>
                <w:lang w:eastAsia="en-AU"/>
              </w:rPr>
            </w:pPr>
            <w:r w:rsidRPr="00864C08">
              <w:rPr>
                <w:rFonts w:eastAsia="Times New Roman"/>
                <w:color w:val="000000"/>
                <w:sz w:val="20"/>
                <w:szCs w:val="20"/>
                <w:lang w:eastAsia="en-AU"/>
              </w:rPr>
              <w:t>Class B</w:t>
            </w:r>
          </w:p>
        </w:tc>
        <w:tc>
          <w:tcPr>
            <w:tcW w:w="3415" w:type="dxa"/>
            <w:tcBorders>
              <w:top w:val="nil"/>
              <w:left w:val="nil"/>
              <w:bottom w:val="nil"/>
              <w:right w:val="nil"/>
            </w:tcBorders>
            <w:vAlign w:val="center"/>
          </w:tcPr>
          <w:p w14:paraId="612AA1C9"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$106.00</w:t>
            </w:r>
          </w:p>
        </w:tc>
        <w:tc>
          <w:tcPr>
            <w:tcW w:w="1555" w:type="dxa"/>
            <w:tcBorders>
              <w:top w:val="nil"/>
              <w:left w:val="nil"/>
              <w:bottom w:val="nil"/>
              <w:right w:val="nil"/>
            </w:tcBorders>
            <w:vAlign w:val="center"/>
          </w:tcPr>
          <w:p w14:paraId="3B8D8CA3"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9C4F1C" w:rsidRPr="00864C08" w14:paraId="205679B0" w14:textId="77777777" w:rsidTr="00A6590B">
        <w:trPr>
          <w:cantSplit/>
        </w:trPr>
        <w:tc>
          <w:tcPr>
            <w:tcW w:w="419" w:type="dxa"/>
            <w:tcBorders>
              <w:top w:val="nil"/>
              <w:left w:val="nil"/>
              <w:bottom w:val="nil"/>
              <w:right w:val="nil"/>
            </w:tcBorders>
            <w:vAlign w:val="center"/>
          </w:tcPr>
          <w:p w14:paraId="36AB415F"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c>
          <w:tcPr>
            <w:tcW w:w="2829" w:type="dxa"/>
            <w:tcBorders>
              <w:top w:val="nil"/>
              <w:left w:val="nil"/>
              <w:bottom w:val="nil"/>
              <w:right w:val="nil"/>
            </w:tcBorders>
            <w:vAlign w:val="center"/>
          </w:tcPr>
          <w:p w14:paraId="62F7A689" w14:textId="77777777" w:rsidR="009C4F1C" w:rsidRPr="00864C08" w:rsidRDefault="009C4F1C" w:rsidP="00FB49CC">
            <w:pPr>
              <w:widowControl w:val="0"/>
              <w:autoSpaceDE w:val="0"/>
              <w:autoSpaceDN w:val="0"/>
              <w:adjustRightInd w:val="0"/>
              <w:spacing w:before="120" w:after="0" w:line="240" w:lineRule="auto"/>
              <w:ind w:left="567"/>
              <w:jc w:val="left"/>
              <w:rPr>
                <w:rFonts w:eastAsia="Times New Roman"/>
                <w:color w:val="000000"/>
                <w:sz w:val="20"/>
                <w:szCs w:val="20"/>
                <w:lang w:eastAsia="en-AU"/>
              </w:rPr>
            </w:pPr>
            <w:r w:rsidRPr="00864C08">
              <w:rPr>
                <w:rFonts w:eastAsia="Times New Roman"/>
                <w:color w:val="000000"/>
                <w:sz w:val="20"/>
                <w:szCs w:val="20"/>
                <w:lang w:eastAsia="en-AU"/>
              </w:rPr>
              <w:t>Class C</w:t>
            </w:r>
          </w:p>
        </w:tc>
        <w:tc>
          <w:tcPr>
            <w:tcW w:w="3415" w:type="dxa"/>
            <w:tcBorders>
              <w:top w:val="nil"/>
              <w:left w:val="nil"/>
              <w:bottom w:val="nil"/>
              <w:right w:val="nil"/>
            </w:tcBorders>
            <w:vAlign w:val="center"/>
          </w:tcPr>
          <w:p w14:paraId="51BCCB7B"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Nil</w:t>
            </w:r>
          </w:p>
        </w:tc>
        <w:tc>
          <w:tcPr>
            <w:tcW w:w="1555" w:type="dxa"/>
            <w:tcBorders>
              <w:top w:val="nil"/>
              <w:left w:val="nil"/>
              <w:bottom w:val="nil"/>
              <w:right w:val="nil"/>
            </w:tcBorders>
            <w:vAlign w:val="center"/>
          </w:tcPr>
          <w:p w14:paraId="52D7153C"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9C4F1C" w:rsidRPr="00864C08" w14:paraId="25630099" w14:textId="77777777" w:rsidTr="00A6590B">
        <w:trPr>
          <w:cantSplit/>
        </w:trPr>
        <w:tc>
          <w:tcPr>
            <w:tcW w:w="419" w:type="dxa"/>
            <w:tcBorders>
              <w:top w:val="nil"/>
              <w:left w:val="nil"/>
              <w:bottom w:val="nil"/>
              <w:right w:val="nil"/>
            </w:tcBorders>
            <w:vAlign w:val="center"/>
          </w:tcPr>
          <w:p w14:paraId="30871514"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c>
          <w:tcPr>
            <w:tcW w:w="2829" w:type="dxa"/>
            <w:tcBorders>
              <w:top w:val="nil"/>
              <w:left w:val="nil"/>
              <w:bottom w:val="nil"/>
              <w:right w:val="nil"/>
            </w:tcBorders>
            <w:vAlign w:val="center"/>
          </w:tcPr>
          <w:p w14:paraId="49406653" w14:textId="77777777" w:rsidR="009C4F1C" w:rsidRPr="00864C08" w:rsidRDefault="009C4F1C" w:rsidP="00FB49CC">
            <w:pPr>
              <w:widowControl w:val="0"/>
              <w:autoSpaceDE w:val="0"/>
              <w:autoSpaceDN w:val="0"/>
              <w:adjustRightInd w:val="0"/>
              <w:spacing w:before="120" w:after="0" w:line="240" w:lineRule="auto"/>
              <w:ind w:left="567"/>
              <w:jc w:val="left"/>
              <w:rPr>
                <w:rFonts w:eastAsia="Times New Roman"/>
                <w:color w:val="000000"/>
                <w:sz w:val="20"/>
                <w:szCs w:val="20"/>
                <w:lang w:eastAsia="en-AU"/>
              </w:rPr>
            </w:pPr>
            <w:r w:rsidRPr="00864C08">
              <w:rPr>
                <w:rFonts w:eastAsia="Times New Roman"/>
                <w:color w:val="000000"/>
                <w:sz w:val="20"/>
                <w:szCs w:val="20"/>
                <w:lang w:eastAsia="en-AU"/>
              </w:rPr>
              <w:t>Class D</w:t>
            </w:r>
          </w:p>
        </w:tc>
        <w:tc>
          <w:tcPr>
            <w:tcW w:w="3415" w:type="dxa"/>
            <w:tcBorders>
              <w:top w:val="nil"/>
              <w:left w:val="nil"/>
              <w:bottom w:val="nil"/>
              <w:right w:val="nil"/>
            </w:tcBorders>
            <w:vAlign w:val="center"/>
          </w:tcPr>
          <w:p w14:paraId="46A2519F"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$106.00</w:t>
            </w:r>
          </w:p>
        </w:tc>
        <w:tc>
          <w:tcPr>
            <w:tcW w:w="1555" w:type="dxa"/>
            <w:tcBorders>
              <w:top w:val="nil"/>
              <w:left w:val="nil"/>
              <w:bottom w:val="nil"/>
              <w:right w:val="nil"/>
            </w:tcBorders>
            <w:vAlign w:val="center"/>
          </w:tcPr>
          <w:p w14:paraId="5C2227F0"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9C4F1C" w:rsidRPr="00864C08" w14:paraId="7F345CC6" w14:textId="77777777" w:rsidTr="00A6590B">
        <w:trPr>
          <w:cantSplit/>
        </w:trPr>
        <w:tc>
          <w:tcPr>
            <w:tcW w:w="419" w:type="dxa"/>
            <w:tcBorders>
              <w:top w:val="nil"/>
              <w:left w:val="nil"/>
              <w:bottom w:val="nil"/>
              <w:right w:val="nil"/>
            </w:tcBorders>
            <w:vAlign w:val="center"/>
          </w:tcPr>
          <w:p w14:paraId="621AC253"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c>
          <w:tcPr>
            <w:tcW w:w="2829" w:type="dxa"/>
            <w:tcBorders>
              <w:top w:val="nil"/>
              <w:left w:val="nil"/>
              <w:bottom w:val="nil"/>
              <w:right w:val="nil"/>
            </w:tcBorders>
            <w:vAlign w:val="center"/>
          </w:tcPr>
          <w:p w14:paraId="379DD4B4" w14:textId="77777777" w:rsidR="009C4F1C" w:rsidRPr="00864C08"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3415" w:type="dxa"/>
            <w:tcBorders>
              <w:top w:val="nil"/>
              <w:left w:val="nil"/>
              <w:bottom w:val="nil"/>
              <w:right w:val="nil"/>
            </w:tcBorders>
            <w:vAlign w:val="center"/>
          </w:tcPr>
          <w:p w14:paraId="3CF5BC1B"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c>
          <w:tcPr>
            <w:tcW w:w="1555" w:type="dxa"/>
            <w:tcBorders>
              <w:top w:val="nil"/>
              <w:left w:val="nil"/>
              <w:bottom w:val="nil"/>
              <w:right w:val="nil"/>
            </w:tcBorders>
            <w:vAlign w:val="center"/>
          </w:tcPr>
          <w:p w14:paraId="3A3E32EC"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9C4F1C" w:rsidRPr="00864C08" w14:paraId="2A79E43B" w14:textId="77777777" w:rsidTr="00A6590B">
        <w:trPr>
          <w:cantSplit/>
        </w:trPr>
        <w:tc>
          <w:tcPr>
            <w:tcW w:w="419" w:type="dxa"/>
            <w:tcBorders>
              <w:top w:val="nil"/>
              <w:left w:val="nil"/>
              <w:bottom w:val="nil"/>
              <w:right w:val="nil"/>
            </w:tcBorders>
          </w:tcPr>
          <w:p w14:paraId="16D81E5B" w14:textId="77777777" w:rsidR="009C4F1C" w:rsidRPr="00864C08"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864C08">
              <w:rPr>
                <w:rFonts w:eastAsia="Times New Roman"/>
                <w:color w:val="000000"/>
                <w:sz w:val="20"/>
                <w:szCs w:val="20"/>
                <w:lang w:eastAsia="en-AU"/>
              </w:rPr>
              <w:t>(b)</w:t>
            </w:r>
          </w:p>
        </w:tc>
        <w:tc>
          <w:tcPr>
            <w:tcW w:w="2829" w:type="dxa"/>
            <w:tcBorders>
              <w:top w:val="nil"/>
              <w:left w:val="nil"/>
              <w:bottom w:val="nil"/>
              <w:right w:val="nil"/>
            </w:tcBorders>
          </w:tcPr>
          <w:p w14:paraId="7C113770" w14:textId="77777777" w:rsidR="009C4F1C" w:rsidRPr="00864C08"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864C08">
              <w:rPr>
                <w:rFonts w:eastAsia="Times New Roman"/>
                <w:b/>
                <w:bCs/>
                <w:color w:val="000000"/>
                <w:sz w:val="20"/>
                <w:szCs w:val="20"/>
                <w:lang w:eastAsia="en-AU"/>
              </w:rPr>
              <w:t xml:space="preserve">Permits to take, </w:t>
            </w:r>
            <w:proofErr w:type="gramStart"/>
            <w:r w:rsidRPr="00864C08">
              <w:rPr>
                <w:rFonts w:eastAsia="Times New Roman"/>
                <w:b/>
                <w:bCs/>
                <w:color w:val="000000"/>
                <w:sz w:val="20"/>
                <w:szCs w:val="20"/>
                <w:lang w:eastAsia="en-AU"/>
              </w:rPr>
              <w:t>take</w:t>
            </w:r>
            <w:proofErr w:type="gramEnd"/>
            <w:r w:rsidRPr="00864C08">
              <w:rPr>
                <w:rFonts w:eastAsia="Times New Roman"/>
                <w:b/>
                <w:bCs/>
                <w:color w:val="000000"/>
                <w:sz w:val="20"/>
                <w:szCs w:val="20"/>
                <w:lang w:eastAsia="en-AU"/>
              </w:rPr>
              <w:t xml:space="preserve"> and release or take, keep and release protected animals under section 53, 53 and 55 or 53, 55 and 58 of the Act</w:t>
            </w:r>
          </w:p>
        </w:tc>
        <w:tc>
          <w:tcPr>
            <w:tcW w:w="3415" w:type="dxa"/>
            <w:tcBorders>
              <w:top w:val="nil"/>
              <w:left w:val="nil"/>
              <w:bottom w:val="nil"/>
              <w:right w:val="nil"/>
            </w:tcBorders>
          </w:tcPr>
          <w:p w14:paraId="3B88AE3C"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b/>
                <w:bCs/>
                <w:color w:val="000000"/>
                <w:sz w:val="20"/>
                <w:szCs w:val="20"/>
                <w:lang w:eastAsia="en-AU"/>
              </w:rPr>
              <w:t>Fee for a period not exceeding 1 year</w:t>
            </w:r>
          </w:p>
        </w:tc>
        <w:tc>
          <w:tcPr>
            <w:tcW w:w="1555" w:type="dxa"/>
            <w:tcBorders>
              <w:top w:val="nil"/>
              <w:left w:val="nil"/>
              <w:bottom w:val="nil"/>
              <w:right w:val="nil"/>
            </w:tcBorders>
          </w:tcPr>
          <w:p w14:paraId="05911907"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9C4F1C" w:rsidRPr="00864C08" w14:paraId="2012E4A5" w14:textId="77777777" w:rsidTr="00A6590B">
        <w:trPr>
          <w:cantSplit/>
        </w:trPr>
        <w:tc>
          <w:tcPr>
            <w:tcW w:w="419" w:type="dxa"/>
            <w:tcBorders>
              <w:top w:val="nil"/>
              <w:left w:val="nil"/>
              <w:bottom w:val="nil"/>
              <w:right w:val="nil"/>
            </w:tcBorders>
          </w:tcPr>
          <w:p w14:paraId="2135783D"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c>
          <w:tcPr>
            <w:tcW w:w="2829" w:type="dxa"/>
            <w:tcBorders>
              <w:top w:val="nil"/>
              <w:left w:val="nil"/>
              <w:bottom w:val="nil"/>
              <w:right w:val="nil"/>
            </w:tcBorders>
          </w:tcPr>
          <w:p w14:paraId="1B52769B" w14:textId="77777777" w:rsidR="009C4F1C" w:rsidRPr="00184783" w:rsidRDefault="009C4F1C" w:rsidP="00FB49CC">
            <w:pPr>
              <w:widowControl w:val="0"/>
              <w:autoSpaceDE w:val="0"/>
              <w:autoSpaceDN w:val="0"/>
              <w:adjustRightInd w:val="0"/>
              <w:spacing w:before="120" w:after="0" w:line="240" w:lineRule="auto"/>
              <w:ind w:left="567"/>
              <w:jc w:val="left"/>
              <w:rPr>
                <w:rFonts w:eastAsia="Times New Roman"/>
                <w:color w:val="000000"/>
                <w:spacing w:val="-4"/>
                <w:sz w:val="20"/>
                <w:szCs w:val="20"/>
                <w:lang w:eastAsia="en-AU"/>
              </w:rPr>
            </w:pPr>
            <w:r w:rsidRPr="00184783">
              <w:rPr>
                <w:rFonts w:eastAsia="Times New Roman"/>
                <w:color w:val="000000"/>
                <w:spacing w:val="-4"/>
                <w:sz w:val="20"/>
                <w:szCs w:val="20"/>
                <w:lang w:eastAsia="en-AU"/>
              </w:rPr>
              <w:t>Permit to Destroy Wildlife (s 53)</w:t>
            </w:r>
          </w:p>
        </w:tc>
        <w:tc>
          <w:tcPr>
            <w:tcW w:w="3415" w:type="dxa"/>
            <w:tcBorders>
              <w:top w:val="nil"/>
              <w:left w:val="nil"/>
              <w:bottom w:val="nil"/>
              <w:right w:val="nil"/>
            </w:tcBorders>
          </w:tcPr>
          <w:p w14:paraId="459CE5DC"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Nil</w:t>
            </w:r>
          </w:p>
        </w:tc>
        <w:tc>
          <w:tcPr>
            <w:tcW w:w="1555" w:type="dxa"/>
            <w:tcBorders>
              <w:top w:val="nil"/>
              <w:left w:val="nil"/>
              <w:bottom w:val="nil"/>
              <w:right w:val="nil"/>
            </w:tcBorders>
          </w:tcPr>
          <w:p w14:paraId="2F2B02B0"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9C4F1C" w:rsidRPr="00864C08" w14:paraId="117EFD36" w14:textId="77777777" w:rsidTr="00A6590B">
        <w:trPr>
          <w:cantSplit/>
        </w:trPr>
        <w:tc>
          <w:tcPr>
            <w:tcW w:w="419" w:type="dxa"/>
            <w:tcBorders>
              <w:top w:val="nil"/>
              <w:left w:val="nil"/>
              <w:bottom w:val="nil"/>
              <w:right w:val="nil"/>
            </w:tcBorders>
          </w:tcPr>
          <w:p w14:paraId="0FDA4518"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c>
          <w:tcPr>
            <w:tcW w:w="2829" w:type="dxa"/>
            <w:tcBorders>
              <w:top w:val="nil"/>
              <w:left w:val="nil"/>
              <w:bottom w:val="nil"/>
              <w:right w:val="nil"/>
            </w:tcBorders>
          </w:tcPr>
          <w:p w14:paraId="43995135" w14:textId="77777777" w:rsidR="009C4F1C" w:rsidRPr="00864C08" w:rsidRDefault="009C4F1C" w:rsidP="00FB49CC">
            <w:pPr>
              <w:widowControl w:val="0"/>
              <w:autoSpaceDE w:val="0"/>
              <w:autoSpaceDN w:val="0"/>
              <w:adjustRightInd w:val="0"/>
              <w:spacing w:before="120" w:after="0" w:line="240" w:lineRule="auto"/>
              <w:ind w:left="567"/>
              <w:jc w:val="left"/>
              <w:rPr>
                <w:rFonts w:eastAsia="Times New Roman"/>
                <w:color w:val="000000"/>
                <w:sz w:val="20"/>
                <w:szCs w:val="20"/>
                <w:lang w:eastAsia="en-AU"/>
              </w:rPr>
            </w:pPr>
            <w:r w:rsidRPr="00864C08">
              <w:rPr>
                <w:rFonts w:eastAsia="Times New Roman"/>
                <w:color w:val="000000"/>
                <w:sz w:val="20"/>
                <w:szCs w:val="20"/>
                <w:lang w:eastAsia="en-AU"/>
              </w:rPr>
              <w:t>Take Protected Animals from the Wild permit (s 53)</w:t>
            </w:r>
          </w:p>
        </w:tc>
        <w:tc>
          <w:tcPr>
            <w:tcW w:w="3415" w:type="dxa"/>
            <w:tcBorders>
              <w:top w:val="nil"/>
              <w:left w:val="nil"/>
              <w:bottom w:val="nil"/>
              <w:right w:val="nil"/>
            </w:tcBorders>
          </w:tcPr>
          <w:p w14:paraId="6BCD2D87"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$53.00</w:t>
            </w:r>
          </w:p>
        </w:tc>
        <w:tc>
          <w:tcPr>
            <w:tcW w:w="1555" w:type="dxa"/>
            <w:tcBorders>
              <w:top w:val="nil"/>
              <w:left w:val="nil"/>
              <w:bottom w:val="nil"/>
              <w:right w:val="nil"/>
            </w:tcBorders>
          </w:tcPr>
          <w:p w14:paraId="395874A0"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9C4F1C" w:rsidRPr="00864C08" w14:paraId="5AD9341F" w14:textId="77777777" w:rsidTr="00A6590B">
        <w:trPr>
          <w:cantSplit/>
        </w:trPr>
        <w:tc>
          <w:tcPr>
            <w:tcW w:w="419" w:type="dxa"/>
            <w:tcBorders>
              <w:top w:val="nil"/>
              <w:left w:val="nil"/>
              <w:bottom w:val="nil"/>
              <w:right w:val="nil"/>
            </w:tcBorders>
          </w:tcPr>
          <w:p w14:paraId="4FC4C759"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c>
          <w:tcPr>
            <w:tcW w:w="2829" w:type="dxa"/>
            <w:tcBorders>
              <w:top w:val="nil"/>
              <w:left w:val="nil"/>
              <w:bottom w:val="nil"/>
              <w:right w:val="nil"/>
            </w:tcBorders>
          </w:tcPr>
          <w:p w14:paraId="4B208D27" w14:textId="77777777" w:rsidR="009C4F1C" w:rsidRPr="00864C08"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3415" w:type="dxa"/>
            <w:tcBorders>
              <w:top w:val="nil"/>
              <w:left w:val="nil"/>
              <w:bottom w:val="nil"/>
              <w:right w:val="nil"/>
            </w:tcBorders>
          </w:tcPr>
          <w:p w14:paraId="3AD3F99E" w14:textId="77777777" w:rsidR="009C4F1C" w:rsidRPr="00864C08" w:rsidRDefault="009C4F1C" w:rsidP="00FB49CC">
            <w:pPr>
              <w:widowControl w:val="0"/>
              <w:autoSpaceDE w:val="0"/>
              <w:autoSpaceDN w:val="0"/>
              <w:adjustRightInd w:val="0"/>
              <w:spacing w:before="120" w:after="0" w:line="240" w:lineRule="auto"/>
              <w:ind w:left="567"/>
              <w:jc w:val="right"/>
              <w:rPr>
                <w:rFonts w:eastAsia="Times New Roman"/>
                <w:color w:val="000000"/>
                <w:sz w:val="20"/>
                <w:szCs w:val="20"/>
                <w:lang w:eastAsia="en-AU"/>
              </w:rPr>
            </w:pPr>
            <w:r w:rsidRPr="00864C08">
              <w:rPr>
                <w:rFonts w:eastAsia="Times New Roman"/>
                <w:color w:val="000000"/>
                <w:sz w:val="20"/>
                <w:szCs w:val="20"/>
                <w:lang w:eastAsia="en-AU"/>
              </w:rPr>
              <w:t>plus $159.00 application fee</w:t>
            </w:r>
          </w:p>
        </w:tc>
        <w:tc>
          <w:tcPr>
            <w:tcW w:w="1555" w:type="dxa"/>
            <w:tcBorders>
              <w:top w:val="nil"/>
              <w:left w:val="nil"/>
              <w:bottom w:val="nil"/>
              <w:right w:val="nil"/>
            </w:tcBorders>
          </w:tcPr>
          <w:p w14:paraId="711C042D"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9C4F1C" w:rsidRPr="00864C08" w14:paraId="12C8CA94" w14:textId="77777777" w:rsidTr="00A6590B">
        <w:trPr>
          <w:cantSplit/>
        </w:trPr>
        <w:tc>
          <w:tcPr>
            <w:tcW w:w="419" w:type="dxa"/>
            <w:tcBorders>
              <w:top w:val="nil"/>
              <w:left w:val="nil"/>
              <w:bottom w:val="nil"/>
              <w:right w:val="nil"/>
            </w:tcBorders>
          </w:tcPr>
          <w:p w14:paraId="59B17A2D"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c>
          <w:tcPr>
            <w:tcW w:w="2829" w:type="dxa"/>
            <w:tcBorders>
              <w:top w:val="nil"/>
              <w:left w:val="nil"/>
              <w:bottom w:val="nil"/>
              <w:right w:val="nil"/>
            </w:tcBorders>
          </w:tcPr>
          <w:p w14:paraId="08A9064A" w14:textId="77777777" w:rsidR="009C4F1C" w:rsidRPr="00864C08" w:rsidRDefault="009C4F1C" w:rsidP="00FB49CC">
            <w:pPr>
              <w:widowControl w:val="0"/>
              <w:autoSpaceDE w:val="0"/>
              <w:autoSpaceDN w:val="0"/>
              <w:adjustRightInd w:val="0"/>
              <w:spacing w:before="120" w:after="0" w:line="240" w:lineRule="auto"/>
              <w:ind w:left="567"/>
              <w:jc w:val="left"/>
              <w:rPr>
                <w:rFonts w:eastAsia="Times New Roman"/>
                <w:color w:val="000000"/>
                <w:sz w:val="20"/>
                <w:szCs w:val="20"/>
                <w:lang w:eastAsia="en-AU"/>
              </w:rPr>
            </w:pPr>
            <w:r w:rsidRPr="00864C08">
              <w:rPr>
                <w:rFonts w:eastAsia="Times New Roman"/>
                <w:color w:val="000000"/>
                <w:sz w:val="20"/>
                <w:szCs w:val="20"/>
                <w:lang w:eastAsia="en-AU"/>
              </w:rPr>
              <w:t>Trap and Release Protected Animals permit (s 53 and 55)</w:t>
            </w:r>
          </w:p>
        </w:tc>
        <w:tc>
          <w:tcPr>
            <w:tcW w:w="3415" w:type="dxa"/>
            <w:tcBorders>
              <w:top w:val="nil"/>
              <w:left w:val="nil"/>
              <w:bottom w:val="nil"/>
              <w:right w:val="nil"/>
            </w:tcBorders>
          </w:tcPr>
          <w:p w14:paraId="5762F49C"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Nil</w:t>
            </w:r>
          </w:p>
        </w:tc>
        <w:tc>
          <w:tcPr>
            <w:tcW w:w="1555" w:type="dxa"/>
            <w:tcBorders>
              <w:top w:val="nil"/>
              <w:left w:val="nil"/>
              <w:bottom w:val="nil"/>
              <w:right w:val="nil"/>
            </w:tcBorders>
          </w:tcPr>
          <w:p w14:paraId="0A4EF990"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9C4F1C" w:rsidRPr="00864C08" w14:paraId="50A32ADF" w14:textId="77777777" w:rsidTr="00A6590B">
        <w:trPr>
          <w:cantSplit/>
        </w:trPr>
        <w:tc>
          <w:tcPr>
            <w:tcW w:w="419" w:type="dxa"/>
            <w:tcBorders>
              <w:top w:val="nil"/>
              <w:left w:val="nil"/>
              <w:bottom w:val="nil"/>
              <w:right w:val="nil"/>
            </w:tcBorders>
          </w:tcPr>
          <w:p w14:paraId="3C104B42"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c>
          <w:tcPr>
            <w:tcW w:w="2829" w:type="dxa"/>
            <w:tcBorders>
              <w:top w:val="nil"/>
              <w:left w:val="nil"/>
              <w:bottom w:val="nil"/>
              <w:right w:val="nil"/>
            </w:tcBorders>
          </w:tcPr>
          <w:p w14:paraId="5824055B" w14:textId="77777777" w:rsidR="009C4F1C" w:rsidRPr="00864C08" w:rsidRDefault="009C4F1C" w:rsidP="00FB49CC">
            <w:pPr>
              <w:widowControl w:val="0"/>
              <w:autoSpaceDE w:val="0"/>
              <w:autoSpaceDN w:val="0"/>
              <w:adjustRightInd w:val="0"/>
              <w:spacing w:before="120" w:after="0" w:line="240" w:lineRule="auto"/>
              <w:ind w:left="567"/>
              <w:jc w:val="left"/>
              <w:rPr>
                <w:rFonts w:eastAsia="Times New Roman"/>
                <w:color w:val="000000"/>
                <w:sz w:val="20"/>
                <w:szCs w:val="20"/>
                <w:lang w:eastAsia="en-AU"/>
              </w:rPr>
            </w:pPr>
            <w:r w:rsidRPr="00864C08">
              <w:rPr>
                <w:rFonts w:eastAsia="Times New Roman"/>
                <w:color w:val="000000"/>
                <w:sz w:val="20"/>
                <w:szCs w:val="20"/>
                <w:lang w:eastAsia="en-AU"/>
              </w:rPr>
              <w:t>Protected Animals Rescue permit (s 53 and 55)</w:t>
            </w:r>
          </w:p>
        </w:tc>
        <w:tc>
          <w:tcPr>
            <w:tcW w:w="3415" w:type="dxa"/>
            <w:tcBorders>
              <w:top w:val="nil"/>
              <w:left w:val="nil"/>
              <w:bottom w:val="nil"/>
              <w:right w:val="nil"/>
            </w:tcBorders>
          </w:tcPr>
          <w:p w14:paraId="78EE60DA"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Nil</w:t>
            </w:r>
          </w:p>
        </w:tc>
        <w:tc>
          <w:tcPr>
            <w:tcW w:w="1555" w:type="dxa"/>
            <w:tcBorders>
              <w:top w:val="nil"/>
              <w:left w:val="nil"/>
              <w:bottom w:val="nil"/>
              <w:right w:val="nil"/>
            </w:tcBorders>
          </w:tcPr>
          <w:p w14:paraId="6C068181"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9C4F1C" w:rsidRPr="00864C08" w14:paraId="160E6AF8" w14:textId="77777777" w:rsidTr="00A6590B">
        <w:trPr>
          <w:cantSplit/>
        </w:trPr>
        <w:tc>
          <w:tcPr>
            <w:tcW w:w="419" w:type="dxa"/>
            <w:tcBorders>
              <w:top w:val="nil"/>
              <w:left w:val="nil"/>
              <w:bottom w:val="nil"/>
              <w:right w:val="nil"/>
            </w:tcBorders>
          </w:tcPr>
          <w:p w14:paraId="1EB09457"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c>
          <w:tcPr>
            <w:tcW w:w="2829" w:type="dxa"/>
            <w:tcBorders>
              <w:top w:val="nil"/>
              <w:left w:val="nil"/>
              <w:bottom w:val="nil"/>
              <w:right w:val="nil"/>
            </w:tcBorders>
          </w:tcPr>
          <w:p w14:paraId="77379396" w14:textId="77777777" w:rsidR="009C4F1C" w:rsidRPr="00864C08"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3415" w:type="dxa"/>
            <w:tcBorders>
              <w:top w:val="nil"/>
              <w:left w:val="nil"/>
              <w:bottom w:val="nil"/>
              <w:right w:val="nil"/>
            </w:tcBorders>
          </w:tcPr>
          <w:p w14:paraId="2A25D45C"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b/>
                <w:bCs/>
                <w:color w:val="000000"/>
                <w:sz w:val="20"/>
                <w:szCs w:val="20"/>
                <w:lang w:eastAsia="en-AU"/>
              </w:rPr>
              <w:t>Fee for a period of 1 year (a period of less than 1 year but more than 6 months will be taken to be 1 year) ending on 30 June</w:t>
            </w:r>
          </w:p>
        </w:tc>
        <w:tc>
          <w:tcPr>
            <w:tcW w:w="1555" w:type="dxa"/>
            <w:tcBorders>
              <w:top w:val="nil"/>
              <w:left w:val="nil"/>
              <w:bottom w:val="nil"/>
              <w:right w:val="nil"/>
            </w:tcBorders>
          </w:tcPr>
          <w:p w14:paraId="0850926F"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b/>
                <w:bCs/>
                <w:color w:val="000000"/>
                <w:sz w:val="20"/>
                <w:szCs w:val="20"/>
                <w:lang w:eastAsia="en-AU"/>
              </w:rPr>
              <w:t>Fee for a period of 6 months or less ending on 30 June</w:t>
            </w:r>
          </w:p>
        </w:tc>
      </w:tr>
      <w:tr w:rsidR="009C4F1C" w:rsidRPr="00864C08" w14:paraId="24E302CC" w14:textId="77777777" w:rsidTr="00A6590B">
        <w:trPr>
          <w:cantSplit/>
        </w:trPr>
        <w:tc>
          <w:tcPr>
            <w:tcW w:w="419" w:type="dxa"/>
            <w:tcBorders>
              <w:top w:val="nil"/>
              <w:left w:val="nil"/>
              <w:bottom w:val="nil"/>
              <w:right w:val="nil"/>
            </w:tcBorders>
          </w:tcPr>
          <w:p w14:paraId="422A59E0"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c>
          <w:tcPr>
            <w:tcW w:w="2829" w:type="dxa"/>
            <w:tcBorders>
              <w:top w:val="nil"/>
              <w:left w:val="nil"/>
              <w:bottom w:val="nil"/>
              <w:right w:val="nil"/>
            </w:tcBorders>
          </w:tcPr>
          <w:p w14:paraId="6DC6BF8A" w14:textId="77777777" w:rsidR="009C4F1C" w:rsidRPr="00DA1FF3" w:rsidRDefault="009C4F1C" w:rsidP="00FB49CC">
            <w:pPr>
              <w:widowControl w:val="0"/>
              <w:autoSpaceDE w:val="0"/>
              <w:autoSpaceDN w:val="0"/>
              <w:adjustRightInd w:val="0"/>
              <w:spacing w:before="120" w:after="0" w:line="240" w:lineRule="auto"/>
              <w:ind w:left="567"/>
              <w:jc w:val="left"/>
              <w:rPr>
                <w:rFonts w:eastAsia="Times New Roman"/>
                <w:color w:val="000000"/>
                <w:spacing w:val="-2"/>
                <w:sz w:val="20"/>
                <w:szCs w:val="20"/>
                <w:lang w:eastAsia="en-AU"/>
              </w:rPr>
            </w:pPr>
            <w:r w:rsidRPr="00DA1FF3">
              <w:rPr>
                <w:rFonts w:eastAsia="Times New Roman"/>
                <w:color w:val="000000"/>
                <w:spacing w:val="-2"/>
                <w:sz w:val="20"/>
                <w:szCs w:val="20"/>
                <w:lang w:eastAsia="en-AU"/>
              </w:rPr>
              <w:t>Wildlife Management (Controller) permit (s 53 and 55)</w:t>
            </w:r>
          </w:p>
        </w:tc>
        <w:tc>
          <w:tcPr>
            <w:tcW w:w="3415" w:type="dxa"/>
            <w:tcBorders>
              <w:top w:val="nil"/>
              <w:left w:val="nil"/>
              <w:bottom w:val="nil"/>
              <w:right w:val="nil"/>
            </w:tcBorders>
          </w:tcPr>
          <w:p w14:paraId="7CAEF0D0"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$84.50</w:t>
            </w:r>
          </w:p>
        </w:tc>
        <w:tc>
          <w:tcPr>
            <w:tcW w:w="1555" w:type="dxa"/>
            <w:tcBorders>
              <w:top w:val="nil"/>
              <w:left w:val="nil"/>
              <w:bottom w:val="nil"/>
              <w:right w:val="nil"/>
            </w:tcBorders>
          </w:tcPr>
          <w:p w14:paraId="5E595A1D"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$42.25</w:t>
            </w:r>
          </w:p>
        </w:tc>
      </w:tr>
      <w:tr w:rsidR="009C4F1C" w:rsidRPr="00864C08" w14:paraId="0E93BDA4" w14:textId="77777777" w:rsidTr="00A6590B">
        <w:trPr>
          <w:cantSplit/>
        </w:trPr>
        <w:tc>
          <w:tcPr>
            <w:tcW w:w="419" w:type="dxa"/>
            <w:tcBorders>
              <w:top w:val="nil"/>
              <w:left w:val="nil"/>
              <w:bottom w:val="nil"/>
              <w:right w:val="nil"/>
            </w:tcBorders>
          </w:tcPr>
          <w:p w14:paraId="33EF140B"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c>
          <w:tcPr>
            <w:tcW w:w="2829" w:type="dxa"/>
            <w:tcBorders>
              <w:top w:val="nil"/>
              <w:left w:val="nil"/>
              <w:bottom w:val="nil"/>
              <w:right w:val="nil"/>
            </w:tcBorders>
          </w:tcPr>
          <w:p w14:paraId="75E0ABDB" w14:textId="77777777" w:rsidR="009C4F1C" w:rsidRPr="00864C08" w:rsidRDefault="009C4F1C" w:rsidP="00FB49CC">
            <w:pPr>
              <w:widowControl w:val="0"/>
              <w:autoSpaceDE w:val="0"/>
              <w:autoSpaceDN w:val="0"/>
              <w:adjustRightInd w:val="0"/>
              <w:spacing w:before="120" w:after="0" w:line="240" w:lineRule="auto"/>
              <w:ind w:left="567"/>
              <w:jc w:val="left"/>
              <w:rPr>
                <w:rFonts w:eastAsia="Times New Roman"/>
                <w:color w:val="000000"/>
                <w:sz w:val="20"/>
                <w:szCs w:val="20"/>
                <w:lang w:eastAsia="en-AU"/>
              </w:rPr>
            </w:pPr>
            <w:r w:rsidRPr="00864C08">
              <w:rPr>
                <w:rFonts w:eastAsia="Times New Roman"/>
                <w:color w:val="000000"/>
                <w:sz w:val="20"/>
                <w:szCs w:val="20"/>
                <w:lang w:eastAsia="en-AU"/>
              </w:rPr>
              <w:t>Wildlife Rehabilitation Facility permit (s 53, 55 and 58)</w:t>
            </w:r>
          </w:p>
        </w:tc>
        <w:tc>
          <w:tcPr>
            <w:tcW w:w="3415" w:type="dxa"/>
            <w:tcBorders>
              <w:top w:val="nil"/>
              <w:left w:val="nil"/>
              <w:bottom w:val="nil"/>
              <w:right w:val="nil"/>
            </w:tcBorders>
          </w:tcPr>
          <w:p w14:paraId="472DE3CC"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Nil</w:t>
            </w:r>
          </w:p>
        </w:tc>
        <w:tc>
          <w:tcPr>
            <w:tcW w:w="1555" w:type="dxa"/>
            <w:tcBorders>
              <w:top w:val="nil"/>
              <w:left w:val="nil"/>
              <w:bottom w:val="nil"/>
              <w:right w:val="nil"/>
            </w:tcBorders>
          </w:tcPr>
          <w:p w14:paraId="4688F109"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Nil</w:t>
            </w:r>
          </w:p>
        </w:tc>
      </w:tr>
      <w:tr w:rsidR="009C4F1C" w:rsidRPr="00864C08" w14:paraId="3712BF04" w14:textId="77777777" w:rsidTr="00A6590B">
        <w:trPr>
          <w:cantSplit/>
        </w:trPr>
        <w:tc>
          <w:tcPr>
            <w:tcW w:w="419" w:type="dxa"/>
            <w:tcBorders>
              <w:top w:val="nil"/>
              <w:left w:val="nil"/>
              <w:bottom w:val="nil"/>
              <w:right w:val="nil"/>
            </w:tcBorders>
          </w:tcPr>
          <w:p w14:paraId="54DEE81C"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c>
          <w:tcPr>
            <w:tcW w:w="2829" w:type="dxa"/>
            <w:tcBorders>
              <w:top w:val="nil"/>
              <w:left w:val="nil"/>
              <w:bottom w:val="nil"/>
              <w:right w:val="nil"/>
            </w:tcBorders>
          </w:tcPr>
          <w:p w14:paraId="067B6878" w14:textId="77777777" w:rsidR="009C4F1C" w:rsidRPr="00864C08" w:rsidRDefault="009C4F1C" w:rsidP="00FB49CC">
            <w:pPr>
              <w:widowControl w:val="0"/>
              <w:autoSpaceDE w:val="0"/>
              <w:autoSpaceDN w:val="0"/>
              <w:adjustRightInd w:val="0"/>
              <w:spacing w:before="120" w:after="0" w:line="240" w:lineRule="auto"/>
              <w:ind w:left="567"/>
              <w:jc w:val="left"/>
              <w:rPr>
                <w:rFonts w:eastAsia="Times New Roman"/>
                <w:color w:val="000000"/>
                <w:sz w:val="20"/>
                <w:szCs w:val="20"/>
                <w:lang w:eastAsia="en-AU"/>
              </w:rPr>
            </w:pPr>
            <w:r w:rsidRPr="00864C08">
              <w:rPr>
                <w:rFonts w:eastAsia="Times New Roman"/>
                <w:color w:val="000000"/>
                <w:sz w:val="20"/>
                <w:szCs w:val="20"/>
                <w:lang w:eastAsia="en-AU"/>
              </w:rPr>
              <w:t>Wildlife Carer permit (s 53, 55 and 58)</w:t>
            </w:r>
          </w:p>
        </w:tc>
        <w:tc>
          <w:tcPr>
            <w:tcW w:w="3415" w:type="dxa"/>
            <w:tcBorders>
              <w:top w:val="nil"/>
              <w:left w:val="nil"/>
              <w:bottom w:val="nil"/>
              <w:right w:val="nil"/>
            </w:tcBorders>
          </w:tcPr>
          <w:p w14:paraId="47638575"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Nil</w:t>
            </w:r>
          </w:p>
        </w:tc>
        <w:tc>
          <w:tcPr>
            <w:tcW w:w="1555" w:type="dxa"/>
            <w:tcBorders>
              <w:top w:val="nil"/>
              <w:left w:val="nil"/>
              <w:bottom w:val="nil"/>
              <w:right w:val="nil"/>
            </w:tcBorders>
          </w:tcPr>
          <w:p w14:paraId="5003A661"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Nil</w:t>
            </w:r>
          </w:p>
        </w:tc>
      </w:tr>
      <w:tr w:rsidR="009C4F1C" w:rsidRPr="00864C08" w14:paraId="1D993C96" w14:textId="77777777" w:rsidTr="00A6590B">
        <w:trPr>
          <w:cantSplit/>
        </w:trPr>
        <w:tc>
          <w:tcPr>
            <w:tcW w:w="419" w:type="dxa"/>
            <w:tcBorders>
              <w:top w:val="nil"/>
              <w:left w:val="nil"/>
              <w:bottom w:val="nil"/>
              <w:right w:val="nil"/>
            </w:tcBorders>
            <w:vAlign w:val="center"/>
          </w:tcPr>
          <w:p w14:paraId="6536C5E2"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c>
          <w:tcPr>
            <w:tcW w:w="2829" w:type="dxa"/>
            <w:tcBorders>
              <w:top w:val="nil"/>
              <w:left w:val="nil"/>
              <w:bottom w:val="nil"/>
              <w:right w:val="nil"/>
            </w:tcBorders>
            <w:vAlign w:val="center"/>
          </w:tcPr>
          <w:p w14:paraId="0152493F" w14:textId="77777777" w:rsidR="009C4F1C" w:rsidRPr="00864C08"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3415" w:type="dxa"/>
            <w:tcBorders>
              <w:top w:val="nil"/>
              <w:left w:val="nil"/>
              <w:bottom w:val="nil"/>
              <w:right w:val="nil"/>
            </w:tcBorders>
            <w:vAlign w:val="center"/>
          </w:tcPr>
          <w:p w14:paraId="4CD096B4"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c>
          <w:tcPr>
            <w:tcW w:w="1555" w:type="dxa"/>
            <w:tcBorders>
              <w:top w:val="nil"/>
              <w:left w:val="nil"/>
              <w:bottom w:val="nil"/>
              <w:right w:val="nil"/>
            </w:tcBorders>
            <w:vAlign w:val="center"/>
          </w:tcPr>
          <w:p w14:paraId="793266A8"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9C4F1C" w:rsidRPr="00864C08" w14:paraId="68516762" w14:textId="77777777" w:rsidTr="00A6590B">
        <w:trPr>
          <w:cantSplit/>
        </w:trPr>
        <w:tc>
          <w:tcPr>
            <w:tcW w:w="419" w:type="dxa"/>
            <w:tcBorders>
              <w:top w:val="nil"/>
              <w:left w:val="nil"/>
              <w:bottom w:val="nil"/>
              <w:right w:val="nil"/>
            </w:tcBorders>
          </w:tcPr>
          <w:p w14:paraId="1AB5FC38" w14:textId="77777777" w:rsidR="009C4F1C" w:rsidRPr="00864C08"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864C08">
              <w:rPr>
                <w:rFonts w:eastAsia="Times New Roman"/>
                <w:color w:val="000000"/>
                <w:sz w:val="20"/>
                <w:szCs w:val="20"/>
                <w:lang w:eastAsia="en-AU"/>
              </w:rPr>
              <w:t>(c)</w:t>
            </w:r>
          </w:p>
        </w:tc>
        <w:tc>
          <w:tcPr>
            <w:tcW w:w="2829" w:type="dxa"/>
            <w:tcBorders>
              <w:top w:val="nil"/>
              <w:left w:val="nil"/>
              <w:bottom w:val="nil"/>
              <w:right w:val="nil"/>
            </w:tcBorders>
          </w:tcPr>
          <w:p w14:paraId="5299ACE3" w14:textId="77777777" w:rsidR="009C4F1C" w:rsidRPr="00864C08"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864C08">
              <w:rPr>
                <w:rFonts w:eastAsia="Times New Roman"/>
                <w:b/>
                <w:bCs/>
                <w:color w:val="000000"/>
                <w:sz w:val="20"/>
                <w:szCs w:val="20"/>
                <w:lang w:eastAsia="en-AU"/>
              </w:rPr>
              <w:t xml:space="preserve">Permits to keep, </w:t>
            </w:r>
            <w:proofErr w:type="gramStart"/>
            <w:r w:rsidRPr="00864C08">
              <w:rPr>
                <w:rFonts w:eastAsia="Times New Roman"/>
                <w:b/>
                <w:bCs/>
                <w:color w:val="000000"/>
                <w:sz w:val="20"/>
                <w:szCs w:val="20"/>
                <w:lang w:eastAsia="en-AU"/>
              </w:rPr>
              <w:t>sell</w:t>
            </w:r>
            <w:proofErr w:type="gramEnd"/>
            <w:r w:rsidRPr="00864C08">
              <w:rPr>
                <w:rFonts w:eastAsia="Times New Roman"/>
                <w:b/>
                <w:bCs/>
                <w:color w:val="000000"/>
                <w:sz w:val="20"/>
                <w:szCs w:val="20"/>
                <w:lang w:eastAsia="en-AU"/>
              </w:rPr>
              <w:t xml:space="preserve"> or keep and sell protected animals, carcasses or eggs under section 58 of the Act</w:t>
            </w:r>
          </w:p>
        </w:tc>
        <w:tc>
          <w:tcPr>
            <w:tcW w:w="3415" w:type="dxa"/>
            <w:tcBorders>
              <w:top w:val="nil"/>
              <w:left w:val="nil"/>
              <w:bottom w:val="nil"/>
              <w:right w:val="nil"/>
            </w:tcBorders>
          </w:tcPr>
          <w:p w14:paraId="6C8A514F"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b/>
                <w:bCs/>
                <w:color w:val="000000"/>
                <w:sz w:val="20"/>
                <w:szCs w:val="20"/>
                <w:lang w:eastAsia="en-AU"/>
              </w:rPr>
              <w:t>Fee for a period of 1 year (a period of less than 1 year but more than 6 months will be taken to be 1 year) ending on 30 June</w:t>
            </w:r>
          </w:p>
        </w:tc>
        <w:tc>
          <w:tcPr>
            <w:tcW w:w="1555" w:type="dxa"/>
            <w:tcBorders>
              <w:top w:val="nil"/>
              <w:left w:val="nil"/>
              <w:bottom w:val="nil"/>
              <w:right w:val="nil"/>
            </w:tcBorders>
          </w:tcPr>
          <w:p w14:paraId="115E4388"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b/>
                <w:bCs/>
                <w:color w:val="000000"/>
                <w:sz w:val="20"/>
                <w:szCs w:val="20"/>
                <w:lang w:eastAsia="en-AU"/>
              </w:rPr>
              <w:t>Fee for a period of 6 months or less ending on 30 June</w:t>
            </w:r>
          </w:p>
        </w:tc>
      </w:tr>
      <w:tr w:rsidR="009C4F1C" w:rsidRPr="00864C08" w14:paraId="799B1ED7" w14:textId="77777777" w:rsidTr="00A6590B">
        <w:trPr>
          <w:cantSplit/>
        </w:trPr>
        <w:tc>
          <w:tcPr>
            <w:tcW w:w="419" w:type="dxa"/>
            <w:tcBorders>
              <w:top w:val="nil"/>
              <w:left w:val="nil"/>
              <w:bottom w:val="nil"/>
              <w:right w:val="nil"/>
            </w:tcBorders>
            <w:vAlign w:val="center"/>
          </w:tcPr>
          <w:p w14:paraId="15F81689"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c>
          <w:tcPr>
            <w:tcW w:w="2829" w:type="dxa"/>
            <w:tcBorders>
              <w:top w:val="nil"/>
              <w:left w:val="nil"/>
              <w:bottom w:val="nil"/>
              <w:right w:val="nil"/>
            </w:tcBorders>
            <w:vAlign w:val="center"/>
          </w:tcPr>
          <w:p w14:paraId="698549E1" w14:textId="77777777" w:rsidR="009C4F1C" w:rsidRPr="00864C08"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864C08">
              <w:rPr>
                <w:rFonts w:eastAsia="Times New Roman"/>
                <w:color w:val="000000"/>
                <w:sz w:val="20"/>
                <w:szCs w:val="20"/>
                <w:lang w:eastAsia="en-AU"/>
              </w:rPr>
              <w:t>(</w:t>
            </w:r>
            <w:proofErr w:type="spellStart"/>
            <w:r w:rsidRPr="00864C08">
              <w:rPr>
                <w:rFonts w:eastAsia="Times New Roman"/>
                <w:color w:val="000000"/>
                <w:sz w:val="20"/>
                <w:szCs w:val="20"/>
                <w:lang w:eastAsia="en-AU"/>
              </w:rPr>
              <w:t>i</w:t>
            </w:r>
            <w:proofErr w:type="spellEnd"/>
            <w:r w:rsidRPr="00864C08">
              <w:rPr>
                <w:rFonts w:eastAsia="Times New Roman"/>
                <w:color w:val="000000"/>
                <w:sz w:val="20"/>
                <w:szCs w:val="20"/>
                <w:lang w:eastAsia="en-AU"/>
              </w:rPr>
              <w:t>) Permits to keep and sell</w:t>
            </w:r>
          </w:p>
        </w:tc>
        <w:tc>
          <w:tcPr>
            <w:tcW w:w="3415" w:type="dxa"/>
            <w:tcBorders>
              <w:top w:val="nil"/>
              <w:left w:val="nil"/>
              <w:bottom w:val="nil"/>
              <w:right w:val="nil"/>
            </w:tcBorders>
            <w:vAlign w:val="center"/>
          </w:tcPr>
          <w:p w14:paraId="39701AD9"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c>
          <w:tcPr>
            <w:tcW w:w="1555" w:type="dxa"/>
            <w:tcBorders>
              <w:top w:val="nil"/>
              <w:left w:val="nil"/>
              <w:bottom w:val="nil"/>
              <w:right w:val="nil"/>
            </w:tcBorders>
            <w:vAlign w:val="center"/>
          </w:tcPr>
          <w:p w14:paraId="1CC2D612"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9C4F1C" w:rsidRPr="00864C08" w14:paraId="5EE3845D" w14:textId="77777777" w:rsidTr="00A6590B">
        <w:trPr>
          <w:cantSplit/>
        </w:trPr>
        <w:tc>
          <w:tcPr>
            <w:tcW w:w="419" w:type="dxa"/>
            <w:tcBorders>
              <w:top w:val="nil"/>
              <w:left w:val="nil"/>
              <w:bottom w:val="nil"/>
              <w:right w:val="nil"/>
            </w:tcBorders>
          </w:tcPr>
          <w:p w14:paraId="4EFB280C"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c>
          <w:tcPr>
            <w:tcW w:w="2829" w:type="dxa"/>
            <w:tcBorders>
              <w:top w:val="nil"/>
              <w:left w:val="nil"/>
              <w:bottom w:val="nil"/>
              <w:right w:val="nil"/>
            </w:tcBorders>
          </w:tcPr>
          <w:p w14:paraId="143C3DA3" w14:textId="77777777" w:rsidR="009C4F1C" w:rsidRPr="00864C08" w:rsidRDefault="009C4F1C" w:rsidP="00FB49CC">
            <w:pPr>
              <w:widowControl w:val="0"/>
              <w:autoSpaceDE w:val="0"/>
              <w:autoSpaceDN w:val="0"/>
              <w:adjustRightInd w:val="0"/>
              <w:spacing w:before="120" w:after="0" w:line="240" w:lineRule="auto"/>
              <w:ind w:left="567"/>
              <w:jc w:val="left"/>
              <w:rPr>
                <w:rFonts w:eastAsia="Times New Roman"/>
                <w:color w:val="000000"/>
                <w:sz w:val="20"/>
                <w:szCs w:val="20"/>
                <w:lang w:eastAsia="en-AU"/>
              </w:rPr>
            </w:pPr>
            <w:r w:rsidRPr="00864C08">
              <w:rPr>
                <w:rFonts w:eastAsia="Times New Roman"/>
                <w:color w:val="000000"/>
                <w:sz w:val="20"/>
                <w:szCs w:val="20"/>
                <w:lang w:eastAsia="en-AU"/>
              </w:rPr>
              <w:t>Class 1 permit</w:t>
            </w:r>
          </w:p>
        </w:tc>
        <w:tc>
          <w:tcPr>
            <w:tcW w:w="3415" w:type="dxa"/>
            <w:tcBorders>
              <w:top w:val="nil"/>
              <w:left w:val="nil"/>
              <w:bottom w:val="nil"/>
              <w:right w:val="nil"/>
            </w:tcBorders>
          </w:tcPr>
          <w:p w14:paraId="6615518E"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$84.50 per year</w:t>
            </w:r>
          </w:p>
        </w:tc>
        <w:tc>
          <w:tcPr>
            <w:tcW w:w="1555" w:type="dxa"/>
            <w:tcBorders>
              <w:top w:val="nil"/>
              <w:left w:val="nil"/>
              <w:bottom w:val="nil"/>
              <w:right w:val="nil"/>
            </w:tcBorders>
          </w:tcPr>
          <w:p w14:paraId="5AE6AF64"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$42.25</w:t>
            </w:r>
          </w:p>
        </w:tc>
      </w:tr>
      <w:tr w:rsidR="009C4F1C" w:rsidRPr="00864C08" w14:paraId="465AC4DA" w14:textId="77777777" w:rsidTr="00A6590B">
        <w:trPr>
          <w:cantSplit/>
        </w:trPr>
        <w:tc>
          <w:tcPr>
            <w:tcW w:w="419" w:type="dxa"/>
            <w:tcBorders>
              <w:top w:val="nil"/>
              <w:left w:val="nil"/>
              <w:bottom w:val="nil"/>
              <w:right w:val="nil"/>
            </w:tcBorders>
          </w:tcPr>
          <w:p w14:paraId="5959D959"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c>
          <w:tcPr>
            <w:tcW w:w="2829" w:type="dxa"/>
            <w:tcBorders>
              <w:top w:val="nil"/>
              <w:left w:val="nil"/>
              <w:bottom w:val="nil"/>
              <w:right w:val="nil"/>
            </w:tcBorders>
          </w:tcPr>
          <w:p w14:paraId="66F404F2" w14:textId="77777777" w:rsidR="009C4F1C" w:rsidRPr="00864C08" w:rsidRDefault="009C4F1C" w:rsidP="00FB49CC">
            <w:pPr>
              <w:widowControl w:val="0"/>
              <w:autoSpaceDE w:val="0"/>
              <w:autoSpaceDN w:val="0"/>
              <w:adjustRightInd w:val="0"/>
              <w:spacing w:before="120" w:after="0" w:line="240" w:lineRule="auto"/>
              <w:ind w:left="567"/>
              <w:jc w:val="left"/>
              <w:rPr>
                <w:rFonts w:eastAsia="Times New Roman"/>
                <w:color w:val="000000"/>
                <w:sz w:val="20"/>
                <w:szCs w:val="20"/>
                <w:lang w:eastAsia="en-AU"/>
              </w:rPr>
            </w:pPr>
            <w:r w:rsidRPr="00864C08">
              <w:rPr>
                <w:rFonts w:eastAsia="Times New Roman"/>
                <w:color w:val="000000"/>
                <w:sz w:val="20"/>
                <w:szCs w:val="20"/>
                <w:lang w:eastAsia="en-AU"/>
              </w:rPr>
              <w:t>Class 2 permit (Schedule 6 animals only)</w:t>
            </w:r>
          </w:p>
        </w:tc>
        <w:tc>
          <w:tcPr>
            <w:tcW w:w="3415" w:type="dxa"/>
            <w:tcBorders>
              <w:top w:val="nil"/>
              <w:left w:val="nil"/>
              <w:bottom w:val="nil"/>
              <w:right w:val="nil"/>
            </w:tcBorders>
          </w:tcPr>
          <w:p w14:paraId="3A6E9B0B"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$795.00 per year</w:t>
            </w:r>
          </w:p>
        </w:tc>
        <w:tc>
          <w:tcPr>
            <w:tcW w:w="1555" w:type="dxa"/>
            <w:tcBorders>
              <w:top w:val="nil"/>
              <w:left w:val="nil"/>
              <w:bottom w:val="nil"/>
              <w:right w:val="nil"/>
            </w:tcBorders>
          </w:tcPr>
          <w:p w14:paraId="403EDAC0"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$397.00</w:t>
            </w:r>
          </w:p>
        </w:tc>
      </w:tr>
      <w:tr w:rsidR="009C4F1C" w:rsidRPr="00864C08" w14:paraId="691473B3" w14:textId="77777777" w:rsidTr="00A6590B">
        <w:trPr>
          <w:cantSplit/>
        </w:trPr>
        <w:tc>
          <w:tcPr>
            <w:tcW w:w="419" w:type="dxa"/>
            <w:tcBorders>
              <w:top w:val="nil"/>
              <w:left w:val="nil"/>
              <w:bottom w:val="nil"/>
              <w:right w:val="nil"/>
            </w:tcBorders>
          </w:tcPr>
          <w:p w14:paraId="233EB584"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c>
          <w:tcPr>
            <w:tcW w:w="2829" w:type="dxa"/>
            <w:tcBorders>
              <w:top w:val="nil"/>
              <w:left w:val="nil"/>
              <w:bottom w:val="nil"/>
              <w:right w:val="nil"/>
            </w:tcBorders>
          </w:tcPr>
          <w:p w14:paraId="37C64605" w14:textId="77777777" w:rsidR="009C4F1C" w:rsidRPr="00864C08"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3415" w:type="dxa"/>
            <w:tcBorders>
              <w:top w:val="nil"/>
              <w:left w:val="nil"/>
              <w:bottom w:val="nil"/>
              <w:right w:val="nil"/>
            </w:tcBorders>
          </w:tcPr>
          <w:p w14:paraId="4C790914" w14:textId="081436F9" w:rsidR="009C4F1C" w:rsidRPr="00864C08" w:rsidRDefault="009C4F1C" w:rsidP="00FB49CC">
            <w:pPr>
              <w:widowControl w:val="0"/>
              <w:autoSpaceDE w:val="0"/>
              <w:autoSpaceDN w:val="0"/>
              <w:adjustRightInd w:val="0"/>
              <w:spacing w:before="120" w:after="0" w:line="240" w:lineRule="auto"/>
              <w:ind w:left="567"/>
              <w:jc w:val="right"/>
              <w:rPr>
                <w:rFonts w:eastAsia="Times New Roman"/>
                <w:color w:val="000000"/>
                <w:sz w:val="20"/>
                <w:szCs w:val="20"/>
                <w:lang w:eastAsia="en-AU"/>
              </w:rPr>
            </w:pPr>
            <w:r w:rsidRPr="00864C08">
              <w:rPr>
                <w:rFonts w:eastAsia="Times New Roman"/>
                <w:color w:val="000000"/>
                <w:sz w:val="20"/>
                <w:szCs w:val="20"/>
                <w:lang w:eastAsia="en-AU"/>
              </w:rPr>
              <w:t>plus $239.00 per year for</w:t>
            </w:r>
            <w:r w:rsidR="00DA1FF3">
              <w:rPr>
                <w:rFonts w:eastAsia="Times New Roman"/>
                <w:color w:val="000000"/>
                <w:sz w:val="20"/>
                <w:szCs w:val="20"/>
                <w:lang w:eastAsia="en-AU"/>
              </w:rPr>
              <w:t xml:space="preserve"> </w:t>
            </w:r>
            <w:r w:rsidRPr="00864C08">
              <w:rPr>
                <w:rFonts w:eastAsia="Times New Roman"/>
                <w:color w:val="000000"/>
                <w:sz w:val="20"/>
                <w:szCs w:val="20"/>
                <w:lang w:eastAsia="en-AU"/>
              </w:rPr>
              <w:t>each additional premises to which the permit applies</w:t>
            </w:r>
          </w:p>
        </w:tc>
        <w:tc>
          <w:tcPr>
            <w:tcW w:w="1555" w:type="dxa"/>
            <w:tcBorders>
              <w:top w:val="nil"/>
              <w:left w:val="nil"/>
              <w:bottom w:val="nil"/>
              <w:right w:val="nil"/>
            </w:tcBorders>
          </w:tcPr>
          <w:p w14:paraId="5A5E273F"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9C4F1C" w:rsidRPr="00864C08" w14:paraId="47647BBA" w14:textId="77777777" w:rsidTr="00A6590B">
        <w:trPr>
          <w:cantSplit/>
        </w:trPr>
        <w:tc>
          <w:tcPr>
            <w:tcW w:w="419" w:type="dxa"/>
            <w:tcBorders>
              <w:top w:val="nil"/>
              <w:left w:val="nil"/>
              <w:bottom w:val="nil"/>
              <w:right w:val="nil"/>
            </w:tcBorders>
          </w:tcPr>
          <w:p w14:paraId="50A795BC"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c>
          <w:tcPr>
            <w:tcW w:w="2829" w:type="dxa"/>
            <w:tcBorders>
              <w:top w:val="nil"/>
              <w:left w:val="nil"/>
              <w:bottom w:val="nil"/>
              <w:right w:val="nil"/>
            </w:tcBorders>
          </w:tcPr>
          <w:p w14:paraId="482822DD" w14:textId="77777777" w:rsidR="009C4F1C" w:rsidRPr="00864C08" w:rsidRDefault="009C4F1C" w:rsidP="00FB49CC">
            <w:pPr>
              <w:widowControl w:val="0"/>
              <w:autoSpaceDE w:val="0"/>
              <w:autoSpaceDN w:val="0"/>
              <w:adjustRightInd w:val="0"/>
              <w:spacing w:before="120" w:after="0" w:line="240" w:lineRule="auto"/>
              <w:ind w:left="567"/>
              <w:jc w:val="left"/>
              <w:rPr>
                <w:rFonts w:eastAsia="Times New Roman"/>
                <w:color w:val="000000"/>
                <w:sz w:val="20"/>
                <w:szCs w:val="20"/>
                <w:lang w:eastAsia="en-AU"/>
              </w:rPr>
            </w:pPr>
            <w:r w:rsidRPr="00864C08">
              <w:rPr>
                <w:rFonts w:eastAsia="Times New Roman"/>
                <w:color w:val="000000"/>
                <w:sz w:val="20"/>
                <w:szCs w:val="20"/>
                <w:lang w:eastAsia="en-AU"/>
              </w:rPr>
              <w:t>Class 2 permit (Schedule 6 and specialist animals)</w:t>
            </w:r>
          </w:p>
        </w:tc>
        <w:tc>
          <w:tcPr>
            <w:tcW w:w="3415" w:type="dxa"/>
            <w:tcBorders>
              <w:top w:val="nil"/>
              <w:left w:val="nil"/>
              <w:bottom w:val="nil"/>
              <w:right w:val="nil"/>
            </w:tcBorders>
          </w:tcPr>
          <w:p w14:paraId="46CE62C2"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$1 271 per year</w:t>
            </w:r>
          </w:p>
        </w:tc>
        <w:tc>
          <w:tcPr>
            <w:tcW w:w="1555" w:type="dxa"/>
            <w:tcBorders>
              <w:top w:val="nil"/>
              <w:left w:val="nil"/>
              <w:bottom w:val="nil"/>
              <w:right w:val="nil"/>
            </w:tcBorders>
          </w:tcPr>
          <w:p w14:paraId="76AF8A95"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$635.00</w:t>
            </w:r>
          </w:p>
        </w:tc>
      </w:tr>
      <w:tr w:rsidR="009C4F1C" w:rsidRPr="00864C08" w14:paraId="7EFA6A1B" w14:textId="77777777" w:rsidTr="00A6590B">
        <w:trPr>
          <w:cantSplit/>
        </w:trPr>
        <w:tc>
          <w:tcPr>
            <w:tcW w:w="419" w:type="dxa"/>
            <w:tcBorders>
              <w:top w:val="nil"/>
              <w:left w:val="nil"/>
              <w:bottom w:val="nil"/>
              <w:right w:val="nil"/>
            </w:tcBorders>
          </w:tcPr>
          <w:p w14:paraId="74EB6350"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c>
          <w:tcPr>
            <w:tcW w:w="2829" w:type="dxa"/>
            <w:tcBorders>
              <w:top w:val="nil"/>
              <w:left w:val="nil"/>
              <w:bottom w:val="nil"/>
              <w:right w:val="nil"/>
            </w:tcBorders>
          </w:tcPr>
          <w:p w14:paraId="054DDE9D" w14:textId="77777777" w:rsidR="009C4F1C" w:rsidRPr="00864C08"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3415" w:type="dxa"/>
            <w:tcBorders>
              <w:top w:val="nil"/>
              <w:left w:val="nil"/>
              <w:bottom w:val="nil"/>
              <w:right w:val="nil"/>
            </w:tcBorders>
          </w:tcPr>
          <w:p w14:paraId="1761EBE7" w14:textId="77777777" w:rsidR="009C4F1C" w:rsidRPr="00864C08" w:rsidRDefault="009C4F1C" w:rsidP="00FB49CC">
            <w:pPr>
              <w:widowControl w:val="0"/>
              <w:autoSpaceDE w:val="0"/>
              <w:autoSpaceDN w:val="0"/>
              <w:adjustRightInd w:val="0"/>
              <w:spacing w:before="120" w:after="0" w:line="240" w:lineRule="auto"/>
              <w:ind w:left="567"/>
              <w:jc w:val="right"/>
              <w:rPr>
                <w:rFonts w:eastAsia="Times New Roman"/>
                <w:color w:val="000000"/>
                <w:sz w:val="20"/>
                <w:szCs w:val="20"/>
                <w:lang w:eastAsia="en-AU"/>
              </w:rPr>
            </w:pPr>
            <w:r w:rsidRPr="00864C08">
              <w:rPr>
                <w:rFonts w:eastAsia="Times New Roman"/>
                <w:color w:val="000000"/>
                <w:sz w:val="20"/>
                <w:szCs w:val="20"/>
                <w:lang w:eastAsia="en-AU"/>
              </w:rPr>
              <w:t>plus $239.00 per year for each additional premises to which the permit applies</w:t>
            </w:r>
          </w:p>
        </w:tc>
        <w:tc>
          <w:tcPr>
            <w:tcW w:w="1555" w:type="dxa"/>
            <w:tcBorders>
              <w:top w:val="nil"/>
              <w:left w:val="nil"/>
              <w:bottom w:val="nil"/>
              <w:right w:val="nil"/>
            </w:tcBorders>
          </w:tcPr>
          <w:p w14:paraId="22A3BF9B"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9C4F1C" w:rsidRPr="00864C08" w14:paraId="470EB177" w14:textId="77777777" w:rsidTr="00A6590B">
        <w:trPr>
          <w:cantSplit/>
        </w:trPr>
        <w:tc>
          <w:tcPr>
            <w:tcW w:w="419" w:type="dxa"/>
            <w:tcBorders>
              <w:top w:val="nil"/>
              <w:left w:val="nil"/>
              <w:bottom w:val="nil"/>
              <w:right w:val="nil"/>
            </w:tcBorders>
          </w:tcPr>
          <w:p w14:paraId="67C594FA"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c>
          <w:tcPr>
            <w:tcW w:w="2829" w:type="dxa"/>
            <w:tcBorders>
              <w:top w:val="nil"/>
              <w:left w:val="nil"/>
              <w:bottom w:val="nil"/>
              <w:right w:val="nil"/>
            </w:tcBorders>
          </w:tcPr>
          <w:p w14:paraId="21F12EBD" w14:textId="77777777" w:rsidR="009C4F1C" w:rsidRPr="00864C08" w:rsidRDefault="009C4F1C" w:rsidP="00FB49CC">
            <w:pPr>
              <w:widowControl w:val="0"/>
              <w:autoSpaceDE w:val="0"/>
              <w:autoSpaceDN w:val="0"/>
              <w:adjustRightInd w:val="0"/>
              <w:spacing w:before="120" w:after="0" w:line="240" w:lineRule="auto"/>
              <w:ind w:left="567"/>
              <w:jc w:val="left"/>
              <w:rPr>
                <w:rFonts w:eastAsia="Times New Roman"/>
                <w:color w:val="000000"/>
                <w:sz w:val="20"/>
                <w:szCs w:val="20"/>
                <w:lang w:eastAsia="en-AU"/>
              </w:rPr>
            </w:pPr>
            <w:r w:rsidRPr="00864C08">
              <w:rPr>
                <w:rFonts w:eastAsia="Times New Roman"/>
                <w:color w:val="000000"/>
                <w:sz w:val="20"/>
                <w:szCs w:val="20"/>
                <w:lang w:eastAsia="en-AU"/>
              </w:rPr>
              <w:t>Class 3 permit</w:t>
            </w:r>
          </w:p>
        </w:tc>
        <w:tc>
          <w:tcPr>
            <w:tcW w:w="3415" w:type="dxa"/>
            <w:tcBorders>
              <w:top w:val="nil"/>
              <w:left w:val="nil"/>
              <w:bottom w:val="nil"/>
              <w:right w:val="nil"/>
            </w:tcBorders>
          </w:tcPr>
          <w:p w14:paraId="3C9ABC10"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$136.00 per year</w:t>
            </w:r>
          </w:p>
        </w:tc>
        <w:tc>
          <w:tcPr>
            <w:tcW w:w="1555" w:type="dxa"/>
            <w:tcBorders>
              <w:top w:val="nil"/>
              <w:left w:val="nil"/>
              <w:bottom w:val="nil"/>
              <w:right w:val="nil"/>
            </w:tcBorders>
          </w:tcPr>
          <w:p w14:paraId="172D7C85"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$74.50</w:t>
            </w:r>
          </w:p>
        </w:tc>
      </w:tr>
      <w:tr w:rsidR="009C4F1C" w:rsidRPr="00864C08" w14:paraId="7420BC5A" w14:textId="77777777" w:rsidTr="00A6590B">
        <w:trPr>
          <w:cantSplit/>
        </w:trPr>
        <w:tc>
          <w:tcPr>
            <w:tcW w:w="419" w:type="dxa"/>
            <w:tcBorders>
              <w:top w:val="nil"/>
              <w:left w:val="nil"/>
              <w:bottom w:val="nil"/>
              <w:right w:val="nil"/>
            </w:tcBorders>
          </w:tcPr>
          <w:p w14:paraId="19BAF015"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c>
          <w:tcPr>
            <w:tcW w:w="2829" w:type="dxa"/>
            <w:tcBorders>
              <w:top w:val="nil"/>
              <w:left w:val="nil"/>
              <w:bottom w:val="nil"/>
              <w:right w:val="nil"/>
            </w:tcBorders>
          </w:tcPr>
          <w:p w14:paraId="339924E7" w14:textId="77777777" w:rsidR="009C4F1C" w:rsidRPr="00864C08" w:rsidRDefault="009C4F1C" w:rsidP="00FB49CC">
            <w:pPr>
              <w:widowControl w:val="0"/>
              <w:autoSpaceDE w:val="0"/>
              <w:autoSpaceDN w:val="0"/>
              <w:adjustRightInd w:val="0"/>
              <w:spacing w:before="120" w:after="0" w:line="240" w:lineRule="auto"/>
              <w:ind w:left="567"/>
              <w:jc w:val="left"/>
              <w:rPr>
                <w:rFonts w:eastAsia="Times New Roman"/>
                <w:color w:val="000000"/>
                <w:sz w:val="20"/>
                <w:szCs w:val="20"/>
                <w:lang w:eastAsia="en-AU"/>
              </w:rPr>
            </w:pPr>
            <w:r w:rsidRPr="00864C08">
              <w:rPr>
                <w:rFonts w:eastAsia="Times New Roman"/>
                <w:color w:val="000000"/>
                <w:sz w:val="20"/>
                <w:szCs w:val="20"/>
                <w:lang w:eastAsia="en-AU"/>
              </w:rPr>
              <w:t>Class 4 permit</w:t>
            </w:r>
          </w:p>
        </w:tc>
        <w:tc>
          <w:tcPr>
            <w:tcW w:w="3415" w:type="dxa"/>
            <w:tcBorders>
              <w:top w:val="nil"/>
              <w:left w:val="nil"/>
              <w:bottom w:val="nil"/>
              <w:right w:val="nil"/>
            </w:tcBorders>
          </w:tcPr>
          <w:p w14:paraId="15299281"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$530.00 per year</w:t>
            </w:r>
          </w:p>
        </w:tc>
        <w:tc>
          <w:tcPr>
            <w:tcW w:w="1555" w:type="dxa"/>
            <w:tcBorders>
              <w:top w:val="nil"/>
              <w:left w:val="nil"/>
              <w:bottom w:val="nil"/>
              <w:right w:val="nil"/>
            </w:tcBorders>
          </w:tcPr>
          <w:p w14:paraId="76E61782"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$265.00</w:t>
            </w:r>
          </w:p>
        </w:tc>
      </w:tr>
      <w:tr w:rsidR="009C4F1C" w:rsidRPr="00864C08" w14:paraId="48EF34B6" w14:textId="77777777" w:rsidTr="00A6590B">
        <w:trPr>
          <w:cantSplit/>
        </w:trPr>
        <w:tc>
          <w:tcPr>
            <w:tcW w:w="419" w:type="dxa"/>
            <w:tcBorders>
              <w:top w:val="nil"/>
              <w:left w:val="nil"/>
              <w:bottom w:val="nil"/>
              <w:right w:val="nil"/>
            </w:tcBorders>
          </w:tcPr>
          <w:p w14:paraId="26E6B8B7"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c>
          <w:tcPr>
            <w:tcW w:w="2829" w:type="dxa"/>
            <w:tcBorders>
              <w:top w:val="nil"/>
              <w:left w:val="nil"/>
              <w:bottom w:val="nil"/>
              <w:right w:val="nil"/>
            </w:tcBorders>
          </w:tcPr>
          <w:p w14:paraId="7C490D3C" w14:textId="77777777" w:rsidR="009C4F1C" w:rsidRPr="00864C08"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3415" w:type="dxa"/>
            <w:tcBorders>
              <w:top w:val="nil"/>
              <w:left w:val="nil"/>
              <w:bottom w:val="nil"/>
              <w:right w:val="nil"/>
            </w:tcBorders>
          </w:tcPr>
          <w:p w14:paraId="198D9EF3" w14:textId="77777777" w:rsidR="009C4F1C" w:rsidRPr="00864C08" w:rsidRDefault="009C4F1C" w:rsidP="00FB49CC">
            <w:pPr>
              <w:widowControl w:val="0"/>
              <w:autoSpaceDE w:val="0"/>
              <w:autoSpaceDN w:val="0"/>
              <w:adjustRightInd w:val="0"/>
              <w:spacing w:before="120" w:after="0" w:line="240" w:lineRule="auto"/>
              <w:ind w:left="567"/>
              <w:jc w:val="right"/>
              <w:rPr>
                <w:rFonts w:eastAsia="Times New Roman"/>
                <w:color w:val="000000"/>
                <w:sz w:val="20"/>
                <w:szCs w:val="20"/>
                <w:lang w:eastAsia="en-AU"/>
              </w:rPr>
            </w:pPr>
            <w:r w:rsidRPr="00864C08">
              <w:rPr>
                <w:rFonts w:eastAsia="Times New Roman"/>
                <w:color w:val="000000"/>
                <w:sz w:val="20"/>
                <w:szCs w:val="20"/>
                <w:lang w:eastAsia="en-AU"/>
              </w:rPr>
              <w:t>plus $239.00 per year for each additional premises at which animals to which the permit applies are kept or displayed</w:t>
            </w:r>
          </w:p>
        </w:tc>
        <w:tc>
          <w:tcPr>
            <w:tcW w:w="1555" w:type="dxa"/>
            <w:tcBorders>
              <w:top w:val="nil"/>
              <w:left w:val="nil"/>
              <w:bottom w:val="nil"/>
              <w:right w:val="nil"/>
            </w:tcBorders>
          </w:tcPr>
          <w:p w14:paraId="69179655"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9C4F1C" w:rsidRPr="00864C08" w14:paraId="058ADC67" w14:textId="77777777" w:rsidTr="00A6590B">
        <w:trPr>
          <w:cantSplit/>
        </w:trPr>
        <w:tc>
          <w:tcPr>
            <w:tcW w:w="419" w:type="dxa"/>
            <w:tcBorders>
              <w:top w:val="nil"/>
              <w:left w:val="nil"/>
              <w:bottom w:val="nil"/>
              <w:right w:val="nil"/>
            </w:tcBorders>
          </w:tcPr>
          <w:p w14:paraId="1BC6114C"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c>
          <w:tcPr>
            <w:tcW w:w="2829" w:type="dxa"/>
            <w:tcBorders>
              <w:top w:val="nil"/>
              <w:left w:val="nil"/>
              <w:bottom w:val="nil"/>
              <w:right w:val="nil"/>
            </w:tcBorders>
          </w:tcPr>
          <w:p w14:paraId="189248A9" w14:textId="77777777" w:rsidR="009C4F1C" w:rsidRPr="00864C08" w:rsidRDefault="009C4F1C" w:rsidP="00FB49CC">
            <w:pPr>
              <w:widowControl w:val="0"/>
              <w:autoSpaceDE w:val="0"/>
              <w:autoSpaceDN w:val="0"/>
              <w:adjustRightInd w:val="0"/>
              <w:spacing w:before="120" w:after="0" w:line="240" w:lineRule="auto"/>
              <w:ind w:left="567"/>
              <w:jc w:val="left"/>
              <w:rPr>
                <w:rFonts w:eastAsia="Times New Roman"/>
                <w:color w:val="000000"/>
                <w:sz w:val="20"/>
                <w:szCs w:val="20"/>
                <w:lang w:eastAsia="en-AU"/>
              </w:rPr>
            </w:pPr>
            <w:r w:rsidRPr="00864C08">
              <w:rPr>
                <w:rFonts w:eastAsia="Times New Roman"/>
                <w:color w:val="000000"/>
                <w:sz w:val="20"/>
                <w:szCs w:val="20"/>
                <w:lang w:eastAsia="en-AU"/>
              </w:rPr>
              <w:t>Class 5 permit</w:t>
            </w:r>
          </w:p>
        </w:tc>
        <w:tc>
          <w:tcPr>
            <w:tcW w:w="3415" w:type="dxa"/>
            <w:tcBorders>
              <w:top w:val="nil"/>
              <w:left w:val="nil"/>
              <w:bottom w:val="nil"/>
              <w:right w:val="nil"/>
            </w:tcBorders>
          </w:tcPr>
          <w:p w14:paraId="3EFA29C7"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$318.00 per year</w:t>
            </w:r>
          </w:p>
        </w:tc>
        <w:tc>
          <w:tcPr>
            <w:tcW w:w="1555" w:type="dxa"/>
            <w:tcBorders>
              <w:top w:val="nil"/>
              <w:left w:val="nil"/>
              <w:bottom w:val="nil"/>
              <w:right w:val="nil"/>
            </w:tcBorders>
          </w:tcPr>
          <w:p w14:paraId="1E217B7B"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$159.00</w:t>
            </w:r>
          </w:p>
        </w:tc>
      </w:tr>
      <w:tr w:rsidR="009C4F1C" w:rsidRPr="00864C08" w14:paraId="6F42E7ED" w14:textId="77777777" w:rsidTr="00A6590B">
        <w:trPr>
          <w:cantSplit/>
        </w:trPr>
        <w:tc>
          <w:tcPr>
            <w:tcW w:w="419" w:type="dxa"/>
            <w:tcBorders>
              <w:top w:val="nil"/>
              <w:left w:val="nil"/>
              <w:bottom w:val="nil"/>
              <w:right w:val="nil"/>
            </w:tcBorders>
          </w:tcPr>
          <w:p w14:paraId="3B36102B"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c>
          <w:tcPr>
            <w:tcW w:w="2829" w:type="dxa"/>
            <w:tcBorders>
              <w:top w:val="nil"/>
              <w:left w:val="nil"/>
              <w:bottom w:val="nil"/>
              <w:right w:val="nil"/>
            </w:tcBorders>
          </w:tcPr>
          <w:p w14:paraId="241716AB" w14:textId="77777777" w:rsidR="009C4F1C" w:rsidRPr="00864C08"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3415" w:type="dxa"/>
            <w:tcBorders>
              <w:top w:val="nil"/>
              <w:left w:val="nil"/>
              <w:bottom w:val="nil"/>
              <w:right w:val="nil"/>
            </w:tcBorders>
          </w:tcPr>
          <w:p w14:paraId="24CD57D1" w14:textId="77777777" w:rsidR="009C4F1C" w:rsidRPr="00864C08" w:rsidRDefault="009C4F1C" w:rsidP="00FB49CC">
            <w:pPr>
              <w:widowControl w:val="0"/>
              <w:autoSpaceDE w:val="0"/>
              <w:autoSpaceDN w:val="0"/>
              <w:adjustRightInd w:val="0"/>
              <w:spacing w:before="120" w:after="0" w:line="240" w:lineRule="auto"/>
              <w:ind w:left="567"/>
              <w:jc w:val="right"/>
              <w:rPr>
                <w:rFonts w:eastAsia="Times New Roman"/>
                <w:color w:val="000000"/>
                <w:sz w:val="20"/>
                <w:szCs w:val="20"/>
                <w:lang w:eastAsia="en-AU"/>
              </w:rPr>
            </w:pPr>
            <w:r w:rsidRPr="00864C08">
              <w:rPr>
                <w:rFonts w:eastAsia="Times New Roman"/>
                <w:color w:val="000000"/>
                <w:sz w:val="20"/>
                <w:szCs w:val="20"/>
                <w:lang w:eastAsia="en-AU"/>
              </w:rPr>
              <w:t>plus $239.00 per year for each additional premises at which animals to which the permit applies are normally kept when not temporarily relocated for display</w:t>
            </w:r>
          </w:p>
        </w:tc>
        <w:tc>
          <w:tcPr>
            <w:tcW w:w="1555" w:type="dxa"/>
            <w:tcBorders>
              <w:top w:val="nil"/>
              <w:left w:val="nil"/>
              <w:bottom w:val="nil"/>
              <w:right w:val="nil"/>
            </w:tcBorders>
          </w:tcPr>
          <w:p w14:paraId="74AEC184"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9C4F1C" w:rsidRPr="00864C08" w14:paraId="501DE0D1" w14:textId="77777777" w:rsidTr="00A6590B">
        <w:trPr>
          <w:cantSplit/>
        </w:trPr>
        <w:tc>
          <w:tcPr>
            <w:tcW w:w="419" w:type="dxa"/>
            <w:tcBorders>
              <w:top w:val="nil"/>
              <w:left w:val="nil"/>
              <w:bottom w:val="nil"/>
              <w:right w:val="nil"/>
            </w:tcBorders>
          </w:tcPr>
          <w:p w14:paraId="74C85C6A"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c>
          <w:tcPr>
            <w:tcW w:w="2829" w:type="dxa"/>
            <w:tcBorders>
              <w:top w:val="nil"/>
              <w:left w:val="nil"/>
              <w:bottom w:val="nil"/>
              <w:right w:val="nil"/>
            </w:tcBorders>
          </w:tcPr>
          <w:p w14:paraId="458E4F4F" w14:textId="77777777" w:rsidR="009C4F1C" w:rsidRPr="00864C08" w:rsidRDefault="009C4F1C" w:rsidP="00FB49CC">
            <w:pPr>
              <w:widowControl w:val="0"/>
              <w:autoSpaceDE w:val="0"/>
              <w:autoSpaceDN w:val="0"/>
              <w:adjustRightInd w:val="0"/>
              <w:spacing w:before="120" w:after="0" w:line="240" w:lineRule="auto"/>
              <w:ind w:left="567"/>
              <w:jc w:val="left"/>
              <w:rPr>
                <w:rFonts w:eastAsia="Times New Roman"/>
                <w:color w:val="000000"/>
                <w:sz w:val="20"/>
                <w:szCs w:val="20"/>
                <w:lang w:eastAsia="en-AU"/>
              </w:rPr>
            </w:pPr>
            <w:r w:rsidRPr="00864C08">
              <w:rPr>
                <w:rFonts w:eastAsia="Times New Roman"/>
                <w:color w:val="000000"/>
                <w:sz w:val="20"/>
                <w:szCs w:val="20"/>
                <w:lang w:eastAsia="en-AU"/>
              </w:rPr>
              <w:t>Class 6 permit</w:t>
            </w:r>
          </w:p>
        </w:tc>
        <w:tc>
          <w:tcPr>
            <w:tcW w:w="3415" w:type="dxa"/>
            <w:tcBorders>
              <w:top w:val="nil"/>
              <w:left w:val="nil"/>
              <w:bottom w:val="nil"/>
              <w:right w:val="nil"/>
            </w:tcBorders>
          </w:tcPr>
          <w:p w14:paraId="7F856CD3"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$318.00 per year</w:t>
            </w:r>
          </w:p>
        </w:tc>
        <w:tc>
          <w:tcPr>
            <w:tcW w:w="1555" w:type="dxa"/>
            <w:tcBorders>
              <w:top w:val="nil"/>
              <w:left w:val="nil"/>
              <w:bottom w:val="nil"/>
              <w:right w:val="nil"/>
            </w:tcBorders>
          </w:tcPr>
          <w:p w14:paraId="3CACE6C5"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$159.00</w:t>
            </w:r>
          </w:p>
        </w:tc>
      </w:tr>
      <w:tr w:rsidR="009C4F1C" w:rsidRPr="00864C08" w14:paraId="44FD3601" w14:textId="77777777" w:rsidTr="00A6590B">
        <w:trPr>
          <w:cantSplit/>
        </w:trPr>
        <w:tc>
          <w:tcPr>
            <w:tcW w:w="419" w:type="dxa"/>
            <w:tcBorders>
              <w:top w:val="nil"/>
              <w:left w:val="nil"/>
              <w:bottom w:val="nil"/>
              <w:right w:val="nil"/>
            </w:tcBorders>
          </w:tcPr>
          <w:p w14:paraId="2546962F"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c>
          <w:tcPr>
            <w:tcW w:w="2829" w:type="dxa"/>
            <w:tcBorders>
              <w:top w:val="nil"/>
              <w:left w:val="nil"/>
              <w:bottom w:val="nil"/>
              <w:right w:val="nil"/>
            </w:tcBorders>
          </w:tcPr>
          <w:p w14:paraId="1FFC3DE7" w14:textId="77777777" w:rsidR="009C4F1C" w:rsidRPr="00864C08"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3415" w:type="dxa"/>
            <w:tcBorders>
              <w:top w:val="nil"/>
              <w:left w:val="nil"/>
              <w:bottom w:val="nil"/>
              <w:right w:val="nil"/>
            </w:tcBorders>
          </w:tcPr>
          <w:p w14:paraId="2ADF7C91" w14:textId="77777777" w:rsidR="009C4F1C" w:rsidRPr="00864C08" w:rsidRDefault="009C4F1C" w:rsidP="00FB49CC">
            <w:pPr>
              <w:widowControl w:val="0"/>
              <w:autoSpaceDE w:val="0"/>
              <w:autoSpaceDN w:val="0"/>
              <w:adjustRightInd w:val="0"/>
              <w:spacing w:before="120" w:after="0" w:line="240" w:lineRule="auto"/>
              <w:ind w:left="567"/>
              <w:jc w:val="right"/>
              <w:rPr>
                <w:rFonts w:eastAsia="Times New Roman"/>
                <w:color w:val="000000"/>
                <w:sz w:val="20"/>
                <w:szCs w:val="20"/>
                <w:lang w:eastAsia="en-AU"/>
              </w:rPr>
            </w:pPr>
            <w:r w:rsidRPr="00864C08">
              <w:rPr>
                <w:rFonts w:eastAsia="Times New Roman"/>
                <w:color w:val="000000"/>
                <w:sz w:val="20"/>
                <w:szCs w:val="20"/>
                <w:lang w:eastAsia="en-AU"/>
              </w:rPr>
              <w:t>plus $239.00 per year for each additional premises to which the permit applies</w:t>
            </w:r>
          </w:p>
        </w:tc>
        <w:tc>
          <w:tcPr>
            <w:tcW w:w="1555" w:type="dxa"/>
            <w:tcBorders>
              <w:top w:val="nil"/>
              <w:left w:val="nil"/>
              <w:bottom w:val="nil"/>
              <w:right w:val="nil"/>
            </w:tcBorders>
          </w:tcPr>
          <w:p w14:paraId="5ABAA29D"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9C4F1C" w:rsidRPr="00864C08" w14:paraId="3550F976" w14:textId="77777777" w:rsidTr="00A6590B">
        <w:trPr>
          <w:cantSplit/>
        </w:trPr>
        <w:tc>
          <w:tcPr>
            <w:tcW w:w="419" w:type="dxa"/>
            <w:tcBorders>
              <w:top w:val="nil"/>
              <w:left w:val="nil"/>
              <w:bottom w:val="nil"/>
              <w:right w:val="nil"/>
            </w:tcBorders>
          </w:tcPr>
          <w:p w14:paraId="410D9D74"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c>
          <w:tcPr>
            <w:tcW w:w="2829" w:type="dxa"/>
            <w:tcBorders>
              <w:top w:val="nil"/>
              <w:left w:val="nil"/>
              <w:bottom w:val="nil"/>
              <w:right w:val="nil"/>
            </w:tcBorders>
          </w:tcPr>
          <w:p w14:paraId="425E43DB" w14:textId="77777777" w:rsidR="009C4F1C" w:rsidRPr="00864C08" w:rsidRDefault="009C4F1C" w:rsidP="00FB49CC">
            <w:pPr>
              <w:widowControl w:val="0"/>
              <w:autoSpaceDE w:val="0"/>
              <w:autoSpaceDN w:val="0"/>
              <w:adjustRightInd w:val="0"/>
              <w:spacing w:before="120" w:after="0" w:line="240" w:lineRule="auto"/>
              <w:ind w:left="567"/>
              <w:jc w:val="left"/>
              <w:rPr>
                <w:rFonts w:eastAsia="Times New Roman"/>
                <w:color w:val="000000"/>
                <w:sz w:val="20"/>
                <w:szCs w:val="20"/>
                <w:lang w:eastAsia="en-AU"/>
              </w:rPr>
            </w:pPr>
            <w:r w:rsidRPr="00864C08">
              <w:rPr>
                <w:rFonts w:eastAsia="Times New Roman"/>
                <w:color w:val="000000"/>
                <w:sz w:val="20"/>
                <w:szCs w:val="20"/>
                <w:lang w:eastAsia="en-AU"/>
              </w:rPr>
              <w:t>Class 7 permit</w:t>
            </w:r>
          </w:p>
        </w:tc>
        <w:tc>
          <w:tcPr>
            <w:tcW w:w="3415" w:type="dxa"/>
            <w:tcBorders>
              <w:top w:val="nil"/>
              <w:left w:val="nil"/>
              <w:bottom w:val="nil"/>
              <w:right w:val="nil"/>
            </w:tcBorders>
          </w:tcPr>
          <w:p w14:paraId="355E04CC"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$2 309.00 per year</w:t>
            </w:r>
          </w:p>
        </w:tc>
        <w:tc>
          <w:tcPr>
            <w:tcW w:w="1555" w:type="dxa"/>
            <w:tcBorders>
              <w:top w:val="nil"/>
              <w:left w:val="nil"/>
              <w:bottom w:val="nil"/>
              <w:right w:val="nil"/>
            </w:tcBorders>
          </w:tcPr>
          <w:p w14:paraId="72EAD096"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$1 268.00</w:t>
            </w:r>
          </w:p>
        </w:tc>
      </w:tr>
      <w:tr w:rsidR="009C4F1C" w:rsidRPr="00864C08" w14:paraId="2EFA4EAF" w14:textId="77777777" w:rsidTr="00A6590B">
        <w:trPr>
          <w:cantSplit/>
        </w:trPr>
        <w:tc>
          <w:tcPr>
            <w:tcW w:w="419" w:type="dxa"/>
            <w:tcBorders>
              <w:top w:val="nil"/>
              <w:left w:val="nil"/>
              <w:bottom w:val="nil"/>
              <w:right w:val="nil"/>
            </w:tcBorders>
          </w:tcPr>
          <w:p w14:paraId="7E7EFE27"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c>
          <w:tcPr>
            <w:tcW w:w="2829" w:type="dxa"/>
            <w:tcBorders>
              <w:top w:val="nil"/>
              <w:left w:val="nil"/>
              <w:bottom w:val="nil"/>
              <w:right w:val="nil"/>
            </w:tcBorders>
          </w:tcPr>
          <w:p w14:paraId="68E919A6" w14:textId="77777777" w:rsidR="009C4F1C" w:rsidRPr="00864C08" w:rsidRDefault="009C4F1C" w:rsidP="00FB49CC">
            <w:pPr>
              <w:widowControl w:val="0"/>
              <w:autoSpaceDE w:val="0"/>
              <w:autoSpaceDN w:val="0"/>
              <w:adjustRightInd w:val="0"/>
              <w:spacing w:before="120" w:after="0" w:line="240" w:lineRule="auto"/>
              <w:ind w:left="567"/>
              <w:jc w:val="left"/>
              <w:rPr>
                <w:rFonts w:eastAsia="Times New Roman"/>
                <w:color w:val="000000"/>
                <w:sz w:val="20"/>
                <w:szCs w:val="20"/>
                <w:lang w:eastAsia="en-AU"/>
              </w:rPr>
            </w:pPr>
            <w:r w:rsidRPr="00864C08">
              <w:rPr>
                <w:rFonts w:eastAsia="Times New Roman"/>
                <w:color w:val="000000"/>
                <w:sz w:val="20"/>
                <w:szCs w:val="20"/>
                <w:lang w:eastAsia="en-AU"/>
              </w:rPr>
              <w:t>Class 8 permit</w:t>
            </w:r>
          </w:p>
        </w:tc>
        <w:tc>
          <w:tcPr>
            <w:tcW w:w="3415" w:type="dxa"/>
            <w:tcBorders>
              <w:top w:val="nil"/>
              <w:left w:val="nil"/>
              <w:bottom w:val="nil"/>
              <w:right w:val="nil"/>
            </w:tcBorders>
          </w:tcPr>
          <w:p w14:paraId="5189DC55"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$1 153.00 per year</w:t>
            </w:r>
          </w:p>
        </w:tc>
        <w:tc>
          <w:tcPr>
            <w:tcW w:w="1555" w:type="dxa"/>
            <w:tcBorders>
              <w:top w:val="nil"/>
              <w:left w:val="nil"/>
              <w:bottom w:val="nil"/>
              <w:right w:val="nil"/>
            </w:tcBorders>
          </w:tcPr>
          <w:p w14:paraId="30D6795A"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$635.00</w:t>
            </w:r>
          </w:p>
        </w:tc>
      </w:tr>
      <w:tr w:rsidR="009C4F1C" w:rsidRPr="00864C08" w14:paraId="2B7178E9" w14:textId="77777777" w:rsidTr="00A6590B">
        <w:trPr>
          <w:cantSplit/>
        </w:trPr>
        <w:tc>
          <w:tcPr>
            <w:tcW w:w="419" w:type="dxa"/>
            <w:tcBorders>
              <w:top w:val="nil"/>
              <w:left w:val="nil"/>
              <w:bottom w:val="nil"/>
              <w:right w:val="nil"/>
            </w:tcBorders>
          </w:tcPr>
          <w:p w14:paraId="53A95302"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c>
          <w:tcPr>
            <w:tcW w:w="2829" w:type="dxa"/>
            <w:tcBorders>
              <w:top w:val="nil"/>
              <w:left w:val="nil"/>
              <w:bottom w:val="nil"/>
              <w:right w:val="nil"/>
            </w:tcBorders>
          </w:tcPr>
          <w:p w14:paraId="21E25FDA" w14:textId="77777777" w:rsidR="009C4F1C" w:rsidRPr="00864C08" w:rsidRDefault="009C4F1C" w:rsidP="00FB49CC">
            <w:pPr>
              <w:widowControl w:val="0"/>
              <w:autoSpaceDE w:val="0"/>
              <w:autoSpaceDN w:val="0"/>
              <w:adjustRightInd w:val="0"/>
              <w:spacing w:before="120" w:after="0" w:line="240" w:lineRule="auto"/>
              <w:ind w:left="567"/>
              <w:jc w:val="left"/>
              <w:rPr>
                <w:rFonts w:eastAsia="Times New Roman"/>
                <w:color w:val="000000"/>
                <w:sz w:val="20"/>
                <w:szCs w:val="20"/>
                <w:lang w:eastAsia="en-AU"/>
              </w:rPr>
            </w:pPr>
            <w:r w:rsidRPr="00864C08">
              <w:rPr>
                <w:rFonts w:eastAsia="Times New Roman"/>
                <w:color w:val="000000"/>
                <w:sz w:val="20"/>
                <w:szCs w:val="20"/>
                <w:lang w:eastAsia="en-AU"/>
              </w:rPr>
              <w:t>Class 11 permit</w:t>
            </w:r>
          </w:p>
        </w:tc>
        <w:tc>
          <w:tcPr>
            <w:tcW w:w="3415" w:type="dxa"/>
            <w:tcBorders>
              <w:top w:val="nil"/>
              <w:left w:val="nil"/>
              <w:bottom w:val="nil"/>
              <w:right w:val="nil"/>
            </w:tcBorders>
          </w:tcPr>
          <w:p w14:paraId="0483E5CC"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$39.75 per year</w:t>
            </w:r>
          </w:p>
        </w:tc>
        <w:tc>
          <w:tcPr>
            <w:tcW w:w="1555" w:type="dxa"/>
            <w:tcBorders>
              <w:top w:val="nil"/>
              <w:left w:val="nil"/>
              <w:bottom w:val="nil"/>
              <w:right w:val="nil"/>
            </w:tcBorders>
          </w:tcPr>
          <w:p w14:paraId="53136E0B"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$21.60</w:t>
            </w:r>
          </w:p>
        </w:tc>
      </w:tr>
      <w:tr w:rsidR="009C4F1C" w:rsidRPr="00864C08" w14:paraId="6DC6CB28" w14:textId="77777777" w:rsidTr="00A6590B">
        <w:trPr>
          <w:cantSplit/>
        </w:trPr>
        <w:tc>
          <w:tcPr>
            <w:tcW w:w="419" w:type="dxa"/>
            <w:tcBorders>
              <w:top w:val="nil"/>
              <w:left w:val="nil"/>
              <w:bottom w:val="nil"/>
              <w:right w:val="nil"/>
            </w:tcBorders>
          </w:tcPr>
          <w:p w14:paraId="3B383F1D"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c>
          <w:tcPr>
            <w:tcW w:w="2829" w:type="dxa"/>
            <w:tcBorders>
              <w:top w:val="nil"/>
              <w:left w:val="nil"/>
              <w:bottom w:val="nil"/>
              <w:right w:val="nil"/>
            </w:tcBorders>
          </w:tcPr>
          <w:p w14:paraId="77DA0569" w14:textId="77777777" w:rsidR="009C4F1C" w:rsidRPr="00864C08"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864C08">
              <w:rPr>
                <w:rFonts w:eastAsia="Times New Roman"/>
                <w:color w:val="000000"/>
                <w:sz w:val="20"/>
                <w:szCs w:val="20"/>
                <w:lang w:eastAsia="en-AU"/>
              </w:rPr>
              <w:t>(ii) Permits to keep</w:t>
            </w:r>
          </w:p>
        </w:tc>
        <w:tc>
          <w:tcPr>
            <w:tcW w:w="3415" w:type="dxa"/>
            <w:tcBorders>
              <w:top w:val="nil"/>
              <w:left w:val="nil"/>
              <w:bottom w:val="nil"/>
              <w:right w:val="nil"/>
            </w:tcBorders>
          </w:tcPr>
          <w:p w14:paraId="020E9119"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c>
          <w:tcPr>
            <w:tcW w:w="1555" w:type="dxa"/>
            <w:tcBorders>
              <w:top w:val="nil"/>
              <w:left w:val="nil"/>
              <w:bottom w:val="nil"/>
              <w:right w:val="nil"/>
            </w:tcBorders>
          </w:tcPr>
          <w:p w14:paraId="03E11A9E"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9C4F1C" w:rsidRPr="00864C08" w14:paraId="2A155AC0" w14:textId="77777777" w:rsidTr="00A6590B">
        <w:trPr>
          <w:cantSplit/>
        </w:trPr>
        <w:tc>
          <w:tcPr>
            <w:tcW w:w="419" w:type="dxa"/>
            <w:tcBorders>
              <w:top w:val="nil"/>
              <w:left w:val="nil"/>
              <w:bottom w:val="nil"/>
              <w:right w:val="nil"/>
            </w:tcBorders>
          </w:tcPr>
          <w:p w14:paraId="7E6CB15C"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c>
          <w:tcPr>
            <w:tcW w:w="2829" w:type="dxa"/>
            <w:tcBorders>
              <w:top w:val="nil"/>
              <w:left w:val="nil"/>
              <w:bottom w:val="nil"/>
              <w:right w:val="nil"/>
            </w:tcBorders>
          </w:tcPr>
          <w:p w14:paraId="2ADD0072" w14:textId="77777777" w:rsidR="009C4F1C" w:rsidRPr="00864C08" w:rsidRDefault="009C4F1C" w:rsidP="00FB49CC">
            <w:pPr>
              <w:widowControl w:val="0"/>
              <w:autoSpaceDE w:val="0"/>
              <w:autoSpaceDN w:val="0"/>
              <w:adjustRightInd w:val="0"/>
              <w:spacing w:before="120" w:after="0" w:line="240" w:lineRule="auto"/>
              <w:ind w:left="567"/>
              <w:jc w:val="left"/>
              <w:rPr>
                <w:rFonts w:eastAsia="Times New Roman"/>
                <w:color w:val="000000"/>
                <w:sz w:val="20"/>
                <w:szCs w:val="20"/>
                <w:lang w:eastAsia="en-AU"/>
              </w:rPr>
            </w:pPr>
            <w:r w:rsidRPr="00864C08">
              <w:rPr>
                <w:rFonts w:eastAsia="Times New Roman"/>
                <w:color w:val="000000"/>
                <w:sz w:val="20"/>
                <w:szCs w:val="20"/>
                <w:lang w:eastAsia="en-AU"/>
              </w:rPr>
              <w:t>Class 10 permit</w:t>
            </w:r>
          </w:p>
        </w:tc>
        <w:tc>
          <w:tcPr>
            <w:tcW w:w="3415" w:type="dxa"/>
            <w:tcBorders>
              <w:top w:val="nil"/>
              <w:left w:val="nil"/>
              <w:bottom w:val="nil"/>
              <w:right w:val="nil"/>
            </w:tcBorders>
          </w:tcPr>
          <w:p w14:paraId="7B66F026"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Nil</w:t>
            </w:r>
          </w:p>
        </w:tc>
        <w:tc>
          <w:tcPr>
            <w:tcW w:w="1555" w:type="dxa"/>
            <w:tcBorders>
              <w:top w:val="nil"/>
              <w:left w:val="nil"/>
              <w:bottom w:val="nil"/>
              <w:right w:val="nil"/>
            </w:tcBorders>
          </w:tcPr>
          <w:p w14:paraId="3717E0BC"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Nil</w:t>
            </w:r>
          </w:p>
        </w:tc>
      </w:tr>
      <w:tr w:rsidR="009C4F1C" w:rsidRPr="00864C08" w14:paraId="5C3F7DA0" w14:textId="77777777" w:rsidTr="00A6590B">
        <w:trPr>
          <w:cantSplit/>
        </w:trPr>
        <w:tc>
          <w:tcPr>
            <w:tcW w:w="419" w:type="dxa"/>
            <w:tcBorders>
              <w:top w:val="nil"/>
              <w:left w:val="nil"/>
              <w:bottom w:val="nil"/>
              <w:right w:val="nil"/>
            </w:tcBorders>
          </w:tcPr>
          <w:p w14:paraId="1047320C"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c>
          <w:tcPr>
            <w:tcW w:w="2829" w:type="dxa"/>
            <w:tcBorders>
              <w:top w:val="nil"/>
              <w:left w:val="nil"/>
              <w:bottom w:val="nil"/>
              <w:right w:val="nil"/>
            </w:tcBorders>
          </w:tcPr>
          <w:p w14:paraId="1657B5FA" w14:textId="77777777" w:rsidR="009C4F1C" w:rsidRPr="00864C08" w:rsidRDefault="009C4F1C" w:rsidP="00FB49CC">
            <w:pPr>
              <w:widowControl w:val="0"/>
              <w:autoSpaceDE w:val="0"/>
              <w:autoSpaceDN w:val="0"/>
              <w:adjustRightInd w:val="0"/>
              <w:spacing w:before="120" w:after="0" w:line="240" w:lineRule="auto"/>
              <w:ind w:left="567"/>
              <w:jc w:val="left"/>
              <w:rPr>
                <w:rFonts w:eastAsia="Times New Roman"/>
                <w:color w:val="000000"/>
                <w:sz w:val="20"/>
                <w:szCs w:val="20"/>
                <w:lang w:eastAsia="en-AU"/>
              </w:rPr>
            </w:pPr>
            <w:r w:rsidRPr="00864C08">
              <w:rPr>
                <w:rFonts w:eastAsia="Times New Roman"/>
                <w:color w:val="000000"/>
                <w:sz w:val="20"/>
                <w:szCs w:val="20"/>
                <w:lang w:eastAsia="en-AU"/>
              </w:rPr>
              <w:t>Retain Protected Animals Unfit for Release permit</w:t>
            </w:r>
          </w:p>
        </w:tc>
        <w:tc>
          <w:tcPr>
            <w:tcW w:w="3415" w:type="dxa"/>
            <w:tcBorders>
              <w:top w:val="nil"/>
              <w:left w:val="nil"/>
              <w:bottom w:val="nil"/>
              <w:right w:val="nil"/>
            </w:tcBorders>
          </w:tcPr>
          <w:p w14:paraId="3DECF377"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Nil</w:t>
            </w:r>
          </w:p>
        </w:tc>
        <w:tc>
          <w:tcPr>
            <w:tcW w:w="1555" w:type="dxa"/>
            <w:tcBorders>
              <w:top w:val="nil"/>
              <w:left w:val="nil"/>
              <w:bottom w:val="nil"/>
              <w:right w:val="nil"/>
            </w:tcBorders>
          </w:tcPr>
          <w:p w14:paraId="4644E62F"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Nil</w:t>
            </w:r>
          </w:p>
        </w:tc>
      </w:tr>
      <w:tr w:rsidR="009C4F1C" w:rsidRPr="00864C08" w14:paraId="52A88F42" w14:textId="77777777" w:rsidTr="00A6590B">
        <w:trPr>
          <w:cantSplit/>
        </w:trPr>
        <w:tc>
          <w:tcPr>
            <w:tcW w:w="419" w:type="dxa"/>
            <w:tcBorders>
              <w:top w:val="nil"/>
              <w:left w:val="nil"/>
              <w:bottom w:val="nil"/>
              <w:right w:val="nil"/>
            </w:tcBorders>
          </w:tcPr>
          <w:p w14:paraId="0AC35A31"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c>
          <w:tcPr>
            <w:tcW w:w="2829" w:type="dxa"/>
            <w:tcBorders>
              <w:top w:val="nil"/>
              <w:left w:val="nil"/>
              <w:bottom w:val="nil"/>
              <w:right w:val="nil"/>
            </w:tcBorders>
          </w:tcPr>
          <w:p w14:paraId="0367AEF8" w14:textId="77777777" w:rsidR="009C4F1C" w:rsidRPr="00864C08"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864C08">
              <w:rPr>
                <w:rFonts w:eastAsia="Times New Roman"/>
                <w:color w:val="000000"/>
                <w:sz w:val="20"/>
                <w:szCs w:val="20"/>
                <w:lang w:eastAsia="en-AU"/>
              </w:rPr>
              <w:t>(iii) Permits to sell</w:t>
            </w:r>
          </w:p>
        </w:tc>
        <w:tc>
          <w:tcPr>
            <w:tcW w:w="3415" w:type="dxa"/>
            <w:tcBorders>
              <w:top w:val="nil"/>
              <w:left w:val="nil"/>
              <w:bottom w:val="nil"/>
              <w:right w:val="nil"/>
            </w:tcBorders>
          </w:tcPr>
          <w:p w14:paraId="3BB0172B"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c>
          <w:tcPr>
            <w:tcW w:w="1555" w:type="dxa"/>
            <w:tcBorders>
              <w:top w:val="nil"/>
              <w:left w:val="nil"/>
              <w:bottom w:val="nil"/>
              <w:right w:val="nil"/>
            </w:tcBorders>
          </w:tcPr>
          <w:p w14:paraId="6D759380"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9C4F1C" w:rsidRPr="00864C08" w14:paraId="59FD1A0F" w14:textId="77777777" w:rsidTr="00A6590B">
        <w:trPr>
          <w:cantSplit/>
        </w:trPr>
        <w:tc>
          <w:tcPr>
            <w:tcW w:w="419" w:type="dxa"/>
            <w:tcBorders>
              <w:top w:val="nil"/>
              <w:left w:val="nil"/>
              <w:bottom w:val="nil"/>
              <w:right w:val="nil"/>
            </w:tcBorders>
          </w:tcPr>
          <w:p w14:paraId="278CB743"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c>
          <w:tcPr>
            <w:tcW w:w="2829" w:type="dxa"/>
            <w:tcBorders>
              <w:top w:val="nil"/>
              <w:left w:val="nil"/>
              <w:bottom w:val="nil"/>
              <w:right w:val="nil"/>
            </w:tcBorders>
          </w:tcPr>
          <w:p w14:paraId="5C5F4879" w14:textId="77777777" w:rsidR="009C4F1C" w:rsidRPr="00864C08" w:rsidRDefault="009C4F1C" w:rsidP="00FB49CC">
            <w:pPr>
              <w:widowControl w:val="0"/>
              <w:autoSpaceDE w:val="0"/>
              <w:autoSpaceDN w:val="0"/>
              <w:adjustRightInd w:val="0"/>
              <w:spacing w:before="120" w:after="0" w:line="240" w:lineRule="auto"/>
              <w:ind w:left="567"/>
              <w:jc w:val="left"/>
              <w:rPr>
                <w:rFonts w:eastAsia="Times New Roman"/>
                <w:color w:val="000000"/>
                <w:sz w:val="20"/>
                <w:szCs w:val="20"/>
                <w:lang w:eastAsia="en-AU"/>
              </w:rPr>
            </w:pPr>
            <w:r w:rsidRPr="00864C08">
              <w:rPr>
                <w:rFonts w:eastAsia="Times New Roman"/>
                <w:color w:val="000000"/>
                <w:sz w:val="20"/>
                <w:szCs w:val="20"/>
                <w:lang w:eastAsia="en-AU"/>
              </w:rPr>
              <w:t>Class 9 permit</w:t>
            </w:r>
          </w:p>
        </w:tc>
        <w:tc>
          <w:tcPr>
            <w:tcW w:w="3415" w:type="dxa"/>
            <w:tcBorders>
              <w:top w:val="nil"/>
              <w:left w:val="nil"/>
              <w:bottom w:val="nil"/>
              <w:right w:val="nil"/>
            </w:tcBorders>
          </w:tcPr>
          <w:p w14:paraId="4E6C4091"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$21.20 per year</w:t>
            </w:r>
          </w:p>
        </w:tc>
        <w:tc>
          <w:tcPr>
            <w:tcW w:w="1555" w:type="dxa"/>
            <w:tcBorders>
              <w:top w:val="nil"/>
              <w:left w:val="nil"/>
              <w:bottom w:val="nil"/>
              <w:right w:val="nil"/>
            </w:tcBorders>
          </w:tcPr>
          <w:p w14:paraId="29F5E91F"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$21.20</w:t>
            </w:r>
          </w:p>
        </w:tc>
      </w:tr>
      <w:tr w:rsidR="009C4F1C" w:rsidRPr="00864C08" w14:paraId="515E739C" w14:textId="77777777" w:rsidTr="00A6590B">
        <w:trPr>
          <w:cantSplit/>
        </w:trPr>
        <w:tc>
          <w:tcPr>
            <w:tcW w:w="419" w:type="dxa"/>
            <w:tcBorders>
              <w:top w:val="nil"/>
              <w:left w:val="nil"/>
              <w:bottom w:val="nil"/>
              <w:right w:val="nil"/>
            </w:tcBorders>
          </w:tcPr>
          <w:p w14:paraId="5DDD9C72"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c>
          <w:tcPr>
            <w:tcW w:w="2829" w:type="dxa"/>
            <w:tcBorders>
              <w:top w:val="nil"/>
              <w:left w:val="nil"/>
              <w:bottom w:val="nil"/>
              <w:right w:val="nil"/>
            </w:tcBorders>
          </w:tcPr>
          <w:p w14:paraId="19C7A9F1" w14:textId="77777777" w:rsidR="009C4F1C" w:rsidRPr="00864C08"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3415" w:type="dxa"/>
            <w:tcBorders>
              <w:top w:val="nil"/>
              <w:left w:val="nil"/>
              <w:bottom w:val="nil"/>
              <w:right w:val="nil"/>
            </w:tcBorders>
          </w:tcPr>
          <w:p w14:paraId="1BCF44F1"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c>
          <w:tcPr>
            <w:tcW w:w="1555" w:type="dxa"/>
            <w:tcBorders>
              <w:top w:val="nil"/>
              <w:left w:val="nil"/>
              <w:bottom w:val="nil"/>
              <w:right w:val="nil"/>
            </w:tcBorders>
          </w:tcPr>
          <w:p w14:paraId="7994827A"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9C4F1C" w:rsidRPr="00864C08" w14:paraId="0F4B30AE" w14:textId="77777777" w:rsidTr="00A6590B">
        <w:trPr>
          <w:cantSplit/>
        </w:trPr>
        <w:tc>
          <w:tcPr>
            <w:tcW w:w="419" w:type="dxa"/>
            <w:tcBorders>
              <w:top w:val="nil"/>
              <w:left w:val="nil"/>
              <w:bottom w:val="nil"/>
              <w:right w:val="nil"/>
            </w:tcBorders>
          </w:tcPr>
          <w:p w14:paraId="2F861A17" w14:textId="77777777" w:rsidR="009C4F1C" w:rsidRPr="00864C08"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864C08">
              <w:rPr>
                <w:rFonts w:eastAsia="Times New Roman"/>
                <w:color w:val="000000"/>
                <w:sz w:val="20"/>
                <w:szCs w:val="20"/>
                <w:lang w:eastAsia="en-AU"/>
              </w:rPr>
              <w:t>(d)</w:t>
            </w:r>
          </w:p>
        </w:tc>
        <w:tc>
          <w:tcPr>
            <w:tcW w:w="2829" w:type="dxa"/>
            <w:tcBorders>
              <w:top w:val="nil"/>
              <w:left w:val="nil"/>
              <w:bottom w:val="nil"/>
              <w:right w:val="nil"/>
            </w:tcBorders>
          </w:tcPr>
          <w:p w14:paraId="46A3A5D8" w14:textId="77777777" w:rsidR="009C4F1C" w:rsidRPr="00864C08"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864C08">
              <w:rPr>
                <w:rFonts w:eastAsia="Times New Roman"/>
                <w:b/>
                <w:bCs/>
                <w:color w:val="000000"/>
                <w:sz w:val="20"/>
                <w:szCs w:val="20"/>
                <w:lang w:eastAsia="en-AU"/>
              </w:rPr>
              <w:t>Permits to farm protected animals under section 60C of the Act (emus)</w:t>
            </w:r>
          </w:p>
        </w:tc>
        <w:tc>
          <w:tcPr>
            <w:tcW w:w="3415" w:type="dxa"/>
            <w:tcBorders>
              <w:top w:val="nil"/>
              <w:left w:val="nil"/>
              <w:bottom w:val="nil"/>
              <w:right w:val="nil"/>
            </w:tcBorders>
          </w:tcPr>
          <w:p w14:paraId="0F1E1FDF"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b/>
                <w:bCs/>
                <w:color w:val="000000"/>
                <w:sz w:val="20"/>
                <w:szCs w:val="20"/>
                <w:lang w:eastAsia="en-AU"/>
              </w:rPr>
              <w:t>Fee for a period of 1 year (a period of less than 1 year but more than 6 months will be taken to be 1 year) ending on 30 June</w:t>
            </w:r>
          </w:p>
        </w:tc>
        <w:tc>
          <w:tcPr>
            <w:tcW w:w="1555" w:type="dxa"/>
            <w:tcBorders>
              <w:top w:val="nil"/>
              <w:left w:val="nil"/>
              <w:bottom w:val="nil"/>
              <w:right w:val="nil"/>
            </w:tcBorders>
          </w:tcPr>
          <w:p w14:paraId="11B95DAB"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b/>
                <w:bCs/>
                <w:color w:val="000000"/>
                <w:sz w:val="20"/>
                <w:szCs w:val="20"/>
                <w:lang w:eastAsia="en-AU"/>
              </w:rPr>
              <w:t>Fee for a period of 6 months or less ending on 30 June</w:t>
            </w:r>
          </w:p>
        </w:tc>
      </w:tr>
      <w:tr w:rsidR="009C4F1C" w:rsidRPr="00864C08" w14:paraId="42F1D594" w14:textId="77777777" w:rsidTr="00A6590B">
        <w:trPr>
          <w:cantSplit/>
        </w:trPr>
        <w:tc>
          <w:tcPr>
            <w:tcW w:w="419" w:type="dxa"/>
            <w:tcBorders>
              <w:top w:val="nil"/>
              <w:left w:val="nil"/>
              <w:bottom w:val="nil"/>
              <w:right w:val="nil"/>
            </w:tcBorders>
          </w:tcPr>
          <w:p w14:paraId="52974898"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c>
          <w:tcPr>
            <w:tcW w:w="2829" w:type="dxa"/>
            <w:tcBorders>
              <w:top w:val="nil"/>
              <w:left w:val="nil"/>
              <w:bottom w:val="nil"/>
              <w:right w:val="nil"/>
            </w:tcBorders>
          </w:tcPr>
          <w:p w14:paraId="10C8D0B4" w14:textId="77777777" w:rsidR="009C4F1C" w:rsidRPr="00864C08" w:rsidRDefault="009C4F1C" w:rsidP="00FB49CC">
            <w:pPr>
              <w:widowControl w:val="0"/>
              <w:autoSpaceDE w:val="0"/>
              <w:autoSpaceDN w:val="0"/>
              <w:adjustRightInd w:val="0"/>
              <w:spacing w:before="120" w:after="0" w:line="240" w:lineRule="auto"/>
              <w:ind w:left="567"/>
              <w:jc w:val="left"/>
              <w:rPr>
                <w:rFonts w:eastAsia="Times New Roman"/>
                <w:color w:val="000000"/>
                <w:sz w:val="20"/>
                <w:szCs w:val="20"/>
                <w:lang w:eastAsia="en-AU"/>
              </w:rPr>
            </w:pPr>
            <w:r w:rsidRPr="00864C08">
              <w:rPr>
                <w:rFonts w:eastAsia="Times New Roman"/>
                <w:color w:val="000000"/>
                <w:sz w:val="20"/>
                <w:szCs w:val="20"/>
                <w:lang w:eastAsia="en-AU"/>
              </w:rPr>
              <w:t>Class 12 permit</w:t>
            </w:r>
          </w:p>
        </w:tc>
        <w:tc>
          <w:tcPr>
            <w:tcW w:w="3415" w:type="dxa"/>
            <w:tcBorders>
              <w:top w:val="nil"/>
              <w:left w:val="nil"/>
              <w:bottom w:val="nil"/>
              <w:right w:val="nil"/>
            </w:tcBorders>
          </w:tcPr>
          <w:p w14:paraId="02FB48EF"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$512.00 per year</w:t>
            </w:r>
          </w:p>
        </w:tc>
        <w:tc>
          <w:tcPr>
            <w:tcW w:w="1555" w:type="dxa"/>
            <w:tcBorders>
              <w:top w:val="nil"/>
              <w:left w:val="nil"/>
              <w:bottom w:val="nil"/>
              <w:right w:val="nil"/>
            </w:tcBorders>
          </w:tcPr>
          <w:p w14:paraId="7D29AD7F"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$281.00</w:t>
            </w:r>
          </w:p>
        </w:tc>
      </w:tr>
      <w:tr w:rsidR="009C4F1C" w:rsidRPr="00864C08" w14:paraId="4BB38BE3" w14:textId="77777777" w:rsidTr="00A6590B">
        <w:trPr>
          <w:cantSplit/>
        </w:trPr>
        <w:tc>
          <w:tcPr>
            <w:tcW w:w="419" w:type="dxa"/>
            <w:tcBorders>
              <w:top w:val="nil"/>
              <w:left w:val="nil"/>
              <w:bottom w:val="nil"/>
              <w:right w:val="nil"/>
            </w:tcBorders>
          </w:tcPr>
          <w:p w14:paraId="529B63A9"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c>
          <w:tcPr>
            <w:tcW w:w="2829" w:type="dxa"/>
            <w:tcBorders>
              <w:top w:val="nil"/>
              <w:left w:val="nil"/>
              <w:bottom w:val="nil"/>
              <w:right w:val="nil"/>
            </w:tcBorders>
          </w:tcPr>
          <w:p w14:paraId="2E4B1C84" w14:textId="77777777" w:rsidR="009C4F1C" w:rsidRPr="00864C08"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3415" w:type="dxa"/>
            <w:tcBorders>
              <w:top w:val="nil"/>
              <w:left w:val="nil"/>
              <w:bottom w:val="nil"/>
              <w:right w:val="nil"/>
            </w:tcBorders>
          </w:tcPr>
          <w:p w14:paraId="1291D0CB" w14:textId="77777777" w:rsidR="009C4F1C" w:rsidRPr="00864C08" w:rsidRDefault="009C4F1C" w:rsidP="00FB49CC">
            <w:pPr>
              <w:widowControl w:val="0"/>
              <w:autoSpaceDE w:val="0"/>
              <w:autoSpaceDN w:val="0"/>
              <w:adjustRightInd w:val="0"/>
              <w:spacing w:before="120" w:after="0" w:line="240" w:lineRule="auto"/>
              <w:ind w:left="567"/>
              <w:jc w:val="right"/>
              <w:rPr>
                <w:rFonts w:eastAsia="Times New Roman"/>
                <w:color w:val="000000"/>
                <w:sz w:val="20"/>
                <w:szCs w:val="20"/>
                <w:lang w:eastAsia="en-AU"/>
              </w:rPr>
            </w:pPr>
            <w:r w:rsidRPr="00864C08">
              <w:rPr>
                <w:rFonts w:eastAsia="Times New Roman"/>
                <w:color w:val="000000"/>
                <w:sz w:val="20"/>
                <w:szCs w:val="20"/>
                <w:lang w:eastAsia="en-AU"/>
              </w:rPr>
              <w:t>plus $207.00 per year for each additional premises to which the permit applies</w:t>
            </w:r>
          </w:p>
        </w:tc>
        <w:tc>
          <w:tcPr>
            <w:tcW w:w="1555" w:type="dxa"/>
            <w:tcBorders>
              <w:top w:val="nil"/>
              <w:left w:val="nil"/>
              <w:bottom w:val="nil"/>
              <w:right w:val="nil"/>
            </w:tcBorders>
          </w:tcPr>
          <w:p w14:paraId="7F03B13E"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9C4F1C" w:rsidRPr="00864C08" w14:paraId="07FB905B" w14:textId="77777777" w:rsidTr="00A6590B">
        <w:trPr>
          <w:cantSplit/>
        </w:trPr>
        <w:tc>
          <w:tcPr>
            <w:tcW w:w="419" w:type="dxa"/>
            <w:tcBorders>
              <w:top w:val="nil"/>
              <w:left w:val="nil"/>
              <w:bottom w:val="nil"/>
              <w:right w:val="nil"/>
            </w:tcBorders>
          </w:tcPr>
          <w:p w14:paraId="420A60C0"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c>
          <w:tcPr>
            <w:tcW w:w="2829" w:type="dxa"/>
            <w:tcBorders>
              <w:top w:val="nil"/>
              <w:left w:val="nil"/>
              <w:bottom w:val="nil"/>
              <w:right w:val="nil"/>
            </w:tcBorders>
          </w:tcPr>
          <w:p w14:paraId="232E8510" w14:textId="77777777" w:rsidR="009C4F1C" w:rsidRPr="00864C08"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3415" w:type="dxa"/>
            <w:tcBorders>
              <w:top w:val="nil"/>
              <w:left w:val="nil"/>
              <w:bottom w:val="nil"/>
              <w:right w:val="nil"/>
            </w:tcBorders>
          </w:tcPr>
          <w:p w14:paraId="4AB36C16"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c>
          <w:tcPr>
            <w:tcW w:w="1555" w:type="dxa"/>
            <w:tcBorders>
              <w:top w:val="nil"/>
              <w:left w:val="nil"/>
              <w:bottom w:val="nil"/>
              <w:right w:val="nil"/>
            </w:tcBorders>
          </w:tcPr>
          <w:p w14:paraId="60466773"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9C4F1C" w:rsidRPr="00864C08" w14:paraId="60ECF1A1" w14:textId="77777777" w:rsidTr="00A6590B">
        <w:trPr>
          <w:cantSplit/>
        </w:trPr>
        <w:tc>
          <w:tcPr>
            <w:tcW w:w="419" w:type="dxa"/>
            <w:tcBorders>
              <w:top w:val="nil"/>
              <w:left w:val="nil"/>
              <w:bottom w:val="nil"/>
              <w:right w:val="nil"/>
            </w:tcBorders>
          </w:tcPr>
          <w:p w14:paraId="58DDA3E9" w14:textId="77777777" w:rsidR="009C4F1C" w:rsidRPr="00864C08"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864C08">
              <w:rPr>
                <w:rFonts w:eastAsia="Times New Roman"/>
                <w:color w:val="000000"/>
                <w:sz w:val="20"/>
                <w:szCs w:val="20"/>
                <w:lang w:eastAsia="en-AU"/>
              </w:rPr>
              <w:t>(e)</w:t>
            </w:r>
          </w:p>
        </w:tc>
        <w:tc>
          <w:tcPr>
            <w:tcW w:w="2829" w:type="dxa"/>
            <w:tcBorders>
              <w:top w:val="nil"/>
              <w:left w:val="nil"/>
              <w:bottom w:val="nil"/>
              <w:right w:val="nil"/>
            </w:tcBorders>
          </w:tcPr>
          <w:p w14:paraId="49E60BF8" w14:textId="77777777" w:rsidR="009C4F1C" w:rsidRPr="00864C08"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864C08">
              <w:rPr>
                <w:rFonts w:eastAsia="Times New Roman"/>
                <w:b/>
                <w:bCs/>
                <w:color w:val="000000"/>
                <w:sz w:val="20"/>
                <w:szCs w:val="20"/>
                <w:lang w:eastAsia="en-AU"/>
              </w:rPr>
              <w:t>Permits to harvest protected animals under section 60J of the Act (kangaroos)</w:t>
            </w:r>
          </w:p>
        </w:tc>
        <w:tc>
          <w:tcPr>
            <w:tcW w:w="3415" w:type="dxa"/>
            <w:tcBorders>
              <w:top w:val="nil"/>
              <w:left w:val="nil"/>
              <w:bottom w:val="nil"/>
              <w:right w:val="nil"/>
            </w:tcBorders>
          </w:tcPr>
          <w:p w14:paraId="1965F945"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b/>
                <w:bCs/>
                <w:color w:val="000000"/>
                <w:sz w:val="20"/>
                <w:szCs w:val="20"/>
                <w:lang w:eastAsia="en-AU"/>
              </w:rPr>
              <w:t>Fee for a period of 1 year (a period of less than 1 year but more than 6 months will be taken to be 1 year) ending on 30 June</w:t>
            </w:r>
          </w:p>
        </w:tc>
        <w:tc>
          <w:tcPr>
            <w:tcW w:w="1555" w:type="dxa"/>
            <w:tcBorders>
              <w:top w:val="nil"/>
              <w:left w:val="nil"/>
              <w:bottom w:val="nil"/>
              <w:right w:val="nil"/>
            </w:tcBorders>
          </w:tcPr>
          <w:p w14:paraId="78188D2D"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b/>
                <w:bCs/>
                <w:color w:val="000000"/>
                <w:sz w:val="20"/>
                <w:szCs w:val="20"/>
                <w:lang w:eastAsia="en-AU"/>
              </w:rPr>
              <w:t>Fee for a period of 6 months or less ending on 30 June</w:t>
            </w:r>
          </w:p>
        </w:tc>
      </w:tr>
      <w:tr w:rsidR="009C4F1C" w:rsidRPr="00864C08" w14:paraId="325CDCDD" w14:textId="77777777" w:rsidTr="00A6590B">
        <w:trPr>
          <w:cantSplit/>
        </w:trPr>
        <w:tc>
          <w:tcPr>
            <w:tcW w:w="419" w:type="dxa"/>
            <w:tcBorders>
              <w:top w:val="nil"/>
              <w:left w:val="nil"/>
              <w:bottom w:val="nil"/>
              <w:right w:val="nil"/>
            </w:tcBorders>
          </w:tcPr>
          <w:p w14:paraId="7CFE981C"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c>
          <w:tcPr>
            <w:tcW w:w="2829" w:type="dxa"/>
            <w:tcBorders>
              <w:top w:val="nil"/>
              <w:left w:val="nil"/>
              <w:bottom w:val="nil"/>
              <w:right w:val="nil"/>
            </w:tcBorders>
          </w:tcPr>
          <w:p w14:paraId="4E1E5638" w14:textId="77777777" w:rsidR="009C4F1C" w:rsidRPr="00864C08" w:rsidRDefault="009C4F1C" w:rsidP="00FB49CC">
            <w:pPr>
              <w:widowControl w:val="0"/>
              <w:autoSpaceDE w:val="0"/>
              <w:autoSpaceDN w:val="0"/>
              <w:adjustRightInd w:val="0"/>
              <w:spacing w:before="120" w:after="0" w:line="240" w:lineRule="auto"/>
              <w:ind w:left="567"/>
              <w:jc w:val="left"/>
              <w:rPr>
                <w:rFonts w:eastAsia="Times New Roman"/>
                <w:color w:val="000000"/>
                <w:sz w:val="20"/>
                <w:szCs w:val="20"/>
                <w:lang w:eastAsia="en-AU"/>
              </w:rPr>
            </w:pPr>
            <w:r w:rsidRPr="00864C08">
              <w:rPr>
                <w:rFonts w:eastAsia="Times New Roman"/>
                <w:color w:val="000000"/>
                <w:sz w:val="20"/>
                <w:szCs w:val="20"/>
                <w:lang w:eastAsia="en-AU"/>
              </w:rPr>
              <w:t>Class 13 permit</w:t>
            </w:r>
          </w:p>
        </w:tc>
        <w:tc>
          <w:tcPr>
            <w:tcW w:w="3415" w:type="dxa"/>
            <w:tcBorders>
              <w:top w:val="nil"/>
              <w:left w:val="nil"/>
              <w:bottom w:val="nil"/>
              <w:right w:val="nil"/>
            </w:tcBorders>
          </w:tcPr>
          <w:p w14:paraId="7CDE797B"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$580.00 per year</w:t>
            </w:r>
          </w:p>
        </w:tc>
        <w:tc>
          <w:tcPr>
            <w:tcW w:w="1555" w:type="dxa"/>
            <w:tcBorders>
              <w:top w:val="nil"/>
              <w:left w:val="nil"/>
              <w:bottom w:val="nil"/>
              <w:right w:val="nil"/>
            </w:tcBorders>
          </w:tcPr>
          <w:p w14:paraId="7DE76D66"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$317.00</w:t>
            </w:r>
          </w:p>
        </w:tc>
      </w:tr>
      <w:tr w:rsidR="009C4F1C" w:rsidRPr="00864C08" w14:paraId="683BEA36" w14:textId="77777777" w:rsidTr="00A6590B">
        <w:trPr>
          <w:cantSplit/>
        </w:trPr>
        <w:tc>
          <w:tcPr>
            <w:tcW w:w="419" w:type="dxa"/>
            <w:tcBorders>
              <w:top w:val="nil"/>
              <w:left w:val="nil"/>
              <w:bottom w:val="nil"/>
              <w:right w:val="nil"/>
            </w:tcBorders>
          </w:tcPr>
          <w:p w14:paraId="2F91D909"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c>
          <w:tcPr>
            <w:tcW w:w="2829" w:type="dxa"/>
            <w:tcBorders>
              <w:top w:val="nil"/>
              <w:left w:val="nil"/>
              <w:bottom w:val="nil"/>
              <w:right w:val="nil"/>
            </w:tcBorders>
          </w:tcPr>
          <w:p w14:paraId="09400471" w14:textId="77777777" w:rsidR="009C4F1C" w:rsidRPr="00864C08" w:rsidRDefault="009C4F1C" w:rsidP="00FB49CC">
            <w:pPr>
              <w:widowControl w:val="0"/>
              <w:autoSpaceDE w:val="0"/>
              <w:autoSpaceDN w:val="0"/>
              <w:adjustRightInd w:val="0"/>
              <w:spacing w:before="120" w:after="0" w:line="240" w:lineRule="auto"/>
              <w:ind w:left="567"/>
              <w:jc w:val="left"/>
              <w:rPr>
                <w:rFonts w:eastAsia="Times New Roman"/>
                <w:color w:val="000000"/>
                <w:sz w:val="20"/>
                <w:szCs w:val="20"/>
                <w:lang w:eastAsia="en-AU"/>
              </w:rPr>
            </w:pPr>
            <w:r w:rsidRPr="00864C08">
              <w:rPr>
                <w:rFonts w:eastAsia="Times New Roman"/>
                <w:color w:val="000000"/>
                <w:sz w:val="20"/>
                <w:szCs w:val="20"/>
                <w:lang w:eastAsia="en-AU"/>
              </w:rPr>
              <w:t>Class 14 permit</w:t>
            </w:r>
          </w:p>
        </w:tc>
        <w:tc>
          <w:tcPr>
            <w:tcW w:w="3415" w:type="dxa"/>
            <w:tcBorders>
              <w:top w:val="nil"/>
              <w:left w:val="nil"/>
              <w:bottom w:val="nil"/>
              <w:right w:val="nil"/>
            </w:tcBorders>
          </w:tcPr>
          <w:p w14:paraId="77F7122D"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$1 153.00 per year</w:t>
            </w:r>
          </w:p>
        </w:tc>
        <w:tc>
          <w:tcPr>
            <w:tcW w:w="1555" w:type="dxa"/>
            <w:tcBorders>
              <w:top w:val="nil"/>
              <w:left w:val="nil"/>
              <w:bottom w:val="nil"/>
              <w:right w:val="nil"/>
            </w:tcBorders>
          </w:tcPr>
          <w:p w14:paraId="5C815237"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$634.00</w:t>
            </w:r>
          </w:p>
        </w:tc>
      </w:tr>
      <w:tr w:rsidR="009C4F1C" w:rsidRPr="00864C08" w14:paraId="113DCB6A" w14:textId="77777777" w:rsidTr="00A6590B">
        <w:trPr>
          <w:cantSplit/>
        </w:trPr>
        <w:tc>
          <w:tcPr>
            <w:tcW w:w="6663" w:type="dxa"/>
            <w:gridSpan w:val="3"/>
            <w:tcBorders>
              <w:top w:val="nil"/>
              <w:left w:val="nil"/>
              <w:bottom w:val="nil"/>
              <w:right w:val="nil"/>
            </w:tcBorders>
          </w:tcPr>
          <w:p w14:paraId="5D94F87A"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c>
          <w:tcPr>
            <w:tcW w:w="1555" w:type="dxa"/>
            <w:tcBorders>
              <w:top w:val="nil"/>
              <w:left w:val="nil"/>
              <w:bottom w:val="nil"/>
              <w:right w:val="nil"/>
            </w:tcBorders>
          </w:tcPr>
          <w:p w14:paraId="370D3883"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9C4F1C" w:rsidRPr="00864C08" w14:paraId="521B81F0" w14:textId="77777777" w:rsidTr="00A6590B">
        <w:trPr>
          <w:cantSplit/>
        </w:trPr>
        <w:tc>
          <w:tcPr>
            <w:tcW w:w="8218" w:type="dxa"/>
            <w:gridSpan w:val="4"/>
            <w:tcBorders>
              <w:top w:val="nil"/>
              <w:left w:val="nil"/>
              <w:bottom w:val="nil"/>
              <w:right w:val="nil"/>
            </w:tcBorders>
          </w:tcPr>
          <w:p w14:paraId="0AB16279" w14:textId="77777777" w:rsidR="009C4F1C" w:rsidRPr="00864C08"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864C08">
              <w:rPr>
                <w:rFonts w:eastAsia="Times New Roman"/>
                <w:color w:val="000000"/>
                <w:sz w:val="20"/>
                <w:szCs w:val="20"/>
                <w:lang w:eastAsia="en-AU"/>
              </w:rPr>
              <w:t>If a fee is payable in respect of additional premises under this clause, only 1 such fee is payable in respect of the premises even if the premises concerned are additional premises for more than 1 purpose under the Wildlife Regulations or a permit.</w:t>
            </w:r>
          </w:p>
        </w:tc>
      </w:tr>
    </w:tbl>
    <w:p w14:paraId="0454C70E" w14:textId="77777777" w:rsidR="009C4F1C" w:rsidRPr="00864C08" w:rsidRDefault="009C4F1C" w:rsidP="00FB49CC">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8" w:name="idfab13c6e_cbea_4874_891a_6d14b83d9b02_9"/>
      <w:r w:rsidRPr="00864C08">
        <w:rPr>
          <w:rFonts w:eastAsia="Times New Roman"/>
          <w:b/>
          <w:bCs/>
          <w:color w:val="000000"/>
          <w:sz w:val="26"/>
          <w:szCs w:val="26"/>
          <w:lang w:eastAsia="en-AU"/>
        </w:rPr>
        <w:t>3—Other fees</w:t>
      </w:r>
      <w:bookmarkEnd w:id="28"/>
    </w:p>
    <w:p w14:paraId="43652905" w14:textId="77777777" w:rsidR="009C4F1C" w:rsidRPr="00864C08" w:rsidRDefault="009C4F1C" w:rsidP="00FB49CC">
      <w:pPr>
        <w:widowControl w:val="0"/>
        <w:autoSpaceDE w:val="0"/>
        <w:autoSpaceDN w:val="0"/>
        <w:adjustRightInd w:val="0"/>
        <w:spacing w:before="120" w:after="0" w:line="240" w:lineRule="auto"/>
        <w:ind w:left="794"/>
        <w:jc w:val="left"/>
        <w:rPr>
          <w:rFonts w:eastAsia="Times New Roman"/>
          <w:color w:val="000000"/>
          <w:sz w:val="2"/>
          <w:szCs w:val="2"/>
          <w:lang w:eastAsia="en-AU"/>
        </w:rPr>
      </w:pPr>
    </w:p>
    <w:tbl>
      <w:tblPr>
        <w:tblW w:w="0" w:type="auto"/>
        <w:tblInd w:w="854" w:type="dxa"/>
        <w:tblLayout w:type="fixed"/>
        <w:tblCellMar>
          <w:left w:w="60" w:type="dxa"/>
          <w:right w:w="60" w:type="dxa"/>
        </w:tblCellMar>
        <w:tblLook w:val="0000" w:firstRow="0" w:lastRow="0" w:firstColumn="0" w:lastColumn="0" w:noHBand="0" w:noVBand="0"/>
      </w:tblPr>
      <w:tblGrid>
        <w:gridCol w:w="448"/>
        <w:gridCol w:w="6636"/>
        <w:gridCol w:w="1134"/>
      </w:tblGrid>
      <w:tr w:rsidR="009C4F1C" w:rsidRPr="00864C08" w14:paraId="14BB803D" w14:textId="77777777" w:rsidTr="00A6590B">
        <w:tc>
          <w:tcPr>
            <w:tcW w:w="448" w:type="dxa"/>
            <w:tcBorders>
              <w:top w:val="nil"/>
              <w:left w:val="nil"/>
              <w:bottom w:val="nil"/>
              <w:right w:val="nil"/>
            </w:tcBorders>
          </w:tcPr>
          <w:p w14:paraId="1AE382DB" w14:textId="77777777" w:rsidR="009C4F1C" w:rsidRPr="00864C08"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864C08">
              <w:rPr>
                <w:rFonts w:eastAsia="Times New Roman"/>
                <w:color w:val="000000"/>
                <w:sz w:val="20"/>
                <w:szCs w:val="20"/>
                <w:lang w:eastAsia="en-AU"/>
              </w:rPr>
              <w:t>(a)</w:t>
            </w:r>
          </w:p>
        </w:tc>
        <w:tc>
          <w:tcPr>
            <w:tcW w:w="6636" w:type="dxa"/>
            <w:tcBorders>
              <w:top w:val="nil"/>
              <w:left w:val="nil"/>
              <w:bottom w:val="nil"/>
              <w:right w:val="nil"/>
            </w:tcBorders>
          </w:tcPr>
          <w:p w14:paraId="251FBD76" w14:textId="77777777" w:rsidR="009C4F1C" w:rsidRPr="00864C08"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864C08">
              <w:rPr>
                <w:rFonts w:eastAsia="Times New Roman"/>
                <w:color w:val="000000"/>
                <w:sz w:val="20"/>
                <w:szCs w:val="20"/>
                <w:lang w:eastAsia="en-AU"/>
              </w:rPr>
              <w:t xml:space="preserve">On application for additional record book or return book </w:t>
            </w:r>
          </w:p>
        </w:tc>
        <w:tc>
          <w:tcPr>
            <w:tcW w:w="1134" w:type="dxa"/>
            <w:tcBorders>
              <w:top w:val="nil"/>
              <w:left w:val="nil"/>
              <w:bottom w:val="nil"/>
              <w:right w:val="nil"/>
            </w:tcBorders>
          </w:tcPr>
          <w:p w14:paraId="4DB430A8"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$12.60</w:t>
            </w:r>
          </w:p>
        </w:tc>
      </w:tr>
      <w:tr w:rsidR="009C4F1C" w:rsidRPr="00864C08" w14:paraId="6A22FC9F" w14:textId="77777777" w:rsidTr="00A6590B">
        <w:tc>
          <w:tcPr>
            <w:tcW w:w="448" w:type="dxa"/>
            <w:tcBorders>
              <w:top w:val="nil"/>
              <w:left w:val="nil"/>
              <w:bottom w:val="nil"/>
              <w:right w:val="nil"/>
            </w:tcBorders>
          </w:tcPr>
          <w:p w14:paraId="78336A84" w14:textId="77777777" w:rsidR="009C4F1C" w:rsidRPr="00864C08"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864C08">
              <w:rPr>
                <w:rFonts w:eastAsia="Times New Roman"/>
                <w:color w:val="000000"/>
                <w:sz w:val="20"/>
                <w:szCs w:val="20"/>
                <w:lang w:eastAsia="en-AU"/>
              </w:rPr>
              <w:t>(b)</w:t>
            </w:r>
          </w:p>
        </w:tc>
        <w:tc>
          <w:tcPr>
            <w:tcW w:w="6636" w:type="dxa"/>
            <w:tcBorders>
              <w:top w:val="nil"/>
              <w:left w:val="nil"/>
              <w:bottom w:val="nil"/>
              <w:right w:val="nil"/>
            </w:tcBorders>
          </w:tcPr>
          <w:p w14:paraId="678A394B" w14:textId="77777777" w:rsidR="009C4F1C" w:rsidRPr="00864C08"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864C08">
              <w:rPr>
                <w:rFonts w:eastAsia="Times New Roman"/>
                <w:color w:val="000000"/>
                <w:sz w:val="20"/>
                <w:szCs w:val="20"/>
                <w:lang w:eastAsia="en-AU"/>
              </w:rPr>
              <w:t xml:space="preserve">On application for additional premises for selling, keeping, displaying, </w:t>
            </w:r>
            <w:proofErr w:type="gramStart"/>
            <w:r w:rsidRPr="00864C08">
              <w:rPr>
                <w:rFonts w:eastAsia="Times New Roman"/>
                <w:color w:val="000000"/>
                <w:sz w:val="20"/>
                <w:szCs w:val="20"/>
                <w:lang w:eastAsia="en-AU"/>
              </w:rPr>
              <w:t>using</w:t>
            </w:r>
            <w:proofErr w:type="gramEnd"/>
            <w:r w:rsidRPr="00864C08">
              <w:rPr>
                <w:rFonts w:eastAsia="Times New Roman"/>
                <w:color w:val="000000"/>
                <w:sz w:val="20"/>
                <w:szCs w:val="20"/>
                <w:lang w:eastAsia="en-AU"/>
              </w:rPr>
              <w:t xml:space="preserve"> or farming protected animals, or carrying on a business of dealing in protected animals, pursuant to a permit (not being additional premises already approved or authorised as additional premises under the Wildlife Regulations or a permit) (per additional premises)—</w:t>
            </w:r>
          </w:p>
        </w:tc>
        <w:tc>
          <w:tcPr>
            <w:tcW w:w="1134" w:type="dxa"/>
            <w:tcBorders>
              <w:top w:val="nil"/>
              <w:left w:val="nil"/>
              <w:bottom w:val="nil"/>
              <w:right w:val="nil"/>
            </w:tcBorders>
          </w:tcPr>
          <w:p w14:paraId="3CC4EF74"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9C4F1C" w:rsidRPr="00864C08" w14:paraId="6EEC6936" w14:textId="77777777" w:rsidTr="00A6590B">
        <w:tc>
          <w:tcPr>
            <w:tcW w:w="448" w:type="dxa"/>
            <w:tcBorders>
              <w:top w:val="nil"/>
              <w:left w:val="nil"/>
              <w:bottom w:val="nil"/>
              <w:right w:val="nil"/>
            </w:tcBorders>
          </w:tcPr>
          <w:p w14:paraId="5B42448A" w14:textId="77777777" w:rsidR="009C4F1C" w:rsidRPr="00864C08"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36" w:type="dxa"/>
            <w:tcBorders>
              <w:top w:val="nil"/>
              <w:left w:val="nil"/>
              <w:bottom w:val="nil"/>
              <w:right w:val="nil"/>
            </w:tcBorders>
          </w:tcPr>
          <w:p w14:paraId="184C47BD" w14:textId="77777777" w:rsidR="009C4F1C" w:rsidRPr="00864C08" w:rsidRDefault="009C4F1C" w:rsidP="00FB49CC">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64C08">
              <w:rPr>
                <w:rFonts w:eastAsia="Times New Roman"/>
                <w:color w:val="000000"/>
                <w:sz w:val="20"/>
                <w:szCs w:val="20"/>
                <w:lang w:eastAsia="en-AU"/>
              </w:rPr>
              <w:tab/>
              <w:t>(</w:t>
            </w:r>
            <w:proofErr w:type="spellStart"/>
            <w:r w:rsidRPr="00864C08">
              <w:rPr>
                <w:rFonts w:eastAsia="Times New Roman"/>
                <w:color w:val="000000"/>
                <w:sz w:val="20"/>
                <w:szCs w:val="20"/>
                <w:lang w:eastAsia="en-AU"/>
              </w:rPr>
              <w:t>i</w:t>
            </w:r>
            <w:proofErr w:type="spellEnd"/>
            <w:r w:rsidRPr="00864C08">
              <w:rPr>
                <w:rFonts w:eastAsia="Times New Roman"/>
                <w:color w:val="000000"/>
                <w:sz w:val="20"/>
                <w:szCs w:val="20"/>
                <w:lang w:eastAsia="en-AU"/>
              </w:rPr>
              <w:t>)</w:t>
            </w:r>
            <w:r w:rsidRPr="00864C08">
              <w:rPr>
                <w:rFonts w:eastAsia="Times New Roman"/>
                <w:color w:val="000000"/>
                <w:sz w:val="20"/>
                <w:szCs w:val="20"/>
                <w:lang w:eastAsia="en-AU"/>
              </w:rPr>
              <w:tab/>
              <w:t>in the case of a section 58 permit that is a class 2 or 4 permit</w:t>
            </w:r>
          </w:p>
        </w:tc>
        <w:tc>
          <w:tcPr>
            <w:tcW w:w="1134" w:type="dxa"/>
            <w:tcBorders>
              <w:top w:val="nil"/>
              <w:left w:val="nil"/>
              <w:bottom w:val="nil"/>
              <w:right w:val="nil"/>
            </w:tcBorders>
          </w:tcPr>
          <w:p w14:paraId="4168DCD3"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$286.00</w:t>
            </w:r>
          </w:p>
        </w:tc>
      </w:tr>
      <w:tr w:rsidR="009C4F1C" w:rsidRPr="00864C08" w14:paraId="7A5F5592" w14:textId="77777777" w:rsidTr="00A6590B">
        <w:tc>
          <w:tcPr>
            <w:tcW w:w="448" w:type="dxa"/>
            <w:tcBorders>
              <w:top w:val="nil"/>
              <w:left w:val="nil"/>
              <w:bottom w:val="nil"/>
              <w:right w:val="nil"/>
            </w:tcBorders>
          </w:tcPr>
          <w:p w14:paraId="7E8D1F4B" w14:textId="77777777" w:rsidR="009C4F1C" w:rsidRPr="00864C08"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36" w:type="dxa"/>
            <w:tcBorders>
              <w:top w:val="nil"/>
              <w:left w:val="nil"/>
              <w:bottom w:val="nil"/>
              <w:right w:val="nil"/>
            </w:tcBorders>
          </w:tcPr>
          <w:p w14:paraId="06F688FE" w14:textId="77777777" w:rsidR="009C4F1C" w:rsidRPr="00864C08" w:rsidRDefault="009C4F1C" w:rsidP="00FB49CC">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64C08">
              <w:rPr>
                <w:rFonts w:eastAsia="Times New Roman"/>
                <w:color w:val="000000"/>
                <w:sz w:val="20"/>
                <w:szCs w:val="20"/>
                <w:lang w:eastAsia="en-AU"/>
              </w:rPr>
              <w:tab/>
              <w:t>(ii)</w:t>
            </w:r>
            <w:r w:rsidRPr="00864C08">
              <w:rPr>
                <w:rFonts w:eastAsia="Times New Roman"/>
                <w:color w:val="000000"/>
                <w:sz w:val="20"/>
                <w:szCs w:val="20"/>
                <w:lang w:eastAsia="en-AU"/>
              </w:rPr>
              <w:tab/>
              <w:t>in the case of a section 58 permit that is a class 5 or 6 permit</w:t>
            </w:r>
          </w:p>
        </w:tc>
        <w:tc>
          <w:tcPr>
            <w:tcW w:w="1134" w:type="dxa"/>
            <w:tcBorders>
              <w:top w:val="nil"/>
              <w:left w:val="nil"/>
              <w:bottom w:val="nil"/>
              <w:right w:val="nil"/>
            </w:tcBorders>
          </w:tcPr>
          <w:p w14:paraId="3AF23EC8"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$243.00</w:t>
            </w:r>
          </w:p>
        </w:tc>
      </w:tr>
      <w:tr w:rsidR="009C4F1C" w:rsidRPr="00864C08" w14:paraId="07EC41E3" w14:textId="77777777" w:rsidTr="00A6590B">
        <w:tc>
          <w:tcPr>
            <w:tcW w:w="448" w:type="dxa"/>
            <w:tcBorders>
              <w:top w:val="nil"/>
              <w:left w:val="nil"/>
              <w:bottom w:val="nil"/>
              <w:right w:val="nil"/>
            </w:tcBorders>
          </w:tcPr>
          <w:p w14:paraId="3662B6DA" w14:textId="77777777" w:rsidR="009C4F1C" w:rsidRPr="00864C08"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36" w:type="dxa"/>
            <w:tcBorders>
              <w:top w:val="nil"/>
              <w:left w:val="nil"/>
              <w:bottom w:val="nil"/>
              <w:right w:val="nil"/>
            </w:tcBorders>
          </w:tcPr>
          <w:p w14:paraId="040DA9EF" w14:textId="77777777" w:rsidR="009C4F1C" w:rsidRPr="00864C08" w:rsidRDefault="009C4F1C" w:rsidP="00FB49CC">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64C08">
              <w:rPr>
                <w:rFonts w:eastAsia="Times New Roman"/>
                <w:color w:val="000000"/>
                <w:sz w:val="20"/>
                <w:szCs w:val="20"/>
                <w:lang w:eastAsia="en-AU"/>
              </w:rPr>
              <w:tab/>
              <w:t>(iii)</w:t>
            </w:r>
            <w:r w:rsidRPr="00864C08">
              <w:rPr>
                <w:rFonts w:eastAsia="Times New Roman"/>
                <w:color w:val="000000"/>
                <w:sz w:val="20"/>
                <w:szCs w:val="20"/>
                <w:lang w:eastAsia="en-AU"/>
              </w:rPr>
              <w:tab/>
              <w:t>in the case of a section 60C permit that is a class 12 permit</w:t>
            </w:r>
          </w:p>
        </w:tc>
        <w:tc>
          <w:tcPr>
            <w:tcW w:w="1134" w:type="dxa"/>
            <w:tcBorders>
              <w:top w:val="nil"/>
              <w:left w:val="nil"/>
              <w:bottom w:val="nil"/>
              <w:right w:val="nil"/>
            </w:tcBorders>
          </w:tcPr>
          <w:p w14:paraId="1B3CD60C"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$243.00</w:t>
            </w:r>
          </w:p>
        </w:tc>
      </w:tr>
      <w:tr w:rsidR="009C4F1C" w:rsidRPr="00864C08" w14:paraId="02B17A7D" w14:textId="77777777" w:rsidTr="00A6590B">
        <w:tc>
          <w:tcPr>
            <w:tcW w:w="448" w:type="dxa"/>
            <w:tcBorders>
              <w:top w:val="nil"/>
              <w:left w:val="nil"/>
              <w:bottom w:val="nil"/>
              <w:right w:val="nil"/>
            </w:tcBorders>
          </w:tcPr>
          <w:p w14:paraId="0DA8456F" w14:textId="77777777" w:rsidR="009C4F1C" w:rsidRPr="00864C08"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36" w:type="dxa"/>
            <w:tcBorders>
              <w:top w:val="nil"/>
              <w:left w:val="nil"/>
              <w:bottom w:val="nil"/>
              <w:right w:val="nil"/>
            </w:tcBorders>
          </w:tcPr>
          <w:p w14:paraId="0B7C6DFF" w14:textId="77777777" w:rsidR="009C4F1C" w:rsidRPr="00864C08"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864C08">
              <w:rPr>
                <w:rFonts w:eastAsia="Times New Roman"/>
                <w:color w:val="000000"/>
                <w:sz w:val="20"/>
                <w:szCs w:val="20"/>
                <w:lang w:eastAsia="en-AU"/>
              </w:rPr>
              <w:t>(</w:t>
            </w:r>
            <w:proofErr w:type="gramStart"/>
            <w:r w:rsidRPr="00864C08">
              <w:rPr>
                <w:rFonts w:eastAsia="Times New Roman"/>
                <w:color w:val="000000"/>
                <w:sz w:val="20"/>
                <w:szCs w:val="20"/>
                <w:lang w:eastAsia="en-AU"/>
              </w:rPr>
              <w:t>unless</w:t>
            </w:r>
            <w:proofErr w:type="gramEnd"/>
            <w:r w:rsidRPr="00864C08">
              <w:rPr>
                <w:rFonts w:eastAsia="Times New Roman"/>
                <w:color w:val="000000"/>
                <w:sz w:val="20"/>
                <w:szCs w:val="20"/>
                <w:lang w:eastAsia="en-AU"/>
              </w:rPr>
              <w:t xml:space="preserve"> the additional premises are, in the opinion of the person to whom the application is made, required on a temporary basis only).</w:t>
            </w:r>
          </w:p>
          <w:p w14:paraId="3F948BBB" w14:textId="77777777" w:rsidR="009C4F1C" w:rsidRPr="001F52F5" w:rsidRDefault="009C4F1C" w:rsidP="00FB49CC">
            <w:pPr>
              <w:widowControl w:val="0"/>
              <w:autoSpaceDE w:val="0"/>
              <w:autoSpaceDN w:val="0"/>
              <w:adjustRightInd w:val="0"/>
              <w:spacing w:before="120" w:after="0" w:line="240" w:lineRule="auto"/>
              <w:jc w:val="left"/>
              <w:rPr>
                <w:rFonts w:eastAsia="Times New Roman"/>
                <w:color w:val="000000"/>
                <w:spacing w:val="-2"/>
                <w:sz w:val="20"/>
                <w:szCs w:val="20"/>
                <w:lang w:eastAsia="en-AU"/>
              </w:rPr>
            </w:pPr>
            <w:r w:rsidRPr="001F52F5">
              <w:rPr>
                <w:rFonts w:eastAsia="Times New Roman"/>
                <w:color w:val="000000"/>
                <w:spacing w:val="-2"/>
                <w:sz w:val="20"/>
                <w:szCs w:val="20"/>
                <w:lang w:eastAsia="en-AU"/>
              </w:rPr>
              <w:t xml:space="preserve">If the application is for additional premises for which a yearly fee is payable under </w:t>
            </w:r>
            <w:hyperlink w:anchor="id951dce04_e3a9_45db_aa7d_795c80799b9a_0" w:history="1">
              <w:r w:rsidRPr="001F52F5">
                <w:rPr>
                  <w:rFonts w:eastAsia="Times New Roman"/>
                  <w:color w:val="000000"/>
                  <w:spacing w:val="-2"/>
                  <w:sz w:val="20"/>
                  <w:szCs w:val="20"/>
                  <w:lang w:eastAsia="en-AU"/>
                </w:rPr>
                <w:t>clause 2</w:t>
              </w:r>
            </w:hyperlink>
            <w:r w:rsidRPr="001F52F5">
              <w:rPr>
                <w:rFonts w:eastAsia="Times New Roman"/>
                <w:color w:val="000000"/>
                <w:spacing w:val="-2"/>
                <w:sz w:val="20"/>
                <w:szCs w:val="20"/>
                <w:lang w:eastAsia="en-AU"/>
              </w:rPr>
              <w:t xml:space="preserve"> of this Schedule and is made at the time of application for the permit, this fee is payable instead of the fee that would be payable for the additional premises for the first year of the permit under </w:t>
            </w:r>
            <w:hyperlink w:anchor="id951dce04_e3a9_45db_aa7d_795c80799b9a_0" w:history="1">
              <w:r w:rsidRPr="001F52F5">
                <w:rPr>
                  <w:rFonts w:eastAsia="Times New Roman"/>
                  <w:color w:val="000000"/>
                  <w:spacing w:val="-2"/>
                  <w:sz w:val="20"/>
                  <w:szCs w:val="20"/>
                  <w:lang w:eastAsia="en-AU"/>
                </w:rPr>
                <w:t>clause 2</w:t>
              </w:r>
            </w:hyperlink>
            <w:r w:rsidRPr="001F52F5">
              <w:rPr>
                <w:rFonts w:eastAsia="Times New Roman"/>
                <w:color w:val="000000"/>
                <w:spacing w:val="-2"/>
                <w:sz w:val="20"/>
                <w:szCs w:val="20"/>
                <w:lang w:eastAsia="en-AU"/>
              </w:rPr>
              <w:t xml:space="preserve"> of this Schedule.</w:t>
            </w:r>
          </w:p>
          <w:p w14:paraId="40C15256" w14:textId="77777777" w:rsidR="009C4F1C" w:rsidRPr="00864C08"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864C08">
              <w:rPr>
                <w:rFonts w:eastAsia="Times New Roman"/>
                <w:color w:val="000000"/>
                <w:sz w:val="20"/>
                <w:szCs w:val="20"/>
                <w:lang w:eastAsia="en-AU"/>
              </w:rPr>
              <w:lastRenderedPageBreak/>
              <w:t>If a fee is payable in respect of additional premises under this paragraph, only 1 such fee is payable in respect of the premises even if the premises concerned are additional premises for more than 1 purpose under the Wildlife Regulations or a permit.</w:t>
            </w:r>
          </w:p>
        </w:tc>
        <w:tc>
          <w:tcPr>
            <w:tcW w:w="1134" w:type="dxa"/>
            <w:tcBorders>
              <w:top w:val="nil"/>
              <w:left w:val="nil"/>
              <w:bottom w:val="nil"/>
              <w:right w:val="nil"/>
            </w:tcBorders>
          </w:tcPr>
          <w:p w14:paraId="53807912"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9C4F1C" w:rsidRPr="00864C08" w14:paraId="5492083D" w14:textId="77777777" w:rsidTr="00A6590B">
        <w:tc>
          <w:tcPr>
            <w:tcW w:w="448" w:type="dxa"/>
            <w:tcBorders>
              <w:top w:val="nil"/>
              <w:left w:val="nil"/>
              <w:bottom w:val="nil"/>
              <w:right w:val="nil"/>
            </w:tcBorders>
          </w:tcPr>
          <w:p w14:paraId="6DB4C3CE" w14:textId="77777777" w:rsidR="009C4F1C" w:rsidRPr="00864C08"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864C08">
              <w:rPr>
                <w:rFonts w:eastAsia="Times New Roman"/>
                <w:color w:val="000000"/>
                <w:sz w:val="20"/>
                <w:szCs w:val="20"/>
                <w:lang w:eastAsia="en-AU"/>
              </w:rPr>
              <w:t>(c)</w:t>
            </w:r>
          </w:p>
        </w:tc>
        <w:tc>
          <w:tcPr>
            <w:tcW w:w="6636" w:type="dxa"/>
            <w:tcBorders>
              <w:top w:val="nil"/>
              <w:left w:val="nil"/>
              <w:bottom w:val="nil"/>
              <w:right w:val="nil"/>
            </w:tcBorders>
          </w:tcPr>
          <w:p w14:paraId="4AC8B118" w14:textId="77777777" w:rsidR="009C4F1C" w:rsidRPr="00864C08"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864C08">
              <w:rPr>
                <w:rFonts w:eastAsia="Times New Roman"/>
                <w:color w:val="000000"/>
                <w:sz w:val="20"/>
                <w:szCs w:val="20"/>
                <w:lang w:eastAsia="en-AU"/>
              </w:rPr>
              <w:t>On application for a further endorsement on a permit (not being an endorsement currently included on such a permit held by the applicant) (per application)</w:t>
            </w:r>
          </w:p>
        </w:tc>
        <w:tc>
          <w:tcPr>
            <w:tcW w:w="1134" w:type="dxa"/>
            <w:tcBorders>
              <w:top w:val="nil"/>
              <w:left w:val="nil"/>
              <w:bottom w:val="nil"/>
              <w:right w:val="nil"/>
            </w:tcBorders>
          </w:tcPr>
          <w:p w14:paraId="103ECED9"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$21.20</w:t>
            </w:r>
          </w:p>
        </w:tc>
      </w:tr>
      <w:tr w:rsidR="009C4F1C" w:rsidRPr="00864C08" w14:paraId="2FCFACC5" w14:textId="77777777" w:rsidTr="00A6590B">
        <w:tc>
          <w:tcPr>
            <w:tcW w:w="448" w:type="dxa"/>
            <w:tcBorders>
              <w:top w:val="nil"/>
              <w:left w:val="nil"/>
              <w:bottom w:val="nil"/>
              <w:right w:val="nil"/>
            </w:tcBorders>
          </w:tcPr>
          <w:p w14:paraId="0152E8DA" w14:textId="77777777" w:rsidR="009C4F1C" w:rsidRPr="00864C08"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864C08">
              <w:rPr>
                <w:rFonts w:eastAsia="Times New Roman"/>
                <w:color w:val="000000"/>
                <w:sz w:val="20"/>
                <w:szCs w:val="20"/>
                <w:lang w:eastAsia="en-AU"/>
              </w:rPr>
              <w:t>(d)</w:t>
            </w:r>
          </w:p>
        </w:tc>
        <w:tc>
          <w:tcPr>
            <w:tcW w:w="6636" w:type="dxa"/>
            <w:tcBorders>
              <w:top w:val="nil"/>
              <w:left w:val="nil"/>
              <w:bottom w:val="nil"/>
              <w:right w:val="nil"/>
            </w:tcBorders>
          </w:tcPr>
          <w:p w14:paraId="64BB9AC1" w14:textId="77777777" w:rsidR="009C4F1C" w:rsidRPr="00864C08"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864C08">
              <w:rPr>
                <w:rFonts w:eastAsia="Times New Roman"/>
                <w:color w:val="000000"/>
                <w:sz w:val="20"/>
                <w:szCs w:val="20"/>
                <w:lang w:eastAsia="en-AU"/>
              </w:rPr>
              <w:t>On application for such a further endorsement on a permit where the permit relates to animal rescue and rehabilitation</w:t>
            </w:r>
          </w:p>
        </w:tc>
        <w:tc>
          <w:tcPr>
            <w:tcW w:w="1134" w:type="dxa"/>
            <w:tcBorders>
              <w:top w:val="nil"/>
              <w:left w:val="nil"/>
              <w:bottom w:val="nil"/>
              <w:right w:val="nil"/>
            </w:tcBorders>
          </w:tcPr>
          <w:p w14:paraId="0C2CDAB9"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Nil</w:t>
            </w:r>
          </w:p>
        </w:tc>
      </w:tr>
    </w:tbl>
    <w:p w14:paraId="4D23D8EF" w14:textId="77777777" w:rsidR="009C4F1C" w:rsidRPr="00864C08" w:rsidRDefault="009C4F1C" w:rsidP="00FB49CC">
      <w:pPr>
        <w:widowControl w:val="0"/>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9" w:name="idf51a2b30_9f01_4f0a_b50a_8231338409"/>
      <w:r w:rsidRPr="00864C08">
        <w:rPr>
          <w:rFonts w:eastAsia="Times New Roman"/>
          <w:b/>
          <w:bCs/>
          <w:color w:val="000000"/>
          <w:sz w:val="32"/>
          <w:szCs w:val="32"/>
          <w:lang w:eastAsia="en-AU"/>
        </w:rPr>
        <w:t>Schedule 2—Royalties</w:t>
      </w:r>
      <w:bookmarkEnd w:id="29"/>
    </w:p>
    <w:p w14:paraId="73461AB8" w14:textId="77777777" w:rsidR="009C4F1C" w:rsidRPr="00864C08" w:rsidRDefault="009C4F1C" w:rsidP="00FB49CC">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64C08">
        <w:rPr>
          <w:rFonts w:eastAsia="Times New Roman"/>
          <w:b/>
          <w:bCs/>
          <w:color w:val="000000"/>
          <w:sz w:val="26"/>
          <w:szCs w:val="26"/>
          <w:lang w:eastAsia="en-AU"/>
        </w:rPr>
        <w:t>1—Royalties</w:t>
      </w:r>
    </w:p>
    <w:p w14:paraId="637BF323" w14:textId="77777777" w:rsidR="009C4F1C" w:rsidRPr="00864C08" w:rsidRDefault="009C4F1C" w:rsidP="00FB49CC">
      <w:pPr>
        <w:widowControl w:val="0"/>
        <w:autoSpaceDE w:val="0"/>
        <w:autoSpaceDN w:val="0"/>
        <w:adjustRightInd w:val="0"/>
        <w:spacing w:before="120" w:after="0" w:line="240" w:lineRule="auto"/>
        <w:ind w:left="794"/>
        <w:jc w:val="left"/>
        <w:rPr>
          <w:rFonts w:eastAsia="Times New Roman"/>
          <w:color w:val="000000"/>
          <w:sz w:val="2"/>
          <w:szCs w:val="2"/>
          <w:lang w:eastAsia="en-AU"/>
        </w:rPr>
      </w:pPr>
    </w:p>
    <w:tbl>
      <w:tblPr>
        <w:tblW w:w="0" w:type="auto"/>
        <w:tblInd w:w="854" w:type="dxa"/>
        <w:tblLayout w:type="fixed"/>
        <w:tblCellMar>
          <w:left w:w="60" w:type="dxa"/>
          <w:right w:w="60" w:type="dxa"/>
        </w:tblCellMar>
        <w:tblLook w:val="0000" w:firstRow="0" w:lastRow="0" w:firstColumn="0" w:lastColumn="0" w:noHBand="0" w:noVBand="0"/>
      </w:tblPr>
      <w:tblGrid>
        <w:gridCol w:w="311"/>
        <w:gridCol w:w="6773"/>
        <w:gridCol w:w="1134"/>
      </w:tblGrid>
      <w:tr w:rsidR="009C4F1C" w:rsidRPr="00864C08" w14:paraId="502FD45F" w14:textId="77777777" w:rsidTr="001F52F5">
        <w:trPr>
          <w:cantSplit/>
        </w:trPr>
        <w:tc>
          <w:tcPr>
            <w:tcW w:w="7084" w:type="dxa"/>
            <w:gridSpan w:val="2"/>
            <w:tcBorders>
              <w:top w:val="nil"/>
              <w:left w:val="nil"/>
              <w:bottom w:val="nil"/>
              <w:right w:val="nil"/>
            </w:tcBorders>
            <w:vAlign w:val="center"/>
          </w:tcPr>
          <w:p w14:paraId="252B6DF1" w14:textId="77777777" w:rsidR="009C4F1C" w:rsidRPr="00864C08"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864C08">
              <w:rPr>
                <w:rFonts w:eastAsia="Times New Roman"/>
                <w:b/>
                <w:bCs/>
                <w:color w:val="000000"/>
                <w:sz w:val="20"/>
                <w:szCs w:val="20"/>
                <w:lang w:eastAsia="en-AU"/>
              </w:rPr>
              <w:t>Animal</w:t>
            </w:r>
          </w:p>
        </w:tc>
        <w:tc>
          <w:tcPr>
            <w:tcW w:w="1134" w:type="dxa"/>
            <w:tcBorders>
              <w:top w:val="nil"/>
              <w:left w:val="nil"/>
              <w:bottom w:val="nil"/>
              <w:right w:val="nil"/>
            </w:tcBorders>
            <w:vAlign w:val="center"/>
          </w:tcPr>
          <w:p w14:paraId="0E25836E"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b/>
                <w:bCs/>
                <w:color w:val="000000"/>
                <w:sz w:val="20"/>
                <w:szCs w:val="20"/>
                <w:lang w:eastAsia="en-AU"/>
              </w:rPr>
              <w:t>Royalty</w:t>
            </w:r>
          </w:p>
        </w:tc>
      </w:tr>
      <w:tr w:rsidR="009C4F1C" w:rsidRPr="00864C08" w14:paraId="2708DAEC" w14:textId="77777777" w:rsidTr="001F52F5">
        <w:trPr>
          <w:cantSplit/>
        </w:trPr>
        <w:tc>
          <w:tcPr>
            <w:tcW w:w="311" w:type="dxa"/>
            <w:tcBorders>
              <w:top w:val="nil"/>
              <w:left w:val="nil"/>
              <w:bottom w:val="nil"/>
              <w:right w:val="nil"/>
            </w:tcBorders>
          </w:tcPr>
          <w:p w14:paraId="55F3304E" w14:textId="77777777" w:rsidR="009C4F1C" w:rsidRPr="00864C08"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864C08">
              <w:rPr>
                <w:rFonts w:eastAsia="Times New Roman"/>
                <w:color w:val="000000"/>
                <w:sz w:val="20"/>
                <w:szCs w:val="20"/>
                <w:lang w:eastAsia="en-AU"/>
              </w:rPr>
              <w:t>1.</w:t>
            </w:r>
          </w:p>
        </w:tc>
        <w:tc>
          <w:tcPr>
            <w:tcW w:w="6773" w:type="dxa"/>
            <w:tcBorders>
              <w:top w:val="nil"/>
              <w:left w:val="nil"/>
              <w:bottom w:val="nil"/>
              <w:right w:val="nil"/>
            </w:tcBorders>
            <w:vAlign w:val="center"/>
          </w:tcPr>
          <w:p w14:paraId="6D90FA79" w14:textId="77777777" w:rsidR="009C4F1C" w:rsidRPr="00C04FF4" w:rsidRDefault="009C4F1C" w:rsidP="00FB49CC">
            <w:pPr>
              <w:widowControl w:val="0"/>
              <w:autoSpaceDE w:val="0"/>
              <w:autoSpaceDN w:val="0"/>
              <w:adjustRightInd w:val="0"/>
              <w:spacing w:before="120" w:after="0" w:line="240" w:lineRule="auto"/>
              <w:jc w:val="left"/>
              <w:rPr>
                <w:rFonts w:eastAsia="Times New Roman"/>
                <w:color w:val="000000"/>
                <w:spacing w:val="-2"/>
                <w:sz w:val="20"/>
                <w:szCs w:val="20"/>
                <w:lang w:eastAsia="en-AU"/>
              </w:rPr>
            </w:pPr>
            <w:r w:rsidRPr="00C04FF4">
              <w:rPr>
                <w:rFonts w:eastAsia="Times New Roman"/>
                <w:color w:val="000000"/>
                <w:spacing w:val="-2"/>
                <w:sz w:val="20"/>
                <w:szCs w:val="20"/>
                <w:lang w:eastAsia="en-AU"/>
              </w:rPr>
              <w:t>A protected animal taken in accordance with a notice under section 52 of the Act or pursuant to a permit granted under section 53(1)(a), (b) or (d) of the Act, being—</w:t>
            </w:r>
          </w:p>
        </w:tc>
        <w:tc>
          <w:tcPr>
            <w:tcW w:w="1134" w:type="dxa"/>
            <w:tcBorders>
              <w:top w:val="nil"/>
              <w:left w:val="nil"/>
              <w:bottom w:val="nil"/>
              <w:right w:val="nil"/>
            </w:tcBorders>
          </w:tcPr>
          <w:p w14:paraId="6DE5E180"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9C4F1C" w:rsidRPr="00864C08" w14:paraId="7C820645" w14:textId="77777777" w:rsidTr="001F52F5">
        <w:trPr>
          <w:cantSplit/>
        </w:trPr>
        <w:tc>
          <w:tcPr>
            <w:tcW w:w="311" w:type="dxa"/>
            <w:tcBorders>
              <w:top w:val="nil"/>
              <w:left w:val="nil"/>
              <w:bottom w:val="nil"/>
              <w:right w:val="nil"/>
            </w:tcBorders>
            <w:vAlign w:val="center"/>
          </w:tcPr>
          <w:p w14:paraId="19C3471C" w14:textId="77777777" w:rsidR="009C4F1C" w:rsidRPr="00864C08"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773" w:type="dxa"/>
            <w:tcBorders>
              <w:top w:val="nil"/>
              <w:left w:val="nil"/>
              <w:bottom w:val="nil"/>
              <w:right w:val="nil"/>
            </w:tcBorders>
            <w:vAlign w:val="center"/>
          </w:tcPr>
          <w:p w14:paraId="738BB990" w14:textId="77777777" w:rsidR="009C4F1C" w:rsidRPr="00864C08" w:rsidRDefault="009C4F1C" w:rsidP="00FB49CC">
            <w:pPr>
              <w:widowControl w:val="0"/>
              <w:autoSpaceDE w:val="0"/>
              <w:autoSpaceDN w:val="0"/>
              <w:adjustRightInd w:val="0"/>
              <w:spacing w:before="120" w:after="0" w:line="240" w:lineRule="auto"/>
              <w:ind w:left="567"/>
              <w:jc w:val="left"/>
              <w:rPr>
                <w:rFonts w:eastAsia="Times New Roman"/>
                <w:color w:val="000000"/>
                <w:sz w:val="20"/>
                <w:szCs w:val="20"/>
                <w:lang w:eastAsia="en-AU"/>
              </w:rPr>
            </w:pPr>
            <w:r w:rsidRPr="00864C08">
              <w:rPr>
                <w:rFonts w:eastAsia="Times New Roman"/>
                <w:color w:val="000000"/>
                <w:sz w:val="20"/>
                <w:szCs w:val="20"/>
                <w:lang w:eastAsia="en-AU"/>
              </w:rPr>
              <w:t>(a) an animal of an endangered species (Schedule 7 of the Act)</w:t>
            </w:r>
          </w:p>
        </w:tc>
        <w:tc>
          <w:tcPr>
            <w:tcW w:w="1134" w:type="dxa"/>
            <w:tcBorders>
              <w:top w:val="nil"/>
              <w:left w:val="nil"/>
              <w:bottom w:val="nil"/>
              <w:right w:val="nil"/>
            </w:tcBorders>
          </w:tcPr>
          <w:p w14:paraId="525AB296"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$635.00</w:t>
            </w:r>
          </w:p>
        </w:tc>
      </w:tr>
      <w:tr w:rsidR="009C4F1C" w:rsidRPr="00864C08" w14:paraId="3F825235" w14:textId="77777777" w:rsidTr="001F52F5">
        <w:trPr>
          <w:cantSplit/>
        </w:trPr>
        <w:tc>
          <w:tcPr>
            <w:tcW w:w="311" w:type="dxa"/>
            <w:tcBorders>
              <w:top w:val="nil"/>
              <w:left w:val="nil"/>
              <w:bottom w:val="nil"/>
              <w:right w:val="nil"/>
            </w:tcBorders>
            <w:vAlign w:val="center"/>
          </w:tcPr>
          <w:p w14:paraId="233786D8" w14:textId="77777777" w:rsidR="009C4F1C" w:rsidRPr="00864C08"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773" w:type="dxa"/>
            <w:tcBorders>
              <w:top w:val="nil"/>
              <w:left w:val="nil"/>
              <w:bottom w:val="nil"/>
              <w:right w:val="nil"/>
            </w:tcBorders>
            <w:vAlign w:val="center"/>
          </w:tcPr>
          <w:p w14:paraId="243CD706" w14:textId="77777777" w:rsidR="009C4F1C" w:rsidRPr="00864C08" w:rsidRDefault="009C4F1C" w:rsidP="00FB49CC">
            <w:pPr>
              <w:widowControl w:val="0"/>
              <w:autoSpaceDE w:val="0"/>
              <w:autoSpaceDN w:val="0"/>
              <w:adjustRightInd w:val="0"/>
              <w:spacing w:before="120" w:after="0" w:line="240" w:lineRule="auto"/>
              <w:ind w:left="567"/>
              <w:jc w:val="left"/>
              <w:rPr>
                <w:rFonts w:eastAsia="Times New Roman"/>
                <w:color w:val="000000"/>
                <w:sz w:val="20"/>
                <w:szCs w:val="20"/>
                <w:lang w:eastAsia="en-AU"/>
              </w:rPr>
            </w:pPr>
            <w:r w:rsidRPr="00864C08">
              <w:rPr>
                <w:rFonts w:eastAsia="Times New Roman"/>
                <w:color w:val="000000"/>
                <w:sz w:val="20"/>
                <w:szCs w:val="20"/>
                <w:lang w:eastAsia="en-AU"/>
              </w:rPr>
              <w:t>(b) an animal of a vulnerable species (Schedule 8 of the Act)</w:t>
            </w:r>
          </w:p>
        </w:tc>
        <w:tc>
          <w:tcPr>
            <w:tcW w:w="1134" w:type="dxa"/>
            <w:tcBorders>
              <w:top w:val="nil"/>
              <w:left w:val="nil"/>
              <w:bottom w:val="nil"/>
              <w:right w:val="nil"/>
            </w:tcBorders>
          </w:tcPr>
          <w:p w14:paraId="4D11D0C1"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$318.00</w:t>
            </w:r>
          </w:p>
        </w:tc>
      </w:tr>
      <w:tr w:rsidR="009C4F1C" w:rsidRPr="00864C08" w14:paraId="37679674" w14:textId="77777777" w:rsidTr="001F52F5">
        <w:trPr>
          <w:cantSplit/>
        </w:trPr>
        <w:tc>
          <w:tcPr>
            <w:tcW w:w="311" w:type="dxa"/>
            <w:tcBorders>
              <w:top w:val="nil"/>
              <w:left w:val="nil"/>
              <w:bottom w:val="nil"/>
              <w:right w:val="nil"/>
            </w:tcBorders>
            <w:vAlign w:val="center"/>
          </w:tcPr>
          <w:p w14:paraId="059889C8" w14:textId="77777777" w:rsidR="009C4F1C" w:rsidRPr="00864C08"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773" w:type="dxa"/>
            <w:tcBorders>
              <w:top w:val="nil"/>
              <w:left w:val="nil"/>
              <w:bottom w:val="nil"/>
              <w:right w:val="nil"/>
            </w:tcBorders>
            <w:vAlign w:val="center"/>
          </w:tcPr>
          <w:p w14:paraId="47EA7EEB" w14:textId="77777777" w:rsidR="009C4F1C" w:rsidRPr="00864C08" w:rsidRDefault="009C4F1C" w:rsidP="00FB49CC">
            <w:pPr>
              <w:widowControl w:val="0"/>
              <w:autoSpaceDE w:val="0"/>
              <w:autoSpaceDN w:val="0"/>
              <w:adjustRightInd w:val="0"/>
              <w:spacing w:before="120" w:after="0" w:line="240" w:lineRule="auto"/>
              <w:ind w:left="567"/>
              <w:jc w:val="left"/>
              <w:rPr>
                <w:rFonts w:eastAsia="Times New Roman"/>
                <w:color w:val="000000"/>
                <w:sz w:val="20"/>
                <w:szCs w:val="20"/>
                <w:lang w:eastAsia="en-AU"/>
              </w:rPr>
            </w:pPr>
            <w:r w:rsidRPr="00864C08">
              <w:rPr>
                <w:rFonts w:eastAsia="Times New Roman"/>
                <w:color w:val="000000"/>
                <w:sz w:val="20"/>
                <w:szCs w:val="20"/>
                <w:lang w:eastAsia="en-AU"/>
              </w:rPr>
              <w:t>(c) an animal of a rare species (Schedule 9 of the Act)</w:t>
            </w:r>
          </w:p>
        </w:tc>
        <w:tc>
          <w:tcPr>
            <w:tcW w:w="1134" w:type="dxa"/>
            <w:tcBorders>
              <w:top w:val="nil"/>
              <w:left w:val="nil"/>
              <w:bottom w:val="nil"/>
              <w:right w:val="nil"/>
            </w:tcBorders>
          </w:tcPr>
          <w:p w14:paraId="0A13DF3B"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$159.00</w:t>
            </w:r>
          </w:p>
        </w:tc>
      </w:tr>
      <w:tr w:rsidR="009C4F1C" w:rsidRPr="00864C08" w14:paraId="0337D0FD" w14:textId="77777777" w:rsidTr="001F52F5">
        <w:trPr>
          <w:cantSplit/>
        </w:trPr>
        <w:tc>
          <w:tcPr>
            <w:tcW w:w="311" w:type="dxa"/>
            <w:tcBorders>
              <w:top w:val="nil"/>
              <w:left w:val="nil"/>
              <w:bottom w:val="nil"/>
              <w:right w:val="nil"/>
            </w:tcBorders>
            <w:vAlign w:val="center"/>
          </w:tcPr>
          <w:p w14:paraId="1C03A693" w14:textId="77777777" w:rsidR="009C4F1C" w:rsidRPr="00864C08"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773" w:type="dxa"/>
            <w:tcBorders>
              <w:top w:val="nil"/>
              <w:left w:val="nil"/>
              <w:bottom w:val="nil"/>
              <w:right w:val="nil"/>
            </w:tcBorders>
            <w:vAlign w:val="center"/>
          </w:tcPr>
          <w:p w14:paraId="531A255A" w14:textId="77777777" w:rsidR="009C4F1C" w:rsidRPr="00864C08" w:rsidRDefault="009C4F1C" w:rsidP="00FB49CC">
            <w:pPr>
              <w:widowControl w:val="0"/>
              <w:autoSpaceDE w:val="0"/>
              <w:autoSpaceDN w:val="0"/>
              <w:adjustRightInd w:val="0"/>
              <w:spacing w:before="120" w:after="0" w:line="240" w:lineRule="auto"/>
              <w:ind w:left="567"/>
              <w:jc w:val="left"/>
              <w:rPr>
                <w:rFonts w:eastAsia="Times New Roman"/>
                <w:color w:val="000000"/>
                <w:sz w:val="20"/>
                <w:szCs w:val="20"/>
                <w:lang w:eastAsia="en-AU"/>
              </w:rPr>
            </w:pPr>
            <w:r w:rsidRPr="00864C08">
              <w:rPr>
                <w:rFonts w:eastAsia="Times New Roman"/>
                <w:color w:val="000000"/>
                <w:sz w:val="20"/>
                <w:szCs w:val="20"/>
                <w:lang w:eastAsia="en-AU"/>
              </w:rPr>
              <w:t>(d) an animal of any other species of protected animal</w:t>
            </w:r>
          </w:p>
        </w:tc>
        <w:tc>
          <w:tcPr>
            <w:tcW w:w="1134" w:type="dxa"/>
            <w:tcBorders>
              <w:top w:val="nil"/>
              <w:left w:val="nil"/>
              <w:bottom w:val="nil"/>
              <w:right w:val="nil"/>
            </w:tcBorders>
          </w:tcPr>
          <w:p w14:paraId="2D17C045"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$79.50</w:t>
            </w:r>
          </w:p>
        </w:tc>
      </w:tr>
      <w:tr w:rsidR="009C4F1C" w:rsidRPr="00864C08" w14:paraId="0FB96949" w14:textId="77777777" w:rsidTr="001F52F5">
        <w:trPr>
          <w:cantSplit/>
        </w:trPr>
        <w:tc>
          <w:tcPr>
            <w:tcW w:w="311" w:type="dxa"/>
            <w:tcBorders>
              <w:top w:val="nil"/>
              <w:left w:val="nil"/>
              <w:bottom w:val="nil"/>
              <w:right w:val="nil"/>
            </w:tcBorders>
          </w:tcPr>
          <w:p w14:paraId="0F593D0D" w14:textId="77777777" w:rsidR="009C4F1C" w:rsidRPr="00864C08"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864C08">
              <w:rPr>
                <w:rFonts w:eastAsia="Times New Roman"/>
                <w:color w:val="000000"/>
                <w:sz w:val="20"/>
                <w:szCs w:val="20"/>
                <w:lang w:eastAsia="en-AU"/>
              </w:rPr>
              <w:t>2.</w:t>
            </w:r>
          </w:p>
        </w:tc>
        <w:tc>
          <w:tcPr>
            <w:tcW w:w="6773" w:type="dxa"/>
            <w:tcBorders>
              <w:top w:val="nil"/>
              <w:left w:val="nil"/>
              <w:bottom w:val="nil"/>
              <w:right w:val="nil"/>
            </w:tcBorders>
            <w:vAlign w:val="center"/>
          </w:tcPr>
          <w:p w14:paraId="6D87C59C" w14:textId="77777777" w:rsidR="009C4F1C" w:rsidRPr="00864C08"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864C08">
              <w:rPr>
                <w:rFonts w:eastAsia="Times New Roman"/>
                <w:color w:val="000000"/>
                <w:sz w:val="20"/>
                <w:szCs w:val="20"/>
                <w:lang w:eastAsia="en-AU"/>
              </w:rPr>
              <w:t>A kangaroo taken for personal use pursuant to a permit granted under section 53(1)(c) of the Act</w:t>
            </w:r>
          </w:p>
        </w:tc>
        <w:tc>
          <w:tcPr>
            <w:tcW w:w="1134" w:type="dxa"/>
            <w:tcBorders>
              <w:top w:val="nil"/>
              <w:left w:val="nil"/>
              <w:bottom w:val="nil"/>
              <w:right w:val="nil"/>
            </w:tcBorders>
          </w:tcPr>
          <w:p w14:paraId="0CB4D0C2"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$1.60</w:t>
            </w:r>
          </w:p>
        </w:tc>
      </w:tr>
      <w:tr w:rsidR="009C4F1C" w:rsidRPr="00864C08" w14:paraId="4ED1B41A" w14:textId="77777777" w:rsidTr="001F52F5">
        <w:trPr>
          <w:cantSplit/>
        </w:trPr>
        <w:tc>
          <w:tcPr>
            <w:tcW w:w="311" w:type="dxa"/>
            <w:tcBorders>
              <w:top w:val="nil"/>
              <w:left w:val="nil"/>
              <w:bottom w:val="nil"/>
              <w:right w:val="nil"/>
            </w:tcBorders>
          </w:tcPr>
          <w:p w14:paraId="5708E1F2" w14:textId="77777777" w:rsidR="009C4F1C" w:rsidRPr="00864C08"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864C08">
              <w:rPr>
                <w:rFonts w:eastAsia="Times New Roman"/>
                <w:color w:val="000000"/>
                <w:sz w:val="20"/>
                <w:szCs w:val="20"/>
                <w:lang w:eastAsia="en-AU"/>
              </w:rPr>
              <w:t>3.</w:t>
            </w:r>
          </w:p>
        </w:tc>
        <w:tc>
          <w:tcPr>
            <w:tcW w:w="6773" w:type="dxa"/>
            <w:tcBorders>
              <w:top w:val="nil"/>
              <w:left w:val="nil"/>
              <w:bottom w:val="nil"/>
              <w:right w:val="nil"/>
            </w:tcBorders>
            <w:vAlign w:val="center"/>
          </w:tcPr>
          <w:p w14:paraId="0AD0E53F" w14:textId="77777777" w:rsidR="009C4F1C" w:rsidRPr="00C04FF4" w:rsidRDefault="009C4F1C" w:rsidP="00FB49CC">
            <w:pPr>
              <w:widowControl w:val="0"/>
              <w:autoSpaceDE w:val="0"/>
              <w:autoSpaceDN w:val="0"/>
              <w:adjustRightInd w:val="0"/>
              <w:spacing w:before="120" w:after="0" w:line="240" w:lineRule="auto"/>
              <w:jc w:val="left"/>
              <w:rPr>
                <w:rFonts w:eastAsia="Times New Roman"/>
                <w:color w:val="000000"/>
                <w:spacing w:val="-2"/>
                <w:sz w:val="20"/>
                <w:szCs w:val="20"/>
                <w:lang w:eastAsia="en-AU"/>
              </w:rPr>
            </w:pPr>
            <w:r w:rsidRPr="00C04FF4">
              <w:rPr>
                <w:rFonts w:eastAsia="Times New Roman"/>
                <w:color w:val="000000"/>
                <w:spacing w:val="-2"/>
                <w:sz w:val="20"/>
                <w:szCs w:val="20"/>
                <w:lang w:eastAsia="en-AU"/>
              </w:rPr>
              <w:t>A protected animal taken pursuant to a permit granted under section 60C of the Act</w:t>
            </w:r>
          </w:p>
        </w:tc>
        <w:tc>
          <w:tcPr>
            <w:tcW w:w="1134" w:type="dxa"/>
            <w:tcBorders>
              <w:top w:val="nil"/>
              <w:left w:val="nil"/>
              <w:bottom w:val="nil"/>
              <w:right w:val="nil"/>
            </w:tcBorders>
          </w:tcPr>
          <w:p w14:paraId="0AF75DAF"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Nil</w:t>
            </w:r>
          </w:p>
        </w:tc>
      </w:tr>
      <w:tr w:rsidR="009C4F1C" w:rsidRPr="00864C08" w14:paraId="2D934ADE" w14:textId="77777777" w:rsidTr="001F52F5">
        <w:trPr>
          <w:cantSplit/>
        </w:trPr>
        <w:tc>
          <w:tcPr>
            <w:tcW w:w="311" w:type="dxa"/>
            <w:tcBorders>
              <w:top w:val="nil"/>
              <w:left w:val="nil"/>
              <w:bottom w:val="nil"/>
              <w:right w:val="nil"/>
            </w:tcBorders>
          </w:tcPr>
          <w:p w14:paraId="5DF725C1" w14:textId="77777777" w:rsidR="009C4F1C" w:rsidRPr="00864C08"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864C08">
              <w:rPr>
                <w:rFonts w:eastAsia="Times New Roman"/>
                <w:color w:val="000000"/>
                <w:sz w:val="20"/>
                <w:szCs w:val="20"/>
                <w:lang w:eastAsia="en-AU"/>
              </w:rPr>
              <w:t>4.</w:t>
            </w:r>
          </w:p>
        </w:tc>
        <w:tc>
          <w:tcPr>
            <w:tcW w:w="6773" w:type="dxa"/>
            <w:tcBorders>
              <w:top w:val="nil"/>
              <w:left w:val="nil"/>
              <w:bottom w:val="nil"/>
              <w:right w:val="nil"/>
            </w:tcBorders>
            <w:vAlign w:val="center"/>
          </w:tcPr>
          <w:p w14:paraId="6D7054EC" w14:textId="77777777" w:rsidR="009C4F1C" w:rsidRPr="00864C08" w:rsidRDefault="009C4F1C" w:rsidP="00FB49CC">
            <w:pPr>
              <w:widowControl w:val="0"/>
              <w:autoSpaceDE w:val="0"/>
              <w:autoSpaceDN w:val="0"/>
              <w:adjustRightInd w:val="0"/>
              <w:spacing w:before="120" w:after="0" w:line="240" w:lineRule="auto"/>
              <w:jc w:val="left"/>
              <w:rPr>
                <w:rFonts w:eastAsia="Times New Roman"/>
                <w:color w:val="000000"/>
                <w:sz w:val="20"/>
                <w:szCs w:val="20"/>
                <w:lang w:eastAsia="en-AU"/>
              </w:rPr>
            </w:pPr>
            <w:r w:rsidRPr="00864C08">
              <w:rPr>
                <w:rFonts w:eastAsia="Times New Roman"/>
                <w:color w:val="000000"/>
                <w:sz w:val="20"/>
                <w:szCs w:val="20"/>
                <w:lang w:eastAsia="en-AU"/>
              </w:rPr>
              <w:t>A protected animal taken pursuant to a permit granted under section 60J of the Act</w:t>
            </w:r>
          </w:p>
        </w:tc>
        <w:tc>
          <w:tcPr>
            <w:tcW w:w="1134" w:type="dxa"/>
            <w:tcBorders>
              <w:top w:val="nil"/>
              <w:left w:val="nil"/>
              <w:bottom w:val="nil"/>
              <w:right w:val="nil"/>
            </w:tcBorders>
          </w:tcPr>
          <w:p w14:paraId="0976CC96" w14:textId="77777777" w:rsidR="009C4F1C" w:rsidRPr="00864C08" w:rsidRDefault="009C4F1C" w:rsidP="00FB49CC">
            <w:pPr>
              <w:widowControl w:val="0"/>
              <w:autoSpaceDE w:val="0"/>
              <w:autoSpaceDN w:val="0"/>
              <w:adjustRightInd w:val="0"/>
              <w:spacing w:before="120" w:after="0" w:line="240" w:lineRule="auto"/>
              <w:jc w:val="right"/>
              <w:rPr>
                <w:rFonts w:eastAsia="Times New Roman"/>
                <w:color w:val="000000"/>
                <w:sz w:val="20"/>
                <w:szCs w:val="20"/>
                <w:lang w:eastAsia="en-AU"/>
              </w:rPr>
            </w:pPr>
            <w:r w:rsidRPr="00864C08">
              <w:rPr>
                <w:rFonts w:eastAsia="Times New Roman"/>
                <w:color w:val="000000"/>
                <w:sz w:val="20"/>
                <w:szCs w:val="20"/>
                <w:lang w:eastAsia="en-AU"/>
              </w:rPr>
              <w:t>$1.60</w:t>
            </w:r>
          </w:p>
        </w:tc>
      </w:tr>
    </w:tbl>
    <w:p w14:paraId="06ABFF38" w14:textId="77777777" w:rsidR="009C4F1C" w:rsidRPr="00864C08" w:rsidRDefault="009C4F1C" w:rsidP="00FB49CC">
      <w:pPr>
        <w:widowControl w:val="0"/>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864C08">
        <w:rPr>
          <w:rFonts w:eastAsia="Times New Roman"/>
          <w:b/>
          <w:bCs/>
          <w:color w:val="000000"/>
          <w:sz w:val="32"/>
          <w:szCs w:val="32"/>
          <w:lang w:eastAsia="en-AU"/>
        </w:rPr>
        <w:t>Schedule 3—Transitional provision</w:t>
      </w:r>
    </w:p>
    <w:p w14:paraId="0F6AAF49" w14:textId="77777777" w:rsidR="009C4F1C" w:rsidRPr="00864C08" w:rsidRDefault="009C4F1C" w:rsidP="00FB49CC">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64C08">
        <w:rPr>
          <w:rFonts w:eastAsia="Times New Roman"/>
          <w:b/>
          <w:bCs/>
          <w:color w:val="000000"/>
          <w:sz w:val="26"/>
          <w:szCs w:val="26"/>
          <w:lang w:eastAsia="en-AU"/>
        </w:rPr>
        <w:t>1—Transitional provision</w:t>
      </w:r>
    </w:p>
    <w:p w14:paraId="0AD32FE1" w14:textId="77777777" w:rsidR="009C4F1C" w:rsidRPr="00864C08" w:rsidRDefault="009C4F1C" w:rsidP="00FB49CC">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64C08">
        <w:rPr>
          <w:rFonts w:eastAsia="Times New Roman"/>
          <w:color w:val="000000"/>
          <w:sz w:val="23"/>
          <w:szCs w:val="23"/>
          <w:lang w:eastAsia="en-AU"/>
        </w:rPr>
        <w:tab/>
        <w:t>(1)</w:t>
      </w:r>
      <w:r w:rsidRPr="00864C08">
        <w:rPr>
          <w:rFonts w:eastAsia="Times New Roman"/>
          <w:color w:val="000000"/>
          <w:sz w:val="23"/>
          <w:szCs w:val="23"/>
          <w:lang w:eastAsia="en-AU"/>
        </w:rPr>
        <w:tab/>
        <w:t xml:space="preserve">The fees prescribed in respect of an application for a permit by </w:t>
      </w:r>
      <w:hyperlink w:anchor="id49deca69_3d71_4225_b1f5_4821286bb1" w:history="1">
        <w:r w:rsidRPr="00864C08">
          <w:rPr>
            <w:rFonts w:eastAsia="Times New Roman"/>
            <w:color w:val="000000"/>
            <w:sz w:val="23"/>
            <w:szCs w:val="23"/>
            <w:lang w:eastAsia="en-AU"/>
          </w:rPr>
          <w:t>Schedule 1</w:t>
        </w:r>
      </w:hyperlink>
      <w:r w:rsidRPr="00864C08">
        <w:rPr>
          <w:rFonts w:eastAsia="Times New Roman"/>
          <w:color w:val="000000"/>
          <w:sz w:val="23"/>
          <w:szCs w:val="23"/>
          <w:lang w:eastAsia="en-AU"/>
        </w:rPr>
        <w:t xml:space="preserve"> of this notice apply where the permit is to take effect on or after 1 July 2022.</w:t>
      </w:r>
    </w:p>
    <w:p w14:paraId="62E09298" w14:textId="77777777" w:rsidR="009C4F1C" w:rsidRPr="00864C08" w:rsidRDefault="009C4F1C" w:rsidP="00FB49CC">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64C08">
        <w:rPr>
          <w:rFonts w:eastAsia="Times New Roman"/>
          <w:color w:val="000000"/>
          <w:sz w:val="23"/>
          <w:szCs w:val="23"/>
          <w:lang w:eastAsia="en-AU"/>
        </w:rPr>
        <w:tab/>
        <w:t>(2)</w:t>
      </w:r>
      <w:r w:rsidRPr="00864C08">
        <w:rPr>
          <w:rFonts w:eastAsia="Times New Roman"/>
          <w:color w:val="000000"/>
          <w:sz w:val="23"/>
          <w:szCs w:val="23"/>
          <w:lang w:eastAsia="en-AU"/>
        </w:rPr>
        <w:tab/>
        <w:t xml:space="preserve">The fees prescribed in respect of an application for additional premises or a further endorsement on a permit by </w:t>
      </w:r>
      <w:hyperlink w:anchor="id49deca69_3d71_4225_b1f5_4821286bb1" w:history="1">
        <w:r w:rsidRPr="00864C08">
          <w:rPr>
            <w:rFonts w:eastAsia="Times New Roman"/>
            <w:color w:val="000000"/>
            <w:sz w:val="23"/>
            <w:szCs w:val="23"/>
            <w:lang w:eastAsia="en-AU"/>
          </w:rPr>
          <w:t>Schedule 1</w:t>
        </w:r>
      </w:hyperlink>
      <w:r w:rsidRPr="00864C08">
        <w:rPr>
          <w:rFonts w:eastAsia="Times New Roman"/>
          <w:color w:val="000000"/>
          <w:sz w:val="23"/>
          <w:szCs w:val="23"/>
          <w:lang w:eastAsia="en-AU"/>
        </w:rPr>
        <w:t xml:space="preserve"> of this notice apply where—</w:t>
      </w:r>
    </w:p>
    <w:p w14:paraId="5C64B279" w14:textId="77777777" w:rsidR="009C4F1C" w:rsidRPr="00864C08" w:rsidRDefault="009C4F1C" w:rsidP="00FB49CC">
      <w:pPr>
        <w:widowControl w:val="0"/>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64C08">
        <w:rPr>
          <w:rFonts w:eastAsia="Times New Roman"/>
          <w:color w:val="000000"/>
          <w:sz w:val="23"/>
          <w:szCs w:val="23"/>
          <w:lang w:eastAsia="en-AU"/>
        </w:rPr>
        <w:tab/>
        <w:t>(a)</w:t>
      </w:r>
      <w:r w:rsidRPr="00864C08">
        <w:rPr>
          <w:rFonts w:eastAsia="Times New Roman"/>
          <w:color w:val="000000"/>
          <w:sz w:val="23"/>
          <w:szCs w:val="23"/>
          <w:lang w:eastAsia="en-AU"/>
        </w:rPr>
        <w:tab/>
        <w:t>the permit in respect of which the application is made is to take effect on or after 1 July 2022; or</w:t>
      </w:r>
    </w:p>
    <w:p w14:paraId="1E1FC352" w14:textId="77777777" w:rsidR="009C4F1C" w:rsidRPr="00864C08" w:rsidRDefault="009C4F1C" w:rsidP="00FB49CC">
      <w:pPr>
        <w:widowControl w:val="0"/>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64C08">
        <w:rPr>
          <w:rFonts w:eastAsia="Times New Roman"/>
          <w:color w:val="000000"/>
          <w:sz w:val="23"/>
          <w:szCs w:val="23"/>
          <w:lang w:eastAsia="en-AU"/>
        </w:rPr>
        <w:tab/>
        <w:t>(b)</w:t>
      </w:r>
      <w:r w:rsidRPr="00864C08">
        <w:rPr>
          <w:rFonts w:eastAsia="Times New Roman"/>
          <w:color w:val="000000"/>
          <w:sz w:val="23"/>
          <w:szCs w:val="23"/>
          <w:lang w:eastAsia="en-AU"/>
        </w:rPr>
        <w:tab/>
        <w:t>the application is made on or after 1 July 2022.</w:t>
      </w:r>
    </w:p>
    <w:p w14:paraId="4394E1D4" w14:textId="77777777" w:rsidR="009C4F1C" w:rsidRPr="00864C08" w:rsidRDefault="009C4F1C" w:rsidP="00FB49CC">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64C08">
        <w:rPr>
          <w:rFonts w:eastAsia="Times New Roman"/>
          <w:color w:val="000000"/>
          <w:sz w:val="23"/>
          <w:szCs w:val="23"/>
          <w:lang w:eastAsia="en-AU"/>
        </w:rPr>
        <w:tab/>
        <w:t>(3)</w:t>
      </w:r>
      <w:r w:rsidRPr="00864C08">
        <w:rPr>
          <w:rFonts w:eastAsia="Times New Roman"/>
          <w:color w:val="000000"/>
          <w:sz w:val="23"/>
          <w:szCs w:val="23"/>
          <w:lang w:eastAsia="en-AU"/>
        </w:rPr>
        <w:tab/>
        <w:t xml:space="preserve">All other fees prescribed by </w:t>
      </w:r>
      <w:hyperlink w:anchor="id49deca69_3d71_4225_b1f5_4821286bb1" w:history="1">
        <w:r w:rsidRPr="00864C08">
          <w:rPr>
            <w:rFonts w:eastAsia="Times New Roman"/>
            <w:color w:val="000000"/>
            <w:sz w:val="23"/>
            <w:szCs w:val="23"/>
            <w:lang w:eastAsia="en-AU"/>
          </w:rPr>
          <w:t>Schedule 1</w:t>
        </w:r>
      </w:hyperlink>
      <w:r w:rsidRPr="00864C08">
        <w:rPr>
          <w:rFonts w:eastAsia="Times New Roman"/>
          <w:color w:val="000000"/>
          <w:sz w:val="23"/>
          <w:szCs w:val="23"/>
          <w:lang w:eastAsia="en-AU"/>
        </w:rPr>
        <w:t xml:space="preserve"> of this notice apply from 1 July 2022.</w:t>
      </w:r>
    </w:p>
    <w:p w14:paraId="41A84EF8" w14:textId="77777777" w:rsidR="009C4F1C" w:rsidRPr="00864C08" w:rsidRDefault="009C4F1C" w:rsidP="00FB49CC">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64C08">
        <w:rPr>
          <w:rFonts w:eastAsia="Times New Roman"/>
          <w:color w:val="000000"/>
          <w:sz w:val="23"/>
          <w:szCs w:val="23"/>
          <w:lang w:eastAsia="en-AU"/>
        </w:rPr>
        <w:tab/>
        <w:t>(4)</w:t>
      </w:r>
      <w:r w:rsidRPr="00864C08">
        <w:rPr>
          <w:rFonts w:eastAsia="Times New Roman"/>
          <w:color w:val="000000"/>
          <w:sz w:val="23"/>
          <w:szCs w:val="23"/>
          <w:lang w:eastAsia="en-AU"/>
        </w:rPr>
        <w:tab/>
        <w:t xml:space="preserve">All royalties declared by </w:t>
      </w:r>
      <w:hyperlink w:anchor="idf51a2b30_9f01_4f0a_b50a_8231338409" w:history="1">
        <w:r w:rsidRPr="00864C08">
          <w:rPr>
            <w:rFonts w:eastAsia="Times New Roman"/>
            <w:color w:val="000000"/>
            <w:sz w:val="23"/>
            <w:szCs w:val="23"/>
            <w:lang w:eastAsia="en-AU"/>
          </w:rPr>
          <w:t>Schedule 2</w:t>
        </w:r>
      </w:hyperlink>
      <w:r w:rsidRPr="00864C08">
        <w:rPr>
          <w:rFonts w:eastAsia="Times New Roman"/>
          <w:color w:val="000000"/>
          <w:sz w:val="23"/>
          <w:szCs w:val="23"/>
          <w:lang w:eastAsia="en-AU"/>
        </w:rPr>
        <w:t xml:space="preserve"> of this notice apply from 1 July 2022.</w:t>
      </w:r>
    </w:p>
    <w:p w14:paraId="70EA4879" w14:textId="77777777" w:rsidR="009C4F1C" w:rsidRPr="00864C08" w:rsidRDefault="009C4F1C" w:rsidP="00FB49CC">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64C08">
        <w:rPr>
          <w:rFonts w:eastAsia="Times New Roman"/>
          <w:color w:val="000000"/>
          <w:sz w:val="23"/>
          <w:szCs w:val="23"/>
          <w:lang w:eastAsia="en-AU"/>
        </w:rPr>
        <w:tab/>
        <w:t>(5)</w:t>
      </w:r>
      <w:r w:rsidRPr="00864C08">
        <w:rPr>
          <w:rFonts w:eastAsia="Times New Roman"/>
          <w:color w:val="000000"/>
          <w:sz w:val="23"/>
          <w:szCs w:val="23"/>
          <w:lang w:eastAsia="en-AU"/>
        </w:rPr>
        <w:tab/>
        <w:t>Despite this notice—</w:t>
      </w:r>
    </w:p>
    <w:p w14:paraId="66EB35A0" w14:textId="77777777" w:rsidR="009C4F1C" w:rsidRPr="00864C08" w:rsidRDefault="009C4F1C" w:rsidP="00FB49CC">
      <w:pPr>
        <w:widowControl w:val="0"/>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64C08">
        <w:rPr>
          <w:rFonts w:eastAsia="Times New Roman"/>
          <w:color w:val="000000"/>
          <w:sz w:val="23"/>
          <w:szCs w:val="23"/>
          <w:lang w:eastAsia="en-AU"/>
        </w:rPr>
        <w:tab/>
        <w:t>(a)</w:t>
      </w:r>
      <w:r w:rsidRPr="00864C08">
        <w:rPr>
          <w:rFonts w:eastAsia="Times New Roman"/>
          <w:color w:val="000000"/>
          <w:sz w:val="23"/>
          <w:szCs w:val="23"/>
          <w:lang w:eastAsia="en-AU"/>
        </w:rPr>
        <w:tab/>
        <w:t>the fees prescribed in respect of an application for a permit by Schedule 1 of the repealed notice apply where the permit is to take effect before 1 July 2022; and</w:t>
      </w:r>
    </w:p>
    <w:p w14:paraId="68753C13" w14:textId="77777777" w:rsidR="009C4F1C" w:rsidRPr="00864C08" w:rsidRDefault="009C4F1C" w:rsidP="00FB49CC">
      <w:pPr>
        <w:widowControl w:val="0"/>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64C08">
        <w:rPr>
          <w:rFonts w:eastAsia="Times New Roman"/>
          <w:color w:val="000000"/>
          <w:sz w:val="23"/>
          <w:szCs w:val="23"/>
          <w:lang w:eastAsia="en-AU"/>
        </w:rPr>
        <w:tab/>
        <w:t>(b)</w:t>
      </w:r>
      <w:r w:rsidRPr="00864C08">
        <w:rPr>
          <w:rFonts w:eastAsia="Times New Roman"/>
          <w:color w:val="000000"/>
          <w:sz w:val="23"/>
          <w:szCs w:val="23"/>
          <w:lang w:eastAsia="en-AU"/>
        </w:rPr>
        <w:tab/>
        <w:t>the fees prescribed in respect of an application for additional premises or a further endorsement on a permit by Schedule 1 of the repealed notice apply where—</w:t>
      </w:r>
    </w:p>
    <w:p w14:paraId="748E95E4" w14:textId="77777777" w:rsidR="009C4F1C" w:rsidRPr="00864C08" w:rsidRDefault="009C4F1C" w:rsidP="00FB49CC">
      <w:pPr>
        <w:widowControl w:val="0"/>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64C08">
        <w:rPr>
          <w:rFonts w:eastAsia="Times New Roman"/>
          <w:color w:val="000000"/>
          <w:sz w:val="23"/>
          <w:szCs w:val="23"/>
          <w:lang w:eastAsia="en-AU"/>
        </w:rPr>
        <w:tab/>
        <w:t>(</w:t>
      </w:r>
      <w:proofErr w:type="spellStart"/>
      <w:r w:rsidRPr="00864C08">
        <w:rPr>
          <w:rFonts w:eastAsia="Times New Roman"/>
          <w:color w:val="000000"/>
          <w:sz w:val="23"/>
          <w:szCs w:val="23"/>
          <w:lang w:eastAsia="en-AU"/>
        </w:rPr>
        <w:t>i</w:t>
      </w:r>
      <w:proofErr w:type="spellEnd"/>
      <w:r w:rsidRPr="00864C08">
        <w:rPr>
          <w:rFonts w:eastAsia="Times New Roman"/>
          <w:color w:val="000000"/>
          <w:sz w:val="23"/>
          <w:szCs w:val="23"/>
          <w:lang w:eastAsia="en-AU"/>
        </w:rPr>
        <w:t>)</w:t>
      </w:r>
      <w:r w:rsidRPr="00864C08">
        <w:rPr>
          <w:rFonts w:eastAsia="Times New Roman"/>
          <w:color w:val="000000"/>
          <w:sz w:val="23"/>
          <w:szCs w:val="23"/>
          <w:lang w:eastAsia="en-AU"/>
        </w:rPr>
        <w:tab/>
        <w:t>the permit in respect of which the application is made is in effect, or is to take effect, before 1 July 2022; and</w:t>
      </w:r>
    </w:p>
    <w:p w14:paraId="1D1948BC" w14:textId="77777777" w:rsidR="009C4F1C" w:rsidRPr="00864C08" w:rsidRDefault="009C4F1C" w:rsidP="00FB49CC">
      <w:pPr>
        <w:widowControl w:val="0"/>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64C08">
        <w:rPr>
          <w:rFonts w:eastAsia="Times New Roman"/>
          <w:color w:val="000000"/>
          <w:sz w:val="23"/>
          <w:szCs w:val="23"/>
          <w:lang w:eastAsia="en-AU"/>
        </w:rPr>
        <w:lastRenderedPageBreak/>
        <w:tab/>
        <w:t>(ii)</w:t>
      </w:r>
      <w:r w:rsidRPr="00864C08">
        <w:rPr>
          <w:rFonts w:eastAsia="Times New Roman"/>
          <w:color w:val="000000"/>
          <w:sz w:val="23"/>
          <w:szCs w:val="23"/>
          <w:lang w:eastAsia="en-AU"/>
        </w:rPr>
        <w:tab/>
        <w:t>the application is made before that date; and</w:t>
      </w:r>
    </w:p>
    <w:p w14:paraId="6E082657" w14:textId="77777777" w:rsidR="009C4F1C" w:rsidRPr="00864C08" w:rsidRDefault="009C4F1C" w:rsidP="00FB49CC">
      <w:pPr>
        <w:widowControl w:val="0"/>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64C08">
        <w:rPr>
          <w:rFonts w:eastAsia="Times New Roman"/>
          <w:color w:val="000000"/>
          <w:sz w:val="23"/>
          <w:szCs w:val="23"/>
          <w:lang w:eastAsia="en-AU"/>
        </w:rPr>
        <w:tab/>
        <w:t>(c)</w:t>
      </w:r>
      <w:r w:rsidRPr="00864C08">
        <w:rPr>
          <w:rFonts w:eastAsia="Times New Roman"/>
          <w:color w:val="000000"/>
          <w:sz w:val="23"/>
          <w:szCs w:val="23"/>
          <w:lang w:eastAsia="en-AU"/>
        </w:rPr>
        <w:tab/>
        <w:t>all other fees prescribed by Schedule 1 of the repealed notice apply until 1 July 2022; and</w:t>
      </w:r>
    </w:p>
    <w:p w14:paraId="49B3D3D6" w14:textId="77777777" w:rsidR="009C4F1C" w:rsidRPr="00864C08" w:rsidRDefault="009C4F1C" w:rsidP="00FB49CC">
      <w:pPr>
        <w:widowControl w:val="0"/>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64C08">
        <w:rPr>
          <w:rFonts w:eastAsia="Times New Roman"/>
          <w:color w:val="000000"/>
          <w:sz w:val="23"/>
          <w:szCs w:val="23"/>
          <w:lang w:eastAsia="en-AU"/>
        </w:rPr>
        <w:tab/>
        <w:t>(d)</w:t>
      </w:r>
      <w:r w:rsidRPr="00864C08">
        <w:rPr>
          <w:rFonts w:eastAsia="Times New Roman"/>
          <w:color w:val="000000"/>
          <w:sz w:val="23"/>
          <w:szCs w:val="23"/>
          <w:lang w:eastAsia="en-AU"/>
        </w:rPr>
        <w:tab/>
        <w:t>all royalties declared by Schedule 2 of the repealed notice apply until 1 July 2022.</w:t>
      </w:r>
    </w:p>
    <w:p w14:paraId="12D298E1" w14:textId="77777777" w:rsidR="009C4F1C" w:rsidRPr="00864C08" w:rsidRDefault="009C4F1C" w:rsidP="00FB49CC">
      <w:pPr>
        <w:widowControl w:val="0"/>
        <w:autoSpaceDE w:val="0"/>
        <w:autoSpaceDN w:val="0"/>
        <w:adjustRightInd w:val="0"/>
        <w:spacing w:before="120" w:after="0" w:line="240" w:lineRule="auto"/>
        <w:jc w:val="left"/>
        <w:rPr>
          <w:rFonts w:eastAsia="Times New Roman"/>
          <w:b/>
          <w:bCs/>
          <w:color w:val="000000"/>
          <w:sz w:val="26"/>
          <w:szCs w:val="26"/>
          <w:lang w:eastAsia="en-AU"/>
        </w:rPr>
      </w:pPr>
      <w:r w:rsidRPr="00864C08">
        <w:rPr>
          <w:rFonts w:eastAsia="Times New Roman"/>
          <w:b/>
          <w:bCs/>
          <w:color w:val="000000"/>
          <w:sz w:val="26"/>
          <w:szCs w:val="26"/>
          <w:lang w:eastAsia="en-AU"/>
        </w:rPr>
        <w:t>Made by the Minister for Climate, Environment and Water</w:t>
      </w:r>
    </w:p>
    <w:p w14:paraId="343FA4F0" w14:textId="77777777" w:rsidR="009C4F1C" w:rsidRDefault="009C4F1C" w:rsidP="00FB49CC">
      <w:pPr>
        <w:widowControl w:val="0"/>
        <w:autoSpaceDE w:val="0"/>
        <w:autoSpaceDN w:val="0"/>
        <w:adjustRightInd w:val="0"/>
        <w:spacing w:before="120" w:after="0" w:line="240" w:lineRule="auto"/>
        <w:jc w:val="left"/>
        <w:rPr>
          <w:rFonts w:eastAsia="Times New Roman"/>
          <w:color w:val="000000"/>
          <w:sz w:val="23"/>
          <w:szCs w:val="23"/>
          <w:lang w:eastAsia="en-AU"/>
        </w:rPr>
      </w:pPr>
    </w:p>
    <w:p w14:paraId="08A763AE" w14:textId="49F69E71" w:rsidR="009C4F1C" w:rsidRDefault="009C4F1C" w:rsidP="00FB49CC">
      <w:pPr>
        <w:widowControl w:val="0"/>
        <w:autoSpaceDE w:val="0"/>
        <w:autoSpaceDN w:val="0"/>
        <w:adjustRightInd w:val="0"/>
        <w:spacing w:before="120" w:after="0" w:line="240" w:lineRule="auto"/>
        <w:jc w:val="left"/>
        <w:rPr>
          <w:rFonts w:eastAsia="Times New Roman"/>
          <w:color w:val="000000"/>
          <w:sz w:val="23"/>
          <w:szCs w:val="23"/>
          <w:lang w:eastAsia="en-AU"/>
        </w:rPr>
      </w:pPr>
      <w:r>
        <w:rPr>
          <w:rFonts w:eastAsia="Times New Roman"/>
          <w:color w:val="000000"/>
          <w:sz w:val="23"/>
          <w:szCs w:val="23"/>
          <w:lang w:eastAsia="en-AU"/>
        </w:rPr>
        <w:t>O</w:t>
      </w:r>
      <w:r w:rsidRPr="00864C08">
        <w:rPr>
          <w:rFonts w:eastAsia="Times New Roman"/>
          <w:color w:val="000000"/>
          <w:sz w:val="23"/>
          <w:szCs w:val="23"/>
          <w:lang w:eastAsia="en-AU"/>
        </w:rPr>
        <w:t xml:space="preserve">n </w:t>
      </w:r>
      <w:r w:rsidRPr="00525BF9">
        <w:rPr>
          <w:rFonts w:eastAsia="Times New Roman"/>
          <w:color w:val="000000"/>
          <w:sz w:val="23"/>
          <w:szCs w:val="23"/>
          <w:lang w:eastAsia="en-AU"/>
        </w:rPr>
        <w:t>27 April 2022</w:t>
      </w:r>
      <w:r w:rsidRPr="00864C08">
        <w:rPr>
          <w:rFonts w:eastAsia="Times New Roman"/>
          <w:color w:val="000000"/>
          <w:sz w:val="23"/>
          <w:szCs w:val="23"/>
          <w:lang w:eastAsia="en-AU"/>
        </w:rPr>
        <w:t xml:space="preserve"> </w:t>
      </w:r>
    </w:p>
    <w:p w14:paraId="15293FE7" w14:textId="6A853524" w:rsidR="001F52F5" w:rsidRDefault="001F52F5" w:rsidP="001F52F5">
      <w:pPr>
        <w:pBdr>
          <w:bottom w:val="single" w:sz="4" w:space="1" w:color="auto"/>
        </w:pBdr>
        <w:spacing w:after="0" w:line="52" w:lineRule="exact"/>
        <w:jc w:val="center"/>
        <w:rPr>
          <w:rFonts w:eastAsia="Times New Roman"/>
          <w:color w:val="000000"/>
          <w:sz w:val="23"/>
          <w:szCs w:val="23"/>
          <w:lang w:eastAsia="en-AU"/>
        </w:rPr>
      </w:pPr>
    </w:p>
    <w:p w14:paraId="13549713" w14:textId="2F346415" w:rsidR="001F52F5" w:rsidRDefault="001F52F5" w:rsidP="001F52F5">
      <w:pPr>
        <w:pBdr>
          <w:top w:val="single" w:sz="4" w:space="1" w:color="auto"/>
        </w:pBdr>
        <w:spacing w:before="34" w:after="0" w:line="14" w:lineRule="exact"/>
        <w:jc w:val="center"/>
        <w:rPr>
          <w:rFonts w:eastAsia="Times New Roman"/>
          <w:color w:val="000000"/>
          <w:sz w:val="23"/>
          <w:szCs w:val="23"/>
          <w:lang w:eastAsia="en-AU"/>
        </w:rPr>
      </w:pPr>
    </w:p>
    <w:p w14:paraId="40177B0D" w14:textId="5FD87916" w:rsidR="009C4F1C" w:rsidRDefault="009C4F1C" w:rsidP="00BC12C6">
      <w:pPr>
        <w:pStyle w:val="GG-body"/>
        <w:spacing w:after="0"/>
      </w:pPr>
    </w:p>
    <w:p w14:paraId="7495782A" w14:textId="77777777" w:rsidR="001F52F5" w:rsidRDefault="001F52F5" w:rsidP="00563E7B">
      <w:pPr>
        <w:pStyle w:val="Heading2"/>
        <w:rPr>
          <w:lang w:eastAsia="en-AU"/>
        </w:rPr>
      </w:pPr>
      <w:bookmarkStart w:id="30" w:name="_Toc102573900"/>
      <w:r w:rsidRPr="00A04EB9">
        <w:rPr>
          <w:lang w:eastAsia="en-AU"/>
        </w:rPr>
        <w:t xml:space="preserve">Passenger </w:t>
      </w:r>
      <w:r w:rsidRPr="00A04EB9">
        <w:t>Transport</w:t>
      </w:r>
      <w:r w:rsidRPr="00A04EB9">
        <w:rPr>
          <w:lang w:eastAsia="en-AU"/>
        </w:rPr>
        <w:t xml:space="preserve"> Act 1994</w:t>
      </w:r>
      <w:bookmarkEnd w:id="30"/>
    </w:p>
    <w:p w14:paraId="252FCE08" w14:textId="77777777" w:rsidR="001F52F5" w:rsidRPr="00A04EB9" w:rsidRDefault="001F52F5" w:rsidP="001F52F5">
      <w:pPr>
        <w:widowControl w:val="0"/>
        <w:autoSpaceDE w:val="0"/>
        <w:autoSpaceDN w:val="0"/>
        <w:adjustRightInd w:val="0"/>
        <w:spacing w:before="240" w:after="0" w:line="240" w:lineRule="auto"/>
        <w:jc w:val="left"/>
        <w:rPr>
          <w:rFonts w:eastAsiaTheme="minorEastAsia"/>
          <w:color w:val="000000"/>
          <w:sz w:val="28"/>
          <w:szCs w:val="28"/>
          <w:lang w:eastAsia="en-AU"/>
        </w:rPr>
      </w:pPr>
      <w:r w:rsidRPr="00A04EB9">
        <w:rPr>
          <w:rFonts w:eastAsiaTheme="minorEastAsia"/>
          <w:color w:val="000000"/>
          <w:sz w:val="28"/>
          <w:szCs w:val="28"/>
          <w:lang w:eastAsia="en-AU"/>
        </w:rPr>
        <w:t>South Australia</w:t>
      </w:r>
    </w:p>
    <w:p w14:paraId="35FFDC9A" w14:textId="77777777" w:rsidR="001F52F5" w:rsidRPr="00A04EB9" w:rsidRDefault="001F52F5" w:rsidP="001F52F5">
      <w:pPr>
        <w:widowControl w:val="0"/>
        <w:autoSpaceDE w:val="0"/>
        <w:autoSpaceDN w:val="0"/>
        <w:adjustRightInd w:val="0"/>
        <w:spacing w:before="120" w:after="200" w:line="240" w:lineRule="auto"/>
        <w:jc w:val="left"/>
        <w:rPr>
          <w:rFonts w:eastAsiaTheme="minorEastAsia"/>
          <w:b/>
          <w:bCs/>
          <w:color w:val="000000"/>
          <w:sz w:val="36"/>
          <w:szCs w:val="36"/>
          <w:lang w:eastAsia="en-AU"/>
        </w:rPr>
      </w:pPr>
      <w:r w:rsidRPr="00A04EB9">
        <w:rPr>
          <w:rFonts w:eastAsiaTheme="minorEastAsia"/>
          <w:b/>
          <w:bCs/>
          <w:color w:val="000000"/>
          <w:sz w:val="36"/>
          <w:szCs w:val="36"/>
          <w:lang w:eastAsia="en-AU"/>
        </w:rPr>
        <w:t>Passenger Transport (Fees) Notice 2022</w:t>
      </w:r>
    </w:p>
    <w:p w14:paraId="33BED5AA" w14:textId="77777777" w:rsidR="001F52F5" w:rsidRPr="00A04EB9" w:rsidRDefault="001F52F5" w:rsidP="001F52F5">
      <w:pPr>
        <w:widowControl w:val="0"/>
        <w:autoSpaceDE w:val="0"/>
        <w:autoSpaceDN w:val="0"/>
        <w:adjustRightInd w:val="0"/>
        <w:spacing w:before="80" w:after="240" w:line="240" w:lineRule="auto"/>
        <w:jc w:val="left"/>
        <w:rPr>
          <w:rFonts w:eastAsiaTheme="minorEastAsia"/>
          <w:color w:val="000000"/>
          <w:sz w:val="24"/>
          <w:szCs w:val="24"/>
          <w:lang w:eastAsia="en-AU"/>
        </w:rPr>
      </w:pPr>
      <w:r w:rsidRPr="00A04EB9">
        <w:rPr>
          <w:rFonts w:eastAsiaTheme="minorEastAsia"/>
          <w:color w:val="000000"/>
          <w:sz w:val="24"/>
          <w:szCs w:val="24"/>
          <w:lang w:eastAsia="en-AU"/>
        </w:rPr>
        <w:t xml:space="preserve">under the </w:t>
      </w:r>
      <w:r w:rsidRPr="00A04EB9">
        <w:rPr>
          <w:rFonts w:eastAsiaTheme="minorEastAsia"/>
          <w:i/>
          <w:iCs/>
          <w:color w:val="000000"/>
          <w:sz w:val="24"/>
          <w:szCs w:val="24"/>
          <w:lang w:eastAsia="en-AU"/>
        </w:rPr>
        <w:t>Passenger Transport Act 1994</w:t>
      </w:r>
    </w:p>
    <w:p w14:paraId="3B17ACCE" w14:textId="77777777" w:rsidR="001F52F5" w:rsidRPr="00A04EB9" w:rsidRDefault="001F52F5" w:rsidP="001F52F5">
      <w:pPr>
        <w:widowControl w:val="0"/>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A04EB9">
        <w:rPr>
          <w:rFonts w:eastAsiaTheme="minorEastAsia"/>
          <w:b/>
          <w:bCs/>
          <w:color w:val="000000"/>
          <w:sz w:val="26"/>
          <w:szCs w:val="26"/>
          <w:lang w:eastAsia="en-AU"/>
        </w:rPr>
        <w:t>1—Short title</w:t>
      </w:r>
    </w:p>
    <w:p w14:paraId="164D30B5" w14:textId="77777777" w:rsidR="001F52F5" w:rsidRPr="00A04EB9" w:rsidRDefault="001F52F5" w:rsidP="001F52F5">
      <w:pPr>
        <w:widowControl w:val="0"/>
        <w:autoSpaceDE w:val="0"/>
        <w:autoSpaceDN w:val="0"/>
        <w:adjustRightInd w:val="0"/>
        <w:spacing w:before="120" w:after="0" w:line="240" w:lineRule="auto"/>
        <w:ind w:left="794"/>
        <w:jc w:val="left"/>
        <w:rPr>
          <w:rFonts w:eastAsiaTheme="minorEastAsia"/>
          <w:color w:val="000000"/>
          <w:sz w:val="23"/>
          <w:szCs w:val="23"/>
          <w:lang w:eastAsia="en-AU"/>
        </w:rPr>
      </w:pPr>
      <w:r w:rsidRPr="00A04EB9">
        <w:rPr>
          <w:rFonts w:eastAsiaTheme="minorEastAsia"/>
          <w:color w:val="000000"/>
          <w:sz w:val="23"/>
          <w:szCs w:val="23"/>
          <w:lang w:eastAsia="en-AU"/>
        </w:rPr>
        <w:t xml:space="preserve">This notice may be cited as the </w:t>
      </w:r>
      <w:r w:rsidRPr="00A04EB9">
        <w:rPr>
          <w:rFonts w:eastAsiaTheme="minorEastAsia"/>
          <w:i/>
          <w:iCs/>
          <w:color w:val="000000"/>
          <w:sz w:val="23"/>
          <w:szCs w:val="23"/>
          <w:lang w:eastAsia="en-AU"/>
        </w:rPr>
        <w:t>Passenger Transport (Fees) Notice 2022</w:t>
      </w:r>
      <w:r w:rsidRPr="00A04EB9">
        <w:rPr>
          <w:rFonts w:eastAsiaTheme="minorEastAsia"/>
          <w:color w:val="000000"/>
          <w:sz w:val="23"/>
          <w:szCs w:val="23"/>
          <w:lang w:eastAsia="en-AU"/>
        </w:rPr>
        <w:t>.</w:t>
      </w:r>
    </w:p>
    <w:p w14:paraId="2A524960" w14:textId="77777777" w:rsidR="001F52F5" w:rsidRPr="00A04EB9" w:rsidRDefault="001F52F5" w:rsidP="001F52F5">
      <w:pPr>
        <w:widowControl w:val="0"/>
        <w:autoSpaceDE w:val="0"/>
        <w:autoSpaceDN w:val="0"/>
        <w:adjustRightInd w:val="0"/>
        <w:spacing w:before="120" w:after="0" w:line="240" w:lineRule="auto"/>
        <w:ind w:left="1588" w:hanging="794"/>
        <w:jc w:val="left"/>
        <w:rPr>
          <w:rFonts w:eastAsiaTheme="minorEastAsia"/>
          <w:b/>
          <w:bCs/>
          <w:color w:val="000000"/>
          <w:sz w:val="20"/>
          <w:szCs w:val="20"/>
          <w:lang w:eastAsia="en-AU"/>
        </w:rPr>
      </w:pPr>
      <w:r w:rsidRPr="00A04EB9">
        <w:rPr>
          <w:rFonts w:eastAsiaTheme="minorEastAsia"/>
          <w:b/>
          <w:bCs/>
          <w:color w:val="000000"/>
          <w:sz w:val="20"/>
          <w:szCs w:val="20"/>
          <w:lang w:eastAsia="en-AU"/>
        </w:rPr>
        <w:t>Note—</w:t>
      </w:r>
    </w:p>
    <w:p w14:paraId="31D5B580" w14:textId="77777777" w:rsidR="001F52F5" w:rsidRPr="00A04EB9" w:rsidRDefault="001F52F5" w:rsidP="001F52F5">
      <w:pPr>
        <w:widowControl w:val="0"/>
        <w:autoSpaceDE w:val="0"/>
        <w:autoSpaceDN w:val="0"/>
        <w:spacing w:before="120" w:after="160" w:line="259" w:lineRule="auto"/>
        <w:ind w:left="1588"/>
        <w:jc w:val="left"/>
        <w:rPr>
          <w:rFonts w:eastAsiaTheme="minorEastAsia"/>
          <w:sz w:val="20"/>
          <w:szCs w:val="20"/>
          <w:lang w:eastAsia="en-AU"/>
        </w:rPr>
      </w:pPr>
      <w:r w:rsidRPr="00A04EB9">
        <w:rPr>
          <w:rFonts w:eastAsiaTheme="minorEastAsia"/>
          <w:color w:val="000000"/>
          <w:sz w:val="20"/>
          <w:szCs w:val="20"/>
          <w:lang w:eastAsia="en-AU"/>
        </w:rPr>
        <w:t xml:space="preserve">This is a fee notice made in accordance with the </w:t>
      </w:r>
      <w:hyperlink r:id="rId42" w:history="1">
        <w:r w:rsidRPr="00A04EB9">
          <w:rPr>
            <w:rFonts w:eastAsiaTheme="minorEastAsia"/>
            <w:i/>
            <w:iCs/>
            <w:color w:val="000000"/>
            <w:sz w:val="20"/>
            <w:szCs w:val="20"/>
            <w:lang w:eastAsia="en-AU"/>
          </w:rPr>
          <w:t>Legislation (Fees) Act 2019</w:t>
        </w:r>
      </w:hyperlink>
      <w:r w:rsidRPr="00A04EB9">
        <w:rPr>
          <w:rFonts w:eastAsiaTheme="minorEastAsia"/>
          <w:color w:val="000000"/>
          <w:sz w:val="20"/>
          <w:szCs w:val="20"/>
          <w:lang w:eastAsia="en-AU"/>
        </w:rPr>
        <w:t xml:space="preserve">. </w:t>
      </w:r>
      <w:r w:rsidRPr="00A04EB9">
        <w:rPr>
          <w:rFonts w:eastAsiaTheme="minorEastAsia"/>
          <w:sz w:val="20"/>
          <w:szCs w:val="20"/>
          <w:lang w:eastAsia="en-AU"/>
        </w:rPr>
        <w:t xml:space="preserve">Under section 4(3) of that Act, this notice revokes the </w:t>
      </w:r>
      <w:r w:rsidRPr="00A04EB9">
        <w:rPr>
          <w:rFonts w:eastAsiaTheme="minorEastAsia"/>
          <w:i/>
          <w:iCs/>
          <w:sz w:val="20"/>
          <w:szCs w:val="20"/>
          <w:lang w:eastAsia="en-AU"/>
        </w:rPr>
        <w:t>Passenger Transport (Fees) Notice 2021</w:t>
      </w:r>
      <w:r w:rsidRPr="00A04EB9">
        <w:rPr>
          <w:rFonts w:eastAsiaTheme="minorEastAsia"/>
          <w:sz w:val="20"/>
          <w:szCs w:val="20"/>
          <w:lang w:eastAsia="en-AU"/>
        </w:rPr>
        <w:t>, as published in the Government Gazette on 6 May 2021 (p 1337).</w:t>
      </w:r>
    </w:p>
    <w:p w14:paraId="6EA0D03B" w14:textId="77777777" w:rsidR="001F52F5" w:rsidRPr="00A04EB9" w:rsidRDefault="001F52F5" w:rsidP="001F52F5">
      <w:pPr>
        <w:widowControl w:val="0"/>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A04EB9">
        <w:rPr>
          <w:rFonts w:eastAsiaTheme="minorEastAsia"/>
          <w:b/>
          <w:bCs/>
          <w:color w:val="000000"/>
          <w:sz w:val="26"/>
          <w:szCs w:val="26"/>
          <w:lang w:eastAsia="en-AU"/>
        </w:rPr>
        <w:t>2—Commencement</w:t>
      </w:r>
    </w:p>
    <w:p w14:paraId="2A615462" w14:textId="77777777" w:rsidR="001F52F5" w:rsidRPr="00A04EB9" w:rsidRDefault="001F52F5" w:rsidP="001F52F5">
      <w:pPr>
        <w:widowControl w:val="0"/>
        <w:autoSpaceDE w:val="0"/>
        <w:autoSpaceDN w:val="0"/>
        <w:adjustRightInd w:val="0"/>
        <w:spacing w:before="120" w:after="0" w:line="240" w:lineRule="auto"/>
        <w:ind w:left="794"/>
        <w:jc w:val="left"/>
        <w:rPr>
          <w:rFonts w:eastAsiaTheme="minorEastAsia"/>
          <w:color w:val="000000"/>
          <w:sz w:val="23"/>
          <w:szCs w:val="23"/>
          <w:lang w:eastAsia="en-AU"/>
        </w:rPr>
      </w:pPr>
      <w:r w:rsidRPr="00A04EB9">
        <w:rPr>
          <w:rFonts w:eastAsiaTheme="minorEastAsia"/>
          <w:color w:val="000000"/>
          <w:sz w:val="23"/>
          <w:szCs w:val="23"/>
          <w:lang w:eastAsia="en-AU"/>
        </w:rPr>
        <w:t>This notice has effect from the day on which it is published in the Gazette.</w:t>
      </w:r>
    </w:p>
    <w:p w14:paraId="72EEEB45" w14:textId="77777777" w:rsidR="001F52F5" w:rsidRPr="00A04EB9" w:rsidRDefault="001F52F5" w:rsidP="001F52F5">
      <w:pPr>
        <w:widowControl w:val="0"/>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A04EB9">
        <w:rPr>
          <w:rFonts w:eastAsiaTheme="minorEastAsia"/>
          <w:b/>
          <w:bCs/>
          <w:color w:val="000000"/>
          <w:sz w:val="26"/>
          <w:szCs w:val="26"/>
          <w:lang w:eastAsia="en-AU"/>
        </w:rPr>
        <w:t>3—Interpretation</w:t>
      </w:r>
    </w:p>
    <w:p w14:paraId="52C4B4B2" w14:textId="77777777" w:rsidR="001F52F5" w:rsidRPr="00A04EB9" w:rsidRDefault="001F52F5" w:rsidP="001F52F5">
      <w:pPr>
        <w:widowControl w:val="0"/>
        <w:autoSpaceDE w:val="0"/>
        <w:autoSpaceDN w:val="0"/>
        <w:adjustRightInd w:val="0"/>
        <w:spacing w:before="120" w:after="0" w:line="240" w:lineRule="auto"/>
        <w:ind w:left="794"/>
        <w:jc w:val="left"/>
        <w:rPr>
          <w:rFonts w:eastAsiaTheme="minorEastAsia"/>
          <w:color w:val="000000"/>
          <w:sz w:val="23"/>
          <w:szCs w:val="23"/>
          <w:lang w:eastAsia="en-AU"/>
        </w:rPr>
      </w:pPr>
      <w:r w:rsidRPr="00A04EB9">
        <w:rPr>
          <w:rFonts w:eastAsiaTheme="minorEastAsia"/>
          <w:color w:val="000000"/>
          <w:sz w:val="23"/>
          <w:szCs w:val="23"/>
          <w:lang w:eastAsia="en-AU"/>
        </w:rPr>
        <w:t>In this notice, unless the contrary intention appears—</w:t>
      </w:r>
    </w:p>
    <w:p w14:paraId="5F54E99A" w14:textId="77777777" w:rsidR="001F52F5" w:rsidRPr="00A04EB9" w:rsidRDefault="001F52F5" w:rsidP="001F52F5">
      <w:pPr>
        <w:widowControl w:val="0"/>
        <w:autoSpaceDE w:val="0"/>
        <w:autoSpaceDN w:val="0"/>
        <w:adjustRightInd w:val="0"/>
        <w:spacing w:before="120" w:after="0" w:line="240" w:lineRule="auto"/>
        <w:ind w:left="794"/>
        <w:jc w:val="left"/>
        <w:rPr>
          <w:rFonts w:eastAsiaTheme="minorEastAsia"/>
          <w:color w:val="000000"/>
          <w:sz w:val="23"/>
          <w:szCs w:val="23"/>
          <w:lang w:eastAsia="en-AU"/>
        </w:rPr>
      </w:pPr>
      <w:r w:rsidRPr="00A04EB9">
        <w:rPr>
          <w:rFonts w:eastAsiaTheme="minorEastAsia"/>
          <w:b/>
          <w:bCs/>
          <w:i/>
          <w:iCs/>
          <w:color w:val="000000"/>
          <w:sz w:val="23"/>
          <w:szCs w:val="23"/>
          <w:lang w:eastAsia="en-AU"/>
        </w:rPr>
        <w:t>Act</w:t>
      </w:r>
      <w:r w:rsidRPr="00A04EB9">
        <w:rPr>
          <w:rFonts w:eastAsiaTheme="minorEastAsia"/>
          <w:color w:val="000000"/>
          <w:sz w:val="23"/>
          <w:szCs w:val="23"/>
          <w:lang w:eastAsia="en-AU"/>
        </w:rPr>
        <w:t xml:space="preserve"> means the </w:t>
      </w:r>
      <w:hyperlink r:id="rId43" w:history="1">
        <w:r w:rsidRPr="00A04EB9">
          <w:rPr>
            <w:rFonts w:eastAsiaTheme="minorEastAsia"/>
            <w:i/>
            <w:iCs/>
            <w:color w:val="000000"/>
            <w:sz w:val="23"/>
            <w:szCs w:val="23"/>
            <w:lang w:eastAsia="en-AU"/>
          </w:rPr>
          <w:t>Passenger Transport Act 1994</w:t>
        </w:r>
      </w:hyperlink>
      <w:r w:rsidRPr="00A04EB9">
        <w:rPr>
          <w:rFonts w:eastAsiaTheme="minorEastAsia"/>
          <w:color w:val="000000"/>
          <w:sz w:val="23"/>
          <w:szCs w:val="23"/>
          <w:lang w:eastAsia="en-AU"/>
        </w:rPr>
        <w:t>;</w:t>
      </w:r>
    </w:p>
    <w:p w14:paraId="5792AA16" w14:textId="77777777" w:rsidR="001F52F5" w:rsidRPr="00A04EB9" w:rsidRDefault="001F52F5" w:rsidP="001F52F5">
      <w:pPr>
        <w:widowControl w:val="0"/>
        <w:autoSpaceDE w:val="0"/>
        <w:autoSpaceDN w:val="0"/>
        <w:adjustRightInd w:val="0"/>
        <w:spacing w:before="120" w:after="0" w:line="240" w:lineRule="auto"/>
        <w:ind w:left="794"/>
        <w:jc w:val="left"/>
        <w:rPr>
          <w:rFonts w:eastAsiaTheme="minorEastAsia"/>
          <w:color w:val="000000"/>
          <w:sz w:val="23"/>
          <w:szCs w:val="23"/>
          <w:lang w:eastAsia="en-AU"/>
        </w:rPr>
      </w:pPr>
      <w:r w:rsidRPr="00A04EB9">
        <w:rPr>
          <w:rFonts w:eastAsiaTheme="minorEastAsia"/>
          <w:b/>
          <w:bCs/>
          <w:i/>
          <w:iCs/>
          <w:color w:val="010102"/>
          <w:sz w:val="23"/>
          <w:szCs w:val="23"/>
          <w:lang w:eastAsia="en-AU"/>
        </w:rPr>
        <w:t xml:space="preserve">regulations </w:t>
      </w:r>
      <w:proofErr w:type="gramStart"/>
      <w:r w:rsidRPr="00A04EB9">
        <w:rPr>
          <w:rFonts w:eastAsiaTheme="minorEastAsia"/>
          <w:color w:val="010102"/>
          <w:sz w:val="23"/>
          <w:szCs w:val="23"/>
          <w:lang w:eastAsia="en-AU"/>
        </w:rPr>
        <w:t>means</w:t>
      </w:r>
      <w:proofErr w:type="gramEnd"/>
      <w:r w:rsidRPr="00A04EB9">
        <w:rPr>
          <w:rFonts w:eastAsiaTheme="minorEastAsia"/>
          <w:color w:val="010102"/>
          <w:sz w:val="23"/>
          <w:szCs w:val="23"/>
          <w:lang w:eastAsia="en-AU"/>
        </w:rPr>
        <w:t xml:space="preserve"> the </w:t>
      </w:r>
      <w:r w:rsidRPr="00A04EB9">
        <w:rPr>
          <w:rFonts w:eastAsiaTheme="minorEastAsia"/>
          <w:i/>
          <w:iCs/>
          <w:color w:val="010102"/>
          <w:sz w:val="23"/>
          <w:szCs w:val="23"/>
          <w:lang w:eastAsia="en-AU"/>
        </w:rPr>
        <w:t>Passenger Transport Regulations 2009;</w:t>
      </w:r>
    </w:p>
    <w:p w14:paraId="3093F279" w14:textId="77777777" w:rsidR="001F52F5" w:rsidRPr="00A04EB9" w:rsidRDefault="001F52F5" w:rsidP="001F52F5">
      <w:pPr>
        <w:widowControl w:val="0"/>
        <w:autoSpaceDE w:val="0"/>
        <w:autoSpaceDN w:val="0"/>
        <w:adjustRightInd w:val="0"/>
        <w:spacing w:before="120" w:after="0" w:line="240" w:lineRule="auto"/>
        <w:ind w:left="794"/>
        <w:jc w:val="left"/>
        <w:rPr>
          <w:rFonts w:eastAsiaTheme="minorEastAsia"/>
          <w:color w:val="000000"/>
          <w:sz w:val="23"/>
          <w:szCs w:val="23"/>
          <w:lang w:eastAsia="en-AU"/>
        </w:rPr>
      </w:pPr>
      <w:r w:rsidRPr="00A04EB9">
        <w:rPr>
          <w:rFonts w:eastAsiaTheme="minorEastAsia"/>
          <w:b/>
          <w:bCs/>
          <w:i/>
          <w:iCs/>
          <w:color w:val="000000"/>
          <w:sz w:val="23"/>
          <w:szCs w:val="23"/>
          <w:lang w:eastAsia="en-AU"/>
        </w:rPr>
        <w:t>revoked notice</w:t>
      </w:r>
      <w:r w:rsidRPr="00A04EB9">
        <w:rPr>
          <w:rFonts w:eastAsiaTheme="minorEastAsia"/>
          <w:color w:val="000000"/>
          <w:sz w:val="23"/>
          <w:szCs w:val="23"/>
          <w:lang w:eastAsia="en-AU"/>
        </w:rPr>
        <w:t xml:space="preserve"> means the </w:t>
      </w:r>
      <w:r w:rsidRPr="00A04EB9">
        <w:rPr>
          <w:rFonts w:eastAsiaTheme="minorEastAsia"/>
          <w:i/>
          <w:iCs/>
          <w:color w:val="000000"/>
          <w:sz w:val="23"/>
          <w:szCs w:val="23"/>
          <w:lang w:eastAsia="en-AU"/>
        </w:rPr>
        <w:t xml:space="preserve">Passenger Transport (Fees) Notice 2021, </w:t>
      </w:r>
      <w:r w:rsidRPr="00A04EB9">
        <w:rPr>
          <w:rFonts w:eastAsiaTheme="minorEastAsia"/>
          <w:iCs/>
          <w:color w:val="000000"/>
          <w:sz w:val="23"/>
          <w:szCs w:val="23"/>
          <w:lang w:eastAsia="en-AU"/>
        </w:rPr>
        <w:t>as published in the Government Gazette on 6 May 2021 (p 1337)</w:t>
      </w:r>
      <w:r w:rsidRPr="00A04EB9">
        <w:rPr>
          <w:rFonts w:eastAsiaTheme="minorEastAsia"/>
          <w:color w:val="000000"/>
          <w:sz w:val="23"/>
          <w:szCs w:val="23"/>
          <w:lang w:eastAsia="en-AU"/>
        </w:rPr>
        <w:t>.</w:t>
      </w:r>
    </w:p>
    <w:p w14:paraId="36C9D5B0" w14:textId="77777777" w:rsidR="001F52F5" w:rsidRPr="00A04EB9" w:rsidRDefault="001F52F5" w:rsidP="001F52F5">
      <w:pPr>
        <w:widowControl w:val="0"/>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31" w:name="idca7625bc_866c_45e3_b363_ec0487451c"/>
      <w:r w:rsidRPr="00A04EB9">
        <w:rPr>
          <w:rFonts w:eastAsiaTheme="minorEastAsia"/>
          <w:b/>
          <w:bCs/>
          <w:color w:val="000000"/>
          <w:sz w:val="26"/>
          <w:szCs w:val="26"/>
          <w:lang w:eastAsia="en-AU"/>
        </w:rPr>
        <w:t>4—Fees</w:t>
      </w:r>
      <w:bookmarkEnd w:id="31"/>
    </w:p>
    <w:p w14:paraId="78179095" w14:textId="77777777" w:rsidR="001F52F5" w:rsidRPr="00A04EB9" w:rsidRDefault="001F52F5" w:rsidP="001F52F5">
      <w:pPr>
        <w:widowControl w:val="0"/>
        <w:autoSpaceDE w:val="0"/>
        <w:autoSpaceDN w:val="0"/>
        <w:adjustRightInd w:val="0"/>
        <w:spacing w:before="120" w:after="0" w:line="240" w:lineRule="auto"/>
        <w:ind w:left="794"/>
        <w:jc w:val="left"/>
        <w:rPr>
          <w:rFonts w:eastAsiaTheme="minorEastAsia"/>
          <w:color w:val="000000"/>
          <w:sz w:val="23"/>
          <w:szCs w:val="23"/>
          <w:lang w:eastAsia="en-AU"/>
        </w:rPr>
      </w:pPr>
      <w:r w:rsidRPr="00A04EB9">
        <w:rPr>
          <w:rFonts w:eastAsiaTheme="minorEastAsia"/>
          <w:color w:val="000000"/>
          <w:sz w:val="23"/>
          <w:szCs w:val="23"/>
          <w:lang w:eastAsia="en-AU"/>
        </w:rPr>
        <w:t xml:space="preserve">The fees set out in </w:t>
      </w:r>
      <w:hyperlink w:anchor="id2cd51299_63b2_492d_b3a8_38d16ad6a602_2" w:history="1">
        <w:r w:rsidRPr="00A04EB9">
          <w:rPr>
            <w:rFonts w:eastAsiaTheme="minorEastAsia"/>
            <w:color w:val="000000"/>
            <w:sz w:val="23"/>
            <w:szCs w:val="23"/>
            <w:lang w:eastAsia="en-AU"/>
          </w:rPr>
          <w:t>Schedule 1</w:t>
        </w:r>
      </w:hyperlink>
      <w:r w:rsidRPr="00A04EB9">
        <w:rPr>
          <w:rFonts w:eastAsiaTheme="minorEastAsia"/>
          <w:color w:val="000000"/>
          <w:sz w:val="23"/>
          <w:szCs w:val="23"/>
          <w:lang w:eastAsia="en-AU"/>
        </w:rPr>
        <w:t xml:space="preserve"> are prescribed for the purposes of the Act and the regulations.</w:t>
      </w:r>
    </w:p>
    <w:p w14:paraId="3B12A78E" w14:textId="77777777" w:rsidR="001F52F5" w:rsidRPr="00A04EB9" w:rsidRDefault="001F52F5" w:rsidP="001F52F5">
      <w:pPr>
        <w:widowControl w:val="0"/>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A04EB9">
        <w:rPr>
          <w:rFonts w:eastAsiaTheme="minorEastAsia"/>
          <w:b/>
          <w:bCs/>
          <w:color w:val="000000"/>
          <w:sz w:val="26"/>
          <w:szCs w:val="26"/>
          <w:lang w:eastAsia="en-AU"/>
        </w:rPr>
        <w:t>5—Transitional provision</w:t>
      </w:r>
    </w:p>
    <w:p w14:paraId="55B2BD23" w14:textId="77777777" w:rsidR="001F52F5" w:rsidRPr="00A04EB9" w:rsidRDefault="001F52F5" w:rsidP="001F52F5">
      <w:pPr>
        <w:widowControl w:val="0"/>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A04EB9">
        <w:rPr>
          <w:rFonts w:eastAsiaTheme="minorEastAsia"/>
          <w:color w:val="000000"/>
          <w:sz w:val="23"/>
          <w:szCs w:val="23"/>
          <w:lang w:eastAsia="en-AU"/>
        </w:rPr>
        <w:tab/>
        <w:t>(1)</w:t>
      </w:r>
      <w:r w:rsidRPr="00A04EB9">
        <w:rPr>
          <w:rFonts w:eastAsiaTheme="minorEastAsia"/>
          <w:color w:val="000000"/>
          <w:sz w:val="23"/>
          <w:szCs w:val="23"/>
          <w:lang w:eastAsia="en-AU"/>
        </w:rPr>
        <w:tab/>
        <w:t>The fees prescribed in respect of—</w:t>
      </w:r>
    </w:p>
    <w:p w14:paraId="450EDDA7" w14:textId="77777777" w:rsidR="001F52F5" w:rsidRPr="00A04EB9" w:rsidRDefault="001F52F5" w:rsidP="001F52F5">
      <w:pPr>
        <w:widowControl w:val="0"/>
        <w:tabs>
          <w:tab w:val="center" w:pos="1191"/>
          <w:tab w:val="left" w:pos="1588"/>
        </w:tabs>
        <w:autoSpaceDE w:val="0"/>
        <w:autoSpaceDN w:val="0"/>
        <w:adjustRightInd w:val="0"/>
        <w:spacing w:before="120" w:after="0" w:line="240" w:lineRule="auto"/>
        <w:ind w:left="1588" w:hanging="794"/>
        <w:jc w:val="left"/>
        <w:rPr>
          <w:rFonts w:eastAsiaTheme="minorEastAsia"/>
          <w:color w:val="000000"/>
          <w:sz w:val="23"/>
          <w:szCs w:val="23"/>
          <w:lang w:eastAsia="en-AU"/>
        </w:rPr>
      </w:pPr>
      <w:r w:rsidRPr="00A04EB9">
        <w:rPr>
          <w:rFonts w:eastAsiaTheme="minorEastAsia"/>
          <w:color w:val="000000"/>
          <w:sz w:val="23"/>
          <w:szCs w:val="23"/>
          <w:lang w:eastAsia="en-AU"/>
        </w:rPr>
        <w:tab/>
        <w:t>(a)</w:t>
      </w:r>
      <w:r w:rsidRPr="00A04EB9">
        <w:rPr>
          <w:rFonts w:eastAsiaTheme="minorEastAsia"/>
          <w:color w:val="000000"/>
          <w:sz w:val="23"/>
          <w:szCs w:val="23"/>
          <w:lang w:eastAsia="en-AU"/>
        </w:rPr>
        <w:tab/>
        <w:t>the issue or renewal of an accreditation under Part 4 of the Act; or</w:t>
      </w:r>
    </w:p>
    <w:p w14:paraId="665A25C2" w14:textId="77777777" w:rsidR="001F52F5" w:rsidRPr="00A04EB9" w:rsidRDefault="001F52F5" w:rsidP="001F52F5">
      <w:pPr>
        <w:widowControl w:val="0"/>
        <w:tabs>
          <w:tab w:val="center" w:pos="1191"/>
          <w:tab w:val="left" w:pos="1588"/>
        </w:tabs>
        <w:autoSpaceDE w:val="0"/>
        <w:autoSpaceDN w:val="0"/>
        <w:adjustRightInd w:val="0"/>
        <w:spacing w:before="120" w:after="0" w:line="240" w:lineRule="auto"/>
        <w:ind w:left="1588" w:hanging="794"/>
        <w:jc w:val="left"/>
        <w:rPr>
          <w:rFonts w:eastAsiaTheme="minorEastAsia"/>
          <w:color w:val="000000"/>
          <w:sz w:val="23"/>
          <w:szCs w:val="23"/>
          <w:lang w:eastAsia="en-AU"/>
        </w:rPr>
      </w:pPr>
      <w:r w:rsidRPr="00A04EB9">
        <w:rPr>
          <w:rFonts w:eastAsiaTheme="minorEastAsia"/>
          <w:color w:val="000000"/>
          <w:sz w:val="23"/>
          <w:szCs w:val="23"/>
          <w:lang w:eastAsia="en-AU"/>
        </w:rPr>
        <w:tab/>
        <w:t>(b)</w:t>
      </w:r>
      <w:r w:rsidRPr="00A04EB9">
        <w:rPr>
          <w:rFonts w:eastAsiaTheme="minorEastAsia"/>
          <w:color w:val="000000"/>
          <w:sz w:val="23"/>
          <w:szCs w:val="23"/>
          <w:lang w:eastAsia="en-AU"/>
        </w:rPr>
        <w:tab/>
        <w:t>a period for which an accreditation is held under that Part (a periodical fee); or</w:t>
      </w:r>
    </w:p>
    <w:p w14:paraId="2B67785E" w14:textId="77777777" w:rsidR="001F52F5" w:rsidRPr="00A04EB9" w:rsidRDefault="001F52F5" w:rsidP="001F52F5">
      <w:pPr>
        <w:widowControl w:val="0"/>
        <w:tabs>
          <w:tab w:val="center" w:pos="1191"/>
          <w:tab w:val="left" w:pos="1588"/>
        </w:tabs>
        <w:autoSpaceDE w:val="0"/>
        <w:autoSpaceDN w:val="0"/>
        <w:adjustRightInd w:val="0"/>
        <w:spacing w:before="120" w:after="0" w:line="240" w:lineRule="auto"/>
        <w:ind w:left="1588" w:hanging="794"/>
        <w:jc w:val="left"/>
        <w:rPr>
          <w:rFonts w:eastAsiaTheme="minorEastAsia"/>
          <w:color w:val="000000"/>
          <w:sz w:val="23"/>
          <w:szCs w:val="23"/>
          <w:lang w:eastAsia="en-AU"/>
        </w:rPr>
      </w:pPr>
      <w:r w:rsidRPr="00A04EB9">
        <w:rPr>
          <w:rFonts w:eastAsiaTheme="minorEastAsia"/>
          <w:color w:val="000000"/>
          <w:sz w:val="23"/>
          <w:szCs w:val="23"/>
          <w:lang w:eastAsia="en-AU"/>
        </w:rPr>
        <w:tab/>
        <w:t>(c)</w:t>
      </w:r>
      <w:r w:rsidRPr="00A04EB9">
        <w:rPr>
          <w:rFonts w:eastAsiaTheme="minorEastAsia"/>
          <w:color w:val="000000"/>
          <w:sz w:val="23"/>
          <w:szCs w:val="23"/>
          <w:lang w:eastAsia="en-AU"/>
        </w:rPr>
        <w:tab/>
        <w:t>the issue or renewal of a licence under Part 6 of the Act; or</w:t>
      </w:r>
    </w:p>
    <w:p w14:paraId="3B816F69" w14:textId="77777777" w:rsidR="001F52F5" w:rsidRPr="00A04EB9" w:rsidRDefault="001F52F5" w:rsidP="001F52F5">
      <w:pPr>
        <w:widowControl w:val="0"/>
        <w:tabs>
          <w:tab w:val="center" w:pos="1191"/>
          <w:tab w:val="left" w:pos="1588"/>
        </w:tabs>
        <w:autoSpaceDE w:val="0"/>
        <w:autoSpaceDN w:val="0"/>
        <w:adjustRightInd w:val="0"/>
        <w:spacing w:before="120" w:after="0" w:line="240" w:lineRule="auto"/>
        <w:ind w:left="1588" w:hanging="794"/>
        <w:jc w:val="left"/>
        <w:rPr>
          <w:rFonts w:eastAsiaTheme="minorEastAsia"/>
          <w:color w:val="000000"/>
          <w:sz w:val="23"/>
          <w:szCs w:val="23"/>
          <w:lang w:eastAsia="en-AU"/>
        </w:rPr>
      </w:pPr>
      <w:r w:rsidRPr="00A04EB9">
        <w:rPr>
          <w:rFonts w:eastAsiaTheme="minorEastAsia"/>
          <w:color w:val="000000"/>
          <w:sz w:val="23"/>
          <w:szCs w:val="23"/>
          <w:lang w:eastAsia="en-AU"/>
        </w:rPr>
        <w:tab/>
        <w:t>(d)</w:t>
      </w:r>
      <w:r w:rsidRPr="00A04EB9">
        <w:rPr>
          <w:rFonts w:eastAsiaTheme="minorEastAsia"/>
          <w:color w:val="000000"/>
          <w:sz w:val="23"/>
          <w:szCs w:val="23"/>
          <w:lang w:eastAsia="en-AU"/>
        </w:rPr>
        <w:tab/>
        <w:t>the grant or renewal of a consent under section 49 of the Act,</w:t>
      </w:r>
    </w:p>
    <w:p w14:paraId="768AA000" w14:textId="77777777" w:rsidR="00C04FF4" w:rsidRDefault="00C04FF4" w:rsidP="001F52F5">
      <w:pPr>
        <w:widowControl w:val="0"/>
        <w:autoSpaceDE w:val="0"/>
        <w:autoSpaceDN w:val="0"/>
        <w:adjustRightInd w:val="0"/>
        <w:spacing w:before="120" w:after="0" w:line="240" w:lineRule="auto"/>
        <w:ind w:left="794"/>
        <w:jc w:val="left"/>
        <w:rPr>
          <w:rFonts w:eastAsiaTheme="minorEastAsia"/>
          <w:color w:val="000000"/>
          <w:sz w:val="23"/>
          <w:szCs w:val="23"/>
          <w:lang w:eastAsia="en-AU"/>
        </w:rPr>
      </w:pPr>
    </w:p>
    <w:p w14:paraId="6F9BF100" w14:textId="2351071D" w:rsidR="001F52F5" w:rsidRPr="00A04EB9" w:rsidRDefault="001F52F5" w:rsidP="001F52F5">
      <w:pPr>
        <w:widowControl w:val="0"/>
        <w:autoSpaceDE w:val="0"/>
        <w:autoSpaceDN w:val="0"/>
        <w:adjustRightInd w:val="0"/>
        <w:spacing w:before="120" w:after="0" w:line="240" w:lineRule="auto"/>
        <w:ind w:left="794"/>
        <w:jc w:val="left"/>
        <w:rPr>
          <w:rFonts w:eastAsiaTheme="minorEastAsia"/>
          <w:color w:val="000000"/>
          <w:sz w:val="23"/>
          <w:szCs w:val="23"/>
          <w:lang w:eastAsia="en-AU"/>
        </w:rPr>
      </w:pPr>
      <w:r w:rsidRPr="00A04EB9">
        <w:rPr>
          <w:rFonts w:eastAsiaTheme="minorEastAsia"/>
          <w:color w:val="000000"/>
          <w:sz w:val="23"/>
          <w:szCs w:val="23"/>
          <w:lang w:eastAsia="en-AU"/>
        </w:rPr>
        <w:lastRenderedPageBreak/>
        <w:t xml:space="preserve">by </w:t>
      </w:r>
      <w:hyperlink w:anchor="id2cd51299_63b2_492d_b3a8_38d16ad6a602_2" w:history="1">
        <w:r w:rsidRPr="00A04EB9">
          <w:rPr>
            <w:rFonts w:eastAsiaTheme="minorEastAsia"/>
            <w:color w:val="000000"/>
            <w:sz w:val="23"/>
            <w:szCs w:val="23"/>
            <w:lang w:eastAsia="en-AU"/>
          </w:rPr>
          <w:t>Schedule 1</w:t>
        </w:r>
      </w:hyperlink>
      <w:r w:rsidRPr="00A04EB9">
        <w:rPr>
          <w:rFonts w:eastAsiaTheme="minorEastAsia"/>
          <w:color w:val="000000"/>
          <w:sz w:val="23"/>
          <w:szCs w:val="23"/>
          <w:lang w:eastAsia="en-AU"/>
        </w:rPr>
        <w:t xml:space="preserve"> of this notice apply where the issue, grant or renewal takes effect, or the period commences, on or after 1 July 2022.</w:t>
      </w:r>
    </w:p>
    <w:p w14:paraId="4C796F61" w14:textId="77777777" w:rsidR="001F52F5" w:rsidRPr="00A04EB9" w:rsidRDefault="001F52F5" w:rsidP="001F52F5">
      <w:pPr>
        <w:widowControl w:val="0"/>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A04EB9">
        <w:rPr>
          <w:rFonts w:eastAsiaTheme="minorEastAsia"/>
          <w:color w:val="000000"/>
          <w:sz w:val="23"/>
          <w:szCs w:val="23"/>
          <w:lang w:eastAsia="en-AU"/>
        </w:rPr>
        <w:tab/>
        <w:t>(2)</w:t>
      </w:r>
      <w:r w:rsidRPr="00A04EB9">
        <w:rPr>
          <w:rFonts w:eastAsiaTheme="minorEastAsia"/>
          <w:color w:val="000000"/>
          <w:sz w:val="23"/>
          <w:szCs w:val="23"/>
          <w:lang w:eastAsia="en-AU"/>
        </w:rPr>
        <w:tab/>
        <w:t xml:space="preserve">All other fees prescribed by </w:t>
      </w:r>
      <w:hyperlink w:anchor="id2cd51299_63b2_492d_b3a8_38d16ad6a602_2" w:history="1">
        <w:r w:rsidRPr="00A04EB9">
          <w:rPr>
            <w:rFonts w:eastAsiaTheme="minorEastAsia"/>
            <w:color w:val="000000"/>
            <w:sz w:val="23"/>
            <w:szCs w:val="23"/>
            <w:lang w:eastAsia="en-AU"/>
          </w:rPr>
          <w:t>Schedule 1</w:t>
        </w:r>
      </w:hyperlink>
      <w:r w:rsidRPr="00A04EB9">
        <w:rPr>
          <w:rFonts w:eastAsiaTheme="minorEastAsia"/>
          <w:color w:val="000000"/>
          <w:sz w:val="23"/>
          <w:szCs w:val="23"/>
          <w:lang w:eastAsia="en-AU"/>
        </w:rPr>
        <w:t xml:space="preserve"> of this notice apply from 1 July 2022.</w:t>
      </w:r>
    </w:p>
    <w:p w14:paraId="69B2C91B" w14:textId="77777777" w:rsidR="001F52F5" w:rsidRPr="00A04EB9" w:rsidRDefault="001F52F5" w:rsidP="001F52F5">
      <w:pPr>
        <w:widowControl w:val="0"/>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A04EB9">
        <w:rPr>
          <w:rFonts w:eastAsiaTheme="minorEastAsia"/>
          <w:color w:val="000000"/>
          <w:sz w:val="23"/>
          <w:szCs w:val="23"/>
          <w:lang w:eastAsia="en-AU"/>
        </w:rPr>
        <w:tab/>
        <w:t>(3)</w:t>
      </w:r>
      <w:r w:rsidRPr="00A04EB9">
        <w:rPr>
          <w:rFonts w:eastAsiaTheme="minorEastAsia"/>
          <w:color w:val="000000"/>
          <w:sz w:val="23"/>
          <w:szCs w:val="23"/>
          <w:lang w:eastAsia="en-AU"/>
        </w:rPr>
        <w:tab/>
        <w:t xml:space="preserve">Despite </w:t>
      </w:r>
      <w:hyperlink w:anchor="idca7625bc_866c_45e3_b363_ec0487451c" w:history="1">
        <w:r w:rsidRPr="00A04EB9">
          <w:rPr>
            <w:rFonts w:eastAsiaTheme="minorEastAsia"/>
            <w:color w:val="000000"/>
            <w:sz w:val="23"/>
            <w:szCs w:val="23"/>
            <w:lang w:eastAsia="en-AU"/>
          </w:rPr>
          <w:t>clause 4</w:t>
        </w:r>
      </w:hyperlink>
      <w:r w:rsidRPr="00A04EB9">
        <w:rPr>
          <w:rFonts w:eastAsiaTheme="minorEastAsia"/>
          <w:color w:val="000000"/>
          <w:sz w:val="23"/>
          <w:szCs w:val="23"/>
          <w:lang w:eastAsia="en-AU"/>
        </w:rPr>
        <w:t>—</w:t>
      </w:r>
    </w:p>
    <w:p w14:paraId="0ADA0E18" w14:textId="77777777" w:rsidR="001F52F5" w:rsidRPr="00A04EB9" w:rsidRDefault="001F52F5" w:rsidP="001F52F5">
      <w:pPr>
        <w:widowControl w:val="0"/>
        <w:tabs>
          <w:tab w:val="center" w:pos="1191"/>
          <w:tab w:val="left" w:pos="1588"/>
        </w:tabs>
        <w:autoSpaceDE w:val="0"/>
        <w:autoSpaceDN w:val="0"/>
        <w:adjustRightInd w:val="0"/>
        <w:spacing w:before="120" w:after="0" w:line="240" w:lineRule="auto"/>
        <w:ind w:left="1588" w:hanging="794"/>
        <w:jc w:val="left"/>
        <w:rPr>
          <w:rFonts w:eastAsiaTheme="minorEastAsia"/>
          <w:color w:val="000000"/>
          <w:sz w:val="23"/>
          <w:szCs w:val="23"/>
          <w:lang w:eastAsia="en-AU"/>
        </w:rPr>
      </w:pPr>
      <w:r w:rsidRPr="00A04EB9">
        <w:rPr>
          <w:rFonts w:eastAsiaTheme="minorEastAsia"/>
          <w:color w:val="000000"/>
          <w:sz w:val="23"/>
          <w:szCs w:val="23"/>
          <w:lang w:eastAsia="en-AU"/>
        </w:rPr>
        <w:tab/>
        <w:t>(a)</w:t>
      </w:r>
      <w:r w:rsidRPr="00A04EB9">
        <w:rPr>
          <w:rFonts w:eastAsiaTheme="minorEastAsia"/>
          <w:color w:val="000000"/>
          <w:sz w:val="23"/>
          <w:szCs w:val="23"/>
          <w:lang w:eastAsia="en-AU"/>
        </w:rPr>
        <w:tab/>
        <w:t>the fees prescribed in respect of—</w:t>
      </w:r>
    </w:p>
    <w:p w14:paraId="6A5B56CE" w14:textId="77777777" w:rsidR="001F52F5" w:rsidRPr="00A04EB9" w:rsidRDefault="001F52F5" w:rsidP="001F52F5">
      <w:pPr>
        <w:widowControl w:val="0"/>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A04EB9">
        <w:rPr>
          <w:rFonts w:eastAsiaTheme="minorEastAsia"/>
          <w:color w:val="000000"/>
          <w:sz w:val="23"/>
          <w:szCs w:val="23"/>
          <w:lang w:eastAsia="en-AU"/>
        </w:rPr>
        <w:tab/>
        <w:t>(</w:t>
      </w:r>
      <w:proofErr w:type="spellStart"/>
      <w:r w:rsidRPr="00A04EB9">
        <w:rPr>
          <w:rFonts w:eastAsiaTheme="minorEastAsia"/>
          <w:color w:val="000000"/>
          <w:sz w:val="23"/>
          <w:szCs w:val="23"/>
          <w:lang w:eastAsia="en-AU"/>
        </w:rPr>
        <w:t>i</w:t>
      </w:r>
      <w:proofErr w:type="spellEnd"/>
      <w:r w:rsidRPr="00A04EB9">
        <w:rPr>
          <w:rFonts w:eastAsiaTheme="minorEastAsia"/>
          <w:color w:val="000000"/>
          <w:sz w:val="23"/>
          <w:szCs w:val="23"/>
          <w:lang w:eastAsia="en-AU"/>
        </w:rPr>
        <w:t>)</w:t>
      </w:r>
      <w:r w:rsidRPr="00A04EB9">
        <w:rPr>
          <w:rFonts w:eastAsiaTheme="minorEastAsia"/>
          <w:color w:val="000000"/>
          <w:sz w:val="23"/>
          <w:szCs w:val="23"/>
          <w:lang w:eastAsia="en-AU"/>
        </w:rPr>
        <w:tab/>
        <w:t>the issue or renewal of an accreditation under Part 4 of the Act; or</w:t>
      </w:r>
    </w:p>
    <w:p w14:paraId="4D1DFD7E" w14:textId="77777777" w:rsidR="001F52F5" w:rsidRPr="00A04EB9" w:rsidRDefault="001F52F5" w:rsidP="001F52F5">
      <w:pPr>
        <w:widowControl w:val="0"/>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A04EB9">
        <w:rPr>
          <w:rFonts w:eastAsiaTheme="minorEastAsia"/>
          <w:color w:val="000000"/>
          <w:sz w:val="23"/>
          <w:szCs w:val="23"/>
          <w:lang w:eastAsia="en-AU"/>
        </w:rPr>
        <w:tab/>
        <w:t>(ii)</w:t>
      </w:r>
      <w:r w:rsidRPr="00A04EB9">
        <w:rPr>
          <w:rFonts w:eastAsiaTheme="minorEastAsia"/>
          <w:color w:val="000000"/>
          <w:sz w:val="23"/>
          <w:szCs w:val="23"/>
          <w:lang w:eastAsia="en-AU"/>
        </w:rPr>
        <w:tab/>
        <w:t>a period for which an accreditation is held under that Part (a periodical fee); or</w:t>
      </w:r>
    </w:p>
    <w:p w14:paraId="1292B0C1" w14:textId="77777777" w:rsidR="001F52F5" w:rsidRPr="00A04EB9" w:rsidRDefault="001F52F5" w:rsidP="001F52F5">
      <w:pPr>
        <w:widowControl w:val="0"/>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A04EB9">
        <w:rPr>
          <w:rFonts w:eastAsiaTheme="minorEastAsia"/>
          <w:color w:val="000000"/>
          <w:sz w:val="23"/>
          <w:szCs w:val="23"/>
          <w:lang w:eastAsia="en-AU"/>
        </w:rPr>
        <w:tab/>
        <w:t>(iii)</w:t>
      </w:r>
      <w:r w:rsidRPr="00A04EB9">
        <w:rPr>
          <w:rFonts w:eastAsiaTheme="minorEastAsia"/>
          <w:color w:val="000000"/>
          <w:sz w:val="23"/>
          <w:szCs w:val="23"/>
          <w:lang w:eastAsia="en-AU"/>
        </w:rPr>
        <w:tab/>
        <w:t>the issue or renewal of a licence under Part 6 of the Act; or</w:t>
      </w:r>
    </w:p>
    <w:p w14:paraId="209397C2" w14:textId="77777777" w:rsidR="001F52F5" w:rsidRPr="00A04EB9" w:rsidRDefault="001F52F5" w:rsidP="001F52F5">
      <w:pPr>
        <w:widowControl w:val="0"/>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A04EB9">
        <w:rPr>
          <w:rFonts w:eastAsiaTheme="minorEastAsia"/>
          <w:color w:val="000000"/>
          <w:sz w:val="23"/>
          <w:szCs w:val="23"/>
          <w:lang w:eastAsia="en-AU"/>
        </w:rPr>
        <w:tab/>
        <w:t>(iv)</w:t>
      </w:r>
      <w:r w:rsidRPr="00A04EB9">
        <w:rPr>
          <w:rFonts w:eastAsiaTheme="minorEastAsia"/>
          <w:color w:val="000000"/>
          <w:sz w:val="23"/>
          <w:szCs w:val="23"/>
          <w:lang w:eastAsia="en-AU"/>
        </w:rPr>
        <w:tab/>
        <w:t>the grant or renewal of a consent under section 49 of the Act,</w:t>
      </w:r>
    </w:p>
    <w:p w14:paraId="5931B76E" w14:textId="77777777" w:rsidR="001F52F5" w:rsidRPr="00A04EB9" w:rsidRDefault="001F52F5" w:rsidP="001F52F5">
      <w:pPr>
        <w:widowControl w:val="0"/>
        <w:autoSpaceDE w:val="0"/>
        <w:autoSpaceDN w:val="0"/>
        <w:adjustRightInd w:val="0"/>
        <w:spacing w:before="120" w:after="0" w:line="240" w:lineRule="auto"/>
        <w:ind w:left="1588"/>
        <w:jc w:val="left"/>
        <w:rPr>
          <w:rFonts w:eastAsiaTheme="minorEastAsia"/>
          <w:color w:val="000000"/>
          <w:sz w:val="23"/>
          <w:szCs w:val="23"/>
          <w:lang w:eastAsia="en-AU"/>
        </w:rPr>
      </w:pPr>
      <w:r w:rsidRPr="00A04EB9">
        <w:rPr>
          <w:rFonts w:eastAsiaTheme="minorEastAsia"/>
          <w:color w:val="000000"/>
          <w:sz w:val="23"/>
          <w:szCs w:val="23"/>
          <w:lang w:eastAsia="en-AU"/>
        </w:rPr>
        <w:t>by Schedule 1 of the revoked notice, as in force immediately before the commencement of this notice, continue to apply where the issue, grant or renewal is to take effect, or the period is to commence, before 1 July 2022; and</w:t>
      </w:r>
    </w:p>
    <w:p w14:paraId="6356DB83" w14:textId="77777777" w:rsidR="001F52F5" w:rsidRPr="00A04EB9" w:rsidRDefault="001F52F5" w:rsidP="001F52F5">
      <w:pPr>
        <w:widowControl w:val="0"/>
        <w:tabs>
          <w:tab w:val="center" w:pos="1191"/>
          <w:tab w:val="left" w:pos="1588"/>
        </w:tabs>
        <w:autoSpaceDE w:val="0"/>
        <w:autoSpaceDN w:val="0"/>
        <w:adjustRightInd w:val="0"/>
        <w:spacing w:before="120" w:after="0" w:line="240" w:lineRule="auto"/>
        <w:ind w:left="1588" w:hanging="794"/>
        <w:jc w:val="left"/>
        <w:rPr>
          <w:rFonts w:eastAsiaTheme="minorEastAsia"/>
          <w:color w:val="000000"/>
          <w:sz w:val="23"/>
          <w:szCs w:val="23"/>
          <w:lang w:eastAsia="en-AU"/>
        </w:rPr>
      </w:pPr>
      <w:r w:rsidRPr="00A04EB9">
        <w:rPr>
          <w:rFonts w:eastAsiaTheme="minorEastAsia"/>
          <w:color w:val="000000"/>
          <w:sz w:val="23"/>
          <w:szCs w:val="23"/>
          <w:lang w:eastAsia="en-AU"/>
        </w:rPr>
        <w:tab/>
        <w:t>(b)</w:t>
      </w:r>
      <w:r w:rsidRPr="00A04EB9">
        <w:rPr>
          <w:rFonts w:eastAsiaTheme="minorEastAsia"/>
          <w:color w:val="000000"/>
          <w:sz w:val="23"/>
          <w:szCs w:val="23"/>
          <w:lang w:eastAsia="en-AU"/>
        </w:rPr>
        <w:tab/>
        <w:t>all other fees prescribed by Schedule 1 of the revoked notice, as in force immediately before the commencement of this notice, continue to apply until 1 July 2022.</w:t>
      </w:r>
    </w:p>
    <w:p w14:paraId="163027A7" w14:textId="77777777" w:rsidR="001F52F5" w:rsidRPr="00A04EB9" w:rsidRDefault="001F52F5" w:rsidP="001F52F5">
      <w:pPr>
        <w:widowControl w:val="0"/>
        <w:autoSpaceDE w:val="0"/>
        <w:autoSpaceDN w:val="0"/>
        <w:adjustRightInd w:val="0"/>
        <w:spacing w:before="280" w:after="0" w:line="240" w:lineRule="auto"/>
        <w:ind w:left="567" w:hanging="567"/>
        <w:jc w:val="left"/>
        <w:rPr>
          <w:rFonts w:eastAsiaTheme="minorEastAsia"/>
          <w:b/>
          <w:bCs/>
          <w:color w:val="000000"/>
          <w:sz w:val="32"/>
          <w:szCs w:val="32"/>
          <w:lang w:eastAsia="en-AU"/>
        </w:rPr>
      </w:pPr>
      <w:bookmarkStart w:id="32" w:name="id2cd51299_63b2_492d_b3a8_38d16ad6a602_2"/>
      <w:r w:rsidRPr="00A04EB9">
        <w:rPr>
          <w:rFonts w:eastAsiaTheme="minorEastAsia"/>
          <w:b/>
          <w:bCs/>
          <w:color w:val="000000"/>
          <w:sz w:val="32"/>
          <w:szCs w:val="32"/>
          <w:lang w:eastAsia="en-AU"/>
        </w:rPr>
        <w:t>Schedule 1—Fees</w:t>
      </w:r>
      <w:bookmarkEnd w:id="32"/>
    </w:p>
    <w:p w14:paraId="506DFD32"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
          <w:szCs w:val="2"/>
          <w:lang w:eastAsia="en-AU"/>
        </w:rPr>
      </w:pPr>
    </w:p>
    <w:tbl>
      <w:tblPr>
        <w:tblW w:w="8871" w:type="dxa"/>
        <w:tblInd w:w="60" w:type="dxa"/>
        <w:tblLayout w:type="fixed"/>
        <w:tblCellMar>
          <w:left w:w="60" w:type="dxa"/>
          <w:right w:w="60" w:type="dxa"/>
        </w:tblCellMar>
        <w:tblLook w:val="0000" w:firstRow="0" w:lastRow="0" w:firstColumn="0" w:lastColumn="0" w:noHBand="0" w:noVBand="0"/>
      </w:tblPr>
      <w:tblGrid>
        <w:gridCol w:w="606"/>
        <w:gridCol w:w="6422"/>
        <w:gridCol w:w="1843"/>
      </w:tblGrid>
      <w:tr w:rsidR="001F52F5" w:rsidRPr="00A04EB9" w14:paraId="000C525B" w14:textId="77777777" w:rsidTr="00C01A6D">
        <w:trPr>
          <w:cantSplit/>
          <w:tblHeader/>
        </w:trPr>
        <w:tc>
          <w:tcPr>
            <w:tcW w:w="606" w:type="dxa"/>
            <w:tcBorders>
              <w:bottom w:val="single" w:sz="4" w:space="0" w:color="auto"/>
            </w:tcBorders>
          </w:tcPr>
          <w:p w14:paraId="2697449A"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p>
        </w:tc>
        <w:tc>
          <w:tcPr>
            <w:tcW w:w="6422" w:type="dxa"/>
            <w:tcBorders>
              <w:bottom w:val="single" w:sz="4" w:space="0" w:color="auto"/>
            </w:tcBorders>
          </w:tcPr>
          <w:p w14:paraId="142F8ED5" w14:textId="77777777" w:rsidR="001F52F5" w:rsidRPr="00A04EB9" w:rsidRDefault="001F52F5" w:rsidP="001F52F5">
            <w:pPr>
              <w:widowControl w:val="0"/>
              <w:autoSpaceDE w:val="0"/>
              <w:autoSpaceDN w:val="0"/>
              <w:adjustRightInd w:val="0"/>
              <w:spacing w:before="120" w:after="0" w:line="240" w:lineRule="auto"/>
              <w:jc w:val="left"/>
              <w:rPr>
                <w:rFonts w:eastAsiaTheme="minorEastAsia"/>
                <w:b/>
                <w:color w:val="000000"/>
                <w:sz w:val="20"/>
                <w:szCs w:val="20"/>
                <w:lang w:eastAsia="en-AU"/>
              </w:rPr>
            </w:pPr>
            <w:r w:rsidRPr="00A04EB9">
              <w:rPr>
                <w:rFonts w:eastAsiaTheme="minorEastAsia"/>
                <w:b/>
                <w:color w:val="000000"/>
                <w:sz w:val="20"/>
                <w:szCs w:val="20"/>
                <w:lang w:eastAsia="en-AU"/>
              </w:rPr>
              <w:t>Description</w:t>
            </w:r>
          </w:p>
        </w:tc>
        <w:tc>
          <w:tcPr>
            <w:tcW w:w="1843" w:type="dxa"/>
            <w:tcBorders>
              <w:bottom w:val="single" w:sz="4" w:space="0" w:color="auto"/>
            </w:tcBorders>
          </w:tcPr>
          <w:p w14:paraId="7F872E68" w14:textId="77777777" w:rsidR="001F52F5" w:rsidRPr="00A04EB9" w:rsidRDefault="001F52F5" w:rsidP="001F52F5">
            <w:pPr>
              <w:widowControl w:val="0"/>
              <w:autoSpaceDE w:val="0"/>
              <w:autoSpaceDN w:val="0"/>
              <w:adjustRightInd w:val="0"/>
              <w:spacing w:before="120" w:after="0" w:line="240" w:lineRule="auto"/>
              <w:jc w:val="right"/>
              <w:rPr>
                <w:rFonts w:eastAsiaTheme="minorEastAsia"/>
                <w:b/>
                <w:color w:val="000000"/>
                <w:sz w:val="20"/>
                <w:szCs w:val="20"/>
                <w:lang w:eastAsia="en-AU"/>
              </w:rPr>
            </w:pPr>
            <w:r w:rsidRPr="00A04EB9">
              <w:rPr>
                <w:rFonts w:eastAsiaTheme="minorEastAsia"/>
                <w:b/>
                <w:color w:val="000000"/>
                <w:sz w:val="20"/>
                <w:szCs w:val="20"/>
                <w:lang w:eastAsia="en-AU"/>
              </w:rPr>
              <w:t>Fee</w:t>
            </w:r>
          </w:p>
        </w:tc>
      </w:tr>
      <w:tr w:rsidR="001F52F5" w:rsidRPr="00A04EB9" w14:paraId="6FE92600" w14:textId="77777777" w:rsidTr="00C01A6D">
        <w:trPr>
          <w:cantSplit/>
        </w:trPr>
        <w:tc>
          <w:tcPr>
            <w:tcW w:w="606" w:type="dxa"/>
            <w:tcBorders>
              <w:top w:val="single" w:sz="4" w:space="0" w:color="auto"/>
            </w:tcBorders>
          </w:tcPr>
          <w:p w14:paraId="73C02939"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r w:rsidRPr="00A04EB9">
              <w:rPr>
                <w:rFonts w:eastAsiaTheme="minorEastAsia"/>
                <w:color w:val="000000"/>
                <w:sz w:val="20"/>
                <w:szCs w:val="20"/>
                <w:lang w:eastAsia="en-AU"/>
              </w:rPr>
              <w:t>1</w:t>
            </w:r>
          </w:p>
        </w:tc>
        <w:tc>
          <w:tcPr>
            <w:tcW w:w="6422" w:type="dxa"/>
            <w:tcBorders>
              <w:top w:val="single" w:sz="4" w:space="0" w:color="auto"/>
            </w:tcBorders>
          </w:tcPr>
          <w:p w14:paraId="2DFA6A71"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r w:rsidRPr="00A04EB9">
              <w:rPr>
                <w:rFonts w:eastAsiaTheme="minorEastAsia"/>
                <w:color w:val="000000"/>
                <w:sz w:val="20"/>
                <w:szCs w:val="20"/>
                <w:lang w:eastAsia="en-AU"/>
              </w:rPr>
              <w:t>Application fee for an accreditation under the Act—</w:t>
            </w:r>
          </w:p>
        </w:tc>
        <w:tc>
          <w:tcPr>
            <w:tcW w:w="1843" w:type="dxa"/>
            <w:tcBorders>
              <w:top w:val="single" w:sz="4" w:space="0" w:color="auto"/>
            </w:tcBorders>
          </w:tcPr>
          <w:p w14:paraId="7AD2468A" w14:textId="77777777" w:rsidR="001F52F5" w:rsidRPr="00A04EB9" w:rsidRDefault="001F52F5" w:rsidP="001F52F5">
            <w:pPr>
              <w:widowControl w:val="0"/>
              <w:autoSpaceDE w:val="0"/>
              <w:autoSpaceDN w:val="0"/>
              <w:adjustRightInd w:val="0"/>
              <w:spacing w:before="120" w:after="0" w:line="240" w:lineRule="auto"/>
              <w:jc w:val="right"/>
              <w:rPr>
                <w:rFonts w:eastAsiaTheme="minorEastAsia"/>
                <w:color w:val="000000"/>
                <w:sz w:val="20"/>
                <w:szCs w:val="20"/>
                <w:lang w:eastAsia="en-AU"/>
              </w:rPr>
            </w:pPr>
          </w:p>
        </w:tc>
      </w:tr>
      <w:tr w:rsidR="001F52F5" w:rsidRPr="00A04EB9" w14:paraId="531DFB66" w14:textId="77777777" w:rsidTr="00C01A6D">
        <w:trPr>
          <w:cantSplit/>
        </w:trPr>
        <w:tc>
          <w:tcPr>
            <w:tcW w:w="606" w:type="dxa"/>
          </w:tcPr>
          <w:p w14:paraId="5E63B03B"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p>
        </w:tc>
        <w:tc>
          <w:tcPr>
            <w:tcW w:w="6422" w:type="dxa"/>
          </w:tcPr>
          <w:p w14:paraId="316CA65E" w14:textId="77777777" w:rsidR="001F52F5" w:rsidRPr="00A04EB9" w:rsidRDefault="001F52F5" w:rsidP="001F52F5">
            <w:pPr>
              <w:widowControl w:val="0"/>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A04EB9">
              <w:rPr>
                <w:rFonts w:eastAsiaTheme="minorEastAsia"/>
                <w:color w:val="000000"/>
                <w:sz w:val="20"/>
                <w:szCs w:val="20"/>
                <w:lang w:eastAsia="en-AU"/>
              </w:rPr>
              <w:tab/>
              <w:t>(a)</w:t>
            </w:r>
            <w:r w:rsidRPr="00A04EB9">
              <w:rPr>
                <w:rFonts w:eastAsiaTheme="minorEastAsia"/>
                <w:color w:val="000000"/>
                <w:sz w:val="20"/>
                <w:szCs w:val="20"/>
                <w:lang w:eastAsia="en-AU"/>
              </w:rPr>
              <w:tab/>
              <w:t>in respect of an accreditation under Part 4 Division 1—</w:t>
            </w:r>
          </w:p>
        </w:tc>
        <w:tc>
          <w:tcPr>
            <w:tcW w:w="1843" w:type="dxa"/>
          </w:tcPr>
          <w:p w14:paraId="3037434F" w14:textId="77777777" w:rsidR="001F52F5" w:rsidRPr="00A04EB9" w:rsidRDefault="001F52F5" w:rsidP="001F52F5">
            <w:pPr>
              <w:widowControl w:val="0"/>
              <w:autoSpaceDE w:val="0"/>
              <w:autoSpaceDN w:val="0"/>
              <w:adjustRightInd w:val="0"/>
              <w:spacing w:before="120" w:after="0" w:line="240" w:lineRule="auto"/>
              <w:jc w:val="right"/>
              <w:rPr>
                <w:rFonts w:eastAsiaTheme="minorEastAsia"/>
                <w:color w:val="000000"/>
                <w:sz w:val="20"/>
                <w:szCs w:val="20"/>
                <w:lang w:eastAsia="en-AU"/>
              </w:rPr>
            </w:pPr>
          </w:p>
        </w:tc>
      </w:tr>
      <w:tr w:rsidR="001F52F5" w:rsidRPr="00A04EB9" w14:paraId="0558B297" w14:textId="77777777" w:rsidTr="00C01A6D">
        <w:trPr>
          <w:cantSplit/>
        </w:trPr>
        <w:tc>
          <w:tcPr>
            <w:tcW w:w="606" w:type="dxa"/>
          </w:tcPr>
          <w:p w14:paraId="40425FC1"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p>
        </w:tc>
        <w:tc>
          <w:tcPr>
            <w:tcW w:w="6422" w:type="dxa"/>
          </w:tcPr>
          <w:p w14:paraId="4D6057F0" w14:textId="77777777" w:rsidR="001F52F5" w:rsidRPr="00A04EB9" w:rsidRDefault="001F52F5" w:rsidP="001F52F5">
            <w:pPr>
              <w:widowControl w:val="0"/>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A04EB9">
              <w:rPr>
                <w:rFonts w:eastAsiaTheme="minorEastAsia"/>
                <w:color w:val="000000"/>
                <w:sz w:val="20"/>
                <w:szCs w:val="20"/>
                <w:lang w:eastAsia="en-AU"/>
              </w:rPr>
              <w:tab/>
              <w:t>(</w:t>
            </w:r>
            <w:proofErr w:type="spellStart"/>
            <w:r w:rsidRPr="00A04EB9">
              <w:rPr>
                <w:rFonts w:eastAsiaTheme="minorEastAsia"/>
                <w:color w:val="000000"/>
                <w:sz w:val="20"/>
                <w:szCs w:val="20"/>
                <w:lang w:eastAsia="en-AU"/>
              </w:rPr>
              <w:t>i</w:t>
            </w:r>
            <w:proofErr w:type="spellEnd"/>
            <w:r w:rsidRPr="00A04EB9">
              <w:rPr>
                <w:rFonts w:eastAsiaTheme="minorEastAsia"/>
                <w:color w:val="000000"/>
                <w:sz w:val="20"/>
                <w:szCs w:val="20"/>
                <w:lang w:eastAsia="en-AU"/>
              </w:rPr>
              <w:t>)</w:t>
            </w:r>
            <w:r w:rsidRPr="00A04EB9">
              <w:rPr>
                <w:rFonts w:eastAsiaTheme="minorEastAsia"/>
                <w:color w:val="000000"/>
                <w:sz w:val="20"/>
                <w:szCs w:val="20"/>
                <w:lang w:eastAsia="en-AU"/>
              </w:rPr>
              <w:tab/>
              <w:t>unless (ii) or (iii) applies</w:t>
            </w:r>
          </w:p>
        </w:tc>
        <w:tc>
          <w:tcPr>
            <w:tcW w:w="1843" w:type="dxa"/>
          </w:tcPr>
          <w:p w14:paraId="041A7074" w14:textId="77777777" w:rsidR="001F52F5" w:rsidRPr="00A04EB9" w:rsidRDefault="001F52F5" w:rsidP="001F52F5">
            <w:pPr>
              <w:widowControl w:val="0"/>
              <w:autoSpaceDE w:val="0"/>
              <w:autoSpaceDN w:val="0"/>
              <w:adjustRightInd w:val="0"/>
              <w:spacing w:before="120" w:after="0" w:line="240" w:lineRule="auto"/>
              <w:jc w:val="right"/>
              <w:rPr>
                <w:rFonts w:eastAsiaTheme="minorEastAsia"/>
                <w:color w:val="000000"/>
                <w:sz w:val="20"/>
                <w:szCs w:val="20"/>
                <w:lang w:eastAsia="en-AU"/>
              </w:rPr>
            </w:pPr>
            <w:r w:rsidRPr="00A04EB9">
              <w:rPr>
                <w:rFonts w:eastAsiaTheme="minorEastAsia"/>
                <w:color w:val="000000"/>
                <w:sz w:val="20"/>
                <w:szCs w:val="20"/>
                <w:lang w:eastAsia="en-AU"/>
              </w:rPr>
              <w:t>$494</w:t>
            </w:r>
          </w:p>
        </w:tc>
      </w:tr>
      <w:tr w:rsidR="001F52F5" w:rsidRPr="00A04EB9" w14:paraId="747A86F6" w14:textId="77777777" w:rsidTr="00C01A6D">
        <w:trPr>
          <w:cantSplit/>
        </w:trPr>
        <w:tc>
          <w:tcPr>
            <w:tcW w:w="606" w:type="dxa"/>
          </w:tcPr>
          <w:p w14:paraId="36C7F0EC"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p>
        </w:tc>
        <w:tc>
          <w:tcPr>
            <w:tcW w:w="6422" w:type="dxa"/>
          </w:tcPr>
          <w:p w14:paraId="2F724BB4" w14:textId="77777777" w:rsidR="001F52F5" w:rsidRPr="00A04EB9" w:rsidRDefault="001F52F5" w:rsidP="001F52F5">
            <w:pPr>
              <w:widowControl w:val="0"/>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A04EB9">
              <w:rPr>
                <w:rFonts w:eastAsiaTheme="minorEastAsia"/>
                <w:color w:val="000000"/>
                <w:sz w:val="20"/>
                <w:szCs w:val="20"/>
                <w:lang w:eastAsia="en-AU"/>
              </w:rPr>
              <w:tab/>
              <w:t>(ii)</w:t>
            </w:r>
            <w:r w:rsidRPr="00A04EB9">
              <w:rPr>
                <w:rFonts w:eastAsiaTheme="minorEastAsia"/>
                <w:color w:val="000000"/>
                <w:sz w:val="20"/>
                <w:szCs w:val="20"/>
                <w:lang w:eastAsia="en-AU"/>
              </w:rPr>
              <w:tab/>
              <w:t>in the case of a Small Passenger Vehicle (Traditional) Accreditation, a Small Passenger Vehicle (Special Purpose) Accreditation, a Small Passenger Vehicle (Non</w:t>
            </w:r>
            <w:r w:rsidRPr="00A04EB9">
              <w:rPr>
                <w:rFonts w:eastAsiaTheme="minorEastAsia"/>
                <w:color w:val="000000"/>
                <w:sz w:val="20"/>
                <w:szCs w:val="20"/>
                <w:lang w:eastAsia="en-AU"/>
              </w:rPr>
              <w:noBreakHyphen/>
              <w:t>Metropolitan) Accreditation or a Country Taxi Accreditation</w:t>
            </w:r>
          </w:p>
        </w:tc>
        <w:tc>
          <w:tcPr>
            <w:tcW w:w="1843" w:type="dxa"/>
          </w:tcPr>
          <w:p w14:paraId="4ECEF42F" w14:textId="77777777" w:rsidR="001F52F5" w:rsidRPr="00A04EB9" w:rsidRDefault="001F52F5" w:rsidP="001F52F5">
            <w:pPr>
              <w:widowControl w:val="0"/>
              <w:autoSpaceDE w:val="0"/>
              <w:autoSpaceDN w:val="0"/>
              <w:adjustRightInd w:val="0"/>
              <w:spacing w:before="120" w:after="0" w:line="240" w:lineRule="auto"/>
              <w:jc w:val="right"/>
              <w:rPr>
                <w:rFonts w:eastAsiaTheme="minorEastAsia"/>
                <w:color w:val="000000"/>
                <w:sz w:val="20"/>
                <w:szCs w:val="20"/>
                <w:lang w:eastAsia="en-AU"/>
              </w:rPr>
            </w:pPr>
            <w:r w:rsidRPr="00A04EB9">
              <w:rPr>
                <w:rFonts w:eastAsiaTheme="minorEastAsia"/>
                <w:color w:val="000000"/>
                <w:sz w:val="20"/>
                <w:szCs w:val="20"/>
                <w:lang w:eastAsia="en-AU"/>
              </w:rPr>
              <w:t>$494.00 plus $99.00 for each vehicle that will initially be used for the purposes of a service operated under the accreditation</w:t>
            </w:r>
          </w:p>
        </w:tc>
      </w:tr>
      <w:tr w:rsidR="001F52F5" w:rsidRPr="00A04EB9" w14:paraId="5B5E5C24" w14:textId="77777777" w:rsidTr="00C01A6D">
        <w:trPr>
          <w:cantSplit/>
        </w:trPr>
        <w:tc>
          <w:tcPr>
            <w:tcW w:w="606" w:type="dxa"/>
          </w:tcPr>
          <w:p w14:paraId="1B988E0B"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p>
        </w:tc>
        <w:tc>
          <w:tcPr>
            <w:tcW w:w="6422" w:type="dxa"/>
          </w:tcPr>
          <w:p w14:paraId="468E0D71" w14:textId="77777777" w:rsidR="001F52F5" w:rsidRPr="00A04EB9" w:rsidRDefault="001F52F5" w:rsidP="001F52F5">
            <w:pPr>
              <w:widowControl w:val="0"/>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A04EB9">
              <w:rPr>
                <w:rFonts w:eastAsiaTheme="minorEastAsia"/>
                <w:color w:val="000000"/>
                <w:sz w:val="20"/>
                <w:szCs w:val="20"/>
                <w:lang w:eastAsia="en-AU"/>
              </w:rPr>
              <w:tab/>
              <w:t>(iii)</w:t>
            </w:r>
            <w:r w:rsidRPr="00A04EB9">
              <w:rPr>
                <w:rFonts w:eastAsiaTheme="minorEastAsia"/>
                <w:color w:val="000000"/>
                <w:sz w:val="20"/>
                <w:szCs w:val="20"/>
                <w:lang w:eastAsia="en-AU"/>
              </w:rPr>
              <w:tab/>
              <w:t>in the case of a Small Passenger Vehicle (Metropolitan) Accreditation</w:t>
            </w:r>
          </w:p>
        </w:tc>
        <w:tc>
          <w:tcPr>
            <w:tcW w:w="1843" w:type="dxa"/>
          </w:tcPr>
          <w:p w14:paraId="52A692E6" w14:textId="77777777" w:rsidR="001F52F5" w:rsidRPr="00A04EB9" w:rsidRDefault="001F52F5" w:rsidP="001F52F5">
            <w:pPr>
              <w:widowControl w:val="0"/>
              <w:autoSpaceDE w:val="0"/>
              <w:autoSpaceDN w:val="0"/>
              <w:adjustRightInd w:val="0"/>
              <w:spacing w:before="120" w:after="0" w:line="240" w:lineRule="auto"/>
              <w:jc w:val="right"/>
              <w:rPr>
                <w:rFonts w:eastAsiaTheme="minorEastAsia"/>
                <w:color w:val="000000"/>
                <w:sz w:val="20"/>
                <w:szCs w:val="20"/>
                <w:lang w:eastAsia="en-AU"/>
              </w:rPr>
            </w:pPr>
            <w:r w:rsidRPr="00A04EB9">
              <w:rPr>
                <w:rFonts w:eastAsiaTheme="minorEastAsia"/>
                <w:color w:val="000000"/>
                <w:sz w:val="20"/>
                <w:szCs w:val="20"/>
                <w:lang w:eastAsia="en-AU"/>
              </w:rPr>
              <w:t>$494.00 plus $99.00 for each vehicle that will initially be used for the purposes of a service operated under the accreditation</w:t>
            </w:r>
          </w:p>
        </w:tc>
      </w:tr>
      <w:tr w:rsidR="001F52F5" w:rsidRPr="00A04EB9" w14:paraId="088AF8D9" w14:textId="77777777" w:rsidTr="00C01A6D">
        <w:trPr>
          <w:cantSplit/>
        </w:trPr>
        <w:tc>
          <w:tcPr>
            <w:tcW w:w="606" w:type="dxa"/>
          </w:tcPr>
          <w:p w14:paraId="4E01C212"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p>
        </w:tc>
        <w:tc>
          <w:tcPr>
            <w:tcW w:w="6422" w:type="dxa"/>
          </w:tcPr>
          <w:p w14:paraId="347F0315" w14:textId="77777777" w:rsidR="001F52F5" w:rsidRPr="00A04EB9" w:rsidRDefault="001F52F5" w:rsidP="001F52F5">
            <w:pPr>
              <w:widowControl w:val="0"/>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A04EB9">
              <w:rPr>
                <w:rFonts w:eastAsiaTheme="minorEastAsia"/>
                <w:color w:val="000000"/>
                <w:sz w:val="20"/>
                <w:szCs w:val="20"/>
                <w:lang w:eastAsia="en-AU"/>
              </w:rPr>
              <w:tab/>
              <w:t>(b)</w:t>
            </w:r>
            <w:r w:rsidRPr="00A04EB9">
              <w:rPr>
                <w:rFonts w:eastAsiaTheme="minorEastAsia"/>
                <w:color w:val="000000"/>
                <w:sz w:val="20"/>
                <w:szCs w:val="20"/>
                <w:lang w:eastAsia="en-AU"/>
              </w:rPr>
              <w:tab/>
              <w:t>in respect of an accreditation under Part 4 Division 2</w:t>
            </w:r>
          </w:p>
        </w:tc>
        <w:tc>
          <w:tcPr>
            <w:tcW w:w="1843" w:type="dxa"/>
          </w:tcPr>
          <w:p w14:paraId="07A60E9B" w14:textId="77777777" w:rsidR="001F52F5" w:rsidRPr="00A04EB9" w:rsidRDefault="001F52F5" w:rsidP="001F52F5">
            <w:pPr>
              <w:widowControl w:val="0"/>
              <w:autoSpaceDE w:val="0"/>
              <w:autoSpaceDN w:val="0"/>
              <w:adjustRightInd w:val="0"/>
              <w:spacing w:before="120" w:after="0" w:line="240" w:lineRule="auto"/>
              <w:jc w:val="right"/>
              <w:rPr>
                <w:rFonts w:eastAsiaTheme="minorEastAsia"/>
                <w:color w:val="000000"/>
                <w:sz w:val="20"/>
                <w:szCs w:val="20"/>
                <w:lang w:eastAsia="en-AU"/>
              </w:rPr>
            </w:pPr>
            <w:r w:rsidRPr="00A04EB9">
              <w:rPr>
                <w:rFonts w:eastAsiaTheme="minorEastAsia"/>
                <w:color w:val="000000"/>
                <w:sz w:val="20"/>
                <w:szCs w:val="20"/>
                <w:lang w:eastAsia="en-AU"/>
              </w:rPr>
              <w:t>nil</w:t>
            </w:r>
          </w:p>
        </w:tc>
      </w:tr>
      <w:tr w:rsidR="001F52F5" w:rsidRPr="00A04EB9" w14:paraId="763D70EB" w14:textId="77777777" w:rsidTr="00C01A6D">
        <w:trPr>
          <w:cantSplit/>
        </w:trPr>
        <w:tc>
          <w:tcPr>
            <w:tcW w:w="606" w:type="dxa"/>
          </w:tcPr>
          <w:p w14:paraId="56795A92"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p>
        </w:tc>
        <w:tc>
          <w:tcPr>
            <w:tcW w:w="6422" w:type="dxa"/>
          </w:tcPr>
          <w:p w14:paraId="089486A8" w14:textId="77777777" w:rsidR="001F52F5" w:rsidRPr="00A04EB9" w:rsidRDefault="001F52F5" w:rsidP="001F52F5">
            <w:pPr>
              <w:widowControl w:val="0"/>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A04EB9">
              <w:rPr>
                <w:rFonts w:eastAsiaTheme="minorEastAsia"/>
                <w:color w:val="000000"/>
                <w:sz w:val="20"/>
                <w:szCs w:val="20"/>
                <w:lang w:eastAsia="en-AU"/>
              </w:rPr>
              <w:tab/>
              <w:t>(c)</w:t>
            </w:r>
            <w:r w:rsidRPr="00A04EB9">
              <w:rPr>
                <w:rFonts w:eastAsiaTheme="minorEastAsia"/>
                <w:color w:val="000000"/>
                <w:sz w:val="20"/>
                <w:szCs w:val="20"/>
                <w:lang w:eastAsia="en-AU"/>
              </w:rPr>
              <w:tab/>
              <w:t>in respect of an accreditation under Part 4 Division 3</w:t>
            </w:r>
          </w:p>
        </w:tc>
        <w:tc>
          <w:tcPr>
            <w:tcW w:w="1843" w:type="dxa"/>
          </w:tcPr>
          <w:p w14:paraId="44FE98EC" w14:textId="77777777" w:rsidR="001F52F5" w:rsidRPr="00A04EB9" w:rsidRDefault="001F52F5" w:rsidP="001F52F5">
            <w:pPr>
              <w:widowControl w:val="0"/>
              <w:autoSpaceDE w:val="0"/>
              <w:autoSpaceDN w:val="0"/>
              <w:adjustRightInd w:val="0"/>
              <w:spacing w:before="120" w:after="0" w:line="240" w:lineRule="auto"/>
              <w:jc w:val="right"/>
              <w:rPr>
                <w:rFonts w:eastAsiaTheme="minorEastAsia"/>
                <w:color w:val="000000"/>
                <w:sz w:val="20"/>
                <w:szCs w:val="20"/>
                <w:lang w:eastAsia="en-AU"/>
              </w:rPr>
            </w:pPr>
            <w:r w:rsidRPr="00A04EB9">
              <w:rPr>
                <w:rFonts w:eastAsiaTheme="minorEastAsia"/>
                <w:color w:val="000000"/>
                <w:sz w:val="20"/>
                <w:szCs w:val="20"/>
                <w:lang w:eastAsia="en-AU"/>
              </w:rPr>
              <w:t>$1 099.00</w:t>
            </w:r>
          </w:p>
        </w:tc>
      </w:tr>
      <w:tr w:rsidR="001F52F5" w:rsidRPr="00A04EB9" w14:paraId="5B8FAF5A" w14:textId="77777777" w:rsidTr="00C01A6D">
        <w:trPr>
          <w:cantSplit/>
        </w:trPr>
        <w:tc>
          <w:tcPr>
            <w:tcW w:w="606" w:type="dxa"/>
          </w:tcPr>
          <w:p w14:paraId="2E21E9BF"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r w:rsidRPr="00A04EB9">
              <w:rPr>
                <w:rFonts w:eastAsiaTheme="minorEastAsia"/>
                <w:color w:val="000000"/>
                <w:sz w:val="20"/>
                <w:szCs w:val="20"/>
                <w:lang w:eastAsia="en-AU"/>
              </w:rPr>
              <w:t>2</w:t>
            </w:r>
          </w:p>
        </w:tc>
        <w:tc>
          <w:tcPr>
            <w:tcW w:w="6422" w:type="dxa"/>
          </w:tcPr>
          <w:p w14:paraId="66112052"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r w:rsidRPr="00A04EB9">
              <w:rPr>
                <w:rFonts w:eastAsiaTheme="minorEastAsia"/>
                <w:color w:val="000000"/>
                <w:sz w:val="20"/>
                <w:szCs w:val="20"/>
                <w:lang w:eastAsia="en-AU"/>
              </w:rPr>
              <w:t>Periodical fee payable under section 33(1)(b) of the Act—for each prescribed period (see regulations 10(1) and 16(1) of the regulations)—  </w:t>
            </w:r>
          </w:p>
        </w:tc>
        <w:tc>
          <w:tcPr>
            <w:tcW w:w="1843" w:type="dxa"/>
          </w:tcPr>
          <w:p w14:paraId="3A11E51F" w14:textId="77777777" w:rsidR="001F52F5" w:rsidRPr="00A04EB9" w:rsidRDefault="001F52F5" w:rsidP="001F52F5">
            <w:pPr>
              <w:widowControl w:val="0"/>
              <w:autoSpaceDE w:val="0"/>
              <w:autoSpaceDN w:val="0"/>
              <w:adjustRightInd w:val="0"/>
              <w:spacing w:before="120" w:after="0" w:line="240" w:lineRule="auto"/>
              <w:jc w:val="right"/>
              <w:rPr>
                <w:rFonts w:eastAsiaTheme="minorEastAsia"/>
                <w:color w:val="000000"/>
                <w:sz w:val="20"/>
                <w:szCs w:val="20"/>
                <w:lang w:eastAsia="en-AU"/>
              </w:rPr>
            </w:pPr>
          </w:p>
        </w:tc>
      </w:tr>
      <w:tr w:rsidR="001F52F5" w:rsidRPr="00A04EB9" w14:paraId="6E75203B" w14:textId="77777777" w:rsidTr="00C01A6D">
        <w:trPr>
          <w:cantSplit/>
        </w:trPr>
        <w:tc>
          <w:tcPr>
            <w:tcW w:w="606" w:type="dxa"/>
          </w:tcPr>
          <w:p w14:paraId="3246E869"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p>
        </w:tc>
        <w:tc>
          <w:tcPr>
            <w:tcW w:w="6422" w:type="dxa"/>
          </w:tcPr>
          <w:p w14:paraId="654EE061" w14:textId="77777777" w:rsidR="001F52F5" w:rsidRPr="00A04EB9" w:rsidRDefault="001F52F5" w:rsidP="001F52F5">
            <w:pPr>
              <w:widowControl w:val="0"/>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A04EB9">
              <w:rPr>
                <w:rFonts w:eastAsiaTheme="minorEastAsia"/>
                <w:color w:val="000000"/>
                <w:sz w:val="20"/>
                <w:szCs w:val="20"/>
                <w:lang w:eastAsia="en-AU"/>
              </w:rPr>
              <w:tab/>
              <w:t>(a)</w:t>
            </w:r>
            <w:r w:rsidRPr="00A04EB9">
              <w:rPr>
                <w:rFonts w:eastAsiaTheme="minorEastAsia"/>
                <w:color w:val="000000"/>
                <w:sz w:val="20"/>
                <w:szCs w:val="20"/>
                <w:lang w:eastAsia="en-AU"/>
              </w:rPr>
              <w:tab/>
              <w:t>in respect of an accreditation under Part 4 Division 1—</w:t>
            </w:r>
          </w:p>
        </w:tc>
        <w:tc>
          <w:tcPr>
            <w:tcW w:w="1843" w:type="dxa"/>
          </w:tcPr>
          <w:p w14:paraId="1E02DA15" w14:textId="77777777" w:rsidR="001F52F5" w:rsidRPr="00A04EB9" w:rsidRDefault="001F52F5" w:rsidP="001F52F5">
            <w:pPr>
              <w:widowControl w:val="0"/>
              <w:autoSpaceDE w:val="0"/>
              <w:autoSpaceDN w:val="0"/>
              <w:adjustRightInd w:val="0"/>
              <w:spacing w:before="120" w:after="0" w:line="240" w:lineRule="auto"/>
              <w:jc w:val="right"/>
              <w:rPr>
                <w:rFonts w:eastAsiaTheme="minorEastAsia"/>
                <w:color w:val="000000"/>
                <w:sz w:val="20"/>
                <w:szCs w:val="20"/>
                <w:lang w:eastAsia="en-AU"/>
              </w:rPr>
            </w:pPr>
          </w:p>
        </w:tc>
      </w:tr>
      <w:tr w:rsidR="001F52F5" w:rsidRPr="00A04EB9" w14:paraId="2B677ACD" w14:textId="77777777" w:rsidTr="00C01A6D">
        <w:trPr>
          <w:cantSplit/>
        </w:trPr>
        <w:tc>
          <w:tcPr>
            <w:tcW w:w="606" w:type="dxa"/>
          </w:tcPr>
          <w:p w14:paraId="1E627803"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p>
        </w:tc>
        <w:tc>
          <w:tcPr>
            <w:tcW w:w="6422" w:type="dxa"/>
          </w:tcPr>
          <w:p w14:paraId="42A2D93D" w14:textId="77777777" w:rsidR="001F52F5" w:rsidRPr="00A04EB9" w:rsidRDefault="001F52F5" w:rsidP="001F52F5">
            <w:pPr>
              <w:widowControl w:val="0"/>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A04EB9">
              <w:rPr>
                <w:rFonts w:eastAsiaTheme="minorEastAsia"/>
                <w:color w:val="000000"/>
                <w:sz w:val="20"/>
                <w:szCs w:val="20"/>
                <w:lang w:eastAsia="en-AU"/>
              </w:rPr>
              <w:tab/>
              <w:t>(</w:t>
            </w:r>
            <w:proofErr w:type="spellStart"/>
            <w:r w:rsidRPr="00A04EB9">
              <w:rPr>
                <w:rFonts w:eastAsiaTheme="minorEastAsia"/>
                <w:color w:val="000000"/>
                <w:sz w:val="20"/>
                <w:szCs w:val="20"/>
                <w:lang w:eastAsia="en-AU"/>
              </w:rPr>
              <w:t>i</w:t>
            </w:r>
            <w:proofErr w:type="spellEnd"/>
            <w:r w:rsidRPr="00A04EB9">
              <w:rPr>
                <w:rFonts w:eastAsiaTheme="minorEastAsia"/>
                <w:color w:val="000000"/>
                <w:sz w:val="20"/>
                <w:szCs w:val="20"/>
                <w:lang w:eastAsia="en-AU"/>
              </w:rPr>
              <w:t>)</w:t>
            </w:r>
            <w:r w:rsidRPr="00A04EB9">
              <w:rPr>
                <w:rFonts w:eastAsiaTheme="minorEastAsia"/>
                <w:color w:val="000000"/>
                <w:sz w:val="20"/>
                <w:szCs w:val="20"/>
                <w:lang w:eastAsia="en-AU"/>
              </w:rPr>
              <w:tab/>
              <w:t>unless (ii) or (iii) applies</w:t>
            </w:r>
          </w:p>
        </w:tc>
        <w:tc>
          <w:tcPr>
            <w:tcW w:w="1843" w:type="dxa"/>
          </w:tcPr>
          <w:p w14:paraId="7C74E44E" w14:textId="77777777" w:rsidR="001F52F5" w:rsidRPr="00A04EB9" w:rsidRDefault="001F52F5" w:rsidP="001F52F5">
            <w:pPr>
              <w:widowControl w:val="0"/>
              <w:autoSpaceDE w:val="0"/>
              <w:autoSpaceDN w:val="0"/>
              <w:adjustRightInd w:val="0"/>
              <w:spacing w:before="120" w:after="0" w:line="240" w:lineRule="auto"/>
              <w:jc w:val="right"/>
              <w:rPr>
                <w:rFonts w:eastAsiaTheme="minorEastAsia"/>
                <w:color w:val="000000"/>
                <w:sz w:val="20"/>
                <w:szCs w:val="20"/>
                <w:lang w:eastAsia="en-AU"/>
              </w:rPr>
            </w:pPr>
            <w:r w:rsidRPr="00A04EB9">
              <w:rPr>
                <w:rFonts w:eastAsiaTheme="minorEastAsia"/>
                <w:color w:val="000000"/>
                <w:sz w:val="20"/>
                <w:szCs w:val="20"/>
                <w:lang w:eastAsia="en-AU"/>
              </w:rPr>
              <w:t>$494.00</w:t>
            </w:r>
          </w:p>
        </w:tc>
      </w:tr>
      <w:tr w:rsidR="001F52F5" w:rsidRPr="00A04EB9" w14:paraId="2209FBAC" w14:textId="77777777" w:rsidTr="00C01A6D">
        <w:trPr>
          <w:cantSplit/>
        </w:trPr>
        <w:tc>
          <w:tcPr>
            <w:tcW w:w="606" w:type="dxa"/>
          </w:tcPr>
          <w:p w14:paraId="3BDEC4B1"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p>
        </w:tc>
        <w:tc>
          <w:tcPr>
            <w:tcW w:w="6422" w:type="dxa"/>
          </w:tcPr>
          <w:p w14:paraId="6C2C994F" w14:textId="77777777" w:rsidR="001F52F5" w:rsidRPr="00A04EB9" w:rsidRDefault="001F52F5" w:rsidP="001F52F5">
            <w:pPr>
              <w:widowControl w:val="0"/>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A04EB9">
              <w:rPr>
                <w:rFonts w:eastAsiaTheme="minorEastAsia"/>
                <w:color w:val="000000"/>
                <w:sz w:val="20"/>
                <w:szCs w:val="20"/>
                <w:lang w:eastAsia="en-AU"/>
              </w:rPr>
              <w:tab/>
              <w:t>(ii)</w:t>
            </w:r>
            <w:r w:rsidRPr="00A04EB9">
              <w:rPr>
                <w:rFonts w:eastAsiaTheme="minorEastAsia"/>
                <w:color w:val="000000"/>
                <w:sz w:val="20"/>
                <w:szCs w:val="20"/>
                <w:lang w:eastAsia="en-AU"/>
              </w:rPr>
              <w:tab/>
              <w:t>in the case of a Small Passenger Vehicle (Traditional) Accreditation, a Small Passenger Vehicle (Special Purpose) Accreditation, a Small Passenger Vehicle (Non</w:t>
            </w:r>
            <w:r w:rsidRPr="00A04EB9">
              <w:rPr>
                <w:rFonts w:eastAsiaTheme="minorEastAsia"/>
                <w:color w:val="000000"/>
                <w:sz w:val="20"/>
                <w:szCs w:val="20"/>
                <w:lang w:eastAsia="en-AU"/>
              </w:rPr>
              <w:noBreakHyphen/>
              <w:t>Metropolitan) Accreditation or a Country Taxi Accreditation</w:t>
            </w:r>
          </w:p>
        </w:tc>
        <w:tc>
          <w:tcPr>
            <w:tcW w:w="1843" w:type="dxa"/>
          </w:tcPr>
          <w:p w14:paraId="060251D5" w14:textId="77777777" w:rsidR="001F52F5" w:rsidRPr="00A04EB9" w:rsidRDefault="001F52F5" w:rsidP="001F52F5">
            <w:pPr>
              <w:widowControl w:val="0"/>
              <w:autoSpaceDE w:val="0"/>
              <w:autoSpaceDN w:val="0"/>
              <w:adjustRightInd w:val="0"/>
              <w:spacing w:before="120" w:after="0" w:line="240" w:lineRule="auto"/>
              <w:jc w:val="right"/>
              <w:rPr>
                <w:rFonts w:eastAsiaTheme="minorEastAsia"/>
                <w:color w:val="000000"/>
                <w:sz w:val="20"/>
                <w:szCs w:val="20"/>
                <w:lang w:eastAsia="en-AU"/>
              </w:rPr>
            </w:pPr>
            <w:r w:rsidRPr="00A04EB9">
              <w:rPr>
                <w:rFonts w:eastAsiaTheme="minorEastAsia"/>
                <w:color w:val="000000"/>
                <w:sz w:val="20"/>
                <w:szCs w:val="20"/>
                <w:lang w:eastAsia="en-AU"/>
              </w:rPr>
              <w:t>$494.00 plus $99.00 for each vehicle used (or available for use) for the purposes of a service operated under the accreditation (as at the end of the relevant period)</w:t>
            </w:r>
          </w:p>
        </w:tc>
      </w:tr>
      <w:tr w:rsidR="001F52F5" w:rsidRPr="00A04EB9" w14:paraId="4E7A41A8" w14:textId="77777777" w:rsidTr="00C01A6D">
        <w:trPr>
          <w:cantSplit/>
        </w:trPr>
        <w:tc>
          <w:tcPr>
            <w:tcW w:w="606" w:type="dxa"/>
          </w:tcPr>
          <w:p w14:paraId="7408BE29"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p>
        </w:tc>
        <w:tc>
          <w:tcPr>
            <w:tcW w:w="6422" w:type="dxa"/>
          </w:tcPr>
          <w:p w14:paraId="0E743271" w14:textId="77777777" w:rsidR="001F52F5" w:rsidRPr="00A04EB9" w:rsidRDefault="001F52F5" w:rsidP="001F52F5">
            <w:pPr>
              <w:widowControl w:val="0"/>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A04EB9">
              <w:rPr>
                <w:rFonts w:eastAsiaTheme="minorEastAsia"/>
                <w:color w:val="000000"/>
                <w:sz w:val="20"/>
                <w:szCs w:val="20"/>
                <w:lang w:eastAsia="en-AU"/>
              </w:rPr>
              <w:tab/>
              <w:t>(iii)</w:t>
            </w:r>
            <w:r w:rsidRPr="00A04EB9">
              <w:rPr>
                <w:rFonts w:eastAsiaTheme="minorEastAsia"/>
                <w:color w:val="000000"/>
                <w:sz w:val="20"/>
                <w:szCs w:val="20"/>
                <w:lang w:eastAsia="en-AU"/>
              </w:rPr>
              <w:tab/>
              <w:t>in the case of a Small Passenger Vehicle (Metropolitan) Accreditation</w:t>
            </w:r>
          </w:p>
        </w:tc>
        <w:tc>
          <w:tcPr>
            <w:tcW w:w="1843" w:type="dxa"/>
          </w:tcPr>
          <w:p w14:paraId="1ABFE328" w14:textId="77777777" w:rsidR="001F52F5" w:rsidRPr="00A04EB9" w:rsidRDefault="001F52F5" w:rsidP="001F52F5">
            <w:pPr>
              <w:widowControl w:val="0"/>
              <w:autoSpaceDE w:val="0"/>
              <w:autoSpaceDN w:val="0"/>
              <w:adjustRightInd w:val="0"/>
              <w:spacing w:before="120" w:after="0" w:line="240" w:lineRule="auto"/>
              <w:jc w:val="right"/>
              <w:rPr>
                <w:rFonts w:eastAsiaTheme="minorEastAsia"/>
                <w:color w:val="000000"/>
                <w:sz w:val="20"/>
                <w:szCs w:val="20"/>
                <w:lang w:eastAsia="en-AU"/>
              </w:rPr>
            </w:pPr>
            <w:r w:rsidRPr="00A04EB9">
              <w:rPr>
                <w:rFonts w:eastAsiaTheme="minorEastAsia"/>
                <w:color w:val="000000"/>
                <w:sz w:val="20"/>
                <w:szCs w:val="20"/>
                <w:lang w:eastAsia="en-AU"/>
              </w:rPr>
              <w:t>$494.00 plus $99.00 for each vehicle used (or available for use) for the purposes of a service operated under the accreditation (as at the end of the relevant period)</w:t>
            </w:r>
          </w:p>
        </w:tc>
      </w:tr>
      <w:tr w:rsidR="001F52F5" w:rsidRPr="00A04EB9" w14:paraId="2E845FCE" w14:textId="77777777" w:rsidTr="00C01A6D">
        <w:trPr>
          <w:cantSplit/>
        </w:trPr>
        <w:tc>
          <w:tcPr>
            <w:tcW w:w="606" w:type="dxa"/>
          </w:tcPr>
          <w:p w14:paraId="4335B8DA"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p>
        </w:tc>
        <w:tc>
          <w:tcPr>
            <w:tcW w:w="6422" w:type="dxa"/>
          </w:tcPr>
          <w:p w14:paraId="7F014F78" w14:textId="77777777" w:rsidR="001F52F5" w:rsidRPr="00A04EB9" w:rsidRDefault="001F52F5" w:rsidP="001F52F5">
            <w:pPr>
              <w:widowControl w:val="0"/>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A04EB9">
              <w:rPr>
                <w:rFonts w:eastAsiaTheme="minorEastAsia"/>
                <w:color w:val="000000"/>
                <w:sz w:val="20"/>
                <w:szCs w:val="20"/>
                <w:lang w:eastAsia="en-AU"/>
              </w:rPr>
              <w:tab/>
              <w:t>(b)</w:t>
            </w:r>
            <w:r w:rsidRPr="00A04EB9">
              <w:rPr>
                <w:rFonts w:eastAsiaTheme="minorEastAsia"/>
                <w:color w:val="000000"/>
                <w:sz w:val="20"/>
                <w:szCs w:val="20"/>
                <w:lang w:eastAsia="en-AU"/>
              </w:rPr>
              <w:tab/>
              <w:t>in respect of an accreditation under Part 4 Division 3</w:t>
            </w:r>
          </w:p>
        </w:tc>
        <w:tc>
          <w:tcPr>
            <w:tcW w:w="1843" w:type="dxa"/>
          </w:tcPr>
          <w:p w14:paraId="7052AB59" w14:textId="77777777" w:rsidR="001F52F5" w:rsidRPr="00A04EB9" w:rsidRDefault="001F52F5" w:rsidP="001F52F5">
            <w:pPr>
              <w:widowControl w:val="0"/>
              <w:autoSpaceDE w:val="0"/>
              <w:autoSpaceDN w:val="0"/>
              <w:adjustRightInd w:val="0"/>
              <w:spacing w:before="120" w:after="0" w:line="240" w:lineRule="auto"/>
              <w:jc w:val="right"/>
              <w:rPr>
                <w:rFonts w:eastAsiaTheme="minorEastAsia"/>
                <w:color w:val="000000"/>
                <w:sz w:val="20"/>
                <w:szCs w:val="20"/>
                <w:lang w:eastAsia="en-AU"/>
              </w:rPr>
            </w:pPr>
            <w:r w:rsidRPr="00A04EB9">
              <w:rPr>
                <w:rFonts w:eastAsiaTheme="minorEastAsia"/>
                <w:color w:val="000000"/>
                <w:sz w:val="20"/>
                <w:szCs w:val="20"/>
                <w:lang w:eastAsia="en-AU"/>
              </w:rPr>
              <w:t>$1 099.00</w:t>
            </w:r>
          </w:p>
        </w:tc>
      </w:tr>
      <w:tr w:rsidR="001F52F5" w:rsidRPr="00A04EB9" w14:paraId="347AB9BE" w14:textId="77777777" w:rsidTr="00C01A6D">
        <w:trPr>
          <w:cantSplit/>
        </w:trPr>
        <w:tc>
          <w:tcPr>
            <w:tcW w:w="606" w:type="dxa"/>
          </w:tcPr>
          <w:p w14:paraId="275C4006"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r w:rsidRPr="00A04EB9">
              <w:rPr>
                <w:rFonts w:eastAsiaTheme="minorEastAsia"/>
                <w:color w:val="000000"/>
                <w:sz w:val="20"/>
                <w:szCs w:val="20"/>
                <w:lang w:eastAsia="en-AU"/>
              </w:rPr>
              <w:t>3</w:t>
            </w:r>
          </w:p>
        </w:tc>
        <w:tc>
          <w:tcPr>
            <w:tcW w:w="6422" w:type="dxa"/>
          </w:tcPr>
          <w:p w14:paraId="1910E605"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r w:rsidRPr="00A04EB9">
              <w:rPr>
                <w:rFonts w:eastAsiaTheme="minorEastAsia"/>
                <w:color w:val="000000"/>
                <w:sz w:val="20"/>
                <w:szCs w:val="20"/>
                <w:lang w:eastAsia="en-AU"/>
              </w:rPr>
              <w:t>Penalty for a default under section 33(2) of the Act</w:t>
            </w:r>
          </w:p>
        </w:tc>
        <w:tc>
          <w:tcPr>
            <w:tcW w:w="1843" w:type="dxa"/>
          </w:tcPr>
          <w:p w14:paraId="38551E5D" w14:textId="77777777" w:rsidR="001F52F5" w:rsidRPr="00A04EB9" w:rsidRDefault="001F52F5" w:rsidP="001F52F5">
            <w:pPr>
              <w:widowControl w:val="0"/>
              <w:autoSpaceDE w:val="0"/>
              <w:autoSpaceDN w:val="0"/>
              <w:adjustRightInd w:val="0"/>
              <w:spacing w:before="120" w:after="0" w:line="240" w:lineRule="auto"/>
              <w:jc w:val="right"/>
              <w:rPr>
                <w:rFonts w:eastAsiaTheme="minorEastAsia"/>
                <w:color w:val="000000"/>
                <w:sz w:val="20"/>
                <w:szCs w:val="20"/>
                <w:lang w:eastAsia="en-AU"/>
              </w:rPr>
            </w:pPr>
            <w:r w:rsidRPr="00A04EB9">
              <w:rPr>
                <w:rFonts w:eastAsiaTheme="minorEastAsia"/>
                <w:color w:val="000000"/>
                <w:sz w:val="20"/>
                <w:szCs w:val="20"/>
                <w:lang w:eastAsia="en-AU"/>
              </w:rPr>
              <w:t>$65.00</w:t>
            </w:r>
          </w:p>
        </w:tc>
      </w:tr>
      <w:tr w:rsidR="001F52F5" w:rsidRPr="00A04EB9" w14:paraId="17F8A337" w14:textId="77777777" w:rsidTr="00C01A6D">
        <w:trPr>
          <w:cantSplit/>
        </w:trPr>
        <w:tc>
          <w:tcPr>
            <w:tcW w:w="606" w:type="dxa"/>
          </w:tcPr>
          <w:p w14:paraId="63346D56"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r w:rsidRPr="00A04EB9">
              <w:rPr>
                <w:rFonts w:eastAsiaTheme="minorEastAsia"/>
                <w:color w:val="000000"/>
                <w:sz w:val="20"/>
                <w:szCs w:val="20"/>
                <w:lang w:eastAsia="en-AU"/>
              </w:rPr>
              <w:t>4</w:t>
            </w:r>
          </w:p>
        </w:tc>
        <w:tc>
          <w:tcPr>
            <w:tcW w:w="6422" w:type="dxa"/>
          </w:tcPr>
          <w:p w14:paraId="6D5368BC"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r w:rsidRPr="00A04EB9">
              <w:rPr>
                <w:rFonts w:eastAsiaTheme="minorEastAsia"/>
                <w:color w:val="000000"/>
                <w:sz w:val="20"/>
                <w:szCs w:val="20"/>
                <w:lang w:eastAsia="en-AU"/>
              </w:rPr>
              <w:t>Renewal fee under section 34 of the Act—</w:t>
            </w:r>
          </w:p>
        </w:tc>
        <w:tc>
          <w:tcPr>
            <w:tcW w:w="1843" w:type="dxa"/>
          </w:tcPr>
          <w:p w14:paraId="33E5F51A" w14:textId="77777777" w:rsidR="001F52F5" w:rsidRPr="00A04EB9" w:rsidRDefault="001F52F5" w:rsidP="001F52F5">
            <w:pPr>
              <w:widowControl w:val="0"/>
              <w:autoSpaceDE w:val="0"/>
              <w:autoSpaceDN w:val="0"/>
              <w:adjustRightInd w:val="0"/>
              <w:spacing w:before="120" w:after="0" w:line="240" w:lineRule="auto"/>
              <w:jc w:val="right"/>
              <w:rPr>
                <w:rFonts w:eastAsiaTheme="minorEastAsia"/>
                <w:color w:val="000000"/>
                <w:sz w:val="20"/>
                <w:szCs w:val="20"/>
                <w:lang w:eastAsia="en-AU"/>
              </w:rPr>
            </w:pPr>
          </w:p>
        </w:tc>
      </w:tr>
      <w:tr w:rsidR="001F52F5" w:rsidRPr="00A04EB9" w14:paraId="41A03E20" w14:textId="77777777" w:rsidTr="00C01A6D">
        <w:trPr>
          <w:cantSplit/>
        </w:trPr>
        <w:tc>
          <w:tcPr>
            <w:tcW w:w="606" w:type="dxa"/>
          </w:tcPr>
          <w:p w14:paraId="389A345F"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p>
        </w:tc>
        <w:tc>
          <w:tcPr>
            <w:tcW w:w="6422" w:type="dxa"/>
          </w:tcPr>
          <w:p w14:paraId="0ED7ED9E" w14:textId="77777777" w:rsidR="001F52F5" w:rsidRPr="00A04EB9" w:rsidRDefault="001F52F5" w:rsidP="001F52F5">
            <w:pPr>
              <w:widowControl w:val="0"/>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A04EB9">
              <w:rPr>
                <w:rFonts w:eastAsiaTheme="minorEastAsia"/>
                <w:color w:val="000000"/>
                <w:sz w:val="20"/>
                <w:szCs w:val="20"/>
                <w:lang w:eastAsia="en-AU"/>
              </w:rPr>
              <w:tab/>
              <w:t>(a)</w:t>
            </w:r>
            <w:r w:rsidRPr="00A04EB9">
              <w:rPr>
                <w:rFonts w:eastAsiaTheme="minorEastAsia"/>
                <w:color w:val="000000"/>
                <w:sz w:val="20"/>
                <w:szCs w:val="20"/>
                <w:lang w:eastAsia="en-AU"/>
              </w:rPr>
              <w:tab/>
              <w:t>in respect of an accreditation under Part 4 Division 1—</w:t>
            </w:r>
          </w:p>
        </w:tc>
        <w:tc>
          <w:tcPr>
            <w:tcW w:w="1843" w:type="dxa"/>
          </w:tcPr>
          <w:p w14:paraId="0CC3765B" w14:textId="77777777" w:rsidR="001F52F5" w:rsidRPr="00A04EB9" w:rsidRDefault="001F52F5" w:rsidP="001F52F5">
            <w:pPr>
              <w:widowControl w:val="0"/>
              <w:autoSpaceDE w:val="0"/>
              <w:autoSpaceDN w:val="0"/>
              <w:adjustRightInd w:val="0"/>
              <w:spacing w:before="120" w:after="0" w:line="240" w:lineRule="auto"/>
              <w:jc w:val="right"/>
              <w:rPr>
                <w:rFonts w:eastAsiaTheme="minorEastAsia"/>
                <w:color w:val="000000"/>
                <w:sz w:val="20"/>
                <w:szCs w:val="20"/>
                <w:lang w:eastAsia="en-AU"/>
              </w:rPr>
            </w:pPr>
          </w:p>
        </w:tc>
      </w:tr>
      <w:tr w:rsidR="001F52F5" w:rsidRPr="00A04EB9" w14:paraId="274E00C7" w14:textId="77777777" w:rsidTr="00C01A6D">
        <w:trPr>
          <w:cantSplit/>
        </w:trPr>
        <w:tc>
          <w:tcPr>
            <w:tcW w:w="606" w:type="dxa"/>
          </w:tcPr>
          <w:p w14:paraId="3B7C2CE3"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p>
        </w:tc>
        <w:tc>
          <w:tcPr>
            <w:tcW w:w="6422" w:type="dxa"/>
          </w:tcPr>
          <w:p w14:paraId="25D2E372" w14:textId="77777777" w:rsidR="001F52F5" w:rsidRPr="00A04EB9" w:rsidRDefault="001F52F5" w:rsidP="001F52F5">
            <w:pPr>
              <w:widowControl w:val="0"/>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A04EB9">
              <w:rPr>
                <w:rFonts w:eastAsiaTheme="minorEastAsia"/>
                <w:color w:val="000000"/>
                <w:sz w:val="20"/>
                <w:szCs w:val="20"/>
                <w:lang w:eastAsia="en-AU"/>
              </w:rPr>
              <w:tab/>
              <w:t>(</w:t>
            </w:r>
            <w:proofErr w:type="spellStart"/>
            <w:r w:rsidRPr="00A04EB9">
              <w:rPr>
                <w:rFonts w:eastAsiaTheme="minorEastAsia"/>
                <w:color w:val="000000"/>
                <w:sz w:val="20"/>
                <w:szCs w:val="20"/>
                <w:lang w:eastAsia="en-AU"/>
              </w:rPr>
              <w:t>i</w:t>
            </w:r>
            <w:proofErr w:type="spellEnd"/>
            <w:r w:rsidRPr="00A04EB9">
              <w:rPr>
                <w:rFonts w:eastAsiaTheme="minorEastAsia"/>
                <w:color w:val="000000"/>
                <w:sz w:val="20"/>
                <w:szCs w:val="20"/>
                <w:lang w:eastAsia="en-AU"/>
              </w:rPr>
              <w:t>)</w:t>
            </w:r>
            <w:r w:rsidRPr="00A04EB9">
              <w:rPr>
                <w:rFonts w:eastAsiaTheme="minorEastAsia"/>
                <w:color w:val="000000"/>
                <w:sz w:val="20"/>
                <w:szCs w:val="20"/>
                <w:lang w:eastAsia="en-AU"/>
              </w:rPr>
              <w:tab/>
              <w:t>unless (ii) or (iii) applies</w:t>
            </w:r>
          </w:p>
        </w:tc>
        <w:tc>
          <w:tcPr>
            <w:tcW w:w="1843" w:type="dxa"/>
          </w:tcPr>
          <w:p w14:paraId="266C643B" w14:textId="77777777" w:rsidR="001F52F5" w:rsidRPr="00A04EB9" w:rsidRDefault="001F52F5" w:rsidP="001F52F5">
            <w:pPr>
              <w:widowControl w:val="0"/>
              <w:autoSpaceDE w:val="0"/>
              <w:autoSpaceDN w:val="0"/>
              <w:adjustRightInd w:val="0"/>
              <w:spacing w:before="120" w:after="0" w:line="240" w:lineRule="auto"/>
              <w:jc w:val="right"/>
              <w:rPr>
                <w:rFonts w:eastAsiaTheme="minorEastAsia"/>
                <w:color w:val="000000"/>
                <w:sz w:val="20"/>
                <w:szCs w:val="20"/>
                <w:lang w:eastAsia="en-AU"/>
              </w:rPr>
            </w:pPr>
            <w:r w:rsidRPr="00A04EB9">
              <w:rPr>
                <w:rFonts w:eastAsiaTheme="minorEastAsia"/>
                <w:color w:val="000000"/>
                <w:sz w:val="20"/>
                <w:szCs w:val="20"/>
                <w:lang w:eastAsia="en-AU"/>
              </w:rPr>
              <w:t>$494.00</w:t>
            </w:r>
          </w:p>
        </w:tc>
      </w:tr>
      <w:tr w:rsidR="001F52F5" w:rsidRPr="00A04EB9" w14:paraId="69362C93" w14:textId="77777777" w:rsidTr="00C01A6D">
        <w:trPr>
          <w:cantSplit/>
        </w:trPr>
        <w:tc>
          <w:tcPr>
            <w:tcW w:w="606" w:type="dxa"/>
          </w:tcPr>
          <w:p w14:paraId="7680A7DC"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p>
        </w:tc>
        <w:tc>
          <w:tcPr>
            <w:tcW w:w="6422" w:type="dxa"/>
          </w:tcPr>
          <w:p w14:paraId="40B48D65" w14:textId="77777777" w:rsidR="001F52F5" w:rsidRPr="00A04EB9" w:rsidRDefault="001F52F5" w:rsidP="001F52F5">
            <w:pPr>
              <w:widowControl w:val="0"/>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A04EB9">
              <w:rPr>
                <w:rFonts w:eastAsiaTheme="minorEastAsia"/>
                <w:color w:val="000000"/>
                <w:sz w:val="20"/>
                <w:szCs w:val="20"/>
                <w:lang w:eastAsia="en-AU"/>
              </w:rPr>
              <w:tab/>
              <w:t>(ii)</w:t>
            </w:r>
            <w:r w:rsidRPr="00A04EB9">
              <w:rPr>
                <w:rFonts w:eastAsiaTheme="minorEastAsia"/>
                <w:color w:val="000000"/>
                <w:sz w:val="20"/>
                <w:szCs w:val="20"/>
                <w:lang w:eastAsia="en-AU"/>
              </w:rPr>
              <w:tab/>
              <w:t>in the case of a Small Passenger Vehicle (Traditional) Accreditation, a Small Passenger Vehicle (Special Purpose) Accreditation, a Small Passenger Vehicle (Non</w:t>
            </w:r>
            <w:r w:rsidRPr="00A04EB9">
              <w:rPr>
                <w:rFonts w:eastAsiaTheme="minorEastAsia"/>
                <w:color w:val="000000"/>
                <w:sz w:val="20"/>
                <w:szCs w:val="20"/>
                <w:lang w:eastAsia="en-AU"/>
              </w:rPr>
              <w:noBreakHyphen/>
              <w:t>Metropolitan) Accreditation or a Country Taxi Accreditation</w:t>
            </w:r>
          </w:p>
        </w:tc>
        <w:tc>
          <w:tcPr>
            <w:tcW w:w="1843" w:type="dxa"/>
          </w:tcPr>
          <w:p w14:paraId="69A139E0" w14:textId="77777777" w:rsidR="001F52F5" w:rsidRPr="00A04EB9" w:rsidRDefault="001F52F5" w:rsidP="001F52F5">
            <w:pPr>
              <w:widowControl w:val="0"/>
              <w:autoSpaceDE w:val="0"/>
              <w:autoSpaceDN w:val="0"/>
              <w:adjustRightInd w:val="0"/>
              <w:spacing w:before="120" w:after="0" w:line="240" w:lineRule="auto"/>
              <w:jc w:val="right"/>
              <w:rPr>
                <w:rFonts w:eastAsiaTheme="minorEastAsia"/>
                <w:color w:val="000000"/>
                <w:sz w:val="20"/>
                <w:szCs w:val="20"/>
                <w:lang w:eastAsia="en-AU"/>
              </w:rPr>
            </w:pPr>
            <w:r w:rsidRPr="00A04EB9">
              <w:rPr>
                <w:rFonts w:eastAsiaTheme="minorEastAsia"/>
                <w:color w:val="000000"/>
                <w:sz w:val="20"/>
                <w:szCs w:val="20"/>
                <w:lang w:eastAsia="en-AU"/>
              </w:rPr>
              <w:t>$494.00 plus $99.00 for each vehicle used (or available for use) for the purposes of a service operated under the accreditation at the time of renewal</w:t>
            </w:r>
          </w:p>
        </w:tc>
      </w:tr>
      <w:tr w:rsidR="001F52F5" w:rsidRPr="00A04EB9" w14:paraId="5C858C7C" w14:textId="77777777" w:rsidTr="00C01A6D">
        <w:trPr>
          <w:cantSplit/>
        </w:trPr>
        <w:tc>
          <w:tcPr>
            <w:tcW w:w="606" w:type="dxa"/>
          </w:tcPr>
          <w:p w14:paraId="5E58FA50"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p>
        </w:tc>
        <w:tc>
          <w:tcPr>
            <w:tcW w:w="6422" w:type="dxa"/>
          </w:tcPr>
          <w:p w14:paraId="1687B305" w14:textId="77777777" w:rsidR="001F52F5" w:rsidRPr="00A04EB9" w:rsidRDefault="001F52F5" w:rsidP="001F52F5">
            <w:pPr>
              <w:widowControl w:val="0"/>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A04EB9">
              <w:rPr>
                <w:rFonts w:eastAsiaTheme="minorEastAsia"/>
                <w:color w:val="000000"/>
                <w:sz w:val="20"/>
                <w:szCs w:val="20"/>
                <w:lang w:eastAsia="en-AU"/>
              </w:rPr>
              <w:tab/>
              <w:t>(iii)</w:t>
            </w:r>
            <w:r w:rsidRPr="00A04EB9">
              <w:rPr>
                <w:rFonts w:eastAsiaTheme="minorEastAsia"/>
                <w:color w:val="000000"/>
                <w:sz w:val="20"/>
                <w:szCs w:val="20"/>
                <w:lang w:eastAsia="en-AU"/>
              </w:rPr>
              <w:tab/>
              <w:t>in the case of a Small Passenger Vehicle (Metropolitan) Accreditation</w:t>
            </w:r>
          </w:p>
        </w:tc>
        <w:tc>
          <w:tcPr>
            <w:tcW w:w="1843" w:type="dxa"/>
          </w:tcPr>
          <w:p w14:paraId="6EEB8621" w14:textId="77777777" w:rsidR="001F52F5" w:rsidRPr="00A04EB9" w:rsidRDefault="001F52F5" w:rsidP="001F52F5">
            <w:pPr>
              <w:widowControl w:val="0"/>
              <w:autoSpaceDE w:val="0"/>
              <w:autoSpaceDN w:val="0"/>
              <w:adjustRightInd w:val="0"/>
              <w:spacing w:before="120" w:after="0" w:line="240" w:lineRule="auto"/>
              <w:jc w:val="right"/>
              <w:rPr>
                <w:rFonts w:eastAsiaTheme="minorEastAsia"/>
                <w:color w:val="000000"/>
                <w:sz w:val="20"/>
                <w:szCs w:val="20"/>
                <w:lang w:eastAsia="en-AU"/>
              </w:rPr>
            </w:pPr>
            <w:r w:rsidRPr="00A04EB9">
              <w:rPr>
                <w:rFonts w:eastAsiaTheme="minorEastAsia"/>
                <w:color w:val="000000"/>
                <w:sz w:val="20"/>
                <w:szCs w:val="20"/>
                <w:lang w:eastAsia="en-AU"/>
              </w:rPr>
              <w:t>$494.00 plus $99.00 for each vehicle used (or available for use) for the purposes of a service operated under the accreditation at the time of renewal</w:t>
            </w:r>
          </w:p>
        </w:tc>
      </w:tr>
      <w:tr w:rsidR="001F52F5" w:rsidRPr="00A04EB9" w14:paraId="54428BA8" w14:textId="77777777" w:rsidTr="00C01A6D">
        <w:trPr>
          <w:cantSplit/>
        </w:trPr>
        <w:tc>
          <w:tcPr>
            <w:tcW w:w="606" w:type="dxa"/>
          </w:tcPr>
          <w:p w14:paraId="0A6B4B7D"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p>
        </w:tc>
        <w:tc>
          <w:tcPr>
            <w:tcW w:w="6422" w:type="dxa"/>
          </w:tcPr>
          <w:p w14:paraId="513BB71A" w14:textId="77777777" w:rsidR="001F52F5" w:rsidRPr="00A04EB9" w:rsidRDefault="001F52F5" w:rsidP="001F52F5">
            <w:pPr>
              <w:widowControl w:val="0"/>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A04EB9">
              <w:rPr>
                <w:rFonts w:eastAsiaTheme="minorEastAsia"/>
                <w:color w:val="000000"/>
                <w:sz w:val="20"/>
                <w:szCs w:val="20"/>
                <w:lang w:eastAsia="en-AU"/>
              </w:rPr>
              <w:tab/>
              <w:t>(b)</w:t>
            </w:r>
            <w:r w:rsidRPr="00A04EB9">
              <w:rPr>
                <w:rFonts w:eastAsiaTheme="minorEastAsia"/>
                <w:color w:val="000000"/>
                <w:sz w:val="20"/>
                <w:szCs w:val="20"/>
                <w:lang w:eastAsia="en-AU"/>
              </w:rPr>
              <w:tab/>
              <w:t>in respect of an accreditation under Part 4 Division 2</w:t>
            </w:r>
          </w:p>
        </w:tc>
        <w:tc>
          <w:tcPr>
            <w:tcW w:w="1843" w:type="dxa"/>
          </w:tcPr>
          <w:p w14:paraId="7AEC3F3A" w14:textId="77777777" w:rsidR="001F52F5" w:rsidRPr="00A04EB9" w:rsidRDefault="001F52F5" w:rsidP="001F52F5">
            <w:pPr>
              <w:widowControl w:val="0"/>
              <w:autoSpaceDE w:val="0"/>
              <w:autoSpaceDN w:val="0"/>
              <w:adjustRightInd w:val="0"/>
              <w:spacing w:before="120" w:after="0" w:line="240" w:lineRule="auto"/>
              <w:jc w:val="right"/>
              <w:rPr>
                <w:rFonts w:eastAsiaTheme="minorEastAsia"/>
                <w:color w:val="000000"/>
                <w:sz w:val="20"/>
                <w:szCs w:val="20"/>
                <w:lang w:eastAsia="en-AU"/>
              </w:rPr>
            </w:pPr>
            <w:r w:rsidRPr="00A04EB9">
              <w:rPr>
                <w:rFonts w:eastAsiaTheme="minorEastAsia"/>
                <w:color w:val="000000"/>
                <w:sz w:val="20"/>
                <w:szCs w:val="20"/>
                <w:lang w:eastAsia="en-AU"/>
              </w:rPr>
              <w:t>nil</w:t>
            </w:r>
          </w:p>
        </w:tc>
      </w:tr>
      <w:tr w:rsidR="001F52F5" w:rsidRPr="00A04EB9" w14:paraId="75D6C669" w14:textId="77777777" w:rsidTr="00C01A6D">
        <w:trPr>
          <w:cantSplit/>
        </w:trPr>
        <w:tc>
          <w:tcPr>
            <w:tcW w:w="606" w:type="dxa"/>
          </w:tcPr>
          <w:p w14:paraId="17F481FA"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p>
        </w:tc>
        <w:tc>
          <w:tcPr>
            <w:tcW w:w="6422" w:type="dxa"/>
          </w:tcPr>
          <w:p w14:paraId="1A2B1469" w14:textId="77777777" w:rsidR="001F52F5" w:rsidRPr="00A04EB9" w:rsidRDefault="001F52F5" w:rsidP="001F52F5">
            <w:pPr>
              <w:widowControl w:val="0"/>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A04EB9">
              <w:rPr>
                <w:rFonts w:eastAsiaTheme="minorEastAsia"/>
                <w:color w:val="000000"/>
                <w:sz w:val="20"/>
                <w:szCs w:val="20"/>
                <w:lang w:eastAsia="en-AU"/>
              </w:rPr>
              <w:tab/>
              <w:t>(c)</w:t>
            </w:r>
            <w:r w:rsidRPr="00A04EB9">
              <w:rPr>
                <w:rFonts w:eastAsiaTheme="minorEastAsia"/>
                <w:color w:val="000000"/>
                <w:sz w:val="20"/>
                <w:szCs w:val="20"/>
                <w:lang w:eastAsia="en-AU"/>
              </w:rPr>
              <w:tab/>
              <w:t>in respect of an accreditation under Part 4 Division 3</w:t>
            </w:r>
          </w:p>
        </w:tc>
        <w:tc>
          <w:tcPr>
            <w:tcW w:w="1843" w:type="dxa"/>
          </w:tcPr>
          <w:p w14:paraId="01BAC9A7" w14:textId="77777777" w:rsidR="001F52F5" w:rsidRPr="00A04EB9" w:rsidRDefault="001F52F5" w:rsidP="001F52F5">
            <w:pPr>
              <w:widowControl w:val="0"/>
              <w:autoSpaceDE w:val="0"/>
              <w:autoSpaceDN w:val="0"/>
              <w:adjustRightInd w:val="0"/>
              <w:spacing w:before="120" w:after="0" w:line="240" w:lineRule="auto"/>
              <w:jc w:val="right"/>
              <w:rPr>
                <w:rFonts w:eastAsiaTheme="minorEastAsia"/>
                <w:color w:val="000000"/>
                <w:sz w:val="20"/>
                <w:szCs w:val="20"/>
                <w:lang w:eastAsia="en-AU"/>
              </w:rPr>
            </w:pPr>
            <w:r w:rsidRPr="00A04EB9">
              <w:rPr>
                <w:rFonts w:eastAsiaTheme="minorEastAsia"/>
                <w:color w:val="000000"/>
                <w:sz w:val="20"/>
                <w:szCs w:val="20"/>
                <w:lang w:eastAsia="en-AU"/>
              </w:rPr>
              <w:t>$1 099.00</w:t>
            </w:r>
          </w:p>
        </w:tc>
      </w:tr>
      <w:tr w:rsidR="001F52F5" w:rsidRPr="00A04EB9" w14:paraId="6C10D621" w14:textId="77777777" w:rsidTr="00C01A6D">
        <w:trPr>
          <w:cantSplit/>
        </w:trPr>
        <w:tc>
          <w:tcPr>
            <w:tcW w:w="606" w:type="dxa"/>
          </w:tcPr>
          <w:p w14:paraId="4B869392"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r w:rsidRPr="00A04EB9">
              <w:rPr>
                <w:rFonts w:eastAsiaTheme="minorEastAsia"/>
                <w:color w:val="000000"/>
                <w:sz w:val="20"/>
                <w:szCs w:val="20"/>
                <w:lang w:eastAsia="en-AU"/>
              </w:rPr>
              <w:t>5</w:t>
            </w:r>
          </w:p>
        </w:tc>
        <w:tc>
          <w:tcPr>
            <w:tcW w:w="6422" w:type="dxa"/>
          </w:tcPr>
          <w:p w14:paraId="04D82853"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r w:rsidRPr="00A04EB9">
              <w:rPr>
                <w:rFonts w:eastAsiaTheme="minorEastAsia"/>
                <w:color w:val="000000"/>
                <w:sz w:val="20"/>
                <w:szCs w:val="20"/>
                <w:lang w:eastAsia="en-AU"/>
              </w:rPr>
              <w:t>Application to vary an accreditation under Part 4 Division 2</w:t>
            </w:r>
          </w:p>
        </w:tc>
        <w:tc>
          <w:tcPr>
            <w:tcW w:w="1843" w:type="dxa"/>
          </w:tcPr>
          <w:p w14:paraId="738FBB49" w14:textId="77777777" w:rsidR="001F52F5" w:rsidRPr="00A04EB9" w:rsidRDefault="001F52F5" w:rsidP="001F52F5">
            <w:pPr>
              <w:widowControl w:val="0"/>
              <w:autoSpaceDE w:val="0"/>
              <w:autoSpaceDN w:val="0"/>
              <w:adjustRightInd w:val="0"/>
              <w:spacing w:before="120" w:after="0" w:line="240" w:lineRule="auto"/>
              <w:jc w:val="right"/>
              <w:rPr>
                <w:rFonts w:eastAsiaTheme="minorEastAsia"/>
                <w:color w:val="000000"/>
                <w:sz w:val="20"/>
                <w:szCs w:val="20"/>
                <w:lang w:eastAsia="en-AU"/>
              </w:rPr>
            </w:pPr>
            <w:r w:rsidRPr="00A04EB9">
              <w:rPr>
                <w:rFonts w:eastAsiaTheme="minorEastAsia"/>
                <w:color w:val="000000"/>
                <w:sz w:val="20"/>
                <w:szCs w:val="20"/>
                <w:lang w:eastAsia="en-AU"/>
              </w:rPr>
              <w:t>nil</w:t>
            </w:r>
          </w:p>
        </w:tc>
      </w:tr>
      <w:tr w:rsidR="001F52F5" w:rsidRPr="00A04EB9" w14:paraId="70E56E98" w14:textId="77777777" w:rsidTr="00C01A6D">
        <w:trPr>
          <w:cantSplit/>
        </w:trPr>
        <w:tc>
          <w:tcPr>
            <w:tcW w:w="606" w:type="dxa"/>
          </w:tcPr>
          <w:p w14:paraId="5CF39E82"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r w:rsidRPr="00A04EB9">
              <w:rPr>
                <w:rFonts w:eastAsiaTheme="minorEastAsia"/>
                <w:color w:val="000000"/>
                <w:sz w:val="20"/>
                <w:szCs w:val="20"/>
                <w:lang w:eastAsia="en-AU"/>
              </w:rPr>
              <w:t>6</w:t>
            </w:r>
          </w:p>
        </w:tc>
        <w:tc>
          <w:tcPr>
            <w:tcW w:w="6422" w:type="dxa"/>
          </w:tcPr>
          <w:p w14:paraId="0914B812"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r w:rsidRPr="00A04EB9">
              <w:rPr>
                <w:rFonts w:eastAsiaTheme="minorEastAsia"/>
                <w:color w:val="000000"/>
                <w:sz w:val="20"/>
                <w:szCs w:val="20"/>
                <w:lang w:eastAsia="en-AU"/>
              </w:rPr>
              <w:t>Notification to the Minister of—</w:t>
            </w:r>
          </w:p>
        </w:tc>
        <w:tc>
          <w:tcPr>
            <w:tcW w:w="1843" w:type="dxa"/>
          </w:tcPr>
          <w:p w14:paraId="7AE65204" w14:textId="77777777" w:rsidR="001F52F5" w:rsidRPr="00A04EB9" w:rsidRDefault="001F52F5" w:rsidP="001F52F5">
            <w:pPr>
              <w:widowControl w:val="0"/>
              <w:autoSpaceDE w:val="0"/>
              <w:autoSpaceDN w:val="0"/>
              <w:adjustRightInd w:val="0"/>
              <w:spacing w:before="120" w:after="0" w:line="240" w:lineRule="auto"/>
              <w:jc w:val="right"/>
              <w:rPr>
                <w:rFonts w:eastAsiaTheme="minorEastAsia"/>
                <w:color w:val="000000"/>
                <w:sz w:val="20"/>
                <w:szCs w:val="20"/>
                <w:lang w:eastAsia="en-AU"/>
              </w:rPr>
            </w:pPr>
          </w:p>
        </w:tc>
      </w:tr>
      <w:tr w:rsidR="001F52F5" w:rsidRPr="00A04EB9" w14:paraId="5900D0D2" w14:textId="77777777" w:rsidTr="00C01A6D">
        <w:trPr>
          <w:cantSplit/>
        </w:trPr>
        <w:tc>
          <w:tcPr>
            <w:tcW w:w="606" w:type="dxa"/>
          </w:tcPr>
          <w:p w14:paraId="2CD0A2E6"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p>
        </w:tc>
        <w:tc>
          <w:tcPr>
            <w:tcW w:w="6422" w:type="dxa"/>
          </w:tcPr>
          <w:p w14:paraId="5B0617C3" w14:textId="77777777" w:rsidR="001F52F5" w:rsidRPr="00A04EB9" w:rsidRDefault="001F52F5" w:rsidP="001F52F5">
            <w:pPr>
              <w:widowControl w:val="0"/>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A04EB9">
              <w:rPr>
                <w:rFonts w:eastAsiaTheme="minorEastAsia"/>
                <w:color w:val="000000"/>
                <w:sz w:val="20"/>
                <w:szCs w:val="20"/>
                <w:lang w:eastAsia="en-AU"/>
              </w:rPr>
              <w:tab/>
              <w:t>(a)</w:t>
            </w:r>
            <w:r w:rsidRPr="00A04EB9">
              <w:rPr>
                <w:rFonts w:eastAsiaTheme="minorEastAsia"/>
                <w:color w:val="000000"/>
                <w:sz w:val="20"/>
                <w:szCs w:val="20"/>
                <w:lang w:eastAsia="en-AU"/>
              </w:rPr>
              <w:tab/>
              <w:t>the introduction of a vehicle to a service—</w:t>
            </w:r>
          </w:p>
        </w:tc>
        <w:tc>
          <w:tcPr>
            <w:tcW w:w="1843" w:type="dxa"/>
          </w:tcPr>
          <w:p w14:paraId="13CA7540" w14:textId="77777777" w:rsidR="001F52F5" w:rsidRPr="00A04EB9" w:rsidRDefault="001F52F5" w:rsidP="001F52F5">
            <w:pPr>
              <w:widowControl w:val="0"/>
              <w:autoSpaceDE w:val="0"/>
              <w:autoSpaceDN w:val="0"/>
              <w:adjustRightInd w:val="0"/>
              <w:spacing w:before="120" w:after="0" w:line="240" w:lineRule="auto"/>
              <w:jc w:val="right"/>
              <w:rPr>
                <w:rFonts w:eastAsiaTheme="minorEastAsia"/>
                <w:color w:val="000000"/>
                <w:sz w:val="20"/>
                <w:szCs w:val="20"/>
                <w:lang w:eastAsia="en-AU"/>
              </w:rPr>
            </w:pPr>
          </w:p>
        </w:tc>
      </w:tr>
      <w:tr w:rsidR="001F52F5" w:rsidRPr="00A04EB9" w14:paraId="22EBACA5" w14:textId="77777777" w:rsidTr="00C01A6D">
        <w:trPr>
          <w:cantSplit/>
        </w:trPr>
        <w:tc>
          <w:tcPr>
            <w:tcW w:w="606" w:type="dxa"/>
          </w:tcPr>
          <w:p w14:paraId="0F57E774"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p>
        </w:tc>
        <w:tc>
          <w:tcPr>
            <w:tcW w:w="6422" w:type="dxa"/>
          </w:tcPr>
          <w:p w14:paraId="3A56F47B" w14:textId="77777777" w:rsidR="001F52F5" w:rsidRPr="00A04EB9" w:rsidRDefault="001F52F5" w:rsidP="001F52F5">
            <w:pPr>
              <w:widowControl w:val="0"/>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A04EB9">
              <w:rPr>
                <w:rFonts w:eastAsiaTheme="minorEastAsia"/>
                <w:color w:val="000000"/>
                <w:sz w:val="20"/>
                <w:szCs w:val="20"/>
                <w:lang w:eastAsia="en-AU"/>
              </w:rPr>
              <w:tab/>
              <w:t>(</w:t>
            </w:r>
            <w:proofErr w:type="spellStart"/>
            <w:r w:rsidRPr="00A04EB9">
              <w:rPr>
                <w:rFonts w:eastAsiaTheme="minorEastAsia"/>
                <w:color w:val="000000"/>
                <w:sz w:val="20"/>
                <w:szCs w:val="20"/>
                <w:lang w:eastAsia="en-AU"/>
              </w:rPr>
              <w:t>i</w:t>
            </w:r>
            <w:proofErr w:type="spellEnd"/>
            <w:r w:rsidRPr="00A04EB9">
              <w:rPr>
                <w:rFonts w:eastAsiaTheme="minorEastAsia"/>
                <w:color w:val="000000"/>
                <w:sz w:val="20"/>
                <w:szCs w:val="20"/>
                <w:lang w:eastAsia="en-AU"/>
              </w:rPr>
              <w:t>)</w:t>
            </w:r>
            <w:r w:rsidRPr="00A04EB9">
              <w:rPr>
                <w:rFonts w:eastAsiaTheme="minorEastAsia"/>
                <w:color w:val="000000"/>
                <w:sz w:val="20"/>
                <w:szCs w:val="20"/>
                <w:lang w:eastAsia="en-AU"/>
              </w:rPr>
              <w:tab/>
              <w:t>unless (ii) or (iii) applies</w:t>
            </w:r>
          </w:p>
        </w:tc>
        <w:tc>
          <w:tcPr>
            <w:tcW w:w="1843" w:type="dxa"/>
          </w:tcPr>
          <w:p w14:paraId="34EDD406" w14:textId="77777777" w:rsidR="001F52F5" w:rsidRPr="00A04EB9" w:rsidRDefault="001F52F5" w:rsidP="001F52F5">
            <w:pPr>
              <w:widowControl w:val="0"/>
              <w:autoSpaceDE w:val="0"/>
              <w:autoSpaceDN w:val="0"/>
              <w:adjustRightInd w:val="0"/>
              <w:spacing w:before="120" w:after="0" w:line="240" w:lineRule="auto"/>
              <w:jc w:val="right"/>
              <w:rPr>
                <w:rFonts w:eastAsiaTheme="minorEastAsia"/>
                <w:color w:val="000000"/>
                <w:sz w:val="20"/>
                <w:szCs w:val="20"/>
                <w:lang w:eastAsia="en-AU"/>
              </w:rPr>
            </w:pPr>
            <w:r w:rsidRPr="00A04EB9">
              <w:rPr>
                <w:rFonts w:eastAsiaTheme="minorEastAsia"/>
                <w:color w:val="000000"/>
                <w:sz w:val="20"/>
                <w:szCs w:val="20"/>
                <w:lang w:eastAsia="en-AU"/>
              </w:rPr>
              <w:t>$22.00</w:t>
            </w:r>
          </w:p>
        </w:tc>
      </w:tr>
      <w:tr w:rsidR="001F52F5" w:rsidRPr="00A04EB9" w14:paraId="65C6DEA7" w14:textId="77777777" w:rsidTr="00C01A6D">
        <w:trPr>
          <w:cantSplit/>
        </w:trPr>
        <w:tc>
          <w:tcPr>
            <w:tcW w:w="606" w:type="dxa"/>
          </w:tcPr>
          <w:p w14:paraId="464AEDD6"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p>
        </w:tc>
        <w:tc>
          <w:tcPr>
            <w:tcW w:w="6422" w:type="dxa"/>
          </w:tcPr>
          <w:p w14:paraId="439317EA" w14:textId="77777777" w:rsidR="001F52F5" w:rsidRPr="00A04EB9" w:rsidRDefault="001F52F5" w:rsidP="001F52F5">
            <w:pPr>
              <w:widowControl w:val="0"/>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A04EB9">
              <w:rPr>
                <w:rFonts w:eastAsiaTheme="minorEastAsia"/>
                <w:color w:val="000000"/>
                <w:sz w:val="20"/>
                <w:szCs w:val="20"/>
                <w:lang w:eastAsia="en-AU"/>
              </w:rPr>
              <w:tab/>
              <w:t>(ii)</w:t>
            </w:r>
            <w:r w:rsidRPr="00A04EB9">
              <w:rPr>
                <w:rFonts w:eastAsiaTheme="minorEastAsia"/>
                <w:color w:val="000000"/>
                <w:sz w:val="20"/>
                <w:szCs w:val="20"/>
                <w:lang w:eastAsia="en-AU"/>
              </w:rPr>
              <w:tab/>
              <w:t>in the case of a vehicle used for the purposes of a service operated under a Small Passenger Vehicle (Traditional) Accreditation, a Small Passenger Vehicle (Special Purpose) Accreditation, a Small Passenger Vehicle (Non</w:t>
            </w:r>
            <w:r w:rsidRPr="00A04EB9">
              <w:rPr>
                <w:rFonts w:eastAsiaTheme="minorEastAsia"/>
                <w:color w:val="000000"/>
                <w:sz w:val="20"/>
                <w:szCs w:val="20"/>
                <w:lang w:eastAsia="en-AU"/>
              </w:rPr>
              <w:noBreakHyphen/>
              <w:t>Metropolitan) Accreditation or a Country Taxi Accreditation</w:t>
            </w:r>
          </w:p>
        </w:tc>
        <w:tc>
          <w:tcPr>
            <w:tcW w:w="1843" w:type="dxa"/>
          </w:tcPr>
          <w:p w14:paraId="7D09386E" w14:textId="77777777" w:rsidR="001F52F5" w:rsidRPr="00A04EB9" w:rsidRDefault="001F52F5" w:rsidP="001F52F5">
            <w:pPr>
              <w:widowControl w:val="0"/>
              <w:autoSpaceDE w:val="0"/>
              <w:autoSpaceDN w:val="0"/>
              <w:adjustRightInd w:val="0"/>
              <w:spacing w:before="120" w:after="0" w:line="240" w:lineRule="auto"/>
              <w:jc w:val="right"/>
              <w:rPr>
                <w:rFonts w:eastAsiaTheme="minorEastAsia"/>
                <w:color w:val="000000"/>
                <w:sz w:val="20"/>
                <w:szCs w:val="20"/>
                <w:lang w:eastAsia="en-AU"/>
              </w:rPr>
            </w:pPr>
            <w:r w:rsidRPr="00A04EB9">
              <w:rPr>
                <w:rFonts w:eastAsiaTheme="minorEastAsia"/>
                <w:color w:val="000000"/>
                <w:sz w:val="20"/>
                <w:szCs w:val="20"/>
                <w:lang w:eastAsia="en-AU"/>
              </w:rPr>
              <w:t>$99.00 per vehicle</w:t>
            </w:r>
          </w:p>
        </w:tc>
      </w:tr>
      <w:tr w:rsidR="001F52F5" w:rsidRPr="00A04EB9" w14:paraId="648682EC" w14:textId="77777777" w:rsidTr="00C01A6D">
        <w:trPr>
          <w:cantSplit/>
        </w:trPr>
        <w:tc>
          <w:tcPr>
            <w:tcW w:w="606" w:type="dxa"/>
          </w:tcPr>
          <w:p w14:paraId="19588EE7"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p>
        </w:tc>
        <w:tc>
          <w:tcPr>
            <w:tcW w:w="6422" w:type="dxa"/>
          </w:tcPr>
          <w:p w14:paraId="756EEC69" w14:textId="77777777" w:rsidR="001F52F5" w:rsidRPr="00A04EB9" w:rsidRDefault="001F52F5" w:rsidP="001F52F5">
            <w:pPr>
              <w:widowControl w:val="0"/>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A04EB9">
              <w:rPr>
                <w:rFonts w:eastAsiaTheme="minorEastAsia"/>
                <w:color w:val="000000"/>
                <w:sz w:val="20"/>
                <w:szCs w:val="20"/>
                <w:lang w:eastAsia="en-AU"/>
              </w:rPr>
              <w:tab/>
              <w:t>(iii)</w:t>
            </w:r>
            <w:r w:rsidRPr="00A04EB9">
              <w:rPr>
                <w:rFonts w:eastAsiaTheme="minorEastAsia"/>
                <w:color w:val="000000"/>
                <w:sz w:val="20"/>
                <w:szCs w:val="20"/>
                <w:lang w:eastAsia="en-AU"/>
              </w:rPr>
              <w:tab/>
              <w:t>in the case of a vehicle used for the purposes of a service operated under a Small Passenger Vehicle (Metropolitan) Accreditation</w:t>
            </w:r>
          </w:p>
        </w:tc>
        <w:tc>
          <w:tcPr>
            <w:tcW w:w="1843" w:type="dxa"/>
          </w:tcPr>
          <w:p w14:paraId="3B7076B3" w14:textId="77777777" w:rsidR="001F52F5" w:rsidRPr="00A04EB9" w:rsidRDefault="001F52F5" w:rsidP="001F52F5">
            <w:pPr>
              <w:widowControl w:val="0"/>
              <w:autoSpaceDE w:val="0"/>
              <w:autoSpaceDN w:val="0"/>
              <w:adjustRightInd w:val="0"/>
              <w:spacing w:before="120" w:after="0" w:line="240" w:lineRule="auto"/>
              <w:jc w:val="right"/>
              <w:rPr>
                <w:rFonts w:eastAsiaTheme="minorEastAsia"/>
                <w:color w:val="000000"/>
                <w:sz w:val="20"/>
                <w:szCs w:val="20"/>
                <w:lang w:eastAsia="en-AU"/>
              </w:rPr>
            </w:pPr>
            <w:r w:rsidRPr="00A04EB9">
              <w:rPr>
                <w:rFonts w:eastAsiaTheme="minorEastAsia"/>
                <w:color w:val="000000"/>
                <w:sz w:val="20"/>
                <w:szCs w:val="20"/>
                <w:lang w:eastAsia="en-AU"/>
              </w:rPr>
              <w:t>$99.00 per vehicle</w:t>
            </w:r>
          </w:p>
        </w:tc>
      </w:tr>
      <w:tr w:rsidR="001F52F5" w:rsidRPr="00A04EB9" w14:paraId="3031D2D4" w14:textId="77777777" w:rsidTr="00C01A6D">
        <w:trPr>
          <w:cantSplit/>
        </w:trPr>
        <w:tc>
          <w:tcPr>
            <w:tcW w:w="606" w:type="dxa"/>
          </w:tcPr>
          <w:p w14:paraId="17598608"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p>
        </w:tc>
        <w:tc>
          <w:tcPr>
            <w:tcW w:w="6422" w:type="dxa"/>
          </w:tcPr>
          <w:p w14:paraId="6077A2C4" w14:textId="77777777" w:rsidR="001F52F5" w:rsidRPr="00A04EB9" w:rsidRDefault="001F52F5" w:rsidP="001F52F5">
            <w:pPr>
              <w:widowControl w:val="0"/>
              <w:autoSpaceDE w:val="0"/>
              <w:autoSpaceDN w:val="0"/>
              <w:adjustRightInd w:val="0"/>
              <w:spacing w:before="120" w:after="0" w:line="240" w:lineRule="auto"/>
              <w:ind w:left="794"/>
              <w:jc w:val="left"/>
              <w:rPr>
                <w:rFonts w:eastAsiaTheme="minorEastAsia"/>
                <w:color w:val="000000"/>
                <w:sz w:val="20"/>
                <w:szCs w:val="20"/>
                <w:lang w:eastAsia="en-AU"/>
              </w:rPr>
            </w:pPr>
            <w:r w:rsidRPr="00A04EB9">
              <w:rPr>
                <w:rFonts w:eastAsiaTheme="minorEastAsia"/>
                <w:color w:val="000000"/>
                <w:sz w:val="20"/>
                <w:szCs w:val="20"/>
                <w:lang w:eastAsia="en-AU"/>
              </w:rPr>
              <w:t>However, if a vehicle is introduced to a service operated under an accreditation referred to in subparagraph (ii) or (iii) during a prescribed period for that accreditation under regulation 10 of the regulations the fee payable under subparagraph (ii) or (iii) may be adjusted on a pro rata basis by applying the proportion that the number of months that are left to run to the end of that prescribed period bears to 12 months (on the basis that parts of a month count as a full month)</w:t>
            </w:r>
          </w:p>
        </w:tc>
        <w:tc>
          <w:tcPr>
            <w:tcW w:w="1843" w:type="dxa"/>
          </w:tcPr>
          <w:p w14:paraId="68AC2C71" w14:textId="77777777" w:rsidR="001F52F5" w:rsidRPr="00A04EB9" w:rsidRDefault="001F52F5" w:rsidP="001F52F5">
            <w:pPr>
              <w:widowControl w:val="0"/>
              <w:autoSpaceDE w:val="0"/>
              <w:autoSpaceDN w:val="0"/>
              <w:adjustRightInd w:val="0"/>
              <w:spacing w:before="120" w:after="0" w:line="240" w:lineRule="auto"/>
              <w:jc w:val="right"/>
              <w:rPr>
                <w:rFonts w:eastAsiaTheme="minorEastAsia"/>
                <w:color w:val="000000"/>
                <w:sz w:val="20"/>
                <w:szCs w:val="20"/>
                <w:lang w:eastAsia="en-AU"/>
              </w:rPr>
            </w:pPr>
          </w:p>
        </w:tc>
      </w:tr>
      <w:tr w:rsidR="001F52F5" w:rsidRPr="00A04EB9" w14:paraId="3E8A5A7A" w14:textId="77777777" w:rsidTr="00C01A6D">
        <w:trPr>
          <w:cantSplit/>
        </w:trPr>
        <w:tc>
          <w:tcPr>
            <w:tcW w:w="606" w:type="dxa"/>
          </w:tcPr>
          <w:p w14:paraId="0271D873"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p>
        </w:tc>
        <w:tc>
          <w:tcPr>
            <w:tcW w:w="6422" w:type="dxa"/>
          </w:tcPr>
          <w:p w14:paraId="6489678D" w14:textId="77777777" w:rsidR="001F52F5" w:rsidRPr="00A04EB9" w:rsidRDefault="001F52F5" w:rsidP="001F52F5">
            <w:pPr>
              <w:widowControl w:val="0"/>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A04EB9">
              <w:rPr>
                <w:rFonts w:eastAsiaTheme="minorEastAsia"/>
                <w:color w:val="000000"/>
                <w:sz w:val="20"/>
                <w:szCs w:val="20"/>
                <w:lang w:eastAsia="en-AU"/>
              </w:rPr>
              <w:tab/>
              <w:t>(b)</w:t>
            </w:r>
            <w:r w:rsidRPr="00A04EB9">
              <w:rPr>
                <w:rFonts w:eastAsiaTheme="minorEastAsia"/>
                <w:color w:val="000000"/>
                <w:sz w:val="20"/>
                <w:szCs w:val="20"/>
                <w:lang w:eastAsia="en-AU"/>
              </w:rPr>
              <w:tab/>
              <w:t>the withdrawal of a vehicle from a service</w:t>
            </w:r>
          </w:p>
        </w:tc>
        <w:tc>
          <w:tcPr>
            <w:tcW w:w="1843" w:type="dxa"/>
          </w:tcPr>
          <w:p w14:paraId="065679C6" w14:textId="77777777" w:rsidR="001F52F5" w:rsidRPr="00A04EB9" w:rsidRDefault="001F52F5" w:rsidP="001F52F5">
            <w:pPr>
              <w:widowControl w:val="0"/>
              <w:autoSpaceDE w:val="0"/>
              <w:autoSpaceDN w:val="0"/>
              <w:adjustRightInd w:val="0"/>
              <w:spacing w:before="120" w:after="0" w:line="240" w:lineRule="auto"/>
              <w:jc w:val="right"/>
              <w:rPr>
                <w:rFonts w:eastAsiaTheme="minorEastAsia"/>
                <w:color w:val="000000"/>
                <w:sz w:val="20"/>
                <w:szCs w:val="20"/>
                <w:lang w:eastAsia="en-AU"/>
              </w:rPr>
            </w:pPr>
            <w:r w:rsidRPr="00A04EB9">
              <w:rPr>
                <w:rFonts w:eastAsiaTheme="minorEastAsia"/>
                <w:color w:val="000000"/>
                <w:sz w:val="20"/>
                <w:szCs w:val="20"/>
                <w:lang w:eastAsia="en-AU"/>
              </w:rPr>
              <w:t>$22.00</w:t>
            </w:r>
          </w:p>
        </w:tc>
      </w:tr>
      <w:tr w:rsidR="001F52F5" w:rsidRPr="00A04EB9" w14:paraId="711D3491" w14:textId="77777777" w:rsidTr="00C01A6D">
        <w:trPr>
          <w:cantSplit/>
        </w:trPr>
        <w:tc>
          <w:tcPr>
            <w:tcW w:w="606" w:type="dxa"/>
          </w:tcPr>
          <w:p w14:paraId="5CBDC0FA"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r w:rsidRPr="00A04EB9">
              <w:rPr>
                <w:rFonts w:eastAsiaTheme="minorEastAsia"/>
                <w:color w:val="000000"/>
                <w:sz w:val="20"/>
                <w:szCs w:val="20"/>
                <w:lang w:eastAsia="en-AU"/>
              </w:rPr>
              <w:t>7</w:t>
            </w:r>
          </w:p>
        </w:tc>
        <w:tc>
          <w:tcPr>
            <w:tcW w:w="6422" w:type="dxa"/>
          </w:tcPr>
          <w:p w14:paraId="76A11BAC"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r w:rsidRPr="00A04EB9">
              <w:rPr>
                <w:rFonts w:eastAsiaTheme="minorEastAsia"/>
                <w:color w:val="000000"/>
                <w:sz w:val="20"/>
                <w:szCs w:val="20"/>
                <w:lang w:eastAsia="en-AU"/>
              </w:rPr>
              <w:t>Application fee for a licence under Part 6 of the Act—</w:t>
            </w:r>
          </w:p>
        </w:tc>
        <w:tc>
          <w:tcPr>
            <w:tcW w:w="1843" w:type="dxa"/>
          </w:tcPr>
          <w:p w14:paraId="1DAF820F" w14:textId="77777777" w:rsidR="001F52F5" w:rsidRPr="00A04EB9" w:rsidRDefault="001F52F5" w:rsidP="001F52F5">
            <w:pPr>
              <w:widowControl w:val="0"/>
              <w:autoSpaceDE w:val="0"/>
              <w:autoSpaceDN w:val="0"/>
              <w:adjustRightInd w:val="0"/>
              <w:spacing w:before="120" w:after="0" w:line="240" w:lineRule="auto"/>
              <w:jc w:val="right"/>
              <w:rPr>
                <w:rFonts w:eastAsiaTheme="minorEastAsia"/>
                <w:color w:val="000000"/>
                <w:sz w:val="20"/>
                <w:szCs w:val="20"/>
                <w:lang w:eastAsia="en-AU"/>
              </w:rPr>
            </w:pPr>
          </w:p>
        </w:tc>
      </w:tr>
      <w:tr w:rsidR="001F52F5" w:rsidRPr="00A04EB9" w14:paraId="266F26D3" w14:textId="77777777" w:rsidTr="00C01A6D">
        <w:trPr>
          <w:cantSplit/>
        </w:trPr>
        <w:tc>
          <w:tcPr>
            <w:tcW w:w="606" w:type="dxa"/>
          </w:tcPr>
          <w:p w14:paraId="08768495"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p>
        </w:tc>
        <w:tc>
          <w:tcPr>
            <w:tcW w:w="6422" w:type="dxa"/>
          </w:tcPr>
          <w:p w14:paraId="45C8FCCE" w14:textId="77777777" w:rsidR="001F52F5" w:rsidRPr="00A04EB9" w:rsidRDefault="001F52F5" w:rsidP="001F52F5">
            <w:pPr>
              <w:widowControl w:val="0"/>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A04EB9">
              <w:rPr>
                <w:rFonts w:eastAsiaTheme="minorEastAsia"/>
                <w:color w:val="000000"/>
                <w:sz w:val="20"/>
                <w:szCs w:val="20"/>
                <w:lang w:eastAsia="en-AU"/>
              </w:rPr>
              <w:tab/>
              <w:t>(a)</w:t>
            </w:r>
            <w:r w:rsidRPr="00A04EB9">
              <w:rPr>
                <w:rFonts w:eastAsiaTheme="minorEastAsia"/>
                <w:color w:val="000000"/>
                <w:sz w:val="20"/>
                <w:szCs w:val="20"/>
                <w:lang w:eastAsia="en-AU"/>
              </w:rPr>
              <w:tab/>
              <w:t>in respect of a special vehicle licence</w:t>
            </w:r>
          </w:p>
        </w:tc>
        <w:tc>
          <w:tcPr>
            <w:tcW w:w="1843" w:type="dxa"/>
          </w:tcPr>
          <w:p w14:paraId="4A9738E9" w14:textId="77777777" w:rsidR="001F52F5" w:rsidRPr="00A04EB9" w:rsidRDefault="001F52F5" w:rsidP="001F52F5">
            <w:pPr>
              <w:widowControl w:val="0"/>
              <w:autoSpaceDE w:val="0"/>
              <w:autoSpaceDN w:val="0"/>
              <w:adjustRightInd w:val="0"/>
              <w:spacing w:before="120" w:after="0" w:line="240" w:lineRule="auto"/>
              <w:jc w:val="right"/>
              <w:rPr>
                <w:rFonts w:eastAsiaTheme="minorEastAsia"/>
                <w:color w:val="000000"/>
                <w:sz w:val="20"/>
                <w:szCs w:val="20"/>
                <w:lang w:eastAsia="en-AU"/>
              </w:rPr>
            </w:pPr>
            <w:r w:rsidRPr="00A04EB9">
              <w:rPr>
                <w:rFonts w:eastAsiaTheme="minorEastAsia"/>
                <w:color w:val="000000"/>
                <w:sz w:val="20"/>
                <w:szCs w:val="20"/>
                <w:lang w:eastAsia="en-AU"/>
              </w:rPr>
              <w:t>$99.00</w:t>
            </w:r>
          </w:p>
        </w:tc>
      </w:tr>
      <w:tr w:rsidR="001F52F5" w:rsidRPr="00A04EB9" w14:paraId="35B48CDB" w14:textId="77777777" w:rsidTr="00C01A6D">
        <w:trPr>
          <w:cantSplit/>
        </w:trPr>
        <w:tc>
          <w:tcPr>
            <w:tcW w:w="606" w:type="dxa"/>
          </w:tcPr>
          <w:p w14:paraId="113140E0"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p>
        </w:tc>
        <w:tc>
          <w:tcPr>
            <w:tcW w:w="6422" w:type="dxa"/>
          </w:tcPr>
          <w:p w14:paraId="29928B25" w14:textId="77777777" w:rsidR="001F52F5" w:rsidRPr="00A04EB9" w:rsidRDefault="001F52F5" w:rsidP="001F52F5">
            <w:pPr>
              <w:widowControl w:val="0"/>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A04EB9">
              <w:rPr>
                <w:rFonts w:eastAsiaTheme="minorEastAsia"/>
                <w:color w:val="000000"/>
                <w:sz w:val="20"/>
                <w:szCs w:val="20"/>
                <w:lang w:eastAsia="en-AU"/>
              </w:rPr>
              <w:tab/>
              <w:t>(b)</w:t>
            </w:r>
            <w:r w:rsidRPr="00A04EB9">
              <w:rPr>
                <w:rFonts w:eastAsiaTheme="minorEastAsia"/>
                <w:color w:val="000000"/>
                <w:sz w:val="20"/>
                <w:szCs w:val="20"/>
                <w:lang w:eastAsia="en-AU"/>
              </w:rPr>
              <w:tab/>
              <w:t>in respect of any other kind of licence</w:t>
            </w:r>
          </w:p>
        </w:tc>
        <w:tc>
          <w:tcPr>
            <w:tcW w:w="1843" w:type="dxa"/>
          </w:tcPr>
          <w:p w14:paraId="75F0E600" w14:textId="77777777" w:rsidR="001F52F5" w:rsidRPr="00A04EB9" w:rsidRDefault="001F52F5" w:rsidP="001F52F5">
            <w:pPr>
              <w:widowControl w:val="0"/>
              <w:autoSpaceDE w:val="0"/>
              <w:autoSpaceDN w:val="0"/>
              <w:adjustRightInd w:val="0"/>
              <w:spacing w:before="120" w:after="0" w:line="240" w:lineRule="auto"/>
              <w:jc w:val="right"/>
              <w:rPr>
                <w:rFonts w:eastAsiaTheme="minorEastAsia"/>
                <w:color w:val="000000"/>
                <w:sz w:val="20"/>
                <w:szCs w:val="20"/>
                <w:lang w:eastAsia="en-AU"/>
              </w:rPr>
            </w:pPr>
            <w:r w:rsidRPr="00A04EB9">
              <w:rPr>
                <w:rFonts w:eastAsiaTheme="minorEastAsia"/>
                <w:color w:val="000000"/>
                <w:sz w:val="20"/>
                <w:szCs w:val="20"/>
                <w:lang w:eastAsia="en-AU"/>
              </w:rPr>
              <w:t>$99.00</w:t>
            </w:r>
          </w:p>
        </w:tc>
      </w:tr>
      <w:tr w:rsidR="001F52F5" w:rsidRPr="00A04EB9" w14:paraId="6A707EB6" w14:textId="77777777" w:rsidTr="00C01A6D">
        <w:trPr>
          <w:cantSplit/>
        </w:trPr>
        <w:tc>
          <w:tcPr>
            <w:tcW w:w="606" w:type="dxa"/>
          </w:tcPr>
          <w:p w14:paraId="6A8C74F7"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r w:rsidRPr="00A04EB9">
              <w:rPr>
                <w:rFonts w:eastAsiaTheme="minorEastAsia"/>
                <w:color w:val="000000"/>
                <w:sz w:val="20"/>
                <w:szCs w:val="20"/>
                <w:lang w:eastAsia="en-AU"/>
              </w:rPr>
              <w:t>8</w:t>
            </w:r>
          </w:p>
        </w:tc>
        <w:tc>
          <w:tcPr>
            <w:tcW w:w="6422" w:type="dxa"/>
          </w:tcPr>
          <w:p w14:paraId="2970058B"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r w:rsidRPr="00A04EB9">
              <w:rPr>
                <w:rFonts w:eastAsiaTheme="minorEastAsia"/>
                <w:color w:val="000000"/>
                <w:sz w:val="20"/>
                <w:szCs w:val="20"/>
                <w:lang w:eastAsia="en-AU"/>
              </w:rPr>
              <w:t>Renewal fee under Part 6 of the Act</w:t>
            </w:r>
          </w:p>
        </w:tc>
        <w:tc>
          <w:tcPr>
            <w:tcW w:w="1843" w:type="dxa"/>
          </w:tcPr>
          <w:p w14:paraId="499168DB" w14:textId="77777777" w:rsidR="001F52F5" w:rsidRPr="00A04EB9" w:rsidRDefault="001F52F5" w:rsidP="001F52F5">
            <w:pPr>
              <w:widowControl w:val="0"/>
              <w:autoSpaceDE w:val="0"/>
              <w:autoSpaceDN w:val="0"/>
              <w:adjustRightInd w:val="0"/>
              <w:spacing w:before="120" w:after="0" w:line="240" w:lineRule="auto"/>
              <w:jc w:val="right"/>
              <w:rPr>
                <w:rFonts w:eastAsiaTheme="minorEastAsia"/>
                <w:color w:val="000000"/>
                <w:sz w:val="20"/>
                <w:szCs w:val="20"/>
                <w:lang w:eastAsia="en-AU"/>
              </w:rPr>
            </w:pPr>
            <w:r w:rsidRPr="00A04EB9">
              <w:rPr>
                <w:rFonts w:eastAsiaTheme="minorEastAsia"/>
                <w:color w:val="000000"/>
                <w:sz w:val="20"/>
                <w:szCs w:val="20"/>
                <w:lang w:eastAsia="en-AU"/>
              </w:rPr>
              <w:t>$99.00</w:t>
            </w:r>
          </w:p>
        </w:tc>
      </w:tr>
      <w:tr w:rsidR="001F52F5" w:rsidRPr="00A04EB9" w14:paraId="5D2F97B0" w14:textId="77777777" w:rsidTr="00C01A6D">
        <w:trPr>
          <w:cantSplit/>
        </w:trPr>
        <w:tc>
          <w:tcPr>
            <w:tcW w:w="606" w:type="dxa"/>
          </w:tcPr>
          <w:p w14:paraId="78B9EE32"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r w:rsidRPr="00A04EB9">
              <w:rPr>
                <w:rFonts w:eastAsiaTheme="minorEastAsia"/>
                <w:color w:val="000000"/>
                <w:sz w:val="20"/>
                <w:szCs w:val="20"/>
                <w:lang w:eastAsia="en-AU"/>
              </w:rPr>
              <w:t>9</w:t>
            </w:r>
          </w:p>
        </w:tc>
        <w:tc>
          <w:tcPr>
            <w:tcW w:w="6422" w:type="dxa"/>
          </w:tcPr>
          <w:p w14:paraId="0FF3EB74"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r w:rsidRPr="00A04EB9">
              <w:rPr>
                <w:rFonts w:eastAsiaTheme="minorEastAsia"/>
                <w:color w:val="000000"/>
                <w:sz w:val="20"/>
                <w:szCs w:val="20"/>
                <w:lang w:eastAsia="en-AU"/>
              </w:rPr>
              <w:t>Application fee for the consent of the Minister under section 49 of the Act</w:t>
            </w:r>
          </w:p>
        </w:tc>
        <w:tc>
          <w:tcPr>
            <w:tcW w:w="1843" w:type="dxa"/>
          </w:tcPr>
          <w:p w14:paraId="1B9C7B36" w14:textId="77777777" w:rsidR="001F52F5" w:rsidRPr="00A04EB9" w:rsidRDefault="001F52F5" w:rsidP="001F52F5">
            <w:pPr>
              <w:widowControl w:val="0"/>
              <w:autoSpaceDE w:val="0"/>
              <w:autoSpaceDN w:val="0"/>
              <w:adjustRightInd w:val="0"/>
              <w:spacing w:before="120" w:after="0" w:line="240" w:lineRule="auto"/>
              <w:jc w:val="right"/>
              <w:rPr>
                <w:rFonts w:eastAsiaTheme="minorEastAsia"/>
                <w:color w:val="000000"/>
                <w:sz w:val="20"/>
                <w:szCs w:val="20"/>
                <w:lang w:eastAsia="en-AU"/>
              </w:rPr>
            </w:pPr>
            <w:r w:rsidRPr="00A04EB9">
              <w:rPr>
                <w:rFonts w:eastAsiaTheme="minorEastAsia"/>
                <w:color w:val="000000"/>
                <w:sz w:val="20"/>
                <w:szCs w:val="20"/>
                <w:lang w:eastAsia="en-AU"/>
              </w:rPr>
              <w:t>$108.00</w:t>
            </w:r>
          </w:p>
        </w:tc>
      </w:tr>
      <w:tr w:rsidR="001F52F5" w:rsidRPr="00A04EB9" w14:paraId="1762F30C" w14:textId="77777777" w:rsidTr="00C01A6D">
        <w:trPr>
          <w:cantSplit/>
        </w:trPr>
        <w:tc>
          <w:tcPr>
            <w:tcW w:w="606" w:type="dxa"/>
          </w:tcPr>
          <w:p w14:paraId="05DB2950"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r w:rsidRPr="00A04EB9">
              <w:rPr>
                <w:rFonts w:eastAsiaTheme="minorEastAsia"/>
                <w:color w:val="000000"/>
                <w:sz w:val="20"/>
                <w:szCs w:val="20"/>
                <w:lang w:eastAsia="en-AU"/>
              </w:rPr>
              <w:t>10</w:t>
            </w:r>
          </w:p>
        </w:tc>
        <w:tc>
          <w:tcPr>
            <w:tcW w:w="6422" w:type="dxa"/>
          </w:tcPr>
          <w:p w14:paraId="43CC8488"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r w:rsidRPr="00A04EB9">
              <w:rPr>
                <w:rFonts w:eastAsiaTheme="minorEastAsia"/>
                <w:color w:val="000000"/>
                <w:sz w:val="20"/>
                <w:szCs w:val="20"/>
                <w:lang w:eastAsia="en-AU"/>
              </w:rPr>
              <w:t>Application fee for consent to the substitution of another vehicle for a licensed taxi</w:t>
            </w:r>
          </w:p>
        </w:tc>
        <w:tc>
          <w:tcPr>
            <w:tcW w:w="1843" w:type="dxa"/>
          </w:tcPr>
          <w:p w14:paraId="18051E2A" w14:textId="77777777" w:rsidR="001F52F5" w:rsidRPr="00A04EB9" w:rsidRDefault="001F52F5" w:rsidP="001F52F5">
            <w:pPr>
              <w:widowControl w:val="0"/>
              <w:autoSpaceDE w:val="0"/>
              <w:autoSpaceDN w:val="0"/>
              <w:adjustRightInd w:val="0"/>
              <w:spacing w:before="120" w:after="0" w:line="240" w:lineRule="auto"/>
              <w:jc w:val="right"/>
              <w:rPr>
                <w:rFonts w:eastAsiaTheme="minorEastAsia"/>
                <w:color w:val="000000"/>
                <w:sz w:val="20"/>
                <w:szCs w:val="20"/>
                <w:lang w:eastAsia="en-AU"/>
              </w:rPr>
            </w:pPr>
            <w:r w:rsidRPr="00A04EB9">
              <w:rPr>
                <w:rFonts w:eastAsiaTheme="minorEastAsia"/>
                <w:color w:val="000000"/>
                <w:sz w:val="20"/>
                <w:szCs w:val="20"/>
                <w:lang w:eastAsia="en-AU"/>
              </w:rPr>
              <w:t>$45.00</w:t>
            </w:r>
          </w:p>
        </w:tc>
      </w:tr>
      <w:tr w:rsidR="001F52F5" w:rsidRPr="00A04EB9" w14:paraId="09995FAA" w14:textId="77777777" w:rsidTr="00C01A6D">
        <w:trPr>
          <w:cantSplit/>
        </w:trPr>
        <w:tc>
          <w:tcPr>
            <w:tcW w:w="606" w:type="dxa"/>
          </w:tcPr>
          <w:p w14:paraId="4A12D944"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r w:rsidRPr="00A04EB9">
              <w:rPr>
                <w:rFonts w:eastAsiaTheme="minorEastAsia"/>
                <w:color w:val="000000"/>
                <w:sz w:val="20"/>
                <w:szCs w:val="20"/>
                <w:lang w:eastAsia="en-AU"/>
              </w:rPr>
              <w:t>11</w:t>
            </w:r>
          </w:p>
        </w:tc>
        <w:tc>
          <w:tcPr>
            <w:tcW w:w="6422" w:type="dxa"/>
          </w:tcPr>
          <w:p w14:paraId="5025F199"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r w:rsidRPr="00A04EB9">
              <w:rPr>
                <w:rFonts w:eastAsiaTheme="minorEastAsia"/>
                <w:color w:val="000000"/>
                <w:sz w:val="20"/>
                <w:szCs w:val="20"/>
                <w:lang w:eastAsia="en-AU"/>
              </w:rPr>
              <w:t>Fee for issue of a duplicate of an accreditation or licence that has been lost etc</w:t>
            </w:r>
          </w:p>
        </w:tc>
        <w:tc>
          <w:tcPr>
            <w:tcW w:w="1843" w:type="dxa"/>
          </w:tcPr>
          <w:p w14:paraId="5AB26A00" w14:textId="77777777" w:rsidR="001F52F5" w:rsidRPr="00A04EB9" w:rsidRDefault="001F52F5" w:rsidP="001F52F5">
            <w:pPr>
              <w:widowControl w:val="0"/>
              <w:autoSpaceDE w:val="0"/>
              <w:autoSpaceDN w:val="0"/>
              <w:adjustRightInd w:val="0"/>
              <w:spacing w:before="120" w:after="0" w:line="240" w:lineRule="auto"/>
              <w:jc w:val="right"/>
              <w:rPr>
                <w:rFonts w:eastAsiaTheme="minorEastAsia"/>
                <w:color w:val="000000"/>
                <w:sz w:val="20"/>
                <w:szCs w:val="20"/>
                <w:lang w:eastAsia="en-AU"/>
              </w:rPr>
            </w:pPr>
            <w:r w:rsidRPr="00A04EB9">
              <w:rPr>
                <w:rFonts w:eastAsiaTheme="minorEastAsia"/>
                <w:color w:val="000000"/>
                <w:sz w:val="20"/>
                <w:szCs w:val="20"/>
                <w:lang w:eastAsia="en-AU"/>
              </w:rPr>
              <w:t>$67.00</w:t>
            </w:r>
          </w:p>
        </w:tc>
      </w:tr>
      <w:tr w:rsidR="001F52F5" w:rsidRPr="00A04EB9" w14:paraId="0AE6B20C" w14:textId="77777777" w:rsidTr="00C01A6D">
        <w:trPr>
          <w:cantSplit/>
        </w:trPr>
        <w:tc>
          <w:tcPr>
            <w:tcW w:w="606" w:type="dxa"/>
          </w:tcPr>
          <w:p w14:paraId="5BF7B22E"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r w:rsidRPr="00A04EB9">
              <w:rPr>
                <w:rFonts w:eastAsiaTheme="minorEastAsia"/>
                <w:color w:val="000000"/>
                <w:sz w:val="20"/>
                <w:szCs w:val="20"/>
                <w:lang w:eastAsia="en-AU"/>
              </w:rPr>
              <w:t>12</w:t>
            </w:r>
          </w:p>
        </w:tc>
        <w:tc>
          <w:tcPr>
            <w:tcW w:w="6422" w:type="dxa"/>
          </w:tcPr>
          <w:p w14:paraId="487B7C1B"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r w:rsidRPr="00A04EB9">
              <w:rPr>
                <w:rFonts w:eastAsiaTheme="minorEastAsia"/>
                <w:color w:val="000000"/>
                <w:sz w:val="20"/>
                <w:szCs w:val="20"/>
                <w:lang w:eastAsia="en-AU"/>
              </w:rPr>
              <w:t>Prescribed fee under section 54 of the Act—</w:t>
            </w:r>
          </w:p>
        </w:tc>
        <w:tc>
          <w:tcPr>
            <w:tcW w:w="1843" w:type="dxa"/>
          </w:tcPr>
          <w:p w14:paraId="4454F924" w14:textId="77777777" w:rsidR="001F52F5" w:rsidRPr="00A04EB9" w:rsidRDefault="001F52F5" w:rsidP="001F52F5">
            <w:pPr>
              <w:widowControl w:val="0"/>
              <w:autoSpaceDE w:val="0"/>
              <w:autoSpaceDN w:val="0"/>
              <w:adjustRightInd w:val="0"/>
              <w:spacing w:before="120" w:after="0" w:line="240" w:lineRule="auto"/>
              <w:jc w:val="right"/>
              <w:rPr>
                <w:rFonts w:eastAsiaTheme="minorEastAsia"/>
                <w:color w:val="000000"/>
                <w:sz w:val="20"/>
                <w:szCs w:val="20"/>
                <w:lang w:eastAsia="en-AU"/>
              </w:rPr>
            </w:pPr>
          </w:p>
        </w:tc>
      </w:tr>
      <w:tr w:rsidR="001F52F5" w:rsidRPr="00A04EB9" w14:paraId="2E3BB654" w14:textId="77777777" w:rsidTr="00C01A6D">
        <w:trPr>
          <w:cantSplit/>
        </w:trPr>
        <w:tc>
          <w:tcPr>
            <w:tcW w:w="606" w:type="dxa"/>
          </w:tcPr>
          <w:p w14:paraId="4F493347"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p>
        </w:tc>
        <w:tc>
          <w:tcPr>
            <w:tcW w:w="6422" w:type="dxa"/>
          </w:tcPr>
          <w:p w14:paraId="4640F81E" w14:textId="77777777" w:rsidR="001F52F5" w:rsidRPr="00A04EB9" w:rsidRDefault="001F52F5" w:rsidP="001F52F5">
            <w:pPr>
              <w:widowControl w:val="0"/>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A04EB9">
              <w:rPr>
                <w:rFonts w:eastAsiaTheme="minorEastAsia"/>
                <w:color w:val="000000"/>
                <w:sz w:val="20"/>
                <w:szCs w:val="20"/>
                <w:lang w:eastAsia="en-AU"/>
              </w:rPr>
              <w:tab/>
              <w:t>(a)</w:t>
            </w:r>
            <w:r w:rsidRPr="00A04EB9">
              <w:rPr>
                <w:rFonts w:eastAsiaTheme="minorEastAsia"/>
                <w:color w:val="000000"/>
                <w:sz w:val="20"/>
                <w:szCs w:val="20"/>
                <w:lang w:eastAsia="en-AU"/>
              </w:rPr>
              <w:tab/>
              <w:t>for a first inspection</w:t>
            </w:r>
          </w:p>
        </w:tc>
        <w:tc>
          <w:tcPr>
            <w:tcW w:w="1843" w:type="dxa"/>
          </w:tcPr>
          <w:p w14:paraId="457B821F" w14:textId="77777777" w:rsidR="001F52F5" w:rsidRPr="00A04EB9" w:rsidRDefault="001F52F5" w:rsidP="001F52F5">
            <w:pPr>
              <w:widowControl w:val="0"/>
              <w:autoSpaceDE w:val="0"/>
              <w:autoSpaceDN w:val="0"/>
              <w:adjustRightInd w:val="0"/>
              <w:spacing w:before="120" w:after="0" w:line="240" w:lineRule="auto"/>
              <w:jc w:val="right"/>
              <w:rPr>
                <w:rFonts w:eastAsiaTheme="minorEastAsia"/>
                <w:color w:val="000000"/>
                <w:sz w:val="20"/>
                <w:szCs w:val="20"/>
                <w:lang w:eastAsia="en-AU"/>
              </w:rPr>
            </w:pPr>
            <w:r w:rsidRPr="00A04EB9">
              <w:rPr>
                <w:rFonts w:eastAsiaTheme="minorEastAsia"/>
                <w:color w:val="000000"/>
                <w:sz w:val="20"/>
                <w:szCs w:val="20"/>
                <w:lang w:eastAsia="en-AU"/>
              </w:rPr>
              <w:t>$110.00</w:t>
            </w:r>
          </w:p>
        </w:tc>
      </w:tr>
      <w:tr w:rsidR="001F52F5" w:rsidRPr="00A04EB9" w14:paraId="1190C246" w14:textId="77777777" w:rsidTr="00C01A6D">
        <w:trPr>
          <w:cantSplit/>
        </w:trPr>
        <w:tc>
          <w:tcPr>
            <w:tcW w:w="606" w:type="dxa"/>
          </w:tcPr>
          <w:p w14:paraId="43CE90E7"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p>
        </w:tc>
        <w:tc>
          <w:tcPr>
            <w:tcW w:w="6422" w:type="dxa"/>
          </w:tcPr>
          <w:p w14:paraId="6699C655" w14:textId="77777777" w:rsidR="001F52F5" w:rsidRPr="00A04EB9" w:rsidRDefault="001F52F5" w:rsidP="001F52F5">
            <w:pPr>
              <w:widowControl w:val="0"/>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A04EB9">
              <w:rPr>
                <w:rFonts w:eastAsiaTheme="minorEastAsia"/>
                <w:color w:val="000000"/>
                <w:sz w:val="20"/>
                <w:szCs w:val="20"/>
                <w:lang w:eastAsia="en-AU"/>
              </w:rPr>
              <w:tab/>
              <w:t>(b)</w:t>
            </w:r>
            <w:r w:rsidRPr="00A04EB9">
              <w:rPr>
                <w:rFonts w:eastAsiaTheme="minorEastAsia"/>
                <w:color w:val="000000"/>
                <w:sz w:val="20"/>
                <w:szCs w:val="20"/>
                <w:lang w:eastAsia="en-AU"/>
              </w:rPr>
              <w:tab/>
              <w:t>for a subsequent inspection (if necessary)</w:t>
            </w:r>
          </w:p>
        </w:tc>
        <w:tc>
          <w:tcPr>
            <w:tcW w:w="1843" w:type="dxa"/>
          </w:tcPr>
          <w:p w14:paraId="345A919B" w14:textId="77777777" w:rsidR="001F52F5" w:rsidRPr="00A04EB9" w:rsidRDefault="001F52F5" w:rsidP="001F52F5">
            <w:pPr>
              <w:widowControl w:val="0"/>
              <w:autoSpaceDE w:val="0"/>
              <w:autoSpaceDN w:val="0"/>
              <w:adjustRightInd w:val="0"/>
              <w:spacing w:before="120" w:after="0" w:line="240" w:lineRule="auto"/>
              <w:jc w:val="right"/>
              <w:rPr>
                <w:rFonts w:eastAsiaTheme="minorEastAsia"/>
                <w:color w:val="000000"/>
                <w:sz w:val="20"/>
                <w:szCs w:val="20"/>
                <w:lang w:eastAsia="en-AU"/>
              </w:rPr>
            </w:pPr>
            <w:r w:rsidRPr="00A04EB9">
              <w:rPr>
                <w:rFonts w:eastAsiaTheme="minorEastAsia"/>
                <w:color w:val="000000"/>
                <w:sz w:val="20"/>
                <w:szCs w:val="20"/>
                <w:lang w:eastAsia="en-AU"/>
              </w:rPr>
              <w:t>$83.00</w:t>
            </w:r>
          </w:p>
        </w:tc>
      </w:tr>
      <w:tr w:rsidR="001F52F5" w:rsidRPr="00A04EB9" w14:paraId="6064E741" w14:textId="77777777" w:rsidTr="00C01A6D">
        <w:trPr>
          <w:cantSplit/>
        </w:trPr>
        <w:tc>
          <w:tcPr>
            <w:tcW w:w="606" w:type="dxa"/>
          </w:tcPr>
          <w:p w14:paraId="7979BE89"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r w:rsidRPr="00A04EB9">
              <w:rPr>
                <w:rFonts w:eastAsiaTheme="minorEastAsia"/>
                <w:color w:val="000000"/>
                <w:sz w:val="20"/>
                <w:szCs w:val="20"/>
                <w:lang w:eastAsia="en-AU"/>
              </w:rPr>
              <w:t>13</w:t>
            </w:r>
          </w:p>
        </w:tc>
        <w:tc>
          <w:tcPr>
            <w:tcW w:w="6422" w:type="dxa"/>
          </w:tcPr>
          <w:p w14:paraId="4E8F7612"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0"/>
                <w:szCs w:val="20"/>
                <w:lang w:eastAsia="en-AU"/>
              </w:rPr>
            </w:pPr>
            <w:r w:rsidRPr="00A04EB9">
              <w:rPr>
                <w:rFonts w:eastAsiaTheme="minorEastAsia"/>
                <w:color w:val="000000"/>
                <w:sz w:val="20"/>
                <w:szCs w:val="20"/>
                <w:lang w:eastAsia="en-AU"/>
              </w:rPr>
              <w:t>Tender fee for the purposes of Schedule 2 of the regulations</w:t>
            </w:r>
          </w:p>
        </w:tc>
        <w:tc>
          <w:tcPr>
            <w:tcW w:w="1843" w:type="dxa"/>
          </w:tcPr>
          <w:p w14:paraId="70B16462" w14:textId="77777777" w:rsidR="001F52F5" w:rsidRPr="00A04EB9" w:rsidRDefault="001F52F5" w:rsidP="001F52F5">
            <w:pPr>
              <w:widowControl w:val="0"/>
              <w:autoSpaceDE w:val="0"/>
              <w:autoSpaceDN w:val="0"/>
              <w:adjustRightInd w:val="0"/>
              <w:spacing w:before="120" w:after="0" w:line="240" w:lineRule="auto"/>
              <w:jc w:val="right"/>
              <w:rPr>
                <w:rFonts w:eastAsiaTheme="minorEastAsia"/>
                <w:color w:val="000000"/>
                <w:sz w:val="20"/>
                <w:szCs w:val="20"/>
                <w:lang w:eastAsia="en-AU"/>
              </w:rPr>
            </w:pPr>
            <w:r w:rsidRPr="00A04EB9">
              <w:rPr>
                <w:rFonts w:eastAsiaTheme="minorEastAsia"/>
                <w:color w:val="000000"/>
                <w:sz w:val="20"/>
                <w:szCs w:val="20"/>
                <w:lang w:eastAsia="en-AU"/>
              </w:rPr>
              <w:t>$45.00</w:t>
            </w:r>
          </w:p>
        </w:tc>
      </w:tr>
    </w:tbl>
    <w:p w14:paraId="1A0898EF" w14:textId="77777777" w:rsidR="001F52F5" w:rsidRPr="00A04EB9" w:rsidRDefault="001F52F5" w:rsidP="001F52F5">
      <w:pPr>
        <w:widowControl w:val="0"/>
        <w:autoSpaceDE w:val="0"/>
        <w:autoSpaceDN w:val="0"/>
        <w:adjustRightInd w:val="0"/>
        <w:spacing w:before="240" w:after="0" w:line="240" w:lineRule="auto"/>
        <w:jc w:val="left"/>
        <w:rPr>
          <w:rFonts w:eastAsiaTheme="minorEastAsia"/>
          <w:b/>
          <w:bCs/>
          <w:color w:val="000000"/>
          <w:sz w:val="26"/>
          <w:szCs w:val="26"/>
          <w:lang w:eastAsia="en-AU"/>
        </w:rPr>
      </w:pPr>
      <w:r w:rsidRPr="00A04EB9">
        <w:rPr>
          <w:rFonts w:eastAsiaTheme="minorEastAsia"/>
          <w:b/>
          <w:bCs/>
          <w:color w:val="000000"/>
          <w:sz w:val="26"/>
          <w:szCs w:val="26"/>
          <w:lang w:eastAsia="en-AU"/>
        </w:rPr>
        <w:t>Made by the Minister for Infrastructure and Transport</w:t>
      </w:r>
    </w:p>
    <w:p w14:paraId="56DFC703" w14:textId="77777777" w:rsidR="001F52F5" w:rsidRPr="00A04EB9" w:rsidRDefault="001F52F5" w:rsidP="001F52F5">
      <w:pPr>
        <w:widowControl w:val="0"/>
        <w:autoSpaceDE w:val="0"/>
        <w:autoSpaceDN w:val="0"/>
        <w:adjustRightInd w:val="0"/>
        <w:spacing w:before="120" w:after="0" w:line="240" w:lineRule="auto"/>
        <w:jc w:val="left"/>
        <w:rPr>
          <w:rFonts w:eastAsiaTheme="minorEastAsia"/>
          <w:color w:val="000000"/>
          <w:sz w:val="23"/>
          <w:szCs w:val="23"/>
          <w:lang w:eastAsia="en-AU"/>
        </w:rPr>
      </w:pPr>
    </w:p>
    <w:p w14:paraId="61E2B526" w14:textId="26192196" w:rsidR="001F52F5" w:rsidRDefault="00C01A6D" w:rsidP="001F52F5">
      <w:pPr>
        <w:widowControl w:val="0"/>
        <w:autoSpaceDE w:val="0"/>
        <w:autoSpaceDN w:val="0"/>
        <w:adjustRightInd w:val="0"/>
        <w:spacing w:before="120" w:after="0" w:line="240" w:lineRule="auto"/>
        <w:jc w:val="left"/>
        <w:rPr>
          <w:rFonts w:eastAsiaTheme="minorEastAsia"/>
          <w:color w:val="000000"/>
          <w:sz w:val="23"/>
          <w:szCs w:val="23"/>
          <w:lang w:eastAsia="en-AU"/>
        </w:rPr>
      </w:pPr>
      <w:r>
        <w:rPr>
          <w:rFonts w:eastAsiaTheme="minorEastAsia"/>
          <w:color w:val="000000"/>
          <w:sz w:val="23"/>
          <w:szCs w:val="23"/>
          <w:lang w:eastAsia="en-AU"/>
        </w:rPr>
        <w:t>O</w:t>
      </w:r>
      <w:r w:rsidR="001F52F5" w:rsidRPr="00A04EB9">
        <w:rPr>
          <w:rFonts w:eastAsiaTheme="minorEastAsia"/>
          <w:color w:val="000000"/>
          <w:sz w:val="23"/>
          <w:szCs w:val="23"/>
          <w:lang w:eastAsia="en-AU"/>
        </w:rPr>
        <w:t>n 27 April 2022</w:t>
      </w:r>
    </w:p>
    <w:p w14:paraId="2D2A34EF" w14:textId="473D8C91" w:rsidR="00C01A6D" w:rsidRDefault="00C01A6D" w:rsidP="00C01A6D">
      <w:pPr>
        <w:pBdr>
          <w:bottom w:val="single" w:sz="4" w:space="1" w:color="auto"/>
        </w:pBdr>
        <w:spacing w:after="0" w:line="52" w:lineRule="exact"/>
        <w:jc w:val="center"/>
        <w:rPr>
          <w:rFonts w:eastAsiaTheme="minorEastAsia"/>
          <w:color w:val="000000"/>
          <w:sz w:val="23"/>
          <w:szCs w:val="23"/>
          <w:lang w:eastAsia="en-AU"/>
        </w:rPr>
      </w:pPr>
    </w:p>
    <w:p w14:paraId="1F46650E" w14:textId="6A9F7D69" w:rsidR="00C01A6D" w:rsidRDefault="00C01A6D" w:rsidP="00C01A6D">
      <w:pPr>
        <w:pBdr>
          <w:top w:val="single" w:sz="4" w:space="1" w:color="auto"/>
        </w:pBdr>
        <w:spacing w:before="34" w:after="0" w:line="14" w:lineRule="exact"/>
        <w:jc w:val="center"/>
        <w:rPr>
          <w:rFonts w:eastAsiaTheme="minorEastAsia"/>
          <w:color w:val="000000"/>
          <w:sz w:val="23"/>
          <w:szCs w:val="23"/>
          <w:lang w:eastAsia="en-AU"/>
        </w:rPr>
      </w:pPr>
    </w:p>
    <w:p w14:paraId="0EAA3941" w14:textId="33633A8C" w:rsidR="009C4F1C" w:rsidRDefault="009C4F1C" w:rsidP="00BC12C6">
      <w:pPr>
        <w:pStyle w:val="GG-body"/>
        <w:spacing w:after="0"/>
      </w:pPr>
    </w:p>
    <w:p w14:paraId="7F3FF07F" w14:textId="77777777" w:rsidR="00C01A6D" w:rsidRDefault="00C01A6D" w:rsidP="00563E7B">
      <w:pPr>
        <w:pStyle w:val="Heading2"/>
      </w:pPr>
      <w:bookmarkStart w:id="33" w:name="_Toc102573901"/>
      <w:r w:rsidRPr="00EF48EB">
        <w:t>Petroleum and Geothermal Energy Act 2000</w:t>
      </w:r>
      <w:bookmarkEnd w:id="33"/>
    </w:p>
    <w:p w14:paraId="52FA265B" w14:textId="77777777" w:rsidR="00C01A6D" w:rsidRDefault="00C01A6D" w:rsidP="00C01A6D">
      <w:pPr>
        <w:pStyle w:val="GG-Title3"/>
      </w:pPr>
      <w:r w:rsidRPr="00EF48EB">
        <w:t xml:space="preserve">Variation </w:t>
      </w:r>
      <w:r>
        <w:t>o</w:t>
      </w:r>
      <w:r w:rsidRPr="00EF48EB">
        <w:t>f Pipeline Licence</w:t>
      </w:r>
      <w:r>
        <w:t xml:space="preserve"> </w:t>
      </w:r>
      <w:r w:rsidRPr="00EF48EB">
        <w:rPr>
          <w:rFonts w:eastAsia="Times New Roman"/>
        </w:rPr>
        <w:t>PL 6</w:t>
      </w:r>
    </w:p>
    <w:p w14:paraId="619E5264" w14:textId="77777777" w:rsidR="00C01A6D" w:rsidRDefault="00C01A6D" w:rsidP="00C01A6D">
      <w:pPr>
        <w:pStyle w:val="GG-body"/>
      </w:pPr>
      <w:r w:rsidRPr="00EF48EB">
        <w:t xml:space="preserve">Notice is hereby given that under the provisions of the </w:t>
      </w:r>
      <w:r w:rsidRPr="00EF48EB">
        <w:rPr>
          <w:i/>
        </w:rPr>
        <w:t xml:space="preserve">Petroleum and Geothermal Energy Act 2000, </w:t>
      </w:r>
      <w:r w:rsidRPr="00EF48EB">
        <w:t>pursuant to delegated powers dated 29 June 2018, the conditions of the abovementioned Pipeline Licence held by Australian Gas Networks (SA) Limited have been varied.</w:t>
      </w:r>
    </w:p>
    <w:p w14:paraId="11CB9E4C" w14:textId="77777777" w:rsidR="00C01A6D" w:rsidRDefault="00C01A6D" w:rsidP="00C01A6D">
      <w:pPr>
        <w:pStyle w:val="GG-body"/>
      </w:pPr>
      <w:r w:rsidRPr="00EF48EB">
        <w:t>Details of the variation of Pipeline Licence PL 6 are available for viewing on the Licence Register at the Department for Energy and Mining’s website via the following link:</w:t>
      </w:r>
    </w:p>
    <w:p w14:paraId="4B848687" w14:textId="77777777" w:rsidR="00C01A6D" w:rsidRDefault="004A2DFC" w:rsidP="00C01A6D">
      <w:pPr>
        <w:pStyle w:val="GG-body"/>
        <w:ind w:firstLine="160"/>
      </w:pPr>
      <w:hyperlink r:id="rId44" w:history="1">
        <w:r w:rsidR="00C01A6D" w:rsidRPr="00EF48EB">
          <w:rPr>
            <w:rStyle w:val="Hyperlink"/>
          </w:rPr>
          <w:t>https://www.petroleum.sa.gov.au/licensing-and-land-access/onshore-licensing/registers</w:t>
        </w:r>
      </w:hyperlink>
    </w:p>
    <w:p w14:paraId="3629B65F" w14:textId="77777777" w:rsidR="00C01A6D" w:rsidRDefault="00C01A6D" w:rsidP="00C01A6D">
      <w:pPr>
        <w:pStyle w:val="GG-SDated"/>
      </w:pPr>
      <w:r w:rsidRPr="00EF48EB">
        <w:t>Date</w:t>
      </w:r>
      <w:r>
        <w:t>d</w:t>
      </w:r>
      <w:r w:rsidRPr="00EF48EB">
        <w:t>:</w:t>
      </w:r>
      <w:r>
        <w:t xml:space="preserve"> </w:t>
      </w:r>
      <w:r w:rsidRPr="00EF48EB">
        <w:t>29 April 2022</w:t>
      </w:r>
    </w:p>
    <w:p w14:paraId="79461F5E" w14:textId="77777777" w:rsidR="00C01A6D" w:rsidRPr="00EF48EB" w:rsidRDefault="00C01A6D" w:rsidP="00C01A6D">
      <w:pPr>
        <w:pStyle w:val="GG-SName"/>
        <w:rPr>
          <w:szCs w:val="17"/>
        </w:rPr>
      </w:pPr>
      <w:r w:rsidRPr="00EF48EB">
        <w:t>Nick Panagopoulos</w:t>
      </w:r>
    </w:p>
    <w:p w14:paraId="122E5695" w14:textId="77777777" w:rsidR="00C01A6D" w:rsidRPr="00EF48EB" w:rsidRDefault="00C01A6D" w:rsidP="00C01A6D">
      <w:pPr>
        <w:pStyle w:val="GG-Signature"/>
      </w:pPr>
      <w:r w:rsidRPr="00EF48EB">
        <w:t>A/Executive Director</w:t>
      </w:r>
    </w:p>
    <w:p w14:paraId="16BC484E" w14:textId="77777777" w:rsidR="00C01A6D" w:rsidRPr="00EF48EB" w:rsidRDefault="00C01A6D" w:rsidP="00C01A6D">
      <w:pPr>
        <w:pStyle w:val="GG-Signature"/>
      </w:pPr>
      <w:r w:rsidRPr="00EF48EB">
        <w:t>Energy Resources Division</w:t>
      </w:r>
    </w:p>
    <w:p w14:paraId="502E9853" w14:textId="77777777" w:rsidR="00C01A6D" w:rsidRPr="00EF48EB" w:rsidRDefault="00C01A6D" w:rsidP="00C01A6D">
      <w:pPr>
        <w:pStyle w:val="GG-Signature"/>
      </w:pPr>
      <w:r w:rsidRPr="00EF48EB">
        <w:t>Department for Energy and Mining</w:t>
      </w:r>
    </w:p>
    <w:p w14:paraId="269686A4" w14:textId="4B9B2365" w:rsidR="00C01A6D" w:rsidRDefault="00C01A6D" w:rsidP="00C01A6D">
      <w:pPr>
        <w:pStyle w:val="GG-Signature"/>
      </w:pPr>
      <w:r w:rsidRPr="00EF48EB">
        <w:t>Delegate of the Minister for Energy and Mining</w:t>
      </w:r>
    </w:p>
    <w:p w14:paraId="19A9B628" w14:textId="1EBDD58E" w:rsidR="00C01A6D" w:rsidRDefault="00C01A6D" w:rsidP="00C01A6D">
      <w:pPr>
        <w:pStyle w:val="GG-Signature"/>
        <w:pBdr>
          <w:bottom w:val="single" w:sz="4" w:space="1" w:color="auto"/>
        </w:pBdr>
        <w:spacing w:line="52" w:lineRule="exact"/>
        <w:jc w:val="center"/>
      </w:pPr>
    </w:p>
    <w:p w14:paraId="73B664D3" w14:textId="3746F45B" w:rsidR="00C01A6D" w:rsidRDefault="00C01A6D" w:rsidP="00C01A6D">
      <w:pPr>
        <w:pStyle w:val="GG-Signature"/>
        <w:pBdr>
          <w:top w:val="single" w:sz="4" w:space="1" w:color="auto"/>
        </w:pBdr>
        <w:spacing w:before="34" w:line="14" w:lineRule="exact"/>
        <w:jc w:val="center"/>
      </w:pPr>
    </w:p>
    <w:p w14:paraId="00C9CEBA" w14:textId="7420BB55" w:rsidR="009C4F1C" w:rsidRDefault="009C4F1C" w:rsidP="00BC12C6">
      <w:pPr>
        <w:pStyle w:val="GG-body"/>
        <w:spacing w:after="0"/>
      </w:pPr>
    </w:p>
    <w:p w14:paraId="26BFA02B" w14:textId="77777777" w:rsidR="00C01A6D" w:rsidRDefault="00C01A6D" w:rsidP="00BC12C6">
      <w:pPr>
        <w:pStyle w:val="GG-body"/>
        <w:spacing w:after="0"/>
      </w:pPr>
    </w:p>
    <w:p w14:paraId="4A6549C9" w14:textId="764B2A0E" w:rsidR="00C01A6D" w:rsidRDefault="00C01A6D" w:rsidP="00563E7B">
      <w:pPr>
        <w:pStyle w:val="Heading2"/>
        <w:rPr>
          <w:lang w:eastAsia="en-AU"/>
        </w:rPr>
      </w:pPr>
      <w:bookmarkStart w:id="34" w:name="_Toc102573902"/>
      <w:r w:rsidRPr="00501832">
        <w:rPr>
          <w:lang w:eastAsia="en-AU"/>
        </w:rPr>
        <w:lastRenderedPageBreak/>
        <w:t xml:space="preserve">Planning, </w:t>
      </w:r>
      <w:proofErr w:type="gramStart"/>
      <w:r w:rsidRPr="00501832">
        <w:rPr>
          <w:lang w:eastAsia="en-AU"/>
        </w:rPr>
        <w:t>Development</w:t>
      </w:r>
      <w:proofErr w:type="gramEnd"/>
      <w:r w:rsidRPr="00501832">
        <w:rPr>
          <w:lang w:eastAsia="en-AU"/>
        </w:rPr>
        <w:t xml:space="preserve"> and </w:t>
      </w:r>
      <w:r w:rsidRPr="00501832">
        <w:t>Infrastructure</w:t>
      </w:r>
      <w:r w:rsidRPr="00501832">
        <w:rPr>
          <w:lang w:eastAsia="en-AU"/>
        </w:rPr>
        <w:t xml:space="preserve"> Act 2016</w:t>
      </w:r>
      <w:bookmarkEnd w:id="34"/>
    </w:p>
    <w:p w14:paraId="2ACC9384" w14:textId="77777777" w:rsidR="00C01A6D" w:rsidRPr="00501832" w:rsidRDefault="00C01A6D" w:rsidP="00C01A6D">
      <w:pPr>
        <w:widowControl w:val="0"/>
        <w:autoSpaceDE w:val="0"/>
        <w:autoSpaceDN w:val="0"/>
        <w:adjustRightInd w:val="0"/>
        <w:spacing w:before="240" w:after="0" w:line="240" w:lineRule="auto"/>
        <w:jc w:val="left"/>
        <w:rPr>
          <w:rFonts w:eastAsia="Times New Roman"/>
          <w:color w:val="000000"/>
          <w:sz w:val="28"/>
          <w:szCs w:val="28"/>
          <w:lang w:eastAsia="en-AU"/>
        </w:rPr>
      </w:pPr>
      <w:r w:rsidRPr="00501832">
        <w:rPr>
          <w:rFonts w:eastAsia="Times New Roman"/>
          <w:color w:val="000000"/>
          <w:sz w:val="28"/>
          <w:szCs w:val="28"/>
          <w:lang w:eastAsia="en-AU"/>
        </w:rPr>
        <w:t>South Australia</w:t>
      </w:r>
    </w:p>
    <w:p w14:paraId="0543ED39" w14:textId="77777777" w:rsidR="00C01A6D" w:rsidRPr="00501832" w:rsidRDefault="00C01A6D" w:rsidP="00C01A6D">
      <w:pPr>
        <w:widowControl w:val="0"/>
        <w:autoSpaceDE w:val="0"/>
        <w:autoSpaceDN w:val="0"/>
        <w:adjustRightInd w:val="0"/>
        <w:spacing w:before="120" w:after="200" w:line="240" w:lineRule="auto"/>
        <w:jc w:val="left"/>
        <w:rPr>
          <w:rFonts w:eastAsia="Times New Roman"/>
          <w:b/>
          <w:bCs/>
          <w:color w:val="000000"/>
          <w:sz w:val="36"/>
          <w:szCs w:val="36"/>
          <w:lang w:eastAsia="en-AU"/>
        </w:rPr>
      </w:pPr>
      <w:r w:rsidRPr="00501832">
        <w:rPr>
          <w:rFonts w:eastAsia="Times New Roman"/>
          <w:b/>
          <w:bCs/>
          <w:color w:val="000000"/>
          <w:sz w:val="36"/>
          <w:szCs w:val="36"/>
          <w:lang w:eastAsia="en-AU"/>
        </w:rPr>
        <w:t>Limestone Coast Southern Regional Assessment Panel Notice 2022</w:t>
      </w:r>
    </w:p>
    <w:p w14:paraId="19F05503" w14:textId="77777777" w:rsidR="00C01A6D" w:rsidRPr="00501832" w:rsidRDefault="00C01A6D" w:rsidP="00C01A6D">
      <w:pPr>
        <w:widowControl w:val="0"/>
        <w:autoSpaceDE w:val="0"/>
        <w:autoSpaceDN w:val="0"/>
        <w:adjustRightInd w:val="0"/>
        <w:spacing w:before="80" w:after="240" w:line="240" w:lineRule="auto"/>
        <w:jc w:val="left"/>
        <w:rPr>
          <w:rFonts w:eastAsia="Times New Roman"/>
          <w:color w:val="000000"/>
          <w:sz w:val="24"/>
          <w:szCs w:val="24"/>
          <w:lang w:eastAsia="en-AU"/>
        </w:rPr>
      </w:pPr>
      <w:r w:rsidRPr="00501832">
        <w:rPr>
          <w:rFonts w:eastAsia="Times New Roman"/>
          <w:color w:val="000000"/>
          <w:sz w:val="24"/>
          <w:szCs w:val="24"/>
          <w:lang w:eastAsia="en-AU"/>
        </w:rPr>
        <w:t xml:space="preserve">under section 84 of the </w:t>
      </w:r>
      <w:r w:rsidRPr="00501832">
        <w:rPr>
          <w:rFonts w:eastAsia="Times New Roman"/>
          <w:i/>
          <w:iCs/>
          <w:color w:val="000000"/>
          <w:sz w:val="24"/>
          <w:szCs w:val="24"/>
          <w:lang w:eastAsia="en-AU"/>
        </w:rPr>
        <w:t xml:space="preserve">Planning, </w:t>
      </w:r>
      <w:proofErr w:type="gramStart"/>
      <w:r w:rsidRPr="00501832">
        <w:rPr>
          <w:rFonts w:eastAsia="Times New Roman"/>
          <w:i/>
          <w:iCs/>
          <w:color w:val="000000"/>
          <w:sz w:val="24"/>
          <w:szCs w:val="24"/>
          <w:lang w:eastAsia="en-AU"/>
        </w:rPr>
        <w:t>Development</w:t>
      </w:r>
      <w:proofErr w:type="gramEnd"/>
      <w:r w:rsidRPr="00501832">
        <w:rPr>
          <w:rFonts w:eastAsia="Times New Roman"/>
          <w:i/>
          <w:iCs/>
          <w:color w:val="000000"/>
          <w:sz w:val="24"/>
          <w:szCs w:val="24"/>
          <w:lang w:eastAsia="en-AU"/>
        </w:rPr>
        <w:t xml:space="preserve"> and Infrastructure Act 2016</w:t>
      </w:r>
    </w:p>
    <w:p w14:paraId="33FA1B7F" w14:textId="77777777" w:rsidR="00C01A6D" w:rsidRPr="00501832" w:rsidRDefault="00C01A6D" w:rsidP="00C01A6D">
      <w:pPr>
        <w:widowControl w:val="0"/>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35" w:name="Elkera_Print_TOC1"/>
      <w:bookmarkStart w:id="36" w:name="Elkera_Print_BK1"/>
      <w:r w:rsidRPr="00501832">
        <w:rPr>
          <w:rFonts w:eastAsia="Times New Roman"/>
          <w:b/>
          <w:bCs/>
          <w:color w:val="000000"/>
          <w:sz w:val="32"/>
          <w:szCs w:val="32"/>
          <w:lang w:eastAsia="en-AU"/>
        </w:rPr>
        <w:t>Part 1—Preliminary</w:t>
      </w:r>
      <w:bookmarkEnd w:id="35"/>
      <w:bookmarkEnd w:id="36"/>
    </w:p>
    <w:p w14:paraId="1CFDB4F3" w14:textId="77777777" w:rsidR="00C01A6D" w:rsidRPr="00501832" w:rsidRDefault="00C01A6D" w:rsidP="00C01A6D">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7" w:name="Elkera_Print_TOC2"/>
      <w:bookmarkStart w:id="38" w:name="Elkera_Print_BK2"/>
      <w:r w:rsidRPr="00501832">
        <w:rPr>
          <w:rFonts w:eastAsia="Times New Roman"/>
          <w:b/>
          <w:bCs/>
          <w:color w:val="000000"/>
          <w:sz w:val="26"/>
          <w:szCs w:val="26"/>
          <w:lang w:eastAsia="en-AU"/>
        </w:rPr>
        <w:t>1—Short titl</w:t>
      </w:r>
      <w:bookmarkEnd w:id="37"/>
      <w:bookmarkEnd w:id="38"/>
      <w:r w:rsidRPr="00501832">
        <w:rPr>
          <w:rFonts w:eastAsia="Times New Roman"/>
          <w:b/>
          <w:bCs/>
          <w:color w:val="000000"/>
          <w:sz w:val="26"/>
          <w:szCs w:val="26"/>
          <w:lang w:eastAsia="en-AU"/>
        </w:rPr>
        <w:t>e</w:t>
      </w:r>
    </w:p>
    <w:p w14:paraId="4C1391A3" w14:textId="77777777" w:rsidR="00C01A6D" w:rsidRPr="000F3ED2" w:rsidRDefault="00C01A6D" w:rsidP="00C01A6D">
      <w:pPr>
        <w:widowControl w:val="0"/>
        <w:autoSpaceDE w:val="0"/>
        <w:autoSpaceDN w:val="0"/>
        <w:adjustRightInd w:val="0"/>
        <w:spacing w:before="120" w:after="0" w:line="240" w:lineRule="auto"/>
        <w:ind w:left="794"/>
        <w:jc w:val="left"/>
        <w:rPr>
          <w:rFonts w:eastAsia="Times New Roman"/>
          <w:color w:val="000000"/>
          <w:spacing w:val="-8"/>
          <w:sz w:val="23"/>
          <w:szCs w:val="23"/>
          <w:lang w:eastAsia="en-AU"/>
        </w:rPr>
      </w:pPr>
      <w:r w:rsidRPr="000F3ED2">
        <w:rPr>
          <w:rFonts w:eastAsia="Times New Roman"/>
          <w:color w:val="000000"/>
          <w:spacing w:val="-8"/>
          <w:sz w:val="23"/>
          <w:szCs w:val="23"/>
          <w:lang w:eastAsia="en-AU"/>
        </w:rPr>
        <w:t xml:space="preserve">This notice may be cited as the </w:t>
      </w:r>
      <w:r w:rsidRPr="000F3ED2">
        <w:rPr>
          <w:rFonts w:eastAsia="Times New Roman"/>
          <w:i/>
          <w:iCs/>
          <w:color w:val="000000"/>
          <w:spacing w:val="-8"/>
          <w:sz w:val="23"/>
          <w:szCs w:val="23"/>
          <w:lang w:eastAsia="en-AU"/>
        </w:rPr>
        <w:t>Limestone Coast Southern Regional Assessment Panel Notice 2022</w:t>
      </w:r>
      <w:r w:rsidRPr="000F3ED2">
        <w:rPr>
          <w:rFonts w:eastAsia="Times New Roman"/>
          <w:color w:val="000000"/>
          <w:spacing w:val="-8"/>
          <w:sz w:val="23"/>
          <w:szCs w:val="23"/>
          <w:lang w:eastAsia="en-AU"/>
        </w:rPr>
        <w:t>.</w:t>
      </w:r>
    </w:p>
    <w:p w14:paraId="25C6FF5F" w14:textId="77777777" w:rsidR="00C01A6D" w:rsidRPr="00501832" w:rsidRDefault="00C01A6D" w:rsidP="00C01A6D">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9" w:name="Elkera_Print_TOC3"/>
      <w:bookmarkStart w:id="40" w:name="Elkera_Print_BK3"/>
      <w:r w:rsidRPr="00501832">
        <w:rPr>
          <w:rFonts w:eastAsia="Times New Roman"/>
          <w:b/>
          <w:bCs/>
          <w:color w:val="000000"/>
          <w:sz w:val="26"/>
          <w:szCs w:val="26"/>
          <w:lang w:eastAsia="en-AU"/>
        </w:rPr>
        <w:t>2—Commencement</w:t>
      </w:r>
      <w:bookmarkEnd w:id="39"/>
      <w:bookmarkEnd w:id="40"/>
    </w:p>
    <w:p w14:paraId="5E3F9B3A" w14:textId="77777777" w:rsidR="00C01A6D" w:rsidRPr="00501832" w:rsidRDefault="00C01A6D" w:rsidP="00C01A6D">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01832">
        <w:rPr>
          <w:rFonts w:eastAsia="Times New Roman"/>
          <w:color w:val="000000"/>
          <w:sz w:val="23"/>
          <w:szCs w:val="23"/>
          <w:lang w:eastAsia="en-AU"/>
        </w:rPr>
        <w:tab/>
      </w:r>
      <w:r w:rsidRPr="00501832">
        <w:rPr>
          <w:rFonts w:eastAsia="Times New Roman"/>
          <w:color w:val="000000"/>
          <w:sz w:val="23"/>
          <w:szCs w:val="23"/>
          <w:lang w:eastAsia="en-AU"/>
        </w:rPr>
        <w:tab/>
      </w:r>
      <w:bookmarkStart w:id="41" w:name="id50270516_c7c1_43ac_ac39_cd41ad8e6d"/>
      <w:r w:rsidRPr="00501832">
        <w:rPr>
          <w:rFonts w:eastAsia="Times New Roman"/>
          <w:color w:val="000000"/>
          <w:sz w:val="23"/>
          <w:szCs w:val="23"/>
          <w:lang w:eastAsia="en-AU"/>
        </w:rPr>
        <w:t>This notice comes into operation on 1 July 2022.</w:t>
      </w:r>
      <w:bookmarkEnd w:id="41"/>
    </w:p>
    <w:p w14:paraId="4932F75B" w14:textId="77777777" w:rsidR="00C01A6D" w:rsidRPr="00501832" w:rsidRDefault="00C01A6D" w:rsidP="00C01A6D">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2" w:name="Elkera_Print_TOC4"/>
      <w:bookmarkStart w:id="43" w:name="Elkera_Print_BK4"/>
      <w:r w:rsidRPr="00501832">
        <w:rPr>
          <w:rFonts w:eastAsia="Times New Roman"/>
          <w:b/>
          <w:bCs/>
          <w:color w:val="000000"/>
          <w:sz w:val="26"/>
          <w:szCs w:val="26"/>
          <w:lang w:eastAsia="en-AU"/>
        </w:rPr>
        <w:t>3—Interpretation</w:t>
      </w:r>
      <w:bookmarkEnd w:id="42"/>
      <w:bookmarkEnd w:id="43"/>
    </w:p>
    <w:p w14:paraId="43483E7E" w14:textId="77777777" w:rsidR="00C01A6D" w:rsidRPr="00501832" w:rsidRDefault="00C01A6D" w:rsidP="00C01A6D">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501832">
        <w:rPr>
          <w:rFonts w:eastAsia="Times New Roman"/>
          <w:color w:val="000000"/>
          <w:sz w:val="23"/>
          <w:szCs w:val="23"/>
          <w:lang w:eastAsia="en-AU"/>
        </w:rPr>
        <w:t>In this notice—</w:t>
      </w:r>
    </w:p>
    <w:p w14:paraId="459238D9" w14:textId="77777777" w:rsidR="00C01A6D" w:rsidRPr="00501832" w:rsidRDefault="00C01A6D" w:rsidP="00C01A6D">
      <w:pPr>
        <w:widowControl w:val="0"/>
        <w:autoSpaceDE w:val="0"/>
        <w:autoSpaceDN w:val="0"/>
        <w:adjustRightInd w:val="0"/>
        <w:spacing w:before="120" w:after="0" w:line="240" w:lineRule="auto"/>
        <w:ind w:left="794"/>
        <w:jc w:val="left"/>
        <w:rPr>
          <w:rFonts w:eastAsia="Times New Roman"/>
          <w:sz w:val="24"/>
          <w:szCs w:val="24"/>
          <w:lang w:eastAsia="en-AU"/>
        </w:rPr>
      </w:pPr>
      <w:r w:rsidRPr="00501832">
        <w:rPr>
          <w:rFonts w:eastAsia="Times New Roman"/>
          <w:b/>
          <w:bCs/>
          <w:i/>
          <w:iCs/>
          <w:color w:val="000000"/>
          <w:sz w:val="23"/>
          <w:szCs w:val="23"/>
          <w:lang w:eastAsia="en-AU"/>
        </w:rPr>
        <w:t>Act</w:t>
      </w:r>
      <w:r w:rsidRPr="00501832">
        <w:rPr>
          <w:rFonts w:eastAsia="Times New Roman"/>
          <w:color w:val="000000"/>
          <w:sz w:val="23"/>
          <w:szCs w:val="23"/>
          <w:lang w:eastAsia="en-AU"/>
        </w:rPr>
        <w:t xml:space="preserve"> means the </w:t>
      </w:r>
      <w:hyperlink r:id="rId45" w:history="1">
        <w:r w:rsidRPr="00501832">
          <w:rPr>
            <w:rFonts w:eastAsia="Times New Roman"/>
            <w:i/>
            <w:iCs/>
            <w:color w:val="000000"/>
            <w:sz w:val="23"/>
            <w:szCs w:val="23"/>
            <w:lang w:eastAsia="en-AU"/>
          </w:rPr>
          <w:t>Planning,</w:t>
        </w:r>
      </w:hyperlink>
      <w:r w:rsidRPr="00501832">
        <w:rPr>
          <w:rFonts w:eastAsia="Times New Roman"/>
          <w:i/>
          <w:iCs/>
          <w:color w:val="000000"/>
          <w:sz w:val="23"/>
          <w:szCs w:val="23"/>
          <w:lang w:eastAsia="en-AU"/>
        </w:rPr>
        <w:t xml:space="preserve"> Development and Infrastructure Act 2016</w:t>
      </w:r>
      <w:r w:rsidRPr="00501832">
        <w:rPr>
          <w:rFonts w:eastAsia="Times New Roman"/>
          <w:color w:val="000000"/>
          <w:sz w:val="23"/>
          <w:szCs w:val="23"/>
          <w:lang w:eastAsia="en-AU"/>
        </w:rPr>
        <w:t>;</w:t>
      </w:r>
    </w:p>
    <w:p w14:paraId="159BA4D7" w14:textId="77777777" w:rsidR="00C01A6D" w:rsidRPr="00501832" w:rsidRDefault="00C01A6D" w:rsidP="00C01A6D">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501832">
        <w:rPr>
          <w:rFonts w:eastAsia="Times New Roman"/>
          <w:b/>
          <w:bCs/>
          <w:i/>
          <w:iCs/>
          <w:color w:val="000000"/>
          <w:sz w:val="23"/>
          <w:szCs w:val="23"/>
          <w:lang w:eastAsia="en-AU"/>
        </w:rPr>
        <w:t>panel</w:t>
      </w:r>
      <w:r w:rsidRPr="00501832">
        <w:rPr>
          <w:rFonts w:eastAsia="Times New Roman"/>
          <w:color w:val="000000"/>
          <w:sz w:val="23"/>
          <w:szCs w:val="23"/>
          <w:lang w:eastAsia="en-AU"/>
        </w:rPr>
        <w:t xml:space="preserve"> means the assessment panel constituted under clause </w:t>
      </w:r>
      <w:proofErr w:type="gramStart"/>
      <w:r w:rsidRPr="00501832">
        <w:rPr>
          <w:rFonts w:eastAsia="Times New Roman"/>
          <w:color w:val="000000"/>
          <w:sz w:val="23"/>
          <w:szCs w:val="23"/>
          <w:lang w:eastAsia="en-AU"/>
        </w:rPr>
        <w:t>4;</w:t>
      </w:r>
      <w:proofErr w:type="gramEnd"/>
    </w:p>
    <w:p w14:paraId="0F0F94F0" w14:textId="77777777" w:rsidR="00C01A6D" w:rsidRPr="00501832" w:rsidRDefault="00C01A6D" w:rsidP="00C01A6D">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501832">
        <w:rPr>
          <w:rFonts w:eastAsia="Times New Roman"/>
          <w:b/>
          <w:bCs/>
          <w:i/>
          <w:iCs/>
          <w:color w:val="000000"/>
          <w:sz w:val="23"/>
          <w:szCs w:val="23"/>
          <w:lang w:eastAsia="en-AU"/>
        </w:rPr>
        <w:t xml:space="preserve">relevant council </w:t>
      </w:r>
      <w:r w:rsidRPr="00501832">
        <w:rPr>
          <w:rFonts w:eastAsia="Times New Roman"/>
          <w:color w:val="000000"/>
          <w:sz w:val="23"/>
          <w:szCs w:val="23"/>
          <w:lang w:eastAsia="en-AU"/>
        </w:rPr>
        <w:t>means a council for an area in relation to which the panel is constituted.</w:t>
      </w:r>
    </w:p>
    <w:p w14:paraId="63D183F1" w14:textId="77777777" w:rsidR="00C01A6D" w:rsidRPr="00501832" w:rsidRDefault="00C01A6D" w:rsidP="00C01A6D">
      <w:pPr>
        <w:widowControl w:val="0"/>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44" w:name="Elkera_Print_TOC5"/>
      <w:bookmarkStart w:id="45" w:name="Elkera_Print_BK5"/>
      <w:r w:rsidRPr="00501832">
        <w:rPr>
          <w:rFonts w:eastAsia="Times New Roman"/>
          <w:b/>
          <w:bCs/>
          <w:color w:val="000000"/>
          <w:sz w:val="32"/>
          <w:szCs w:val="32"/>
          <w:lang w:eastAsia="en-AU"/>
        </w:rPr>
        <w:t>Part 2—</w:t>
      </w:r>
      <w:bookmarkEnd w:id="44"/>
      <w:bookmarkEnd w:id="45"/>
      <w:r w:rsidRPr="00501832">
        <w:rPr>
          <w:rFonts w:eastAsia="Times New Roman"/>
          <w:b/>
          <w:bCs/>
          <w:color w:val="000000"/>
          <w:sz w:val="32"/>
          <w:szCs w:val="32"/>
          <w:lang w:eastAsia="en-AU"/>
        </w:rPr>
        <w:t>Constitution of assessment panel</w:t>
      </w:r>
    </w:p>
    <w:p w14:paraId="77BF9CB3" w14:textId="77777777" w:rsidR="00C01A6D" w:rsidRPr="00501832" w:rsidRDefault="00C01A6D" w:rsidP="00C01A6D">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6" w:name="Elkera_Print_TOC6"/>
      <w:bookmarkStart w:id="47" w:name="Elkera_Print_BK6"/>
      <w:r w:rsidRPr="00501832">
        <w:rPr>
          <w:rFonts w:eastAsia="Times New Roman"/>
          <w:b/>
          <w:bCs/>
          <w:color w:val="000000"/>
          <w:sz w:val="26"/>
          <w:szCs w:val="26"/>
          <w:lang w:eastAsia="en-AU"/>
        </w:rPr>
        <w:t>4—</w:t>
      </w:r>
      <w:bookmarkEnd w:id="46"/>
      <w:bookmarkEnd w:id="47"/>
      <w:r w:rsidRPr="00501832">
        <w:rPr>
          <w:rFonts w:eastAsia="Times New Roman"/>
          <w:b/>
          <w:bCs/>
          <w:color w:val="000000"/>
          <w:sz w:val="26"/>
          <w:szCs w:val="26"/>
          <w:lang w:eastAsia="en-AU"/>
        </w:rPr>
        <w:t>Constitution of assessment panel</w:t>
      </w:r>
    </w:p>
    <w:p w14:paraId="0CEB6B4D" w14:textId="77777777" w:rsidR="00C01A6D" w:rsidRPr="00501832" w:rsidRDefault="00C01A6D" w:rsidP="00C01A6D">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01832">
        <w:rPr>
          <w:rFonts w:eastAsia="Times New Roman"/>
          <w:color w:val="000000"/>
          <w:sz w:val="23"/>
          <w:szCs w:val="23"/>
          <w:lang w:eastAsia="en-AU"/>
        </w:rPr>
        <w:tab/>
        <w:t>(1)</w:t>
      </w:r>
      <w:r w:rsidRPr="00501832">
        <w:rPr>
          <w:rFonts w:eastAsia="Times New Roman"/>
          <w:color w:val="000000"/>
          <w:sz w:val="23"/>
          <w:szCs w:val="23"/>
          <w:lang w:eastAsia="en-AU"/>
        </w:rPr>
        <w:tab/>
        <w:t>For the purposes of section 84(1)(a) of the Act, the</w:t>
      </w:r>
      <w:r w:rsidRPr="00501832">
        <w:rPr>
          <w:rFonts w:eastAsia="Times New Roman"/>
          <w:i/>
          <w:iCs/>
          <w:color w:val="000000"/>
          <w:sz w:val="23"/>
          <w:szCs w:val="23"/>
          <w:lang w:eastAsia="en-AU"/>
        </w:rPr>
        <w:t xml:space="preserve"> Limestone Coast Southern Regional Assessment Panel </w:t>
      </w:r>
      <w:r w:rsidRPr="00501832">
        <w:rPr>
          <w:rFonts w:eastAsia="Times New Roman"/>
          <w:color w:val="000000"/>
          <w:sz w:val="23"/>
          <w:szCs w:val="23"/>
          <w:lang w:eastAsia="en-AU"/>
        </w:rPr>
        <w:t>is constituted.</w:t>
      </w:r>
    </w:p>
    <w:p w14:paraId="3E802E95" w14:textId="77777777" w:rsidR="00C01A6D" w:rsidRPr="00501832" w:rsidRDefault="00C01A6D" w:rsidP="00C01A6D">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01832">
        <w:rPr>
          <w:rFonts w:eastAsia="Times New Roman"/>
          <w:color w:val="000000"/>
          <w:sz w:val="23"/>
          <w:szCs w:val="23"/>
          <w:lang w:eastAsia="en-AU"/>
        </w:rPr>
        <w:tab/>
        <w:t>(2)</w:t>
      </w:r>
      <w:r w:rsidRPr="00501832">
        <w:rPr>
          <w:rFonts w:eastAsia="Times New Roman"/>
          <w:color w:val="000000"/>
          <w:sz w:val="23"/>
          <w:szCs w:val="23"/>
          <w:lang w:eastAsia="en-AU"/>
        </w:rPr>
        <w:tab/>
        <w:t>The panel is constituted in relation to the areas of the following councils:</w:t>
      </w:r>
    </w:p>
    <w:p w14:paraId="5687DA27" w14:textId="77777777" w:rsidR="00C01A6D" w:rsidRPr="00501832" w:rsidRDefault="00C01A6D" w:rsidP="00C01A6D">
      <w:pPr>
        <w:widowControl w:val="0"/>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01832">
        <w:rPr>
          <w:rFonts w:eastAsia="Times New Roman"/>
          <w:color w:val="000000"/>
          <w:sz w:val="23"/>
          <w:szCs w:val="23"/>
          <w:lang w:eastAsia="en-AU"/>
        </w:rPr>
        <w:tab/>
        <w:t>(a)</w:t>
      </w:r>
      <w:r w:rsidRPr="00501832">
        <w:rPr>
          <w:rFonts w:eastAsia="Times New Roman"/>
          <w:color w:val="000000"/>
          <w:sz w:val="23"/>
          <w:szCs w:val="23"/>
          <w:lang w:eastAsia="en-AU"/>
        </w:rPr>
        <w:tab/>
        <w:t xml:space="preserve">District Council of </w:t>
      </w:r>
      <w:proofErr w:type="gramStart"/>
      <w:r w:rsidRPr="00501832">
        <w:rPr>
          <w:rFonts w:eastAsia="Times New Roman"/>
          <w:color w:val="000000"/>
          <w:sz w:val="23"/>
          <w:szCs w:val="23"/>
          <w:lang w:eastAsia="en-AU"/>
        </w:rPr>
        <w:t>Grant;</w:t>
      </w:r>
      <w:proofErr w:type="gramEnd"/>
    </w:p>
    <w:p w14:paraId="34C8E3B5" w14:textId="77777777" w:rsidR="00C01A6D" w:rsidRPr="00501832" w:rsidRDefault="00C01A6D" w:rsidP="00C01A6D">
      <w:pPr>
        <w:widowControl w:val="0"/>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01832">
        <w:rPr>
          <w:rFonts w:eastAsia="Times New Roman"/>
          <w:color w:val="000000"/>
          <w:sz w:val="23"/>
          <w:szCs w:val="23"/>
          <w:lang w:eastAsia="en-AU"/>
        </w:rPr>
        <w:tab/>
        <w:t>(b)</w:t>
      </w:r>
      <w:r w:rsidRPr="00501832">
        <w:rPr>
          <w:rFonts w:eastAsia="Times New Roman"/>
          <w:color w:val="000000"/>
          <w:sz w:val="23"/>
          <w:szCs w:val="23"/>
          <w:lang w:eastAsia="en-AU"/>
        </w:rPr>
        <w:tab/>
        <w:t xml:space="preserve">District Council of </w:t>
      </w:r>
      <w:proofErr w:type="gramStart"/>
      <w:r w:rsidRPr="00501832">
        <w:rPr>
          <w:rFonts w:eastAsia="Times New Roman"/>
          <w:color w:val="000000"/>
          <w:sz w:val="23"/>
          <w:szCs w:val="23"/>
          <w:lang w:eastAsia="en-AU"/>
        </w:rPr>
        <w:t>Robe;</w:t>
      </w:r>
      <w:proofErr w:type="gramEnd"/>
    </w:p>
    <w:p w14:paraId="19D472EB" w14:textId="77777777" w:rsidR="00C01A6D" w:rsidRPr="00501832" w:rsidRDefault="00C01A6D" w:rsidP="00C01A6D">
      <w:pPr>
        <w:widowControl w:val="0"/>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01832">
        <w:rPr>
          <w:rFonts w:eastAsia="Times New Roman"/>
          <w:color w:val="000000"/>
          <w:sz w:val="23"/>
          <w:szCs w:val="23"/>
          <w:lang w:eastAsia="en-AU"/>
        </w:rPr>
        <w:tab/>
        <w:t>(c)</w:t>
      </w:r>
      <w:r w:rsidRPr="00501832">
        <w:rPr>
          <w:rFonts w:eastAsia="Times New Roman"/>
          <w:color w:val="000000"/>
          <w:sz w:val="23"/>
          <w:szCs w:val="23"/>
          <w:lang w:eastAsia="en-AU"/>
        </w:rPr>
        <w:tab/>
        <w:t xml:space="preserve">Wattle Range </w:t>
      </w:r>
      <w:proofErr w:type="gramStart"/>
      <w:r w:rsidRPr="00501832">
        <w:rPr>
          <w:rFonts w:eastAsia="Times New Roman"/>
          <w:color w:val="000000"/>
          <w:sz w:val="23"/>
          <w:szCs w:val="23"/>
          <w:lang w:eastAsia="en-AU"/>
        </w:rPr>
        <w:t>Council;</w:t>
      </w:r>
      <w:proofErr w:type="gramEnd"/>
    </w:p>
    <w:p w14:paraId="064964E3" w14:textId="77777777" w:rsidR="00C01A6D" w:rsidRPr="00501832" w:rsidRDefault="00C01A6D" w:rsidP="00C01A6D">
      <w:pPr>
        <w:widowControl w:val="0"/>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01832">
        <w:rPr>
          <w:rFonts w:eastAsia="Times New Roman"/>
          <w:color w:val="000000"/>
          <w:sz w:val="23"/>
          <w:szCs w:val="23"/>
          <w:lang w:eastAsia="en-AU"/>
        </w:rPr>
        <w:tab/>
        <w:t>(d)</w:t>
      </w:r>
      <w:r w:rsidRPr="00501832">
        <w:rPr>
          <w:rFonts w:eastAsia="Times New Roman"/>
          <w:color w:val="000000"/>
          <w:sz w:val="23"/>
          <w:szCs w:val="23"/>
          <w:lang w:eastAsia="en-AU"/>
        </w:rPr>
        <w:tab/>
        <w:t>City of Mount Gambier.</w:t>
      </w:r>
    </w:p>
    <w:p w14:paraId="48AFFED4" w14:textId="77777777" w:rsidR="00C01A6D" w:rsidRPr="00501832" w:rsidRDefault="00C01A6D" w:rsidP="00C01A6D">
      <w:pPr>
        <w:widowControl w:val="0"/>
        <w:autoSpaceDE w:val="0"/>
        <w:autoSpaceDN w:val="0"/>
        <w:adjustRightInd w:val="0"/>
        <w:spacing w:before="280" w:after="0" w:line="240" w:lineRule="auto"/>
        <w:ind w:left="567" w:hanging="567"/>
        <w:jc w:val="left"/>
        <w:rPr>
          <w:rFonts w:eastAsia="Times New Roman"/>
          <w:b/>
          <w:bCs/>
          <w:color w:val="000000"/>
          <w:sz w:val="23"/>
          <w:szCs w:val="23"/>
          <w:lang w:eastAsia="en-AU"/>
        </w:rPr>
      </w:pPr>
      <w:r w:rsidRPr="00501832">
        <w:rPr>
          <w:rFonts w:eastAsia="Times New Roman"/>
          <w:b/>
          <w:bCs/>
          <w:color w:val="000000"/>
          <w:sz w:val="32"/>
          <w:szCs w:val="32"/>
          <w:lang w:eastAsia="en-AU"/>
        </w:rPr>
        <w:t>Part 3—Core provisions</w:t>
      </w:r>
    </w:p>
    <w:p w14:paraId="22CFE4DB" w14:textId="77777777" w:rsidR="00C01A6D" w:rsidRPr="00501832" w:rsidRDefault="00C01A6D" w:rsidP="00C01A6D">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8" w:name="Elkera_Print_TOC7"/>
      <w:bookmarkStart w:id="49" w:name="Elkera_Print_BK7"/>
      <w:r w:rsidRPr="00501832">
        <w:rPr>
          <w:rFonts w:eastAsia="Times New Roman"/>
          <w:b/>
          <w:bCs/>
          <w:color w:val="000000"/>
          <w:sz w:val="26"/>
          <w:szCs w:val="26"/>
          <w:lang w:eastAsia="en-AU"/>
        </w:rPr>
        <w:t>5—</w:t>
      </w:r>
      <w:bookmarkEnd w:id="48"/>
      <w:bookmarkEnd w:id="49"/>
      <w:r w:rsidRPr="00501832">
        <w:rPr>
          <w:rFonts w:eastAsia="Times New Roman"/>
          <w:b/>
          <w:bCs/>
          <w:color w:val="000000"/>
          <w:sz w:val="26"/>
          <w:szCs w:val="26"/>
          <w:lang w:eastAsia="en-AU"/>
        </w:rPr>
        <w:t>Core provisions</w:t>
      </w:r>
    </w:p>
    <w:p w14:paraId="1C8B773C" w14:textId="77777777" w:rsidR="00C01A6D" w:rsidRPr="00501832" w:rsidRDefault="00C01A6D" w:rsidP="00C01A6D">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01832">
        <w:rPr>
          <w:rFonts w:eastAsia="Times New Roman"/>
          <w:color w:val="000000"/>
          <w:sz w:val="23"/>
          <w:szCs w:val="23"/>
          <w:lang w:eastAsia="en-AU"/>
        </w:rPr>
        <w:tab/>
      </w:r>
      <w:r w:rsidRPr="00501832">
        <w:rPr>
          <w:rFonts w:eastAsia="Times New Roman"/>
          <w:color w:val="000000"/>
          <w:sz w:val="23"/>
          <w:szCs w:val="23"/>
          <w:lang w:eastAsia="en-AU"/>
        </w:rPr>
        <w:tab/>
        <w:t>The following provisions are made for the purposes of section 84(1)(e) of the Act.</w:t>
      </w:r>
    </w:p>
    <w:p w14:paraId="2D69EBD3" w14:textId="77777777" w:rsidR="00C01A6D" w:rsidRPr="00501832" w:rsidRDefault="00C01A6D" w:rsidP="00C01A6D">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0" w:name="Elkera_Print_TOC8"/>
      <w:bookmarkStart w:id="51" w:name="Elkera_Print_BK8"/>
      <w:r w:rsidRPr="00501832">
        <w:rPr>
          <w:rFonts w:eastAsia="Times New Roman"/>
          <w:b/>
          <w:bCs/>
          <w:color w:val="000000"/>
          <w:sz w:val="26"/>
          <w:szCs w:val="26"/>
          <w:lang w:eastAsia="en-AU"/>
        </w:rPr>
        <w:t>6—</w:t>
      </w:r>
      <w:bookmarkEnd w:id="50"/>
      <w:bookmarkEnd w:id="51"/>
      <w:r w:rsidRPr="00501832">
        <w:rPr>
          <w:rFonts w:eastAsia="Times New Roman"/>
          <w:b/>
          <w:bCs/>
          <w:color w:val="000000"/>
          <w:sz w:val="26"/>
          <w:szCs w:val="26"/>
          <w:lang w:eastAsia="en-AU"/>
        </w:rPr>
        <w:t>Number of members</w:t>
      </w:r>
    </w:p>
    <w:p w14:paraId="5388CBE0" w14:textId="77777777" w:rsidR="00C01A6D" w:rsidRDefault="00C01A6D" w:rsidP="00C01A6D">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52" w:name="id345e444c_163e_4c97_a45c_c5db28c8ad"/>
      <w:r w:rsidRPr="00501832">
        <w:rPr>
          <w:rFonts w:eastAsia="Times New Roman"/>
          <w:color w:val="000000"/>
          <w:sz w:val="23"/>
          <w:szCs w:val="23"/>
          <w:lang w:eastAsia="en-AU"/>
        </w:rPr>
        <w:tab/>
      </w:r>
      <w:r w:rsidRPr="00501832">
        <w:rPr>
          <w:rFonts w:eastAsia="Times New Roman"/>
          <w:color w:val="000000"/>
          <w:sz w:val="23"/>
          <w:szCs w:val="23"/>
          <w:lang w:eastAsia="en-AU"/>
        </w:rPr>
        <w:tab/>
      </w:r>
      <w:bookmarkEnd w:id="52"/>
      <w:r w:rsidRPr="00501832">
        <w:rPr>
          <w:rFonts w:eastAsia="Times New Roman"/>
          <w:color w:val="000000"/>
          <w:sz w:val="23"/>
          <w:szCs w:val="23"/>
          <w:lang w:eastAsia="en-AU"/>
        </w:rPr>
        <w:t>The panel will consist of up to five members.</w:t>
      </w:r>
      <w:bookmarkStart w:id="53" w:name="Elkera_Print_TOC10"/>
      <w:bookmarkStart w:id="54" w:name="Elkera_Print_BK10"/>
    </w:p>
    <w:p w14:paraId="4202427E" w14:textId="207067DE" w:rsidR="00C01A6D" w:rsidRPr="00501832" w:rsidRDefault="00C01A6D" w:rsidP="00C01A6D">
      <w:pPr>
        <w:widowControl w:val="0"/>
        <w:tabs>
          <w:tab w:val="center" w:pos="397"/>
          <w:tab w:val="left" w:pos="794"/>
        </w:tabs>
        <w:autoSpaceDE w:val="0"/>
        <w:autoSpaceDN w:val="0"/>
        <w:adjustRightInd w:val="0"/>
        <w:spacing w:before="120" w:after="0" w:line="240" w:lineRule="auto"/>
        <w:ind w:left="794" w:hanging="794"/>
        <w:jc w:val="left"/>
        <w:rPr>
          <w:rFonts w:eastAsia="Times New Roman"/>
          <w:b/>
          <w:bCs/>
          <w:color w:val="000000"/>
          <w:sz w:val="26"/>
          <w:szCs w:val="26"/>
          <w:lang w:eastAsia="en-AU"/>
        </w:rPr>
      </w:pPr>
      <w:r w:rsidRPr="00501832">
        <w:rPr>
          <w:rFonts w:eastAsia="Times New Roman"/>
          <w:b/>
          <w:bCs/>
          <w:color w:val="000000"/>
          <w:sz w:val="26"/>
          <w:szCs w:val="26"/>
          <w:lang w:eastAsia="en-AU"/>
        </w:rPr>
        <w:t>7—</w:t>
      </w:r>
      <w:bookmarkEnd w:id="53"/>
      <w:bookmarkEnd w:id="54"/>
      <w:r w:rsidRPr="00501832">
        <w:rPr>
          <w:rFonts w:eastAsia="Times New Roman"/>
          <w:b/>
          <w:bCs/>
          <w:color w:val="000000"/>
          <w:sz w:val="26"/>
          <w:szCs w:val="26"/>
          <w:lang w:eastAsia="en-AU"/>
        </w:rPr>
        <w:t>Requirements with respect to the appointment of members</w:t>
      </w:r>
    </w:p>
    <w:p w14:paraId="6BBDA7C0" w14:textId="77777777" w:rsidR="00C01A6D" w:rsidRPr="00501832" w:rsidRDefault="00C01A6D" w:rsidP="00C01A6D">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01832">
        <w:rPr>
          <w:rFonts w:eastAsia="Times New Roman"/>
          <w:color w:val="000000"/>
          <w:sz w:val="23"/>
          <w:szCs w:val="23"/>
          <w:lang w:eastAsia="en-AU"/>
        </w:rPr>
        <w:tab/>
      </w:r>
      <w:r w:rsidRPr="00501832">
        <w:rPr>
          <w:rFonts w:eastAsia="Times New Roman"/>
          <w:color w:val="000000"/>
          <w:sz w:val="23"/>
          <w:szCs w:val="23"/>
          <w:lang w:eastAsia="en-AU"/>
        </w:rPr>
        <w:tab/>
        <w:t>A person who is a member of the Parliament of the State is not eligible for appointment as a member of the panel.</w:t>
      </w:r>
      <w:bookmarkStart w:id="55" w:name="id244dfba6_db3d_4162_a7df_3802ffa9af"/>
    </w:p>
    <w:p w14:paraId="65D951A1" w14:textId="77777777" w:rsidR="00C01A6D" w:rsidRPr="00501832" w:rsidRDefault="00C01A6D" w:rsidP="00C01A6D">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6" w:name="Elkera_Print_TOC11"/>
      <w:bookmarkStart w:id="57" w:name="Elkera_Print_BK11"/>
      <w:bookmarkEnd w:id="55"/>
      <w:r w:rsidRPr="00501832">
        <w:rPr>
          <w:rFonts w:eastAsia="Times New Roman"/>
          <w:b/>
          <w:bCs/>
          <w:color w:val="000000"/>
          <w:sz w:val="26"/>
          <w:szCs w:val="26"/>
          <w:lang w:eastAsia="en-AU"/>
        </w:rPr>
        <w:lastRenderedPageBreak/>
        <w:t>8—Procedures for appointment</w:t>
      </w:r>
    </w:p>
    <w:p w14:paraId="5D1D8872" w14:textId="77777777" w:rsidR="00C01A6D" w:rsidRPr="00501832" w:rsidRDefault="00C01A6D" w:rsidP="00C01A6D">
      <w:pPr>
        <w:widowControl w:val="0"/>
        <w:tabs>
          <w:tab w:val="center" w:pos="397"/>
          <w:tab w:val="left" w:pos="794"/>
        </w:tabs>
        <w:autoSpaceDE w:val="0"/>
        <w:autoSpaceDN w:val="0"/>
        <w:adjustRightInd w:val="0"/>
        <w:spacing w:before="120" w:after="0" w:line="240" w:lineRule="auto"/>
        <w:ind w:left="794" w:hanging="794"/>
        <w:jc w:val="left"/>
        <w:rPr>
          <w:rFonts w:eastAsia="Times New Roman"/>
          <w:iCs/>
          <w:color w:val="000000"/>
          <w:sz w:val="23"/>
          <w:szCs w:val="23"/>
          <w:lang w:eastAsia="en-AU"/>
        </w:rPr>
      </w:pPr>
      <w:r w:rsidRPr="00501832">
        <w:rPr>
          <w:rFonts w:eastAsia="Times New Roman"/>
          <w:color w:val="000000"/>
          <w:sz w:val="23"/>
          <w:szCs w:val="23"/>
          <w:lang w:eastAsia="en-AU"/>
        </w:rPr>
        <w:tab/>
        <w:t>(1)</w:t>
      </w:r>
      <w:r w:rsidRPr="00501832">
        <w:rPr>
          <w:rFonts w:eastAsia="Times New Roman"/>
          <w:color w:val="000000"/>
          <w:sz w:val="23"/>
          <w:szCs w:val="23"/>
          <w:lang w:eastAsia="en-AU"/>
        </w:rPr>
        <w:tab/>
      </w:r>
      <w:r w:rsidRPr="00501832">
        <w:rPr>
          <w:rFonts w:eastAsia="Times New Roman"/>
          <w:iCs/>
          <w:color w:val="000000"/>
          <w:sz w:val="23"/>
          <w:szCs w:val="23"/>
          <w:lang w:eastAsia="en-AU"/>
        </w:rPr>
        <w:t xml:space="preserve">The members of the panel will be appointed by the relevant councils </w:t>
      </w:r>
      <w:proofErr w:type="gramStart"/>
      <w:r w:rsidRPr="00501832">
        <w:rPr>
          <w:rFonts w:eastAsia="Times New Roman"/>
          <w:iCs/>
          <w:color w:val="000000"/>
          <w:sz w:val="23"/>
          <w:szCs w:val="23"/>
          <w:lang w:eastAsia="en-AU"/>
        </w:rPr>
        <w:t>taking into account</w:t>
      </w:r>
      <w:proofErr w:type="gramEnd"/>
      <w:r w:rsidRPr="00501832">
        <w:rPr>
          <w:rFonts w:eastAsia="Times New Roman"/>
          <w:iCs/>
          <w:color w:val="000000"/>
          <w:sz w:val="23"/>
          <w:szCs w:val="23"/>
          <w:lang w:eastAsia="en-AU"/>
        </w:rPr>
        <w:t xml:space="preserve"> the following requirements:</w:t>
      </w:r>
    </w:p>
    <w:p w14:paraId="51085A06" w14:textId="77777777" w:rsidR="00C01A6D" w:rsidRPr="00501832" w:rsidRDefault="00C01A6D" w:rsidP="00C01A6D">
      <w:pPr>
        <w:widowControl w:val="0"/>
        <w:tabs>
          <w:tab w:val="center" w:pos="397"/>
          <w:tab w:val="left" w:pos="794"/>
        </w:tabs>
        <w:autoSpaceDE w:val="0"/>
        <w:autoSpaceDN w:val="0"/>
        <w:adjustRightInd w:val="0"/>
        <w:spacing w:before="120" w:after="0" w:line="240" w:lineRule="auto"/>
        <w:ind w:left="794" w:hanging="794"/>
        <w:jc w:val="left"/>
        <w:rPr>
          <w:rFonts w:eastAsia="Times New Roman"/>
          <w:iCs/>
          <w:color w:val="000000"/>
          <w:sz w:val="23"/>
          <w:szCs w:val="23"/>
          <w:lang w:eastAsia="en-AU"/>
        </w:rPr>
      </w:pPr>
      <w:r w:rsidRPr="00501832">
        <w:rPr>
          <w:rFonts w:eastAsia="Times New Roman"/>
          <w:iCs/>
          <w:color w:val="000000"/>
          <w:sz w:val="23"/>
          <w:szCs w:val="23"/>
          <w:lang w:eastAsia="en-AU"/>
        </w:rPr>
        <w:tab/>
      </w:r>
      <w:r w:rsidRPr="00501832">
        <w:rPr>
          <w:rFonts w:eastAsia="Times New Roman"/>
          <w:iCs/>
          <w:color w:val="000000"/>
          <w:sz w:val="23"/>
          <w:szCs w:val="23"/>
          <w:lang w:eastAsia="en-AU"/>
        </w:rPr>
        <w:tab/>
        <w:t>(a)</w:t>
      </w:r>
      <w:r w:rsidRPr="00501832">
        <w:rPr>
          <w:rFonts w:eastAsia="Times New Roman"/>
          <w:iCs/>
          <w:color w:val="000000"/>
          <w:sz w:val="23"/>
          <w:szCs w:val="23"/>
          <w:lang w:eastAsia="en-AU"/>
        </w:rPr>
        <w:tab/>
        <w:t xml:space="preserve">only 1 member of the panel may be a member of a </w:t>
      </w:r>
      <w:proofErr w:type="gramStart"/>
      <w:r w:rsidRPr="00501832">
        <w:rPr>
          <w:rFonts w:eastAsia="Times New Roman"/>
          <w:iCs/>
          <w:color w:val="000000"/>
          <w:sz w:val="23"/>
          <w:szCs w:val="23"/>
          <w:lang w:eastAsia="en-AU"/>
        </w:rPr>
        <w:t>council;</w:t>
      </w:r>
      <w:proofErr w:type="gramEnd"/>
      <w:r w:rsidRPr="00501832">
        <w:rPr>
          <w:rFonts w:eastAsia="Times New Roman"/>
          <w:iCs/>
          <w:color w:val="000000"/>
          <w:sz w:val="23"/>
          <w:szCs w:val="23"/>
          <w:lang w:eastAsia="en-AU"/>
        </w:rPr>
        <w:t xml:space="preserve"> and</w:t>
      </w:r>
    </w:p>
    <w:p w14:paraId="48728580" w14:textId="77777777" w:rsidR="00C01A6D" w:rsidRPr="00501832" w:rsidRDefault="00C01A6D" w:rsidP="00C01A6D">
      <w:pPr>
        <w:widowControl w:val="0"/>
        <w:tabs>
          <w:tab w:val="center" w:pos="397"/>
          <w:tab w:val="left" w:pos="794"/>
        </w:tabs>
        <w:autoSpaceDE w:val="0"/>
        <w:autoSpaceDN w:val="0"/>
        <w:adjustRightInd w:val="0"/>
        <w:spacing w:before="120" w:after="0" w:line="240" w:lineRule="auto"/>
        <w:ind w:left="1440" w:hanging="1440"/>
        <w:jc w:val="left"/>
        <w:rPr>
          <w:rFonts w:eastAsia="Times New Roman"/>
          <w:iCs/>
          <w:color w:val="000000"/>
          <w:sz w:val="23"/>
          <w:szCs w:val="23"/>
          <w:lang w:eastAsia="en-AU"/>
        </w:rPr>
      </w:pPr>
      <w:r w:rsidRPr="00501832">
        <w:rPr>
          <w:rFonts w:eastAsia="Times New Roman"/>
          <w:iCs/>
          <w:color w:val="000000"/>
          <w:sz w:val="23"/>
          <w:szCs w:val="23"/>
          <w:lang w:eastAsia="en-AU"/>
        </w:rPr>
        <w:tab/>
      </w:r>
      <w:r w:rsidRPr="00501832">
        <w:rPr>
          <w:rFonts w:eastAsia="Times New Roman"/>
          <w:iCs/>
          <w:color w:val="000000"/>
          <w:sz w:val="23"/>
          <w:szCs w:val="23"/>
          <w:lang w:eastAsia="en-AU"/>
        </w:rPr>
        <w:tab/>
        <w:t>(b)</w:t>
      </w:r>
      <w:r w:rsidRPr="00501832">
        <w:rPr>
          <w:rFonts w:eastAsia="Times New Roman"/>
          <w:iCs/>
          <w:color w:val="000000"/>
          <w:sz w:val="23"/>
          <w:szCs w:val="23"/>
          <w:lang w:eastAsia="en-AU"/>
        </w:rPr>
        <w:tab/>
        <w:t>a person appointed as a member of the panel must be an accredited professional – planning level 2.</w:t>
      </w:r>
    </w:p>
    <w:p w14:paraId="6C7859DC" w14:textId="77777777" w:rsidR="00C01A6D" w:rsidRPr="00501832" w:rsidRDefault="00C01A6D" w:rsidP="00C01A6D">
      <w:pPr>
        <w:widowControl w:val="0"/>
        <w:tabs>
          <w:tab w:val="center" w:pos="397"/>
          <w:tab w:val="left" w:pos="794"/>
        </w:tabs>
        <w:autoSpaceDE w:val="0"/>
        <w:autoSpaceDN w:val="0"/>
        <w:adjustRightInd w:val="0"/>
        <w:spacing w:before="120" w:after="0" w:line="240" w:lineRule="auto"/>
        <w:ind w:left="794" w:hanging="794"/>
        <w:jc w:val="left"/>
        <w:rPr>
          <w:rFonts w:eastAsia="Times New Roman"/>
          <w:iCs/>
          <w:color w:val="000000"/>
          <w:sz w:val="23"/>
          <w:szCs w:val="23"/>
          <w:lang w:eastAsia="en-AU"/>
        </w:rPr>
      </w:pPr>
      <w:r w:rsidRPr="00501832">
        <w:rPr>
          <w:rFonts w:eastAsia="Times New Roman"/>
          <w:iCs/>
          <w:color w:val="000000"/>
          <w:sz w:val="23"/>
          <w:szCs w:val="23"/>
          <w:lang w:eastAsia="en-AU"/>
        </w:rPr>
        <w:tab/>
        <w:t>(2)</w:t>
      </w:r>
      <w:r w:rsidRPr="00501832">
        <w:rPr>
          <w:rFonts w:eastAsia="Times New Roman"/>
          <w:iCs/>
          <w:color w:val="000000"/>
          <w:sz w:val="23"/>
          <w:szCs w:val="23"/>
          <w:lang w:eastAsia="en-AU"/>
        </w:rPr>
        <w:tab/>
        <w:t>Subclause (1)(b) does not apply if –</w:t>
      </w:r>
    </w:p>
    <w:p w14:paraId="601C4F5F" w14:textId="77777777" w:rsidR="00C01A6D" w:rsidRPr="00501832" w:rsidRDefault="00C01A6D" w:rsidP="00C01A6D">
      <w:pPr>
        <w:widowControl w:val="0"/>
        <w:tabs>
          <w:tab w:val="center" w:pos="397"/>
          <w:tab w:val="left" w:pos="794"/>
        </w:tabs>
        <w:autoSpaceDE w:val="0"/>
        <w:autoSpaceDN w:val="0"/>
        <w:adjustRightInd w:val="0"/>
        <w:spacing w:before="120" w:after="0" w:line="240" w:lineRule="auto"/>
        <w:ind w:left="794" w:hanging="794"/>
        <w:jc w:val="left"/>
        <w:rPr>
          <w:rFonts w:eastAsia="Times New Roman"/>
          <w:iCs/>
          <w:color w:val="000000"/>
          <w:sz w:val="23"/>
          <w:szCs w:val="23"/>
          <w:lang w:eastAsia="en-AU"/>
        </w:rPr>
      </w:pPr>
      <w:r w:rsidRPr="00501832">
        <w:rPr>
          <w:rFonts w:eastAsia="Times New Roman"/>
          <w:iCs/>
          <w:color w:val="000000"/>
          <w:sz w:val="23"/>
          <w:szCs w:val="23"/>
          <w:lang w:eastAsia="en-AU"/>
        </w:rPr>
        <w:tab/>
      </w:r>
      <w:r w:rsidRPr="00501832">
        <w:rPr>
          <w:rFonts w:eastAsia="Times New Roman"/>
          <w:iCs/>
          <w:color w:val="000000"/>
          <w:sz w:val="23"/>
          <w:szCs w:val="23"/>
          <w:lang w:eastAsia="en-AU"/>
        </w:rPr>
        <w:tab/>
        <w:t>(a)</w:t>
      </w:r>
      <w:r w:rsidRPr="00501832">
        <w:rPr>
          <w:rFonts w:eastAsia="Times New Roman"/>
          <w:iCs/>
          <w:color w:val="000000"/>
          <w:sz w:val="23"/>
          <w:szCs w:val="23"/>
          <w:lang w:eastAsia="en-AU"/>
        </w:rPr>
        <w:tab/>
        <w:t>the person is a member of a council; and</w:t>
      </w:r>
    </w:p>
    <w:p w14:paraId="391DD27E" w14:textId="77777777" w:rsidR="00C01A6D" w:rsidRPr="00501832" w:rsidRDefault="00C01A6D" w:rsidP="00C01A6D">
      <w:pPr>
        <w:widowControl w:val="0"/>
        <w:tabs>
          <w:tab w:val="center" w:pos="397"/>
          <w:tab w:val="left" w:pos="794"/>
        </w:tabs>
        <w:autoSpaceDE w:val="0"/>
        <w:autoSpaceDN w:val="0"/>
        <w:adjustRightInd w:val="0"/>
        <w:spacing w:before="120" w:after="0" w:line="240" w:lineRule="auto"/>
        <w:ind w:left="1440" w:hanging="1440"/>
        <w:jc w:val="left"/>
        <w:rPr>
          <w:rFonts w:eastAsia="Times New Roman"/>
          <w:iCs/>
          <w:color w:val="000000"/>
          <w:sz w:val="23"/>
          <w:szCs w:val="23"/>
          <w:lang w:eastAsia="en-AU"/>
        </w:rPr>
      </w:pPr>
      <w:r w:rsidRPr="00501832">
        <w:rPr>
          <w:rFonts w:eastAsia="Times New Roman"/>
          <w:iCs/>
          <w:color w:val="000000"/>
          <w:sz w:val="23"/>
          <w:szCs w:val="23"/>
          <w:lang w:eastAsia="en-AU"/>
        </w:rPr>
        <w:tab/>
      </w:r>
      <w:r w:rsidRPr="00501832">
        <w:rPr>
          <w:rFonts w:eastAsia="Times New Roman"/>
          <w:iCs/>
          <w:color w:val="000000"/>
          <w:sz w:val="23"/>
          <w:szCs w:val="23"/>
          <w:lang w:eastAsia="en-AU"/>
        </w:rPr>
        <w:tab/>
        <w:t>(b)</w:t>
      </w:r>
      <w:r w:rsidRPr="00501832">
        <w:rPr>
          <w:rFonts w:eastAsia="Times New Roman"/>
          <w:iCs/>
          <w:color w:val="000000"/>
          <w:sz w:val="23"/>
          <w:szCs w:val="23"/>
          <w:lang w:eastAsia="en-AU"/>
        </w:rPr>
        <w:tab/>
        <w:t>the relevant councils are satisfied that the person is appropriately qualified to act as member of the panel on account of the persons experience in local government.</w:t>
      </w:r>
    </w:p>
    <w:p w14:paraId="48210397" w14:textId="77777777" w:rsidR="00C01A6D" w:rsidRDefault="00C01A6D" w:rsidP="00C01A6D">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01832">
        <w:rPr>
          <w:rFonts w:eastAsia="Times New Roman"/>
          <w:color w:val="000000"/>
          <w:sz w:val="23"/>
          <w:szCs w:val="23"/>
          <w:lang w:eastAsia="en-AU"/>
        </w:rPr>
        <w:tab/>
        <w:t>(3)</w:t>
      </w:r>
      <w:r w:rsidRPr="00501832">
        <w:rPr>
          <w:rFonts w:eastAsia="Times New Roman"/>
          <w:color w:val="000000"/>
          <w:sz w:val="23"/>
          <w:szCs w:val="23"/>
          <w:lang w:eastAsia="en-AU"/>
        </w:rPr>
        <w:tab/>
        <w:t xml:space="preserve">The process to be adopted for appointing a person as a member of the panel must be set out in an agreement </w:t>
      </w:r>
      <w:proofErr w:type="gramStart"/>
      <w:r w:rsidRPr="00501832">
        <w:rPr>
          <w:rFonts w:eastAsia="Times New Roman"/>
          <w:color w:val="000000"/>
          <w:sz w:val="23"/>
          <w:szCs w:val="23"/>
          <w:lang w:eastAsia="en-AU"/>
        </w:rPr>
        <w:t>entered into</w:t>
      </w:r>
      <w:proofErr w:type="gramEnd"/>
      <w:r w:rsidRPr="00501832">
        <w:rPr>
          <w:rFonts w:eastAsia="Times New Roman"/>
          <w:color w:val="000000"/>
          <w:sz w:val="23"/>
          <w:szCs w:val="23"/>
          <w:lang w:eastAsia="en-AU"/>
        </w:rPr>
        <w:t xml:space="preserve"> between the councils.</w:t>
      </w:r>
    </w:p>
    <w:p w14:paraId="35938D33" w14:textId="77777777" w:rsidR="00C01A6D" w:rsidRPr="00501832" w:rsidRDefault="00C01A6D" w:rsidP="00C01A6D">
      <w:pPr>
        <w:widowControl w:val="0"/>
        <w:tabs>
          <w:tab w:val="center" w:pos="397"/>
          <w:tab w:val="left" w:pos="794"/>
        </w:tabs>
        <w:autoSpaceDE w:val="0"/>
        <w:autoSpaceDN w:val="0"/>
        <w:adjustRightInd w:val="0"/>
        <w:spacing w:before="120" w:after="0" w:line="240" w:lineRule="auto"/>
        <w:ind w:left="794" w:hanging="794"/>
        <w:jc w:val="left"/>
        <w:rPr>
          <w:rFonts w:eastAsia="Times New Roman"/>
          <w:b/>
          <w:bCs/>
          <w:color w:val="000000"/>
          <w:sz w:val="26"/>
          <w:szCs w:val="26"/>
          <w:lang w:eastAsia="en-AU"/>
        </w:rPr>
      </w:pPr>
      <w:r w:rsidRPr="00501832">
        <w:rPr>
          <w:rFonts w:eastAsia="Times New Roman"/>
          <w:b/>
          <w:bCs/>
          <w:color w:val="000000"/>
          <w:sz w:val="26"/>
          <w:szCs w:val="26"/>
          <w:lang w:eastAsia="en-AU"/>
        </w:rPr>
        <w:t>9—</w:t>
      </w:r>
      <w:bookmarkEnd w:id="56"/>
      <w:bookmarkEnd w:id="57"/>
      <w:r w:rsidRPr="00501832">
        <w:rPr>
          <w:rFonts w:eastAsia="Times New Roman"/>
          <w:b/>
          <w:bCs/>
          <w:color w:val="000000"/>
          <w:sz w:val="26"/>
          <w:szCs w:val="26"/>
          <w:lang w:eastAsia="en-AU"/>
        </w:rPr>
        <w:t>Term of office</w:t>
      </w:r>
    </w:p>
    <w:p w14:paraId="789CB318" w14:textId="77777777" w:rsidR="00C01A6D" w:rsidRPr="00501832" w:rsidRDefault="00C01A6D" w:rsidP="00C01A6D">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01832">
        <w:rPr>
          <w:rFonts w:eastAsia="Times New Roman"/>
          <w:color w:val="000000"/>
          <w:sz w:val="23"/>
          <w:szCs w:val="23"/>
          <w:lang w:eastAsia="en-AU"/>
        </w:rPr>
        <w:tab/>
        <w:t>(1)</w:t>
      </w:r>
      <w:r w:rsidRPr="00501832">
        <w:rPr>
          <w:rFonts w:eastAsia="Times New Roman"/>
          <w:color w:val="000000"/>
          <w:sz w:val="23"/>
          <w:szCs w:val="23"/>
          <w:lang w:eastAsia="en-AU"/>
        </w:rPr>
        <w:tab/>
        <w:t>The term of office of a member of the panel will be up to 2 years.</w:t>
      </w:r>
    </w:p>
    <w:p w14:paraId="2E8F8A31" w14:textId="77777777" w:rsidR="00C01A6D" w:rsidRPr="00501832" w:rsidRDefault="00C01A6D" w:rsidP="00C01A6D">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01832">
        <w:rPr>
          <w:rFonts w:eastAsia="Times New Roman"/>
          <w:color w:val="000000"/>
          <w:sz w:val="23"/>
          <w:szCs w:val="23"/>
          <w:lang w:eastAsia="en-AU"/>
        </w:rPr>
        <w:tab/>
        <w:t>(2)</w:t>
      </w:r>
      <w:r w:rsidRPr="00501832">
        <w:rPr>
          <w:rFonts w:eastAsia="Times New Roman"/>
          <w:color w:val="000000"/>
          <w:sz w:val="23"/>
          <w:szCs w:val="23"/>
          <w:lang w:eastAsia="en-AU"/>
        </w:rPr>
        <w:tab/>
        <w:t>A person may continue to act as a member of the panel after the expiration of a term of office for the purpose of completing any matter before the panel at the time of the expiration of the term.</w:t>
      </w:r>
    </w:p>
    <w:p w14:paraId="53B557FC" w14:textId="77777777" w:rsidR="00C01A6D" w:rsidRDefault="00C01A6D" w:rsidP="00C01A6D">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01832">
        <w:rPr>
          <w:rFonts w:eastAsia="Times New Roman"/>
          <w:color w:val="000000"/>
          <w:sz w:val="23"/>
          <w:szCs w:val="23"/>
          <w:lang w:eastAsia="en-AU"/>
        </w:rPr>
        <w:tab/>
        <w:t>(3)</w:t>
      </w:r>
      <w:r w:rsidRPr="00501832">
        <w:rPr>
          <w:rFonts w:eastAsia="Times New Roman"/>
          <w:color w:val="000000"/>
          <w:sz w:val="23"/>
          <w:szCs w:val="23"/>
          <w:lang w:eastAsia="en-AU"/>
        </w:rPr>
        <w:tab/>
        <w:t>A member of a panel is eligible for reappointment at the expiration of a term of office.</w:t>
      </w:r>
      <w:bookmarkStart w:id="58" w:name="Elkera_Print_TOC13"/>
      <w:bookmarkStart w:id="59" w:name="Elkera_Print_BK13"/>
    </w:p>
    <w:p w14:paraId="6EFD44BF" w14:textId="77777777" w:rsidR="00C01A6D" w:rsidRPr="00501832" w:rsidRDefault="00C01A6D" w:rsidP="00C01A6D">
      <w:pPr>
        <w:widowControl w:val="0"/>
        <w:tabs>
          <w:tab w:val="center" w:pos="397"/>
          <w:tab w:val="left" w:pos="794"/>
        </w:tabs>
        <w:autoSpaceDE w:val="0"/>
        <w:autoSpaceDN w:val="0"/>
        <w:adjustRightInd w:val="0"/>
        <w:spacing w:before="120" w:after="0" w:line="240" w:lineRule="auto"/>
        <w:ind w:left="794" w:hanging="794"/>
        <w:jc w:val="left"/>
        <w:rPr>
          <w:rFonts w:eastAsia="Times New Roman"/>
          <w:b/>
          <w:bCs/>
          <w:color w:val="000000"/>
          <w:sz w:val="26"/>
          <w:szCs w:val="26"/>
          <w:lang w:eastAsia="en-AU"/>
        </w:rPr>
      </w:pPr>
      <w:r w:rsidRPr="00501832">
        <w:rPr>
          <w:rFonts w:eastAsia="Times New Roman"/>
          <w:b/>
          <w:bCs/>
          <w:color w:val="000000"/>
          <w:sz w:val="26"/>
          <w:szCs w:val="26"/>
          <w:lang w:eastAsia="en-AU"/>
        </w:rPr>
        <w:t>10—</w:t>
      </w:r>
      <w:bookmarkEnd w:id="58"/>
      <w:bookmarkEnd w:id="59"/>
      <w:r w:rsidRPr="00501832">
        <w:rPr>
          <w:rFonts w:eastAsia="Times New Roman"/>
          <w:b/>
          <w:bCs/>
          <w:color w:val="000000"/>
          <w:sz w:val="26"/>
          <w:szCs w:val="26"/>
          <w:lang w:eastAsia="en-AU"/>
        </w:rPr>
        <w:t>Conditions of appointment</w:t>
      </w:r>
    </w:p>
    <w:p w14:paraId="05434A4D" w14:textId="77777777" w:rsidR="00C01A6D" w:rsidRPr="00501832" w:rsidRDefault="00C01A6D" w:rsidP="00C01A6D">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01832">
        <w:rPr>
          <w:rFonts w:eastAsia="Times New Roman"/>
          <w:color w:val="000000"/>
          <w:sz w:val="23"/>
          <w:szCs w:val="23"/>
          <w:lang w:eastAsia="en-AU"/>
        </w:rPr>
        <w:tab/>
        <w:t>(1)</w:t>
      </w:r>
      <w:r w:rsidRPr="00501832">
        <w:rPr>
          <w:rFonts w:eastAsia="Times New Roman"/>
          <w:color w:val="000000"/>
          <w:sz w:val="23"/>
          <w:szCs w:val="23"/>
          <w:lang w:eastAsia="en-AU"/>
        </w:rPr>
        <w:tab/>
        <w:t>It will be a condition of appointment of a member of the panel that the member continues to be an accredited professional while holding office (unless such accreditation was not required at the time of appointment).</w:t>
      </w:r>
    </w:p>
    <w:p w14:paraId="018629A5" w14:textId="77777777" w:rsidR="00C01A6D" w:rsidRPr="00501832" w:rsidRDefault="00C01A6D" w:rsidP="00C01A6D">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01832">
        <w:rPr>
          <w:rFonts w:eastAsia="Times New Roman"/>
          <w:color w:val="000000"/>
          <w:sz w:val="23"/>
          <w:szCs w:val="23"/>
          <w:lang w:eastAsia="en-AU"/>
        </w:rPr>
        <w:tab/>
        <w:t>(2)</w:t>
      </w:r>
      <w:r w:rsidRPr="00501832">
        <w:rPr>
          <w:rFonts w:eastAsia="Times New Roman"/>
          <w:color w:val="000000"/>
          <w:sz w:val="23"/>
          <w:szCs w:val="23"/>
          <w:lang w:eastAsia="en-AU"/>
        </w:rPr>
        <w:tab/>
        <w:t>An appointment will be subject to such other conditions (including as to their remuneration) as the relevant councils may specify at the time of the appointment of the member.</w:t>
      </w:r>
    </w:p>
    <w:p w14:paraId="12F83EDD" w14:textId="77777777" w:rsidR="00C01A6D" w:rsidRPr="00501832" w:rsidRDefault="00C01A6D" w:rsidP="00C01A6D">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01832">
        <w:rPr>
          <w:rFonts w:eastAsia="Times New Roman"/>
          <w:color w:val="000000"/>
          <w:sz w:val="23"/>
          <w:szCs w:val="23"/>
          <w:lang w:eastAsia="en-AU"/>
        </w:rPr>
        <w:tab/>
        <w:t>(3)</w:t>
      </w:r>
      <w:r w:rsidRPr="00501832">
        <w:rPr>
          <w:rFonts w:eastAsia="Times New Roman"/>
          <w:color w:val="000000"/>
          <w:sz w:val="23"/>
          <w:szCs w:val="23"/>
          <w:lang w:eastAsia="en-AU"/>
        </w:rPr>
        <w:tab/>
        <w:t>The Minister may, on the recommendation of the relevant councils, remove a member of the panel from office—</w:t>
      </w:r>
    </w:p>
    <w:p w14:paraId="5890664C" w14:textId="77777777" w:rsidR="00C01A6D" w:rsidRPr="00501832" w:rsidRDefault="00C01A6D" w:rsidP="00C01A6D">
      <w:pPr>
        <w:widowControl w:val="0"/>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01832">
        <w:rPr>
          <w:rFonts w:eastAsia="Times New Roman"/>
          <w:color w:val="000000"/>
          <w:sz w:val="23"/>
          <w:szCs w:val="23"/>
          <w:lang w:eastAsia="en-AU"/>
        </w:rPr>
        <w:tab/>
        <w:t>(a)</w:t>
      </w:r>
      <w:r w:rsidRPr="00501832">
        <w:rPr>
          <w:rFonts w:eastAsia="Times New Roman"/>
          <w:color w:val="000000"/>
          <w:sz w:val="23"/>
          <w:szCs w:val="23"/>
          <w:lang w:eastAsia="en-AU"/>
        </w:rPr>
        <w:tab/>
        <w:t>for breach of, or non-compliance with, a condition of appointment; or</w:t>
      </w:r>
    </w:p>
    <w:p w14:paraId="36B157ED" w14:textId="77777777" w:rsidR="00C01A6D" w:rsidRPr="00501832" w:rsidRDefault="00C01A6D" w:rsidP="00C01A6D">
      <w:pPr>
        <w:widowControl w:val="0"/>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01832">
        <w:rPr>
          <w:rFonts w:eastAsia="Times New Roman"/>
          <w:color w:val="000000"/>
          <w:sz w:val="23"/>
          <w:szCs w:val="23"/>
          <w:lang w:eastAsia="en-AU"/>
        </w:rPr>
        <w:tab/>
        <w:t>(b)</w:t>
      </w:r>
      <w:r w:rsidRPr="00501832">
        <w:rPr>
          <w:rFonts w:eastAsia="Times New Roman"/>
          <w:color w:val="000000"/>
          <w:sz w:val="23"/>
          <w:szCs w:val="23"/>
          <w:lang w:eastAsia="en-AU"/>
        </w:rPr>
        <w:tab/>
        <w:t>for misconduct or neglect of duty; or</w:t>
      </w:r>
    </w:p>
    <w:p w14:paraId="4C86E6E1" w14:textId="77777777" w:rsidR="00C01A6D" w:rsidRPr="00501832" w:rsidRDefault="00C01A6D" w:rsidP="00C01A6D">
      <w:pPr>
        <w:widowControl w:val="0"/>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01832">
        <w:rPr>
          <w:rFonts w:eastAsia="Times New Roman"/>
          <w:color w:val="000000"/>
          <w:sz w:val="23"/>
          <w:szCs w:val="23"/>
          <w:lang w:eastAsia="en-AU"/>
        </w:rPr>
        <w:tab/>
        <w:t>(c)</w:t>
      </w:r>
      <w:r w:rsidRPr="00501832">
        <w:rPr>
          <w:rFonts w:eastAsia="Times New Roman"/>
          <w:color w:val="000000"/>
          <w:sz w:val="23"/>
          <w:szCs w:val="23"/>
          <w:lang w:eastAsia="en-AU"/>
        </w:rPr>
        <w:tab/>
        <w:t>for failure or incapacity to carry out official duties satisfactorily; or</w:t>
      </w:r>
    </w:p>
    <w:p w14:paraId="6E542006" w14:textId="77777777" w:rsidR="00C01A6D" w:rsidRPr="00501832" w:rsidRDefault="00C01A6D" w:rsidP="00C01A6D">
      <w:pPr>
        <w:widowControl w:val="0"/>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01832">
        <w:rPr>
          <w:rFonts w:eastAsia="Times New Roman"/>
          <w:color w:val="000000"/>
          <w:sz w:val="23"/>
          <w:szCs w:val="23"/>
          <w:lang w:eastAsia="en-AU"/>
        </w:rPr>
        <w:tab/>
        <w:t>(d)</w:t>
      </w:r>
      <w:r w:rsidRPr="00501832">
        <w:rPr>
          <w:rFonts w:eastAsia="Times New Roman"/>
          <w:color w:val="000000"/>
          <w:sz w:val="23"/>
          <w:szCs w:val="23"/>
          <w:lang w:eastAsia="en-AU"/>
        </w:rPr>
        <w:tab/>
        <w:t>for failing to comply with section 84(1)(f) or (g) of the Act; or</w:t>
      </w:r>
    </w:p>
    <w:p w14:paraId="2C5D81AA" w14:textId="77777777" w:rsidR="00C01A6D" w:rsidRPr="00501832" w:rsidRDefault="00C01A6D" w:rsidP="00C01A6D">
      <w:pPr>
        <w:widowControl w:val="0"/>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01832">
        <w:rPr>
          <w:rFonts w:eastAsia="Times New Roman"/>
          <w:color w:val="000000"/>
          <w:sz w:val="23"/>
          <w:szCs w:val="23"/>
          <w:lang w:eastAsia="en-AU"/>
        </w:rPr>
        <w:tab/>
        <w:t>(e)</w:t>
      </w:r>
      <w:r w:rsidRPr="00501832">
        <w:rPr>
          <w:rFonts w:eastAsia="Times New Roman"/>
          <w:color w:val="000000"/>
          <w:sz w:val="23"/>
          <w:szCs w:val="23"/>
          <w:lang w:eastAsia="en-AU"/>
        </w:rPr>
        <w:tab/>
        <w:t xml:space="preserve">on the recommendation of the Commission under regulation 11 of the </w:t>
      </w:r>
      <w:r w:rsidRPr="00501832">
        <w:rPr>
          <w:rFonts w:eastAsia="Times New Roman"/>
          <w:i/>
          <w:iCs/>
          <w:color w:val="000000"/>
          <w:sz w:val="23"/>
          <w:szCs w:val="23"/>
          <w:lang w:eastAsia="en-AU"/>
        </w:rPr>
        <w:t xml:space="preserve">Planning, </w:t>
      </w:r>
      <w:proofErr w:type="gramStart"/>
      <w:r w:rsidRPr="00501832">
        <w:rPr>
          <w:rFonts w:eastAsia="Times New Roman"/>
          <w:i/>
          <w:iCs/>
          <w:color w:val="000000"/>
          <w:sz w:val="23"/>
          <w:szCs w:val="23"/>
          <w:lang w:eastAsia="en-AU"/>
        </w:rPr>
        <w:t>Development</w:t>
      </w:r>
      <w:proofErr w:type="gramEnd"/>
      <w:r w:rsidRPr="00501832">
        <w:rPr>
          <w:rFonts w:eastAsia="Times New Roman"/>
          <w:i/>
          <w:iCs/>
          <w:color w:val="000000"/>
          <w:sz w:val="23"/>
          <w:szCs w:val="23"/>
          <w:lang w:eastAsia="en-AU"/>
        </w:rPr>
        <w:t xml:space="preserve"> and Infrastructure (General) Regulations 2017</w:t>
      </w:r>
      <w:r w:rsidRPr="00501832">
        <w:rPr>
          <w:rFonts w:eastAsia="Times New Roman"/>
          <w:color w:val="000000"/>
          <w:sz w:val="23"/>
          <w:szCs w:val="23"/>
          <w:lang w:eastAsia="en-AU"/>
        </w:rPr>
        <w:t>; or</w:t>
      </w:r>
    </w:p>
    <w:p w14:paraId="1A44176C" w14:textId="77777777" w:rsidR="00C01A6D" w:rsidRPr="00501832" w:rsidRDefault="00C01A6D" w:rsidP="00C01A6D">
      <w:pPr>
        <w:widowControl w:val="0"/>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01832">
        <w:rPr>
          <w:rFonts w:eastAsia="Times New Roman"/>
          <w:color w:val="000000"/>
          <w:sz w:val="23"/>
          <w:szCs w:val="23"/>
          <w:lang w:eastAsia="en-AU"/>
        </w:rPr>
        <w:tab/>
        <w:t>(f)</w:t>
      </w:r>
      <w:r w:rsidRPr="00501832">
        <w:rPr>
          <w:rFonts w:eastAsia="Times New Roman"/>
          <w:color w:val="000000"/>
          <w:sz w:val="23"/>
          <w:szCs w:val="23"/>
          <w:lang w:eastAsia="en-AU"/>
        </w:rPr>
        <w:tab/>
        <w:t xml:space="preserve">for failure to comply with a condition of appointment set out in a notice of appointment under regulation 11A of the </w:t>
      </w:r>
      <w:r w:rsidRPr="00501832">
        <w:rPr>
          <w:rFonts w:eastAsia="Times New Roman"/>
          <w:i/>
          <w:iCs/>
          <w:color w:val="000000"/>
          <w:sz w:val="23"/>
          <w:szCs w:val="23"/>
          <w:lang w:eastAsia="en-AU"/>
        </w:rPr>
        <w:t xml:space="preserve">Planning, </w:t>
      </w:r>
      <w:proofErr w:type="gramStart"/>
      <w:r w:rsidRPr="00501832">
        <w:rPr>
          <w:rFonts w:eastAsia="Times New Roman"/>
          <w:i/>
          <w:iCs/>
          <w:color w:val="000000"/>
          <w:sz w:val="23"/>
          <w:szCs w:val="23"/>
          <w:lang w:eastAsia="en-AU"/>
        </w:rPr>
        <w:t>Development</w:t>
      </w:r>
      <w:proofErr w:type="gramEnd"/>
      <w:r w:rsidRPr="00501832">
        <w:rPr>
          <w:rFonts w:eastAsia="Times New Roman"/>
          <w:i/>
          <w:iCs/>
          <w:color w:val="000000"/>
          <w:sz w:val="23"/>
          <w:szCs w:val="23"/>
          <w:lang w:eastAsia="en-AU"/>
        </w:rPr>
        <w:t xml:space="preserve"> and Infrastructure (General) Regulations 2017.</w:t>
      </w:r>
    </w:p>
    <w:p w14:paraId="41435AB5" w14:textId="1E1CC73B" w:rsidR="00C01A6D" w:rsidRPr="00501832" w:rsidRDefault="00C01A6D" w:rsidP="00C01A6D">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01832">
        <w:rPr>
          <w:rFonts w:eastAsia="Times New Roman"/>
          <w:color w:val="000000"/>
          <w:sz w:val="23"/>
          <w:szCs w:val="23"/>
          <w:lang w:eastAsia="en-AU"/>
        </w:rPr>
        <w:tab/>
        <w:t>(4)</w:t>
      </w:r>
      <w:r w:rsidRPr="00501832">
        <w:rPr>
          <w:rFonts w:eastAsia="Times New Roman"/>
          <w:color w:val="000000"/>
          <w:sz w:val="23"/>
          <w:szCs w:val="23"/>
          <w:lang w:eastAsia="en-AU"/>
        </w:rPr>
        <w:tab/>
        <w:t>The office of a member of the panel becomes vacant if the member—</w:t>
      </w:r>
    </w:p>
    <w:p w14:paraId="4FFBAEBD" w14:textId="77777777" w:rsidR="00C01A6D" w:rsidRPr="00501832" w:rsidRDefault="00C01A6D" w:rsidP="00C01A6D">
      <w:pPr>
        <w:widowControl w:val="0"/>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01832">
        <w:rPr>
          <w:rFonts w:eastAsia="Times New Roman"/>
          <w:color w:val="000000"/>
          <w:sz w:val="23"/>
          <w:szCs w:val="23"/>
          <w:lang w:eastAsia="en-AU"/>
        </w:rPr>
        <w:tab/>
        <w:t>(a)</w:t>
      </w:r>
      <w:r w:rsidRPr="00501832">
        <w:rPr>
          <w:rFonts w:eastAsia="Times New Roman"/>
          <w:color w:val="000000"/>
          <w:sz w:val="23"/>
          <w:szCs w:val="23"/>
          <w:lang w:eastAsia="en-AU"/>
        </w:rPr>
        <w:tab/>
        <w:t>dies; or</w:t>
      </w:r>
    </w:p>
    <w:p w14:paraId="056B7276" w14:textId="77777777" w:rsidR="00C01A6D" w:rsidRPr="00501832" w:rsidRDefault="00C01A6D" w:rsidP="00C01A6D">
      <w:pPr>
        <w:widowControl w:val="0"/>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01832">
        <w:rPr>
          <w:rFonts w:eastAsia="Times New Roman"/>
          <w:color w:val="000000"/>
          <w:sz w:val="23"/>
          <w:szCs w:val="23"/>
          <w:lang w:eastAsia="en-AU"/>
        </w:rPr>
        <w:tab/>
        <w:t>(b)</w:t>
      </w:r>
      <w:r w:rsidRPr="00501832">
        <w:rPr>
          <w:rFonts w:eastAsia="Times New Roman"/>
          <w:color w:val="000000"/>
          <w:sz w:val="23"/>
          <w:szCs w:val="23"/>
          <w:lang w:eastAsia="en-AU"/>
        </w:rPr>
        <w:tab/>
        <w:t>completes a term of office and is not reappointed (subject to the operation of clause 9(2)); or</w:t>
      </w:r>
    </w:p>
    <w:p w14:paraId="0612DEA1" w14:textId="77777777" w:rsidR="00C01A6D" w:rsidRPr="00501832" w:rsidRDefault="00C01A6D" w:rsidP="00C01A6D">
      <w:pPr>
        <w:widowControl w:val="0"/>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01832">
        <w:rPr>
          <w:rFonts w:eastAsia="Times New Roman"/>
          <w:color w:val="000000"/>
          <w:sz w:val="23"/>
          <w:szCs w:val="23"/>
          <w:lang w:eastAsia="en-AU"/>
        </w:rPr>
        <w:lastRenderedPageBreak/>
        <w:tab/>
        <w:t>(c)</w:t>
      </w:r>
      <w:r w:rsidRPr="00501832">
        <w:rPr>
          <w:rFonts w:eastAsia="Times New Roman"/>
          <w:color w:val="000000"/>
          <w:sz w:val="23"/>
          <w:szCs w:val="23"/>
          <w:lang w:eastAsia="en-AU"/>
        </w:rPr>
        <w:tab/>
        <w:t>resigns by written notice to the relevant councils; or</w:t>
      </w:r>
    </w:p>
    <w:p w14:paraId="1CF37E16" w14:textId="77777777" w:rsidR="00C01A6D" w:rsidRPr="00501832" w:rsidRDefault="00C01A6D" w:rsidP="00C01A6D">
      <w:pPr>
        <w:widowControl w:val="0"/>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01832">
        <w:rPr>
          <w:rFonts w:eastAsia="Times New Roman"/>
          <w:color w:val="000000"/>
          <w:sz w:val="23"/>
          <w:szCs w:val="23"/>
          <w:lang w:eastAsia="en-AU"/>
        </w:rPr>
        <w:tab/>
        <w:t>(d)</w:t>
      </w:r>
      <w:r w:rsidRPr="00501832">
        <w:rPr>
          <w:rFonts w:eastAsia="Times New Roman"/>
          <w:color w:val="000000"/>
          <w:sz w:val="23"/>
          <w:szCs w:val="23"/>
          <w:lang w:eastAsia="en-AU"/>
        </w:rPr>
        <w:tab/>
        <w:t>is convicted of an indictable offence or is sentenced to imprisonment for an offence; or</w:t>
      </w:r>
    </w:p>
    <w:p w14:paraId="4438E34A" w14:textId="77777777" w:rsidR="00C01A6D" w:rsidRPr="00501832" w:rsidRDefault="00C01A6D" w:rsidP="00C01A6D">
      <w:pPr>
        <w:widowControl w:val="0"/>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01832">
        <w:rPr>
          <w:rFonts w:eastAsia="Times New Roman"/>
          <w:color w:val="000000"/>
          <w:sz w:val="23"/>
          <w:szCs w:val="23"/>
          <w:lang w:eastAsia="en-AU"/>
        </w:rPr>
        <w:tab/>
        <w:t>(e)</w:t>
      </w:r>
      <w:r w:rsidRPr="00501832">
        <w:rPr>
          <w:rFonts w:eastAsia="Times New Roman"/>
          <w:color w:val="000000"/>
          <w:sz w:val="23"/>
          <w:szCs w:val="23"/>
          <w:lang w:eastAsia="en-AU"/>
        </w:rPr>
        <w:tab/>
        <w:t>becomes bankrupt or applies to take the benefit of a law for the relief of insolvent debtors; or</w:t>
      </w:r>
    </w:p>
    <w:p w14:paraId="55746ACB" w14:textId="77777777" w:rsidR="00C01A6D" w:rsidRPr="00501832" w:rsidRDefault="00C01A6D" w:rsidP="00C01A6D">
      <w:pPr>
        <w:widowControl w:val="0"/>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01832">
        <w:rPr>
          <w:rFonts w:eastAsia="Times New Roman"/>
          <w:color w:val="000000"/>
          <w:sz w:val="23"/>
          <w:szCs w:val="23"/>
          <w:lang w:eastAsia="en-AU"/>
        </w:rPr>
        <w:tab/>
        <w:t>(f)</w:t>
      </w:r>
      <w:r w:rsidRPr="00501832">
        <w:rPr>
          <w:rFonts w:eastAsia="Times New Roman"/>
          <w:color w:val="000000"/>
          <w:sz w:val="23"/>
          <w:szCs w:val="23"/>
          <w:lang w:eastAsia="en-AU"/>
        </w:rPr>
        <w:tab/>
        <w:t>is removed from office under subclause (3).</w:t>
      </w:r>
    </w:p>
    <w:p w14:paraId="6E31D093" w14:textId="77777777" w:rsidR="00C01A6D" w:rsidRPr="00501832" w:rsidRDefault="00C01A6D" w:rsidP="00C01A6D">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01832">
        <w:rPr>
          <w:rFonts w:eastAsia="Times New Roman"/>
          <w:color w:val="000000"/>
          <w:sz w:val="23"/>
          <w:szCs w:val="23"/>
          <w:lang w:eastAsia="en-AU"/>
        </w:rPr>
        <w:tab/>
        <w:t>(5)</w:t>
      </w:r>
      <w:r w:rsidRPr="00501832">
        <w:rPr>
          <w:rFonts w:eastAsia="Times New Roman"/>
          <w:color w:val="000000"/>
          <w:sz w:val="23"/>
          <w:szCs w:val="23"/>
          <w:lang w:eastAsia="en-AU"/>
        </w:rPr>
        <w:tab/>
        <w:t>The relevant councils will be responsible for the remuneration payable to a member of the panel under an agreement entered into between the councils.</w:t>
      </w:r>
    </w:p>
    <w:p w14:paraId="081B87A6" w14:textId="77777777" w:rsidR="00C01A6D" w:rsidRPr="00501832" w:rsidRDefault="00C01A6D" w:rsidP="00C01A6D">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01832">
        <w:rPr>
          <w:rFonts w:eastAsia="Times New Roman"/>
          <w:color w:val="000000"/>
          <w:sz w:val="23"/>
          <w:szCs w:val="23"/>
          <w:lang w:eastAsia="en-AU"/>
        </w:rPr>
        <w:tab/>
        <w:t>(6)</w:t>
      </w:r>
      <w:r w:rsidRPr="00501832">
        <w:rPr>
          <w:rFonts w:eastAsia="Times New Roman"/>
          <w:color w:val="000000"/>
          <w:sz w:val="23"/>
          <w:szCs w:val="23"/>
          <w:lang w:eastAsia="en-AU"/>
        </w:rPr>
        <w:tab/>
        <w:t>When there is a vacancy in the membership of the panel, the relevant councils must take steps to fill the vacancy at the earliest opportunity.</w:t>
      </w:r>
    </w:p>
    <w:p w14:paraId="232FA2AE" w14:textId="77777777" w:rsidR="00C01A6D" w:rsidRPr="00501832" w:rsidRDefault="00C01A6D" w:rsidP="00C01A6D">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01832">
        <w:rPr>
          <w:rFonts w:eastAsia="Times New Roman"/>
          <w:color w:val="000000"/>
          <w:sz w:val="23"/>
          <w:szCs w:val="23"/>
          <w:lang w:eastAsia="en-AU"/>
        </w:rPr>
        <w:tab/>
        <w:t>(7)</w:t>
      </w:r>
      <w:r w:rsidRPr="00501832">
        <w:rPr>
          <w:rFonts w:eastAsia="Times New Roman"/>
          <w:color w:val="000000"/>
          <w:sz w:val="23"/>
          <w:szCs w:val="23"/>
          <w:lang w:eastAsia="en-AU"/>
        </w:rPr>
        <w:tab/>
        <w:t>An act or proceeding of the panel is not invalid by reason only of a vacancy in the membership of the panel.</w:t>
      </w:r>
    </w:p>
    <w:p w14:paraId="7580A99A" w14:textId="77777777" w:rsidR="00C01A6D" w:rsidRPr="00501832" w:rsidRDefault="00C01A6D" w:rsidP="00C01A6D">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0" w:name="Elkera_Print_TOC14"/>
      <w:bookmarkStart w:id="61" w:name="Elkera_Print_BK14"/>
      <w:r w:rsidRPr="00501832">
        <w:rPr>
          <w:rFonts w:eastAsia="Times New Roman"/>
          <w:b/>
          <w:bCs/>
          <w:color w:val="000000"/>
          <w:sz w:val="26"/>
          <w:szCs w:val="26"/>
          <w:lang w:eastAsia="en-AU"/>
        </w:rPr>
        <w:t>11—</w:t>
      </w:r>
      <w:bookmarkEnd w:id="60"/>
      <w:bookmarkEnd w:id="61"/>
      <w:r w:rsidRPr="00501832">
        <w:rPr>
          <w:rFonts w:eastAsia="Times New Roman"/>
          <w:b/>
          <w:bCs/>
          <w:color w:val="000000"/>
          <w:sz w:val="26"/>
          <w:szCs w:val="26"/>
          <w:lang w:eastAsia="en-AU"/>
        </w:rPr>
        <w:t>Appointment of deputy members</w:t>
      </w:r>
    </w:p>
    <w:p w14:paraId="63F76238" w14:textId="77777777" w:rsidR="00C01A6D" w:rsidRPr="00501832" w:rsidRDefault="00C01A6D" w:rsidP="00C01A6D">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501832">
        <w:rPr>
          <w:rFonts w:eastAsia="Times New Roman"/>
          <w:color w:val="000000"/>
          <w:sz w:val="23"/>
          <w:szCs w:val="23"/>
          <w:lang w:eastAsia="en-AU"/>
        </w:rPr>
        <w:t>Each member may have a deputy member and deputy members will be appointed in the same way (and be subject to the same terms and conditions) as ordinary members.</w:t>
      </w:r>
    </w:p>
    <w:p w14:paraId="247FE021" w14:textId="77777777" w:rsidR="00C01A6D" w:rsidRPr="00501832" w:rsidRDefault="00C01A6D" w:rsidP="00C01A6D">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2" w:name="Elkera_Print_TOC19"/>
      <w:bookmarkStart w:id="63" w:name="Elkera_Print_BK19"/>
      <w:bookmarkStart w:id="64" w:name="Elkera_Print_TOC22"/>
      <w:bookmarkStart w:id="65" w:name="Elkera_Print_BK22"/>
      <w:r w:rsidRPr="00501832">
        <w:rPr>
          <w:rFonts w:eastAsia="Times New Roman"/>
          <w:b/>
          <w:bCs/>
          <w:color w:val="000000"/>
          <w:sz w:val="26"/>
          <w:szCs w:val="26"/>
          <w:lang w:eastAsia="en-AU"/>
        </w:rPr>
        <w:t>12—</w:t>
      </w:r>
      <w:bookmarkEnd w:id="62"/>
      <w:bookmarkEnd w:id="63"/>
      <w:r w:rsidRPr="00501832">
        <w:rPr>
          <w:rFonts w:eastAsia="Times New Roman"/>
          <w:b/>
          <w:bCs/>
          <w:color w:val="000000"/>
          <w:sz w:val="26"/>
          <w:szCs w:val="26"/>
          <w:lang w:eastAsia="en-AU"/>
        </w:rPr>
        <w:t>Appointment of presiding member and acting presiding member</w:t>
      </w:r>
    </w:p>
    <w:p w14:paraId="58C60709" w14:textId="77777777" w:rsidR="00C01A6D" w:rsidRPr="00501832" w:rsidRDefault="00C01A6D" w:rsidP="00C01A6D">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01832">
        <w:rPr>
          <w:rFonts w:eastAsia="Times New Roman"/>
          <w:color w:val="000000"/>
          <w:sz w:val="23"/>
          <w:szCs w:val="23"/>
          <w:lang w:eastAsia="en-AU"/>
        </w:rPr>
        <w:tab/>
        <w:t>(1)</w:t>
      </w:r>
      <w:r w:rsidRPr="00501832">
        <w:rPr>
          <w:rFonts w:eastAsia="Times New Roman"/>
          <w:color w:val="000000"/>
          <w:sz w:val="23"/>
          <w:szCs w:val="23"/>
          <w:lang w:eastAsia="en-AU"/>
        </w:rPr>
        <w:tab/>
        <w:t>The presiding member of the panel will be appointed by the relevant councils.</w:t>
      </w:r>
      <w:r w:rsidRPr="00501832">
        <w:rPr>
          <w:rFonts w:eastAsia="Times New Roman"/>
          <w:color w:val="000000"/>
          <w:sz w:val="23"/>
          <w:szCs w:val="23"/>
          <w:lang w:eastAsia="en-AU"/>
        </w:rPr>
        <w:tab/>
      </w:r>
    </w:p>
    <w:p w14:paraId="4008D530" w14:textId="77777777" w:rsidR="00C01A6D" w:rsidRPr="00501832" w:rsidRDefault="00C01A6D" w:rsidP="00C01A6D">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01832">
        <w:rPr>
          <w:rFonts w:eastAsia="Times New Roman"/>
          <w:color w:val="000000"/>
          <w:sz w:val="23"/>
          <w:szCs w:val="23"/>
          <w:lang w:eastAsia="en-AU"/>
        </w:rPr>
        <w:tab/>
        <w:t>(2)</w:t>
      </w:r>
      <w:r w:rsidRPr="00501832">
        <w:rPr>
          <w:rFonts w:eastAsia="Times New Roman"/>
          <w:color w:val="000000"/>
          <w:sz w:val="23"/>
          <w:szCs w:val="23"/>
          <w:lang w:eastAsia="en-AU"/>
        </w:rPr>
        <w:tab/>
        <w:t>The presiding member must be an accredited professional – planning level 2.</w:t>
      </w:r>
    </w:p>
    <w:p w14:paraId="2DE76203" w14:textId="77777777" w:rsidR="00C01A6D" w:rsidRPr="00501832" w:rsidRDefault="00C01A6D" w:rsidP="00C01A6D">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01832">
        <w:rPr>
          <w:rFonts w:eastAsia="Times New Roman"/>
          <w:color w:val="000000"/>
          <w:sz w:val="23"/>
          <w:szCs w:val="23"/>
          <w:lang w:eastAsia="en-AU"/>
        </w:rPr>
        <w:tab/>
        <w:t>(3)</w:t>
      </w:r>
      <w:r w:rsidRPr="00501832">
        <w:rPr>
          <w:rFonts w:eastAsia="Times New Roman"/>
          <w:color w:val="000000"/>
          <w:sz w:val="23"/>
          <w:szCs w:val="23"/>
          <w:lang w:eastAsia="en-AU"/>
        </w:rPr>
        <w:tab/>
        <w:t>An acting presiding member may be appointed by members of the panel.</w:t>
      </w:r>
    </w:p>
    <w:p w14:paraId="20A7E32F" w14:textId="77777777" w:rsidR="00C01A6D" w:rsidRPr="00501832" w:rsidRDefault="00C01A6D" w:rsidP="00C01A6D">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01832">
        <w:rPr>
          <w:rFonts w:eastAsia="Times New Roman"/>
          <w:b/>
          <w:bCs/>
          <w:color w:val="000000"/>
          <w:sz w:val="26"/>
          <w:szCs w:val="26"/>
          <w:lang w:eastAsia="en-AU"/>
        </w:rPr>
        <w:t>13—</w:t>
      </w:r>
      <w:bookmarkEnd w:id="64"/>
      <w:bookmarkEnd w:id="65"/>
      <w:r w:rsidRPr="00501832">
        <w:rPr>
          <w:rFonts w:eastAsia="Times New Roman"/>
          <w:b/>
          <w:bCs/>
          <w:color w:val="000000"/>
          <w:sz w:val="26"/>
          <w:szCs w:val="26"/>
          <w:lang w:eastAsia="en-AU"/>
        </w:rPr>
        <w:t>Procedures of panel</w:t>
      </w:r>
    </w:p>
    <w:p w14:paraId="63C35099" w14:textId="77777777" w:rsidR="00C01A6D" w:rsidRPr="00501832" w:rsidRDefault="00C01A6D" w:rsidP="00C01A6D">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01832">
        <w:rPr>
          <w:rFonts w:eastAsia="Times New Roman"/>
          <w:color w:val="000000"/>
          <w:sz w:val="23"/>
          <w:szCs w:val="23"/>
          <w:lang w:eastAsia="en-AU"/>
        </w:rPr>
        <w:tab/>
        <w:t>(1)</w:t>
      </w:r>
      <w:r w:rsidRPr="00501832">
        <w:rPr>
          <w:rFonts w:eastAsia="Times New Roman"/>
          <w:color w:val="000000"/>
          <w:sz w:val="23"/>
          <w:szCs w:val="23"/>
          <w:lang w:eastAsia="en-AU"/>
        </w:rPr>
        <w:tab/>
        <w:t>A quorum at a meeting of the panel consists of a number ascertained by dividing the total number of members by two, ignoring any fraction resulting from the division, and adding 1 (and no business may be transacted at a meeting of the panel unless a quorum is present).</w:t>
      </w:r>
    </w:p>
    <w:p w14:paraId="56F7E535" w14:textId="77777777" w:rsidR="00C01A6D" w:rsidRPr="00501832" w:rsidRDefault="00C01A6D" w:rsidP="00C01A6D">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01832">
        <w:rPr>
          <w:rFonts w:eastAsia="Times New Roman"/>
          <w:color w:val="000000"/>
          <w:sz w:val="23"/>
          <w:szCs w:val="23"/>
          <w:lang w:eastAsia="en-AU"/>
        </w:rPr>
        <w:tab/>
        <w:t>(2)</w:t>
      </w:r>
      <w:r w:rsidRPr="00501832">
        <w:rPr>
          <w:rFonts w:eastAsia="Times New Roman"/>
          <w:color w:val="000000"/>
          <w:sz w:val="23"/>
          <w:szCs w:val="23"/>
          <w:lang w:eastAsia="en-AU"/>
        </w:rPr>
        <w:tab/>
        <w:t>A decision carried by a majority of the votes cast by members at a meeting is a decision of the panel.</w:t>
      </w:r>
    </w:p>
    <w:p w14:paraId="7F21041B" w14:textId="77777777" w:rsidR="00C01A6D" w:rsidRPr="00501832" w:rsidRDefault="00C01A6D" w:rsidP="00C01A6D">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01832">
        <w:rPr>
          <w:rFonts w:eastAsia="Times New Roman"/>
          <w:color w:val="000000"/>
          <w:sz w:val="23"/>
          <w:szCs w:val="23"/>
          <w:lang w:eastAsia="en-AU"/>
        </w:rPr>
        <w:tab/>
        <w:t>(3)</w:t>
      </w:r>
      <w:r w:rsidRPr="00501832">
        <w:rPr>
          <w:rFonts w:eastAsia="Times New Roman"/>
          <w:color w:val="000000"/>
          <w:sz w:val="23"/>
          <w:szCs w:val="23"/>
          <w:lang w:eastAsia="en-AU"/>
        </w:rPr>
        <w:tab/>
        <w:t>Each member present at a meeting of the panel is entitled to 1 vote on any matter arising for decision and, if votes are equal, the member presiding at the meeting has a second or casting vote.</w:t>
      </w:r>
      <w:bookmarkStart w:id="66" w:name="id54984358_ecd0_453a_91bf_746c540738"/>
    </w:p>
    <w:p w14:paraId="30A7888E" w14:textId="77777777" w:rsidR="00C01A6D" w:rsidRPr="00501832" w:rsidRDefault="00C01A6D" w:rsidP="00C01A6D">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01832">
        <w:rPr>
          <w:rFonts w:eastAsia="Times New Roman"/>
          <w:color w:val="000000"/>
          <w:sz w:val="23"/>
          <w:szCs w:val="23"/>
          <w:lang w:eastAsia="en-AU"/>
        </w:rPr>
        <w:tab/>
        <w:t>(4)</w:t>
      </w:r>
      <w:r w:rsidRPr="00501832">
        <w:rPr>
          <w:rFonts w:eastAsia="Times New Roman"/>
          <w:color w:val="000000"/>
          <w:sz w:val="23"/>
          <w:szCs w:val="23"/>
          <w:lang w:eastAsia="en-AU"/>
        </w:rPr>
        <w:tab/>
        <w:t>A meeting between members constituting a quorum by telephone or audio-visual means is a valid meeting of the panel if—</w:t>
      </w:r>
    </w:p>
    <w:p w14:paraId="262E7618" w14:textId="77777777" w:rsidR="00C01A6D" w:rsidRPr="00501832" w:rsidRDefault="00C01A6D" w:rsidP="00C01A6D">
      <w:pPr>
        <w:widowControl w:val="0"/>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01832">
        <w:rPr>
          <w:rFonts w:eastAsia="Times New Roman"/>
          <w:color w:val="000000"/>
          <w:sz w:val="23"/>
          <w:szCs w:val="23"/>
          <w:lang w:eastAsia="en-AU"/>
        </w:rPr>
        <w:tab/>
        <w:t>(a)</w:t>
      </w:r>
      <w:r w:rsidRPr="00501832">
        <w:rPr>
          <w:rFonts w:eastAsia="Times New Roman"/>
          <w:color w:val="000000"/>
          <w:sz w:val="23"/>
          <w:szCs w:val="23"/>
          <w:lang w:eastAsia="en-AU"/>
        </w:rPr>
        <w:tab/>
        <w:t>a notice of the meeting is given to all members of the panel in the manner determined by the panel for the purpose; and</w:t>
      </w:r>
    </w:p>
    <w:p w14:paraId="5F754DA2" w14:textId="77777777" w:rsidR="00C01A6D" w:rsidRPr="00501832" w:rsidRDefault="00C01A6D" w:rsidP="00C01A6D">
      <w:pPr>
        <w:widowControl w:val="0"/>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01832">
        <w:rPr>
          <w:rFonts w:eastAsia="Times New Roman"/>
          <w:color w:val="000000"/>
          <w:sz w:val="23"/>
          <w:szCs w:val="23"/>
          <w:lang w:eastAsia="en-AU"/>
        </w:rPr>
        <w:tab/>
        <w:t>(b)</w:t>
      </w:r>
      <w:r w:rsidRPr="00501832">
        <w:rPr>
          <w:rFonts w:eastAsia="Times New Roman"/>
          <w:color w:val="000000"/>
          <w:sz w:val="23"/>
          <w:szCs w:val="23"/>
          <w:lang w:eastAsia="en-AU"/>
        </w:rPr>
        <w:tab/>
        <w:t>the system of communication allows a participating member to communicate with any other participating member during the meeting.</w:t>
      </w:r>
    </w:p>
    <w:p w14:paraId="323034AA" w14:textId="77777777" w:rsidR="00C01A6D" w:rsidRPr="00501832" w:rsidRDefault="00C01A6D" w:rsidP="00C01A6D">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01832">
        <w:rPr>
          <w:rFonts w:eastAsia="Times New Roman"/>
          <w:color w:val="000000"/>
          <w:sz w:val="23"/>
          <w:szCs w:val="23"/>
          <w:lang w:eastAsia="en-AU"/>
        </w:rPr>
        <w:tab/>
        <w:t>(5)</w:t>
      </w:r>
      <w:r w:rsidRPr="00501832">
        <w:rPr>
          <w:rFonts w:eastAsia="Times New Roman"/>
          <w:color w:val="000000"/>
          <w:sz w:val="23"/>
          <w:szCs w:val="23"/>
          <w:lang w:eastAsia="en-AU"/>
        </w:rPr>
        <w:tab/>
        <w:t>A resolution of the panel—</w:t>
      </w:r>
    </w:p>
    <w:p w14:paraId="7E613E69" w14:textId="77777777" w:rsidR="00C01A6D" w:rsidRPr="00501832" w:rsidRDefault="00C01A6D" w:rsidP="00C01A6D">
      <w:pPr>
        <w:widowControl w:val="0"/>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01832">
        <w:rPr>
          <w:rFonts w:eastAsia="Times New Roman"/>
          <w:color w:val="000000"/>
          <w:sz w:val="23"/>
          <w:szCs w:val="23"/>
          <w:lang w:eastAsia="en-AU"/>
        </w:rPr>
        <w:tab/>
        <w:t>(a)</w:t>
      </w:r>
      <w:r w:rsidRPr="00501832">
        <w:rPr>
          <w:rFonts w:eastAsia="Times New Roman"/>
          <w:color w:val="000000"/>
          <w:sz w:val="23"/>
          <w:szCs w:val="23"/>
          <w:lang w:eastAsia="en-AU"/>
        </w:rPr>
        <w:tab/>
        <w:t>of which notice is given to members in accordance with procedures determined or agreed by members of the panel; and</w:t>
      </w:r>
    </w:p>
    <w:p w14:paraId="73A44E7B" w14:textId="77777777" w:rsidR="00C01A6D" w:rsidRPr="00501832" w:rsidRDefault="00C01A6D" w:rsidP="00C01A6D">
      <w:pPr>
        <w:widowControl w:val="0"/>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01832">
        <w:rPr>
          <w:rFonts w:eastAsia="Times New Roman"/>
          <w:color w:val="000000"/>
          <w:sz w:val="23"/>
          <w:szCs w:val="23"/>
          <w:lang w:eastAsia="en-AU"/>
        </w:rPr>
        <w:tab/>
        <w:t>(b)</w:t>
      </w:r>
      <w:r w:rsidRPr="00501832">
        <w:rPr>
          <w:rFonts w:eastAsia="Times New Roman"/>
          <w:color w:val="000000"/>
          <w:sz w:val="23"/>
          <w:szCs w:val="23"/>
          <w:lang w:eastAsia="en-AU"/>
        </w:rPr>
        <w:tab/>
        <w:t xml:space="preserve">in which at least </w:t>
      </w:r>
      <w:proofErr w:type="gramStart"/>
      <w:r w:rsidRPr="00501832">
        <w:rPr>
          <w:rFonts w:eastAsia="Times New Roman"/>
          <w:color w:val="000000"/>
          <w:sz w:val="23"/>
          <w:szCs w:val="23"/>
          <w:lang w:eastAsia="en-AU"/>
        </w:rPr>
        <w:t>the majority of</w:t>
      </w:r>
      <w:proofErr w:type="gramEnd"/>
      <w:r w:rsidRPr="00501832">
        <w:rPr>
          <w:rFonts w:eastAsia="Times New Roman"/>
          <w:color w:val="000000"/>
          <w:sz w:val="23"/>
          <w:szCs w:val="23"/>
          <w:lang w:eastAsia="en-AU"/>
        </w:rPr>
        <w:t xml:space="preserve"> members of the panel express their concurrence in writing or by electronic communication,</w:t>
      </w:r>
    </w:p>
    <w:p w14:paraId="0163CD22" w14:textId="77777777" w:rsidR="00C01A6D" w:rsidRPr="00501832" w:rsidRDefault="00C01A6D" w:rsidP="00C01A6D">
      <w:pPr>
        <w:widowControl w:val="0"/>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01832">
        <w:rPr>
          <w:rFonts w:eastAsia="Times New Roman"/>
          <w:color w:val="000000"/>
          <w:sz w:val="23"/>
          <w:szCs w:val="23"/>
          <w:lang w:eastAsia="en-AU"/>
        </w:rPr>
        <w:t>will be taken to be a decision of the panel.</w:t>
      </w:r>
    </w:p>
    <w:p w14:paraId="6CC13BFC" w14:textId="77777777" w:rsidR="00C01A6D" w:rsidRPr="00501832" w:rsidRDefault="00C01A6D" w:rsidP="00C01A6D">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01832">
        <w:rPr>
          <w:rFonts w:eastAsia="Times New Roman"/>
          <w:color w:val="000000"/>
          <w:sz w:val="23"/>
          <w:szCs w:val="23"/>
          <w:lang w:eastAsia="en-AU"/>
        </w:rPr>
        <w:lastRenderedPageBreak/>
        <w:tab/>
        <w:t>(6)</w:t>
      </w:r>
      <w:r w:rsidRPr="00501832">
        <w:rPr>
          <w:rFonts w:eastAsia="Times New Roman"/>
          <w:color w:val="000000"/>
          <w:sz w:val="23"/>
          <w:szCs w:val="23"/>
          <w:lang w:eastAsia="en-AU"/>
        </w:rPr>
        <w:tab/>
        <w:t>A person who is taken to be a member of the panel under section 85 of the Act is not to be counted or considered for the purposes of subclauses (2), (3) and (5)(b).</w:t>
      </w:r>
    </w:p>
    <w:p w14:paraId="4C2719F3" w14:textId="77777777" w:rsidR="00C01A6D" w:rsidRDefault="00C01A6D" w:rsidP="00C01A6D">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01832">
        <w:rPr>
          <w:rFonts w:eastAsia="Times New Roman"/>
          <w:color w:val="000000"/>
          <w:sz w:val="23"/>
          <w:szCs w:val="23"/>
          <w:lang w:eastAsia="en-AU"/>
        </w:rPr>
        <w:tab/>
        <w:t>(7)</w:t>
      </w:r>
      <w:r w:rsidRPr="00501832">
        <w:rPr>
          <w:rFonts w:eastAsia="Times New Roman"/>
          <w:color w:val="000000"/>
          <w:sz w:val="23"/>
          <w:szCs w:val="23"/>
          <w:lang w:eastAsia="en-AU"/>
        </w:rPr>
        <w:tab/>
        <w:t>Subject to this clause and any relevant provisions of regulations made under the Act, the procedures to be observed in relation to the conduct of the business of the panel will be determined by the panel.</w:t>
      </w:r>
      <w:bookmarkStart w:id="67" w:name="Elkera_Print_TOC25"/>
      <w:bookmarkStart w:id="68" w:name="Elkera_Print_BK25"/>
      <w:bookmarkEnd w:id="66"/>
    </w:p>
    <w:p w14:paraId="131B57C5" w14:textId="77777777" w:rsidR="00C01A6D" w:rsidRPr="00501832" w:rsidRDefault="00C01A6D" w:rsidP="00C01A6D">
      <w:pPr>
        <w:widowControl w:val="0"/>
        <w:tabs>
          <w:tab w:val="center" w:pos="397"/>
          <w:tab w:val="left" w:pos="794"/>
        </w:tabs>
        <w:autoSpaceDE w:val="0"/>
        <w:autoSpaceDN w:val="0"/>
        <w:adjustRightInd w:val="0"/>
        <w:spacing w:before="120" w:after="0" w:line="240" w:lineRule="auto"/>
        <w:ind w:left="794" w:hanging="794"/>
        <w:jc w:val="left"/>
        <w:rPr>
          <w:rFonts w:eastAsia="Times New Roman"/>
          <w:b/>
          <w:bCs/>
          <w:color w:val="000000"/>
          <w:sz w:val="32"/>
          <w:szCs w:val="32"/>
          <w:lang w:eastAsia="en-AU"/>
        </w:rPr>
      </w:pPr>
      <w:r w:rsidRPr="00501832">
        <w:rPr>
          <w:rFonts w:eastAsia="Times New Roman"/>
          <w:b/>
          <w:bCs/>
          <w:color w:val="000000"/>
          <w:sz w:val="32"/>
          <w:szCs w:val="32"/>
          <w:lang w:eastAsia="en-AU"/>
        </w:rPr>
        <w:t>Part 4—</w:t>
      </w:r>
      <w:bookmarkEnd w:id="67"/>
      <w:bookmarkEnd w:id="68"/>
      <w:r w:rsidRPr="00501832">
        <w:rPr>
          <w:rFonts w:eastAsia="Times New Roman"/>
          <w:b/>
          <w:bCs/>
          <w:color w:val="000000"/>
          <w:sz w:val="32"/>
          <w:szCs w:val="32"/>
          <w:lang w:eastAsia="en-AU"/>
        </w:rPr>
        <w:t>Sharing of costs</w:t>
      </w:r>
    </w:p>
    <w:p w14:paraId="1B02E7E7" w14:textId="77777777" w:rsidR="00C01A6D" w:rsidRPr="00501832" w:rsidRDefault="00C01A6D" w:rsidP="00C01A6D">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9" w:name="Elkera_Print_TOC27"/>
      <w:bookmarkStart w:id="70" w:name="id35c48bfb_4ac3_44d4_a39c_851f80ad70"/>
      <w:r w:rsidRPr="00501832">
        <w:rPr>
          <w:rFonts w:eastAsia="Times New Roman"/>
          <w:b/>
          <w:bCs/>
          <w:color w:val="000000"/>
          <w:sz w:val="26"/>
          <w:szCs w:val="26"/>
          <w:lang w:eastAsia="en-AU"/>
        </w:rPr>
        <w:t>14—</w:t>
      </w:r>
      <w:bookmarkEnd w:id="69"/>
      <w:bookmarkEnd w:id="70"/>
      <w:r w:rsidRPr="00501832">
        <w:rPr>
          <w:rFonts w:eastAsia="Times New Roman"/>
          <w:b/>
          <w:bCs/>
          <w:color w:val="000000"/>
          <w:sz w:val="26"/>
          <w:szCs w:val="26"/>
          <w:lang w:eastAsia="en-AU"/>
        </w:rPr>
        <w:t>Sharing of costs</w:t>
      </w:r>
    </w:p>
    <w:p w14:paraId="59873965" w14:textId="77777777" w:rsidR="00C01A6D" w:rsidRPr="00501832" w:rsidRDefault="00C01A6D" w:rsidP="00C01A6D">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01832">
        <w:rPr>
          <w:rFonts w:eastAsia="Times New Roman"/>
          <w:color w:val="000000"/>
          <w:sz w:val="23"/>
          <w:szCs w:val="23"/>
          <w:lang w:eastAsia="en-AU"/>
        </w:rPr>
        <w:tab/>
        <w:t>(1)</w:t>
      </w:r>
      <w:r w:rsidRPr="00501832">
        <w:rPr>
          <w:rFonts w:eastAsia="Times New Roman"/>
          <w:color w:val="000000"/>
          <w:sz w:val="23"/>
          <w:szCs w:val="23"/>
          <w:lang w:eastAsia="en-AU"/>
        </w:rPr>
        <w:tab/>
        <w:t>This clause sets out a scheme for the purposes of section 84(1)(</w:t>
      </w:r>
      <w:proofErr w:type="spellStart"/>
      <w:r w:rsidRPr="00501832">
        <w:rPr>
          <w:rFonts w:eastAsia="Times New Roman"/>
          <w:color w:val="000000"/>
          <w:sz w:val="23"/>
          <w:szCs w:val="23"/>
          <w:lang w:eastAsia="en-AU"/>
        </w:rPr>
        <w:t>i</w:t>
      </w:r>
      <w:proofErr w:type="spellEnd"/>
      <w:r w:rsidRPr="00501832">
        <w:rPr>
          <w:rFonts w:eastAsia="Times New Roman"/>
          <w:color w:val="000000"/>
          <w:sz w:val="23"/>
          <w:szCs w:val="23"/>
          <w:lang w:eastAsia="en-AU"/>
        </w:rPr>
        <w:t>) of the Act.</w:t>
      </w:r>
    </w:p>
    <w:p w14:paraId="33B1C58A" w14:textId="77777777" w:rsidR="00C01A6D" w:rsidRPr="00501832" w:rsidRDefault="00C01A6D" w:rsidP="00C01A6D">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01832">
        <w:rPr>
          <w:rFonts w:eastAsia="Times New Roman"/>
          <w:color w:val="000000"/>
          <w:sz w:val="23"/>
          <w:szCs w:val="23"/>
          <w:lang w:eastAsia="en-AU"/>
        </w:rPr>
        <w:tab/>
        <w:t>(2)</w:t>
      </w:r>
      <w:r w:rsidRPr="00501832">
        <w:rPr>
          <w:rFonts w:eastAsia="Times New Roman"/>
          <w:color w:val="000000"/>
          <w:sz w:val="23"/>
          <w:szCs w:val="23"/>
          <w:lang w:eastAsia="en-AU"/>
        </w:rPr>
        <w:tab/>
        <w:t>Except as otherwise agreed between the relevant councils, the costs associated with the Assessment Manager for the panel will be borne by the relevant councils in equal shares.</w:t>
      </w:r>
    </w:p>
    <w:p w14:paraId="45F3FD8C" w14:textId="77777777" w:rsidR="00C01A6D" w:rsidRPr="00501832" w:rsidRDefault="00C01A6D" w:rsidP="00C01A6D">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71" w:name="id228eb2ea_beea_40e3_9a1b_8f98e88717"/>
      <w:r w:rsidRPr="00501832">
        <w:rPr>
          <w:rFonts w:eastAsia="Times New Roman"/>
          <w:color w:val="000000"/>
          <w:sz w:val="23"/>
          <w:szCs w:val="23"/>
          <w:lang w:eastAsia="en-AU"/>
        </w:rPr>
        <w:tab/>
        <w:t>(3)</w:t>
      </w:r>
      <w:r w:rsidRPr="00501832">
        <w:rPr>
          <w:rFonts w:eastAsia="Times New Roman"/>
          <w:color w:val="000000"/>
          <w:sz w:val="23"/>
          <w:szCs w:val="23"/>
          <w:lang w:eastAsia="en-AU"/>
        </w:rPr>
        <w:tab/>
      </w:r>
      <w:bookmarkEnd w:id="71"/>
      <w:r w:rsidRPr="00501832">
        <w:rPr>
          <w:rFonts w:eastAsia="Times New Roman"/>
          <w:color w:val="000000"/>
          <w:sz w:val="23"/>
          <w:szCs w:val="23"/>
          <w:lang w:eastAsia="en-AU"/>
        </w:rPr>
        <w:t xml:space="preserve">In the event of a claim against a member of the panel in respect of the performance, </w:t>
      </w:r>
      <w:proofErr w:type="gramStart"/>
      <w:r w:rsidRPr="00501832">
        <w:rPr>
          <w:rFonts w:eastAsia="Times New Roman"/>
          <w:color w:val="000000"/>
          <w:sz w:val="23"/>
          <w:szCs w:val="23"/>
          <w:lang w:eastAsia="en-AU"/>
        </w:rPr>
        <w:t>exercise</w:t>
      </w:r>
      <w:proofErr w:type="gramEnd"/>
      <w:r w:rsidRPr="00501832">
        <w:rPr>
          <w:rFonts w:eastAsia="Times New Roman"/>
          <w:color w:val="000000"/>
          <w:sz w:val="23"/>
          <w:szCs w:val="23"/>
          <w:lang w:eastAsia="en-AU"/>
        </w:rPr>
        <w:t xml:space="preserve"> or discharge (or purported performance, exercise or discharge) of their functions, powers or duties under the Act as a member of the panel, the relevant council for the area where the particular development is to be undertaken will be liable for the cost of the claim.</w:t>
      </w:r>
    </w:p>
    <w:p w14:paraId="3C52C976" w14:textId="77777777" w:rsidR="00C01A6D" w:rsidRPr="00501832" w:rsidRDefault="00C01A6D" w:rsidP="00C01A6D">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01832">
        <w:rPr>
          <w:rFonts w:eastAsia="Times New Roman"/>
          <w:color w:val="000000"/>
          <w:sz w:val="23"/>
          <w:szCs w:val="23"/>
          <w:lang w:eastAsia="en-AU"/>
        </w:rPr>
        <w:tab/>
        <w:t>(4)</w:t>
      </w:r>
      <w:r w:rsidRPr="00501832">
        <w:rPr>
          <w:rFonts w:eastAsia="Times New Roman"/>
          <w:color w:val="000000"/>
          <w:sz w:val="23"/>
          <w:szCs w:val="23"/>
          <w:lang w:eastAsia="en-AU"/>
        </w:rPr>
        <w:tab/>
        <w:t>Except as otherwise agreed between the relevant councils, all other costs will be shared between the relevant councils in equal shares.</w:t>
      </w:r>
    </w:p>
    <w:p w14:paraId="4F079965" w14:textId="77777777" w:rsidR="00C01A6D" w:rsidRPr="00501832" w:rsidRDefault="00C01A6D" w:rsidP="00C01A6D">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01832">
        <w:rPr>
          <w:rFonts w:eastAsia="Times New Roman"/>
          <w:color w:val="000000"/>
          <w:sz w:val="23"/>
          <w:szCs w:val="23"/>
          <w:lang w:eastAsia="en-AU"/>
        </w:rPr>
        <w:tab/>
        <w:t>(5)</w:t>
      </w:r>
      <w:r w:rsidRPr="00501832">
        <w:rPr>
          <w:rFonts w:eastAsia="Times New Roman"/>
          <w:color w:val="000000"/>
          <w:sz w:val="23"/>
          <w:szCs w:val="23"/>
          <w:lang w:eastAsia="en-AU"/>
        </w:rPr>
        <w:tab/>
        <w:t>The relevant councils may enter into an agreement relating to the incurring of costs by a particular council on behalf of the other councils, and the provision of invoices for the recovery of costs.</w:t>
      </w:r>
    </w:p>
    <w:p w14:paraId="71949640" w14:textId="77777777" w:rsidR="00C01A6D" w:rsidRPr="00501832" w:rsidRDefault="00C01A6D" w:rsidP="00C01A6D">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p>
    <w:p w14:paraId="6C54F7EE" w14:textId="77777777" w:rsidR="00C01A6D" w:rsidRPr="00501832" w:rsidRDefault="00C01A6D" w:rsidP="00C01A6D">
      <w:pPr>
        <w:widowControl w:val="0"/>
        <w:autoSpaceDE w:val="0"/>
        <w:autoSpaceDN w:val="0"/>
        <w:adjustRightInd w:val="0"/>
        <w:spacing w:before="120" w:after="0" w:line="240" w:lineRule="auto"/>
        <w:jc w:val="left"/>
        <w:rPr>
          <w:rFonts w:eastAsia="Times New Roman"/>
          <w:b/>
          <w:bCs/>
          <w:color w:val="000000"/>
          <w:sz w:val="26"/>
          <w:szCs w:val="26"/>
          <w:lang w:eastAsia="en-AU"/>
        </w:rPr>
      </w:pPr>
      <w:r w:rsidRPr="00501832">
        <w:rPr>
          <w:rFonts w:eastAsia="Times New Roman"/>
          <w:b/>
          <w:bCs/>
          <w:color w:val="000000"/>
          <w:sz w:val="26"/>
          <w:szCs w:val="26"/>
          <w:lang w:eastAsia="en-AU"/>
        </w:rPr>
        <w:t>Made by the Minister for Planning</w:t>
      </w:r>
    </w:p>
    <w:p w14:paraId="5FE463E8" w14:textId="77777777" w:rsidR="000F3ED2" w:rsidRDefault="000F3ED2" w:rsidP="00C01A6D">
      <w:pPr>
        <w:widowControl w:val="0"/>
        <w:autoSpaceDE w:val="0"/>
        <w:autoSpaceDN w:val="0"/>
        <w:adjustRightInd w:val="0"/>
        <w:spacing w:after="0" w:line="240" w:lineRule="auto"/>
        <w:jc w:val="left"/>
        <w:rPr>
          <w:rFonts w:eastAsia="Times New Roman"/>
          <w:color w:val="000000"/>
          <w:sz w:val="23"/>
          <w:szCs w:val="23"/>
          <w:lang w:eastAsia="en-AU"/>
        </w:rPr>
      </w:pPr>
    </w:p>
    <w:p w14:paraId="12B847D8" w14:textId="43177B78" w:rsidR="00C01A6D" w:rsidRDefault="00C01A6D" w:rsidP="00C01A6D">
      <w:pPr>
        <w:widowControl w:val="0"/>
        <w:autoSpaceDE w:val="0"/>
        <w:autoSpaceDN w:val="0"/>
        <w:adjustRightInd w:val="0"/>
        <w:spacing w:after="0" w:line="240" w:lineRule="auto"/>
        <w:jc w:val="left"/>
        <w:rPr>
          <w:rFonts w:eastAsia="Times New Roman"/>
          <w:color w:val="000000"/>
          <w:sz w:val="23"/>
          <w:szCs w:val="23"/>
          <w:lang w:eastAsia="en-AU"/>
        </w:rPr>
      </w:pPr>
      <w:r w:rsidRPr="00501832">
        <w:rPr>
          <w:rFonts w:eastAsia="Times New Roman"/>
          <w:color w:val="000000"/>
          <w:sz w:val="23"/>
          <w:szCs w:val="23"/>
          <w:lang w:eastAsia="en-AU"/>
        </w:rPr>
        <w:t>On</w:t>
      </w:r>
      <w:r>
        <w:rPr>
          <w:rFonts w:eastAsia="Times New Roman"/>
          <w:color w:val="000000"/>
          <w:sz w:val="23"/>
          <w:szCs w:val="23"/>
          <w:lang w:eastAsia="en-AU"/>
        </w:rPr>
        <w:t xml:space="preserve"> 27 April 2022</w:t>
      </w:r>
    </w:p>
    <w:p w14:paraId="76E873A5" w14:textId="48EB1C17" w:rsidR="000F3ED2" w:rsidRDefault="000F3ED2" w:rsidP="000F3ED2">
      <w:pPr>
        <w:pBdr>
          <w:bottom w:val="single" w:sz="4" w:space="1" w:color="auto"/>
        </w:pBdr>
        <w:spacing w:after="0" w:line="52" w:lineRule="exact"/>
        <w:jc w:val="center"/>
        <w:rPr>
          <w:rFonts w:eastAsia="Times New Roman"/>
          <w:color w:val="000000"/>
          <w:sz w:val="23"/>
          <w:szCs w:val="23"/>
          <w:lang w:eastAsia="en-AU"/>
        </w:rPr>
      </w:pPr>
    </w:p>
    <w:p w14:paraId="7EA17771" w14:textId="13702922" w:rsidR="000F3ED2" w:rsidRDefault="000F3ED2" w:rsidP="000F3ED2">
      <w:pPr>
        <w:pBdr>
          <w:top w:val="single" w:sz="4" w:space="1" w:color="auto"/>
        </w:pBdr>
        <w:spacing w:before="34" w:after="0" w:line="14" w:lineRule="exact"/>
        <w:jc w:val="center"/>
        <w:rPr>
          <w:rFonts w:eastAsia="Times New Roman"/>
          <w:color w:val="000000"/>
          <w:sz w:val="23"/>
          <w:szCs w:val="23"/>
          <w:lang w:eastAsia="en-AU"/>
        </w:rPr>
      </w:pPr>
    </w:p>
    <w:p w14:paraId="7708BFD2" w14:textId="4FA46576" w:rsidR="00C01A6D" w:rsidRDefault="00C01A6D" w:rsidP="00BC12C6">
      <w:pPr>
        <w:pStyle w:val="GG-body"/>
        <w:spacing w:after="0"/>
      </w:pPr>
    </w:p>
    <w:p w14:paraId="2A827B13" w14:textId="77777777" w:rsidR="000F3ED2" w:rsidRDefault="000F3ED2" w:rsidP="00563E7B">
      <w:pPr>
        <w:pStyle w:val="Heading2"/>
      </w:pPr>
      <w:bookmarkStart w:id="72" w:name="_Toc102573903"/>
      <w:r w:rsidRPr="00413F8A">
        <w:t>Plant Health Act 2009</w:t>
      </w:r>
      <w:bookmarkEnd w:id="72"/>
    </w:p>
    <w:p w14:paraId="6AB84AE3" w14:textId="77777777" w:rsidR="000F3ED2" w:rsidRPr="00413F8A" w:rsidRDefault="000F3ED2" w:rsidP="000F3ED2">
      <w:pPr>
        <w:pStyle w:val="GG-Title2"/>
        <w:rPr>
          <w:rFonts w:eastAsia="Times New Roman"/>
        </w:rPr>
      </w:pPr>
      <w:r w:rsidRPr="00413F8A">
        <w:t xml:space="preserve">Sections 4 </w:t>
      </w:r>
      <w:r>
        <w:t>a</w:t>
      </w:r>
      <w:r w:rsidRPr="00413F8A">
        <w:t>nd 8</w:t>
      </w:r>
    </w:p>
    <w:p w14:paraId="3B1DCF24" w14:textId="77777777" w:rsidR="000F3ED2" w:rsidRPr="00413F8A" w:rsidRDefault="000F3ED2" w:rsidP="000F3ED2">
      <w:pPr>
        <w:pStyle w:val="GG-Title3"/>
      </w:pPr>
      <w:r w:rsidRPr="00413F8A">
        <w:t>Declaration of Pests</w:t>
      </w:r>
    </w:p>
    <w:p w14:paraId="01A06868" w14:textId="77777777" w:rsidR="000F3ED2" w:rsidRPr="00413F8A" w:rsidRDefault="000F3ED2" w:rsidP="000F3ED2">
      <w:pPr>
        <w:pStyle w:val="GG-body"/>
      </w:pPr>
      <w:r w:rsidRPr="00413F8A">
        <w:t xml:space="preserve">PURSUANT to Sections 4 and 8 of the </w:t>
      </w:r>
      <w:r w:rsidRPr="00413F8A">
        <w:rPr>
          <w:i/>
        </w:rPr>
        <w:t>Plant Health Act 2009</w:t>
      </w:r>
      <w:r w:rsidRPr="00413F8A">
        <w:t xml:space="preserve">, I, </w:t>
      </w:r>
      <w:r w:rsidRPr="0043779A">
        <w:t>Michael McManus, Deputy Chief Inspecto</w:t>
      </w:r>
      <w:r w:rsidRPr="00455C3E">
        <w:t>r,</w:t>
      </w:r>
      <w:r w:rsidRPr="00413F8A">
        <w:t xml:space="preserve"> delegate of the Minister for Primary Industries and Regional Development, make the following notice: </w:t>
      </w:r>
    </w:p>
    <w:p w14:paraId="01D20679" w14:textId="77777777" w:rsidR="000F3ED2" w:rsidRPr="00413F8A" w:rsidRDefault="000F3ED2" w:rsidP="007E062B">
      <w:pPr>
        <w:pStyle w:val="GG-body"/>
        <w:numPr>
          <w:ilvl w:val="0"/>
          <w:numId w:val="34"/>
        </w:numPr>
        <w:rPr>
          <w:b/>
          <w:bCs/>
        </w:rPr>
      </w:pPr>
      <w:r w:rsidRPr="00413F8A">
        <w:rPr>
          <w:b/>
          <w:bCs/>
        </w:rPr>
        <w:t xml:space="preserve">Application </w:t>
      </w:r>
    </w:p>
    <w:p w14:paraId="714EF545" w14:textId="77777777" w:rsidR="000F3ED2" w:rsidRPr="00413F8A" w:rsidRDefault="000F3ED2" w:rsidP="000F3ED2">
      <w:pPr>
        <w:pStyle w:val="GG-body"/>
        <w:ind w:left="237" w:firstLine="160"/>
      </w:pPr>
      <w:r w:rsidRPr="00413F8A">
        <w:t xml:space="preserve">All previous notices made pursuant to Sections 4 and 8 of the </w:t>
      </w:r>
      <w:r w:rsidRPr="00413F8A">
        <w:rPr>
          <w:i/>
          <w:iCs/>
        </w:rPr>
        <w:t>Plant Health Act 2009</w:t>
      </w:r>
      <w:r w:rsidRPr="00413F8A">
        <w:t xml:space="preserve"> are hereby revoked.</w:t>
      </w:r>
    </w:p>
    <w:p w14:paraId="7D244EEF" w14:textId="77777777" w:rsidR="000F3ED2" w:rsidRPr="00413F8A" w:rsidRDefault="000F3ED2" w:rsidP="007E062B">
      <w:pPr>
        <w:pStyle w:val="GG-body"/>
        <w:numPr>
          <w:ilvl w:val="0"/>
          <w:numId w:val="34"/>
        </w:numPr>
      </w:pPr>
      <w:r w:rsidRPr="00413F8A">
        <w:rPr>
          <w:b/>
          <w:bCs/>
        </w:rPr>
        <w:t>Declaration of Pests - Pursuant to Section 4 of the Act</w:t>
      </w:r>
    </w:p>
    <w:p w14:paraId="74F529DF" w14:textId="77777777" w:rsidR="000F3ED2" w:rsidRPr="00413F8A" w:rsidRDefault="000F3ED2" w:rsidP="007E062B">
      <w:pPr>
        <w:pStyle w:val="GG-body"/>
        <w:numPr>
          <w:ilvl w:val="1"/>
          <w:numId w:val="34"/>
        </w:numPr>
      </w:pPr>
      <w:r w:rsidRPr="00413F8A">
        <w:t xml:space="preserve">The following are declared to be pests for the purposes of the Act: </w:t>
      </w:r>
    </w:p>
    <w:p w14:paraId="7C54445F" w14:textId="77777777" w:rsidR="000F3ED2" w:rsidRPr="00413F8A" w:rsidRDefault="000F3ED2" w:rsidP="007E062B">
      <w:pPr>
        <w:pStyle w:val="GG-body"/>
        <w:numPr>
          <w:ilvl w:val="2"/>
          <w:numId w:val="34"/>
        </w:numPr>
      </w:pPr>
      <w:r w:rsidRPr="00413F8A">
        <w:t>The pests specified by common name and scientific name immediately below:</w:t>
      </w:r>
    </w:p>
    <w:tbl>
      <w:tblPr>
        <w:tblW w:w="8283" w:type="dxa"/>
        <w:jc w:val="right"/>
        <w:tblLook w:val="04A0" w:firstRow="1" w:lastRow="0" w:firstColumn="1" w:lastColumn="0" w:noHBand="0" w:noVBand="1"/>
      </w:tblPr>
      <w:tblGrid>
        <w:gridCol w:w="3864"/>
        <w:gridCol w:w="4419"/>
      </w:tblGrid>
      <w:tr w:rsidR="000F3ED2" w:rsidRPr="00413F8A" w14:paraId="39028E66" w14:textId="77777777" w:rsidTr="00C0281B">
        <w:trPr>
          <w:trHeight w:val="20"/>
          <w:tblHeader/>
          <w:jc w:val="right"/>
        </w:trPr>
        <w:tc>
          <w:tcPr>
            <w:tcW w:w="3864" w:type="dxa"/>
            <w:tcBorders>
              <w:top w:val="single" w:sz="4" w:space="0" w:color="auto"/>
              <w:bottom w:val="single" w:sz="4" w:space="0" w:color="auto"/>
            </w:tcBorders>
            <w:shd w:val="clear" w:color="auto" w:fill="auto"/>
            <w:vAlign w:val="center"/>
            <w:hideMark/>
          </w:tcPr>
          <w:p w14:paraId="47CFF429" w14:textId="77777777" w:rsidR="000F3ED2" w:rsidRPr="00413F8A" w:rsidRDefault="000F3ED2" w:rsidP="00C0281B">
            <w:pPr>
              <w:pStyle w:val="GG-body"/>
              <w:spacing w:before="20" w:after="20"/>
              <w:ind w:left="160" w:hanging="160"/>
              <w:jc w:val="center"/>
              <w:rPr>
                <w:b/>
                <w:bCs/>
              </w:rPr>
            </w:pPr>
            <w:r w:rsidRPr="00413F8A">
              <w:rPr>
                <w:b/>
                <w:bCs/>
              </w:rPr>
              <w:t>Common Name(s)</w:t>
            </w:r>
          </w:p>
        </w:tc>
        <w:tc>
          <w:tcPr>
            <w:tcW w:w="4419" w:type="dxa"/>
            <w:tcBorders>
              <w:top w:val="single" w:sz="4" w:space="0" w:color="auto"/>
              <w:bottom w:val="single" w:sz="4" w:space="0" w:color="auto"/>
            </w:tcBorders>
            <w:shd w:val="clear" w:color="auto" w:fill="auto"/>
            <w:vAlign w:val="center"/>
            <w:hideMark/>
          </w:tcPr>
          <w:p w14:paraId="0FD6A848" w14:textId="77777777" w:rsidR="000F3ED2" w:rsidRPr="00413F8A" w:rsidRDefault="000F3ED2" w:rsidP="00C0281B">
            <w:pPr>
              <w:pStyle w:val="GG-body"/>
              <w:spacing w:before="20" w:after="20"/>
              <w:ind w:left="160" w:hanging="160"/>
              <w:jc w:val="center"/>
              <w:rPr>
                <w:b/>
                <w:bCs/>
              </w:rPr>
            </w:pPr>
            <w:r w:rsidRPr="00413F8A">
              <w:rPr>
                <w:b/>
                <w:bCs/>
              </w:rPr>
              <w:t>Scientific Name(s)</w:t>
            </w:r>
          </w:p>
        </w:tc>
      </w:tr>
      <w:tr w:rsidR="000F3ED2" w:rsidRPr="00413F8A" w14:paraId="2A070F7D" w14:textId="77777777" w:rsidTr="00C0281B">
        <w:trPr>
          <w:trHeight w:val="20"/>
          <w:jc w:val="right"/>
        </w:trPr>
        <w:tc>
          <w:tcPr>
            <w:tcW w:w="3864" w:type="dxa"/>
            <w:tcBorders>
              <w:top w:val="single" w:sz="4" w:space="0" w:color="auto"/>
            </w:tcBorders>
            <w:shd w:val="clear" w:color="auto" w:fill="auto"/>
            <w:hideMark/>
          </w:tcPr>
          <w:p w14:paraId="321DBA65" w14:textId="77777777" w:rsidR="000F3ED2" w:rsidRPr="00413F8A" w:rsidRDefault="000F3ED2" w:rsidP="00C0281B">
            <w:pPr>
              <w:pStyle w:val="GG-body"/>
              <w:spacing w:before="20" w:after="20"/>
              <w:ind w:left="160" w:hanging="160"/>
              <w:jc w:val="left"/>
            </w:pPr>
            <w:r w:rsidRPr="00413F8A">
              <w:t xml:space="preserve">African citrus psyllid </w:t>
            </w:r>
          </w:p>
        </w:tc>
        <w:tc>
          <w:tcPr>
            <w:tcW w:w="4419" w:type="dxa"/>
            <w:tcBorders>
              <w:top w:val="single" w:sz="4" w:space="0" w:color="auto"/>
            </w:tcBorders>
            <w:shd w:val="clear" w:color="auto" w:fill="auto"/>
            <w:noWrap/>
            <w:hideMark/>
          </w:tcPr>
          <w:p w14:paraId="39847847" w14:textId="77777777" w:rsidR="000F3ED2" w:rsidRPr="00413F8A" w:rsidRDefault="000F3ED2" w:rsidP="00C0281B">
            <w:pPr>
              <w:pStyle w:val="GG-body"/>
              <w:spacing w:before="20" w:after="20"/>
              <w:ind w:left="160" w:hanging="160"/>
              <w:jc w:val="left"/>
              <w:rPr>
                <w:i/>
                <w:iCs/>
              </w:rPr>
            </w:pPr>
            <w:proofErr w:type="spellStart"/>
            <w:r w:rsidRPr="00413F8A">
              <w:rPr>
                <w:i/>
                <w:iCs/>
              </w:rPr>
              <w:t>Trioza</w:t>
            </w:r>
            <w:proofErr w:type="spellEnd"/>
            <w:r w:rsidRPr="00413F8A">
              <w:rPr>
                <w:i/>
                <w:iCs/>
              </w:rPr>
              <w:t xml:space="preserve"> </w:t>
            </w:r>
            <w:proofErr w:type="spellStart"/>
            <w:r w:rsidRPr="00413F8A">
              <w:rPr>
                <w:i/>
                <w:iCs/>
              </w:rPr>
              <w:t>erytreae</w:t>
            </w:r>
            <w:proofErr w:type="spellEnd"/>
          </w:p>
        </w:tc>
      </w:tr>
      <w:tr w:rsidR="000F3ED2" w:rsidRPr="00413F8A" w14:paraId="0F4B8737" w14:textId="77777777" w:rsidTr="00C0281B">
        <w:trPr>
          <w:trHeight w:val="20"/>
          <w:jc w:val="right"/>
        </w:trPr>
        <w:tc>
          <w:tcPr>
            <w:tcW w:w="3864" w:type="dxa"/>
            <w:shd w:val="clear" w:color="auto" w:fill="auto"/>
          </w:tcPr>
          <w:p w14:paraId="6BEA0420" w14:textId="77777777" w:rsidR="000F3ED2" w:rsidRPr="00413F8A" w:rsidRDefault="000F3ED2" w:rsidP="00C0281B">
            <w:pPr>
              <w:pStyle w:val="GG-body"/>
              <w:spacing w:before="20" w:after="20"/>
              <w:ind w:left="160" w:hanging="160"/>
              <w:jc w:val="left"/>
            </w:pPr>
            <w:r w:rsidRPr="00413F8A">
              <w:t>American serpentine leaf miner</w:t>
            </w:r>
          </w:p>
        </w:tc>
        <w:tc>
          <w:tcPr>
            <w:tcW w:w="4419" w:type="dxa"/>
            <w:shd w:val="clear" w:color="auto" w:fill="auto"/>
            <w:noWrap/>
          </w:tcPr>
          <w:p w14:paraId="0BAD380A" w14:textId="77777777" w:rsidR="000F3ED2" w:rsidRPr="00413F8A" w:rsidRDefault="000F3ED2" w:rsidP="00C0281B">
            <w:pPr>
              <w:pStyle w:val="GG-body"/>
              <w:spacing w:before="20" w:after="20"/>
              <w:ind w:left="160" w:hanging="160"/>
              <w:jc w:val="left"/>
              <w:rPr>
                <w:i/>
                <w:iCs/>
              </w:rPr>
            </w:pPr>
            <w:proofErr w:type="spellStart"/>
            <w:r w:rsidRPr="00413F8A">
              <w:rPr>
                <w:i/>
                <w:iCs/>
              </w:rPr>
              <w:t>Liriomyza</w:t>
            </w:r>
            <w:proofErr w:type="spellEnd"/>
            <w:r w:rsidRPr="00413F8A">
              <w:rPr>
                <w:i/>
                <w:iCs/>
              </w:rPr>
              <w:t xml:space="preserve"> </w:t>
            </w:r>
            <w:proofErr w:type="spellStart"/>
            <w:r w:rsidRPr="00413F8A">
              <w:rPr>
                <w:i/>
                <w:iCs/>
              </w:rPr>
              <w:t>trifolii</w:t>
            </w:r>
            <w:proofErr w:type="spellEnd"/>
          </w:p>
        </w:tc>
      </w:tr>
      <w:tr w:rsidR="000F3ED2" w:rsidRPr="00413F8A" w14:paraId="73E8889A" w14:textId="77777777" w:rsidTr="00C0281B">
        <w:trPr>
          <w:trHeight w:val="20"/>
          <w:jc w:val="right"/>
        </w:trPr>
        <w:tc>
          <w:tcPr>
            <w:tcW w:w="3864" w:type="dxa"/>
            <w:shd w:val="clear" w:color="auto" w:fill="auto"/>
            <w:noWrap/>
          </w:tcPr>
          <w:p w14:paraId="5F8F0991" w14:textId="77777777" w:rsidR="000F3ED2" w:rsidRPr="00413F8A" w:rsidRDefault="000F3ED2" w:rsidP="00C0281B">
            <w:pPr>
              <w:pStyle w:val="GG-body"/>
              <w:spacing w:before="20" w:after="20"/>
              <w:ind w:left="160" w:hanging="160"/>
              <w:jc w:val="left"/>
            </w:pPr>
            <w:r w:rsidRPr="00413F8A">
              <w:t>Anthracnose of Brassica crops</w:t>
            </w:r>
          </w:p>
        </w:tc>
        <w:tc>
          <w:tcPr>
            <w:tcW w:w="4419" w:type="dxa"/>
            <w:shd w:val="clear" w:color="auto" w:fill="auto"/>
            <w:noWrap/>
          </w:tcPr>
          <w:p w14:paraId="0D6EEF8C" w14:textId="77777777" w:rsidR="000F3ED2" w:rsidRPr="00413F8A" w:rsidRDefault="000F3ED2" w:rsidP="00C0281B">
            <w:pPr>
              <w:pStyle w:val="GG-body"/>
              <w:spacing w:before="20" w:after="20"/>
              <w:ind w:left="160" w:hanging="160"/>
              <w:jc w:val="left"/>
              <w:rPr>
                <w:i/>
                <w:iCs/>
              </w:rPr>
            </w:pPr>
            <w:r w:rsidRPr="00413F8A">
              <w:rPr>
                <w:i/>
                <w:iCs/>
              </w:rPr>
              <w:t xml:space="preserve">Colletotrichum </w:t>
            </w:r>
            <w:proofErr w:type="spellStart"/>
            <w:r w:rsidRPr="00413F8A">
              <w:rPr>
                <w:i/>
                <w:iCs/>
              </w:rPr>
              <w:t>higginsianum</w:t>
            </w:r>
            <w:proofErr w:type="spellEnd"/>
          </w:p>
        </w:tc>
      </w:tr>
      <w:tr w:rsidR="000F3ED2" w:rsidRPr="00413F8A" w14:paraId="209235D2" w14:textId="77777777" w:rsidTr="00C0281B">
        <w:trPr>
          <w:trHeight w:val="20"/>
          <w:jc w:val="right"/>
        </w:trPr>
        <w:tc>
          <w:tcPr>
            <w:tcW w:w="3864" w:type="dxa"/>
            <w:shd w:val="clear" w:color="auto" w:fill="auto"/>
            <w:noWrap/>
            <w:hideMark/>
          </w:tcPr>
          <w:p w14:paraId="3ACD655F" w14:textId="77777777" w:rsidR="000F3ED2" w:rsidRPr="00413F8A" w:rsidRDefault="000F3ED2" w:rsidP="00C0281B">
            <w:pPr>
              <w:pStyle w:val="GG-body"/>
              <w:spacing w:before="20" w:after="20"/>
              <w:ind w:left="160" w:hanging="160"/>
              <w:jc w:val="left"/>
            </w:pPr>
            <w:r w:rsidRPr="00413F8A">
              <w:t xml:space="preserve">Asian citrus psyllid </w:t>
            </w:r>
          </w:p>
        </w:tc>
        <w:tc>
          <w:tcPr>
            <w:tcW w:w="4419" w:type="dxa"/>
            <w:shd w:val="clear" w:color="auto" w:fill="auto"/>
            <w:noWrap/>
            <w:hideMark/>
          </w:tcPr>
          <w:p w14:paraId="74B6B6DD" w14:textId="77777777" w:rsidR="000F3ED2" w:rsidRPr="00413F8A" w:rsidRDefault="000F3ED2" w:rsidP="00C0281B">
            <w:pPr>
              <w:pStyle w:val="GG-body"/>
              <w:spacing w:before="20" w:after="20"/>
              <w:ind w:left="160" w:hanging="160"/>
              <w:jc w:val="left"/>
              <w:rPr>
                <w:i/>
                <w:iCs/>
              </w:rPr>
            </w:pPr>
            <w:proofErr w:type="spellStart"/>
            <w:r w:rsidRPr="00413F8A">
              <w:rPr>
                <w:i/>
                <w:iCs/>
              </w:rPr>
              <w:t>Diaphorina</w:t>
            </w:r>
            <w:proofErr w:type="spellEnd"/>
            <w:r w:rsidRPr="00413F8A">
              <w:rPr>
                <w:i/>
                <w:iCs/>
              </w:rPr>
              <w:t xml:space="preserve"> </w:t>
            </w:r>
            <w:proofErr w:type="spellStart"/>
            <w:r w:rsidRPr="00413F8A">
              <w:rPr>
                <w:i/>
                <w:iCs/>
              </w:rPr>
              <w:t>citri</w:t>
            </w:r>
            <w:proofErr w:type="spellEnd"/>
            <w:r w:rsidRPr="00413F8A">
              <w:rPr>
                <w:i/>
                <w:iCs/>
              </w:rPr>
              <w:t xml:space="preserve"> </w:t>
            </w:r>
          </w:p>
        </w:tc>
      </w:tr>
      <w:tr w:rsidR="000F3ED2" w:rsidRPr="00413F8A" w14:paraId="265603C7" w14:textId="77777777" w:rsidTr="00C0281B">
        <w:trPr>
          <w:trHeight w:val="20"/>
          <w:jc w:val="right"/>
        </w:trPr>
        <w:tc>
          <w:tcPr>
            <w:tcW w:w="3864" w:type="dxa"/>
            <w:shd w:val="clear" w:color="auto" w:fill="auto"/>
            <w:hideMark/>
          </w:tcPr>
          <w:p w14:paraId="242784BE" w14:textId="77777777" w:rsidR="000F3ED2" w:rsidRPr="00413F8A" w:rsidRDefault="000F3ED2" w:rsidP="00C0281B">
            <w:pPr>
              <w:pStyle w:val="GG-body"/>
              <w:spacing w:before="20" w:after="20"/>
              <w:ind w:left="160" w:hanging="160"/>
              <w:jc w:val="left"/>
            </w:pPr>
            <w:r w:rsidRPr="00413F8A">
              <w:t>Asian longicorn beetle</w:t>
            </w:r>
          </w:p>
        </w:tc>
        <w:tc>
          <w:tcPr>
            <w:tcW w:w="4419" w:type="dxa"/>
            <w:shd w:val="clear" w:color="auto" w:fill="auto"/>
            <w:hideMark/>
          </w:tcPr>
          <w:p w14:paraId="1B1C437E" w14:textId="77777777" w:rsidR="000F3ED2" w:rsidRPr="00413F8A" w:rsidRDefault="000F3ED2" w:rsidP="00C0281B">
            <w:pPr>
              <w:pStyle w:val="GG-body"/>
              <w:spacing w:before="20" w:after="20"/>
              <w:ind w:left="160" w:hanging="160"/>
              <w:jc w:val="left"/>
              <w:rPr>
                <w:i/>
                <w:iCs/>
              </w:rPr>
            </w:pPr>
            <w:proofErr w:type="spellStart"/>
            <w:r w:rsidRPr="00413F8A">
              <w:rPr>
                <w:bCs/>
                <w:i/>
                <w:iCs/>
              </w:rPr>
              <w:t>Anaplophora</w:t>
            </w:r>
            <w:proofErr w:type="spellEnd"/>
            <w:r w:rsidRPr="00413F8A">
              <w:rPr>
                <w:bCs/>
                <w:i/>
                <w:iCs/>
              </w:rPr>
              <w:t xml:space="preserve"> </w:t>
            </w:r>
            <w:proofErr w:type="spellStart"/>
            <w:r w:rsidRPr="00413F8A">
              <w:rPr>
                <w:bCs/>
                <w:i/>
                <w:iCs/>
              </w:rPr>
              <w:t>glabripennis</w:t>
            </w:r>
            <w:proofErr w:type="spellEnd"/>
          </w:p>
        </w:tc>
      </w:tr>
      <w:tr w:rsidR="000F3ED2" w:rsidRPr="00413F8A" w14:paraId="7AC73884" w14:textId="77777777" w:rsidTr="00C0281B">
        <w:trPr>
          <w:trHeight w:val="20"/>
          <w:jc w:val="right"/>
        </w:trPr>
        <w:tc>
          <w:tcPr>
            <w:tcW w:w="3864" w:type="dxa"/>
            <w:shd w:val="clear" w:color="auto" w:fill="auto"/>
            <w:hideMark/>
          </w:tcPr>
          <w:p w14:paraId="4CDBBC50" w14:textId="77777777" w:rsidR="000F3ED2" w:rsidRPr="00413F8A" w:rsidRDefault="000F3ED2" w:rsidP="00C0281B">
            <w:pPr>
              <w:pStyle w:val="GG-body"/>
              <w:spacing w:before="20" w:after="20"/>
              <w:ind w:left="160" w:hanging="160"/>
              <w:jc w:val="left"/>
            </w:pPr>
            <w:r w:rsidRPr="00413F8A">
              <w:t>Asian subterranean termite</w:t>
            </w:r>
          </w:p>
        </w:tc>
        <w:tc>
          <w:tcPr>
            <w:tcW w:w="4419" w:type="dxa"/>
            <w:shd w:val="clear" w:color="auto" w:fill="auto"/>
            <w:hideMark/>
          </w:tcPr>
          <w:p w14:paraId="24D42CCB" w14:textId="77777777" w:rsidR="000F3ED2" w:rsidRPr="00413F8A" w:rsidRDefault="000F3ED2" w:rsidP="00C0281B">
            <w:pPr>
              <w:pStyle w:val="GG-body"/>
              <w:spacing w:before="20" w:after="20"/>
              <w:ind w:left="160" w:hanging="160"/>
              <w:jc w:val="left"/>
              <w:rPr>
                <w:i/>
                <w:iCs/>
              </w:rPr>
            </w:pPr>
            <w:proofErr w:type="spellStart"/>
            <w:r w:rsidRPr="00413F8A">
              <w:rPr>
                <w:bCs/>
                <w:i/>
                <w:iCs/>
              </w:rPr>
              <w:t>Cryptotermes</w:t>
            </w:r>
            <w:proofErr w:type="spellEnd"/>
            <w:r w:rsidRPr="00413F8A">
              <w:rPr>
                <w:bCs/>
                <w:i/>
                <w:iCs/>
              </w:rPr>
              <w:t xml:space="preserve"> </w:t>
            </w:r>
            <w:proofErr w:type="spellStart"/>
            <w:r w:rsidRPr="00413F8A">
              <w:rPr>
                <w:bCs/>
                <w:i/>
                <w:iCs/>
              </w:rPr>
              <w:t>gestroi</w:t>
            </w:r>
            <w:proofErr w:type="spellEnd"/>
          </w:p>
        </w:tc>
      </w:tr>
      <w:tr w:rsidR="000F3ED2" w:rsidRPr="00413F8A" w14:paraId="6EE1AADD" w14:textId="77777777" w:rsidTr="00C0281B">
        <w:trPr>
          <w:trHeight w:val="20"/>
          <w:jc w:val="right"/>
        </w:trPr>
        <w:tc>
          <w:tcPr>
            <w:tcW w:w="3864" w:type="dxa"/>
            <w:shd w:val="clear" w:color="auto" w:fill="auto"/>
          </w:tcPr>
          <w:p w14:paraId="47D018D0" w14:textId="77777777" w:rsidR="000F3ED2" w:rsidRPr="00413F8A" w:rsidRDefault="000F3ED2" w:rsidP="00C0281B">
            <w:pPr>
              <w:pStyle w:val="GG-body"/>
              <w:spacing w:before="20" w:after="20"/>
              <w:ind w:left="160" w:hanging="160"/>
              <w:jc w:val="left"/>
            </w:pPr>
            <w:r w:rsidRPr="00413F8A">
              <w:t>Australian plague locust</w:t>
            </w:r>
          </w:p>
        </w:tc>
        <w:tc>
          <w:tcPr>
            <w:tcW w:w="4419" w:type="dxa"/>
            <w:shd w:val="clear" w:color="auto" w:fill="auto"/>
          </w:tcPr>
          <w:p w14:paraId="1554BCF4" w14:textId="77777777" w:rsidR="000F3ED2" w:rsidRPr="00413F8A" w:rsidRDefault="000F3ED2" w:rsidP="00C0281B">
            <w:pPr>
              <w:pStyle w:val="GG-body"/>
              <w:spacing w:before="20" w:after="20"/>
              <w:ind w:left="160" w:hanging="160"/>
              <w:jc w:val="left"/>
              <w:rPr>
                <w:bCs/>
                <w:i/>
                <w:iCs/>
              </w:rPr>
            </w:pPr>
            <w:r w:rsidRPr="00413F8A">
              <w:rPr>
                <w:i/>
              </w:rPr>
              <w:t xml:space="preserve">Chortoicetes </w:t>
            </w:r>
            <w:proofErr w:type="spellStart"/>
            <w:r w:rsidRPr="00413F8A">
              <w:rPr>
                <w:i/>
              </w:rPr>
              <w:t>terminifera</w:t>
            </w:r>
            <w:proofErr w:type="spellEnd"/>
          </w:p>
        </w:tc>
      </w:tr>
      <w:tr w:rsidR="000F3ED2" w:rsidRPr="00413F8A" w14:paraId="03553473" w14:textId="77777777" w:rsidTr="00C0281B">
        <w:trPr>
          <w:trHeight w:val="20"/>
          <w:jc w:val="right"/>
        </w:trPr>
        <w:tc>
          <w:tcPr>
            <w:tcW w:w="3864" w:type="dxa"/>
            <w:shd w:val="clear" w:color="auto" w:fill="auto"/>
          </w:tcPr>
          <w:p w14:paraId="6264D266" w14:textId="77777777" w:rsidR="000F3ED2" w:rsidRPr="00413F8A" w:rsidRDefault="000F3ED2" w:rsidP="00C0281B">
            <w:pPr>
              <w:pStyle w:val="GG-body"/>
              <w:spacing w:before="20" w:after="20"/>
              <w:ind w:left="160" w:hanging="160"/>
              <w:jc w:val="left"/>
            </w:pPr>
            <w:r w:rsidRPr="00413F8A">
              <w:t>Bacterial wilt of potato</w:t>
            </w:r>
          </w:p>
        </w:tc>
        <w:tc>
          <w:tcPr>
            <w:tcW w:w="4419" w:type="dxa"/>
            <w:shd w:val="clear" w:color="auto" w:fill="auto"/>
          </w:tcPr>
          <w:p w14:paraId="50E88578" w14:textId="77777777" w:rsidR="000F3ED2" w:rsidRPr="00413F8A" w:rsidRDefault="000F3ED2" w:rsidP="00C0281B">
            <w:pPr>
              <w:pStyle w:val="GG-body"/>
              <w:spacing w:before="20" w:after="20"/>
              <w:ind w:left="160" w:hanging="160"/>
              <w:jc w:val="left"/>
              <w:rPr>
                <w:bCs/>
                <w:i/>
                <w:iCs/>
              </w:rPr>
            </w:pPr>
            <w:proofErr w:type="spellStart"/>
            <w:r w:rsidRPr="00413F8A">
              <w:rPr>
                <w:i/>
                <w:iCs/>
              </w:rPr>
              <w:t>Ralstonia</w:t>
            </w:r>
            <w:proofErr w:type="spellEnd"/>
            <w:r w:rsidRPr="00413F8A">
              <w:rPr>
                <w:i/>
                <w:iCs/>
              </w:rPr>
              <w:t xml:space="preserve"> solanacearum </w:t>
            </w:r>
            <w:r w:rsidRPr="00413F8A">
              <w:t>Race 3</w:t>
            </w:r>
          </w:p>
        </w:tc>
      </w:tr>
      <w:tr w:rsidR="000F3ED2" w:rsidRPr="00413F8A" w14:paraId="371960C4" w14:textId="77777777" w:rsidTr="00C0281B">
        <w:trPr>
          <w:trHeight w:val="20"/>
          <w:jc w:val="right"/>
        </w:trPr>
        <w:tc>
          <w:tcPr>
            <w:tcW w:w="3864" w:type="dxa"/>
            <w:shd w:val="clear" w:color="auto" w:fill="auto"/>
            <w:hideMark/>
          </w:tcPr>
          <w:p w14:paraId="76C9C9CF" w14:textId="77777777" w:rsidR="000F3ED2" w:rsidRPr="00413F8A" w:rsidRDefault="000F3ED2" w:rsidP="00C0281B">
            <w:pPr>
              <w:pStyle w:val="GG-body"/>
              <w:spacing w:before="20" w:after="20"/>
              <w:ind w:left="160" w:hanging="160"/>
              <w:jc w:val="left"/>
            </w:pPr>
            <w:r w:rsidRPr="00413F8A">
              <w:t>Barley stem gall midge</w:t>
            </w:r>
          </w:p>
        </w:tc>
        <w:tc>
          <w:tcPr>
            <w:tcW w:w="4419" w:type="dxa"/>
            <w:shd w:val="clear" w:color="auto" w:fill="auto"/>
            <w:hideMark/>
          </w:tcPr>
          <w:p w14:paraId="36500695" w14:textId="77777777" w:rsidR="000F3ED2" w:rsidRPr="00413F8A" w:rsidRDefault="000F3ED2" w:rsidP="00C0281B">
            <w:pPr>
              <w:pStyle w:val="GG-body"/>
              <w:spacing w:before="20" w:after="20"/>
              <w:ind w:left="160" w:hanging="160"/>
              <w:jc w:val="left"/>
              <w:rPr>
                <w:i/>
                <w:iCs/>
              </w:rPr>
            </w:pPr>
            <w:proofErr w:type="spellStart"/>
            <w:r w:rsidRPr="00413F8A">
              <w:rPr>
                <w:bCs/>
                <w:i/>
                <w:iCs/>
              </w:rPr>
              <w:t>Mayetiola</w:t>
            </w:r>
            <w:proofErr w:type="spellEnd"/>
            <w:r w:rsidRPr="00413F8A">
              <w:rPr>
                <w:bCs/>
                <w:i/>
                <w:iCs/>
              </w:rPr>
              <w:t xml:space="preserve"> </w:t>
            </w:r>
            <w:proofErr w:type="spellStart"/>
            <w:r w:rsidRPr="00413F8A">
              <w:rPr>
                <w:bCs/>
                <w:i/>
                <w:iCs/>
              </w:rPr>
              <w:t>hordei</w:t>
            </w:r>
            <w:proofErr w:type="spellEnd"/>
          </w:p>
        </w:tc>
      </w:tr>
      <w:tr w:rsidR="000F3ED2" w:rsidRPr="00413F8A" w14:paraId="7A01D46B" w14:textId="77777777" w:rsidTr="00C0281B">
        <w:trPr>
          <w:trHeight w:val="20"/>
          <w:jc w:val="right"/>
        </w:trPr>
        <w:tc>
          <w:tcPr>
            <w:tcW w:w="3864" w:type="dxa"/>
            <w:shd w:val="clear" w:color="auto" w:fill="auto"/>
            <w:hideMark/>
          </w:tcPr>
          <w:p w14:paraId="63A2027D" w14:textId="77777777" w:rsidR="000F3ED2" w:rsidRPr="00413F8A" w:rsidRDefault="000F3ED2" w:rsidP="00C0281B">
            <w:pPr>
              <w:pStyle w:val="GG-body"/>
              <w:spacing w:before="20" w:after="20"/>
              <w:ind w:left="160" w:hanging="160"/>
              <w:jc w:val="left"/>
            </w:pPr>
            <w:r w:rsidRPr="00413F8A">
              <w:t>Barley stripe rust</w:t>
            </w:r>
          </w:p>
        </w:tc>
        <w:tc>
          <w:tcPr>
            <w:tcW w:w="4419" w:type="dxa"/>
            <w:shd w:val="clear" w:color="auto" w:fill="auto"/>
            <w:hideMark/>
          </w:tcPr>
          <w:p w14:paraId="59465398" w14:textId="77777777" w:rsidR="000F3ED2" w:rsidRPr="00413F8A" w:rsidRDefault="000F3ED2" w:rsidP="00C0281B">
            <w:pPr>
              <w:pStyle w:val="GG-body"/>
              <w:spacing w:before="20" w:after="20"/>
              <w:ind w:left="160" w:hanging="160"/>
              <w:jc w:val="left"/>
              <w:rPr>
                <w:i/>
                <w:iCs/>
              </w:rPr>
            </w:pPr>
            <w:r w:rsidRPr="00413F8A">
              <w:rPr>
                <w:bCs/>
                <w:i/>
                <w:iCs/>
              </w:rPr>
              <w:t xml:space="preserve">Puccinia </w:t>
            </w:r>
            <w:proofErr w:type="spellStart"/>
            <w:r w:rsidRPr="00413F8A">
              <w:rPr>
                <w:bCs/>
                <w:i/>
                <w:iCs/>
              </w:rPr>
              <w:t>striiformis</w:t>
            </w:r>
            <w:proofErr w:type="spellEnd"/>
            <w:r w:rsidRPr="00413F8A">
              <w:rPr>
                <w:bCs/>
                <w:i/>
                <w:iCs/>
              </w:rPr>
              <w:t xml:space="preserve"> </w:t>
            </w:r>
            <w:r w:rsidRPr="00413F8A">
              <w:t xml:space="preserve">f. </w:t>
            </w:r>
            <w:r w:rsidRPr="00413F8A">
              <w:rPr>
                <w:i/>
                <w:iCs/>
              </w:rPr>
              <w:t>sp</w:t>
            </w:r>
            <w:r w:rsidRPr="00413F8A">
              <w:t>.</w:t>
            </w:r>
            <w:r w:rsidRPr="00413F8A">
              <w:rPr>
                <w:i/>
                <w:iCs/>
              </w:rPr>
              <w:t xml:space="preserve"> </w:t>
            </w:r>
            <w:proofErr w:type="spellStart"/>
            <w:r w:rsidRPr="00413F8A">
              <w:rPr>
                <w:i/>
                <w:iCs/>
              </w:rPr>
              <w:t>hordei</w:t>
            </w:r>
            <w:proofErr w:type="spellEnd"/>
            <w:r w:rsidRPr="00413F8A">
              <w:rPr>
                <w:i/>
                <w:iCs/>
              </w:rPr>
              <w:t xml:space="preserve"> </w:t>
            </w:r>
          </w:p>
        </w:tc>
      </w:tr>
      <w:tr w:rsidR="000F3ED2" w:rsidRPr="00413F8A" w14:paraId="16549EA9" w14:textId="77777777" w:rsidTr="00C0281B">
        <w:trPr>
          <w:trHeight w:val="20"/>
          <w:jc w:val="right"/>
        </w:trPr>
        <w:tc>
          <w:tcPr>
            <w:tcW w:w="3864" w:type="dxa"/>
            <w:shd w:val="clear" w:color="auto" w:fill="auto"/>
          </w:tcPr>
          <w:p w14:paraId="333F03C9" w14:textId="77777777" w:rsidR="000F3ED2" w:rsidRPr="00413F8A" w:rsidRDefault="000F3ED2" w:rsidP="00C0281B">
            <w:pPr>
              <w:pStyle w:val="GG-body"/>
              <w:spacing w:before="20" w:after="20"/>
              <w:ind w:left="160" w:hanging="160"/>
              <w:jc w:val="left"/>
            </w:pPr>
            <w:r w:rsidRPr="00413F8A">
              <w:t>Blueberry rust</w:t>
            </w:r>
          </w:p>
          <w:p w14:paraId="1380F3B0" w14:textId="77777777" w:rsidR="000F3ED2" w:rsidRPr="00413F8A" w:rsidRDefault="000F3ED2" w:rsidP="00C0281B">
            <w:pPr>
              <w:pStyle w:val="GG-body"/>
              <w:spacing w:before="20" w:after="20"/>
              <w:ind w:left="160" w:hanging="160"/>
              <w:jc w:val="left"/>
            </w:pPr>
            <w:r w:rsidRPr="00413F8A">
              <w:t>Boil smut of maize</w:t>
            </w:r>
          </w:p>
        </w:tc>
        <w:tc>
          <w:tcPr>
            <w:tcW w:w="4419" w:type="dxa"/>
            <w:shd w:val="clear" w:color="auto" w:fill="auto"/>
          </w:tcPr>
          <w:p w14:paraId="55116D38" w14:textId="77777777" w:rsidR="000F3ED2" w:rsidRPr="00413F8A" w:rsidRDefault="000F3ED2" w:rsidP="00C0281B">
            <w:pPr>
              <w:pStyle w:val="GG-body"/>
              <w:spacing w:before="20" w:after="20"/>
              <w:ind w:left="160" w:hanging="160"/>
              <w:jc w:val="left"/>
              <w:rPr>
                <w:bCs/>
                <w:i/>
                <w:iCs/>
              </w:rPr>
            </w:pPr>
            <w:proofErr w:type="spellStart"/>
            <w:r w:rsidRPr="00413F8A">
              <w:rPr>
                <w:bCs/>
                <w:i/>
                <w:iCs/>
              </w:rPr>
              <w:t>Thekopsora</w:t>
            </w:r>
            <w:proofErr w:type="spellEnd"/>
            <w:r w:rsidRPr="00413F8A">
              <w:rPr>
                <w:bCs/>
                <w:i/>
                <w:iCs/>
              </w:rPr>
              <w:t xml:space="preserve"> minima</w:t>
            </w:r>
          </w:p>
          <w:p w14:paraId="1897E5B9" w14:textId="77777777" w:rsidR="000F3ED2" w:rsidRPr="00413F8A" w:rsidRDefault="000F3ED2" w:rsidP="00C0281B">
            <w:pPr>
              <w:pStyle w:val="GG-body"/>
              <w:spacing w:before="20" w:after="20"/>
              <w:ind w:left="160" w:hanging="160"/>
              <w:jc w:val="left"/>
              <w:rPr>
                <w:bCs/>
                <w:i/>
                <w:iCs/>
              </w:rPr>
            </w:pPr>
            <w:proofErr w:type="spellStart"/>
            <w:r w:rsidRPr="00413F8A">
              <w:rPr>
                <w:i/>
                <w:iCs/>
              </w:rPr>
              <w:t>Ustilago</w:t>
            </w:r>
            <w:proofErr w:type="spellEnd"/>
            <w:r w:rsidRPr="00413F8A">
              <w:rPr>
                <w:i/>
                <w:iCs/>
              </w:rPr>
              <w:t xml:space="preserve"> maydis</w:t>
            </w:r>
          </w:p>
        </w:tc>
      </w:tr>
      <w:tr w:rsidR="000F3ED2" w:rsidRPr="00413F8A" w14:paraId="37221AA8" w14:textId="77777777" w:rsidTr="00C0281B">
        <w:trPr>
          <w:trHeight w:val="20"/>
          <w:jc w:val="right"/>
        </w:trPr>
        <w:tc>
          <w:tcPr>
            <w:tcW w:w="3864" w:type="dxa"/>
            <w:shd w:val="clear" w:color="auto" w:fill="auto"/>
            <w:hideMark/>
          </w:tcPr>
          <w:p w14:paraId="47577291" w14:textId="77777777" w:rsidR="000F3ED2" w:rsidRPr="00413F8A" w:rsidRDefault="000F3ED2" w:rsidP="00C0281B">
            <w:pPr>
              <w:pStyle w:val="GG-body"/>
              <w:spacing w:before="20" w:after="20"/>
              <w:ind w:left="160" w:hanging="160"/>
              <w:jc w:val="left"/>
            </w:pPr>
            <w:r w:rsidRPr="00413F8A">
              <w:t>Brown marmorated stink bug</w:t>
            </w:r>
          </w:p>
        </w:tc>
        <w:tc>
          <w:tcPr>
            <w:tcW w:w="4419" w:type="dxa"/>
            <w:shd w:val="clear" w:color="auto" w:fill="auto"/>
            <w:hideMark/>
          </w:tcPr>
          <w:p w14:paraId="00D2EEDC" w14:textId="77777777" w:rsidR="000F3ED2" w:rsidRPr="00413F8A" w:rsidRDefault="000F3ED2" w:rsidP="00C0281B">
            <w:pPr>
              <w:pStyle w:val="GG-body"/>
              <w:spacing w:before="20" w:after="20"/>
              <w:ind w:left="160" w:hanging="160"/>
              <w:jc w:val="left"/>
              <w:rPr>
                <w:i/>
                <w:iCs/>
              </w:rPr>
            </w:pPr>
            <w:proofErr w:type="spellStart"/>
            <w:r w:rsidRPr="00413F8A">
              <w:rPr>
                <w:bCs/>
                <w:i/>
                <w:iCs/>
              </w:rPr>
              <w:t>Halyomorpha</w:t>
            </w:r>
            <w:proofErr w:type="spellEnd"/>
            <w:r w:rsidRPr="00413F8A">
              <w:rPr>
                <w:bCs/>
                <w:i/>
                <w:iCs/>
              </w:rPr>
              <w:t xml:space="preserve"> </w:t>
            </w:r>
            <w:proofErr w:type="spellStart"/>
            <w:r w:rsidRPr="00413F8A">
              <w:rPr>
                <w:bCs/>
                <w:i/>
                <w:iCs/>
              </w:rPr>
              <w:t>halys</w:t>
            </w:r>
            <w:proofErr w:type="spellEnd"/>
          </w:p>
        </w:tc>
      </w:tr>
      <w:tr w:rsidR="000F3ED2" w:rsidRPr="00413F8A" w14:paraId="3BE52C8F" w14:textId="77777777" w:rsidTr="00C0281B">
        <w:trPr>
          <w:trHeight w:val="20"/>
          <w:jc w:val="right"/>
        </w:trPr>
        <w:tc>
          <w:tcPr>
            <w:tcW w:w="3864" w:type="dxa"/>
            <w:shd w:val="clear" w:color="auto" w:fill="auto"/>
            <w:noWrap/>
            <w:vAlign w:val="bottom"/>
            <w:hideMark/>
          </w:tcPr>
          <w:p w14:paraId="3265635E" w14:textId="77777777" w:rsidR="000F3ED2" w:rsidRPr="00413F8A" w:rsidRDefault="000F3ED2" w:rsidP="00C0281B">
            <w:pPr>
              <w:pStyle w:val="GG-body"/>
              <w:spacing w:before="20" w:after="20"/>
              <w:ind w:left="160" w:hanging="160"/>
              <w:jc w:val="left"/>
            </w:pPr>
            <w:r w:rsidRPr="00413F8A">
              <w:t>Browsing ant</w:t>
            </w:r>
          </w:p>
        </w:tc>
        <w:tc>
          <w:tcPr>
            <w:tcW w:w="4419" w:type="dxa"/>
            <w:shd w:val="clear" w:color="auto" w:fill="auto"/>
            <w:noWrap/>
            <w:vAlign w:val="bottom"/>
            <w:hideMark/>
          </w:tcPr>
          <w:p w14:paraId="76A1E543" w14:textId="77777777" w:rsidR="000F3ED2" w:rsidRPr="00413F8A" w:rsidRDefault="000F3ED2" w:rsidP="00C0281B">
            <w:pPr>
              <w:pStyle w:val="GG-body"/>
              <w:spacing w:before="20" w:after="20"/>
              <w:ind w:left="160" w:hanging="160"/>
              <w:jc w:val="left"/>
              <w:rPr>
                <w:i/>
                <w:iCs/>
              </w:rPr>
            </w:pPr>
            <w:proofErr w:type="spellStart"/>
            <w:r w:rsidRPr="00413F8A">
              <w:rPr>
                <w:i/>
                <w:iCs/>
              </w:rPr>
              <w:t>Lepisiota</w:t>
            </w:r>
            <w:proofErr w:type="spellEnd"/>
            <w:r w:rsidRPr="00413F8A">
              <w:rPr>
                <w:i/>
                <w:iCs/>
              </w:rPr>
              <w:t xml:space="preserve"> </w:t>
            </w:r>
            <w:proofErr w:type="spellStart"/>
            <w:r w:rsidRPr="00413F8A">
              <w:rPr>
                <w:i/>
                <w:iCs/>
              </w:rPr>
              <w:t>frauenfeldi</w:t>
            </w:r>
            <w:proofErr w:type="spellEnd"/>
          </w:p>
        </w:tc>
      </w:tr>
      <w:tr w:rsidR="000F3ED2" w:rsidRPr="00413F8A" w14:paraId="0A64BEA8" w14:textId="77777777" w:rsidTr="00C0281B">
        <w:trPr>
          <w:trHeight w:val="20"/>
          <w:jc w:val="right"/>
        </w:trPr>
        <w:tc>
          <w:tcPr>
            <w:tcW w:w="3864" w:type="dxa"/>
            <w:shd w:val="clear" w:color="auto" w:fill="auto"/>
            <w:hideMark/>
          </w:tcPr>
          <w:p w14:paraId="61EB2F1B" w14:textId="77777777" w:rsidR="000F3ED2" w:rsidRPr="00413F8A" w:rsidRDefault="000F3ED2" w:rsidP="00C0281B">
            <w:pPr>
              <w:pStyle w:val="GG-body"/>
              <w:spacing w:before="20" w:after="20"/>
              <w:ind w:left="160" w:hanging="160"/>
              <w:jc w:val="left"/>
            </w:pPr>
            <w:r w:rsidRPr="00413F8A">
              <w:t>Burning moth</w:t>
            </w:r>
          </w:p>
        </w:tc>
        <w:tc>
          <w:tcPr>
            <w:tcW w:w="4419" w:type="dxa"/>
            <w:shd w:val="clear" w:color="auto" w:fill="auto"/>
            <w:hideMark/>
          </w:tcPr>
          <w:p w14:paraId="167B11C0" w14:textId="77777777" w:rsidR="000F3ED2" w:rsidRPr="00413F8A" w:rsidRDefault="000F3ED2" w:rsidP="00C0281B">
            <w:pPr>
              <w:pStyle w:val="GG-body"/>
              <w:spacing w:before="20" w:after="20"/>
              <w:ind w:left="160" w:hanging="160"/>
              <w:jc w:val="left"/>
              <w:rPr>
                <w:i/>
                <w:iCs/>
              </w:rPr>
            </w:pPr>
            <w:proofErr w:type="spellStart"/>
            <w:r w:rsidRPr="00413F8A">
              <w:rPr>
                <w:i/>
                <w:iCs/>
              </w:rPr>
              <w:t>Hylesia</w:t>
            </w:r>
            <w:proofErr w:type="spellEnd"/>
            <w:r w:rsidRPr="00413F8A">
              <w:rPr>
                <w:i/>
                <w:iCs/>
              </w:rPr>
              <w:t xml:space="preserve"> nigricans</w:t>
            </w:r>
          </w:p>
        </w:tc>
      </w:tr>
      <w:tr w:rsidR="000F3ED2" w:rsidRPr="00413F8A" w14:paraId="18FDECD6" w14:textId="77777777" w:rsidTr="00C0281B">
        <w:trPr>
          <w:trHeight w:val="20"/>
          <w:jc w:val="right"/>
        </w:trPr>
        <w:tc>
          <w:tcPr>
            <w:tcW w:w="3864" w:type="dxa"/>
            <w:shd w:val="clear" w:color="auto" w:fill="auto"/>
            <w:hideMark/>
          </w:tcPr>
          <w:p w14:paraId="55F2E695" w14:textId="77777777" w:rsidR="000F3ED2" w:rsidRPr="00413F8A" w:rsidRDefault="000F3ED2" w:rsidP="00C0281B">
            <w:pPr>
              <w:pStyle w:val="GG-body"/>
              <w:spacing w:before="20" w:after="20"/>
              <w:ind w:left="160" w:hanging="160"/>
              <w:jc w:val="left"/>
            </w:pPr>
            <w:proofErr w:type="spellStart"/>
            <w:r w:rsidRPr="00413F8A">
              <w:rPr>
                <w:i/>
              </w:rPr>
              <w:lastRenderedPageBreak/>
              <w:t>Caracollina</w:t>
            </w:r>
            <w:proofErr w:type="spellEnd"/>
            <w:r w:rsidRPr="00413F8A">
              <w:rPr>
                <w:i/>
              </w:rPr>
              <w:t xml:space="preserve"> lenticula</w:t>
            </w:r>
          </w:p>
        </w:tc>
        <w:tc>
          <w:tcPr>
            <w:tcW w:w="4419" w:type="dxa"/>
            <w:shd w:val="clear" w:color="auto" w:fill="auto"/>
            <w:hideMark/>
          </w:tcPr>
          <w:p w14:paraId="6284BAC4" w14:textId="77777777" w:rsidR="000F3ED2" w:rsidRPr="00413F8A" w:rsidRDefault="000F3ED2" w:rsidP="00C0281B">
            <w:pPr>
              <w:pStyle w:val="GG-body"/>
              <w:spacing w:before="20" w:after="20"/>
              <w:ind w:left="160" w:hanging="160"/>
              <w:jc w:val="left"/>
              <w:rPr>
                <w:i/>
                <w:iCs/>
              </w:rPr>
            </w:pPr>
            <w:proofErr w:type="spellStart"/>
            <w:r w:rsidRPr="00413F8A">
              <w:rPr>
                <w:bCs/>
                <w:i/>
                <w:iCs/>
              </w:rPr>
              <w:t>Caracollina</w:t>
            </w:r>
            <w:proofErr w:type="spellEnd"/>
            <w:r w:rsidRPr="00413F8A">
              <w:rPr>
                <w:bCs/>
                <w:i/>
                <w:iCs/>
              </w:rPr>
              <w:t xml:space="preserve"> lenticula</w:t>
            </w:r>
          </w:p>
        </w:tc>
      </w:tr>
      <w:tr w:rsidR="000F3ED2" w:rsidRPr="00413F8A" w14:paraId="47451643" w14:textId="77777777" w:rsidTr="00C0281B">
        <w:trPr>
          <w:trHeight w:val="20"/>
          <w:jc w:val="right"/>
        </w:trPr>
        <w:tc>
          <w:tcPr>
            <w:tcW w:w="3864" w:type="dxa"/>
            <w:shd w:val="clear" w:color="auto" w:fill="auto"/>
          </w:tcPr>
          <w:p w14:paraId="60739C57" w14:textId="77777777" w:rsidR="000F3ED2" w:rsidRPr="00413F8A" w:rsidRDefault="000F3ED2" w:rsidP="00C0281B">
            <w:pPr>
              <w:pStyle w:val="GG-body"/>
              <w:spacing w:before="20" w:after="20"/>
              <w:ind w:left="160" w:hanging="160"/>
              <w:jc w:val="left"/>
            </w:pPr>
            <w:r w:rsidRPr="00413F8A">
              <w:t>Ceratocystis wilt</w:t>
            </w:r>
          </w:p>
        </w:tc>
        <w:tc>
          <w:tcPr>
            <w:tcW w:w="4419" w:type="dxa"/>
            <w:shd w:val="clear" w:color="auto" w:fill="auto"/>
          </w:tcPr>
          <w:p w14:paraId="4E41A433" w14:textId="77777777" w:rsidR="000F3ED2" w:rsidRPr="00413F8A" w:rsidRDefault="000F3ED2" w:rsidP="00C0281B">
            <w:pPr>
              <w:pStyle w:val="GG-body"/>
              <w:spacing w:before="20" w:after="20"/>
              <w:ind w:left="160" w:hanging="160"/>
              <w:jc w:val="left"/>
              <w:rPr>
                <w:i/>
                <w:iCs/>
              </w:rPr>
            </w:pPr>
            <w:r w:rsidRPr="00413F8A">
              <w:rPr>
                <w:i/>
                <w:iCs/>
              </w:rPr>
              <w:t xml:space="preserve">Ceratocystis </w:t>
            </w:r>
            <w:proofErr w:type="spellStart"/>
            <w:r w:rsidRPr="00413F8A">
              <w:rPr>
                <w:i/>
                <w:iCs/>
              </w:rPr>
              <w:t>manginecans</w:t>
            </w:r>
            <w:proofErr w:type="spellEnd"/>
            <w:r w:rsidRPr="00413F8A">
              <w:rPr>
                <w:i/>
                <w:iCs/>
              </w:rPr>
              <w:t xml:space="preserve">, Ceratocystis </w:t>
            </w:r>
            <w:r w:rsidRPr="00413F8A">
              <w:rPr>
                <w:iCs/>
              </w:rPr>
              <w:t>spp. (exotic species)</w:t>
            </w:r>
          </w:p>
        </w:tc>
      </w:tr>
      <w:tr w:rsidR="000F3ED2" w:rsidRPr="00413F8A" w14:paraId="67DA51FA" w14:textId="77777777" w:rsidTr="00C0281B">
        <w:trPr>
          <w:trHeight w:val="20"/>
          <w:jc w:val="right"/>
        </w:trPr>
        <w:tc>
          <w:tcPr>
            <w:tcW w:w="3864" w:type="dxa"/>
            <w:shd w:val="clear" w:color="auto" w:fill="auto"/>
          </w:tcPr>
          <w:p w14:paraId="4073EB18" w14:textId="77777777" w:rsidR="000F3ED2" w:rsidRPr="00413F8A" w:rsidRDefault="000F3ED2" w:rsidP="00C0281B">
            <w:pPr>
              <w:pStyle w:val="GG-body"/>
              <w:spacing w:before="20" w:after="20"/>
              <w:ind w:left="160" w:hanging="160"/>
              <w:jc w:val="left"/>
            </w:pPr>
            <w:r w:rsidRPr="00413F8A">
              <w:t>Chestnut blight</w:t>
            </w:r>
          </w:p>
        </w:tc>
        <w:tc>
          <w:tcPr>
            <w:tcW w:w="4419" w:type="dxa"/>
            <w:shd w:val="clear" w:color="auto" w:fill="auto"/>
          </w:tcPr>
          <w:p w14:paraId="3A0EE0FE" w14:textId="77777777" w:rsidR="000F3ED2" w:rsidRPr="00413F8A" w:rsidRDefault="000F3ED2" w:rsidP="00C0281B">
            <w:pPr>
              <w:pStyle w:val="GG-body"/>
              <w:spacing w:before="20" w:after="20"/>
              <w:ind w:left="160" w:hanging="160"/>
              <w:jc w:val="left"/>
              <w:rPr>
                <w:bCs/>
                <w:i/>
                <w:iCs/>
              </w:rPr>
            </w:pPr>
            <w:proofErr w:type="spellStart"/>
            <w:r w:rsidRPr="00413F8A">
              <w:rPr>
                <w:i/>
              </w:rPr>
              <w:t>Cryphonectria</w:t>
            </w:r>
            <w:proofErr w:type="spellEnd"/>
            <w:r w:rsidRPr="00413F8A">
              <w:rPr>
                <w:i/>
              </w:rPr>
              <w:t xml:space="preserve"> </w:t>
            </w:r>
            <w:proofErr w:type="spellStart"/>
            <w:r w:rsidRPr="00413F8A">
              <w:rPr>
                <w:i/>
              </w:rPr>
              <w:t>parasitica</w:t>
            </w:r>
            <w:proofErr w:type="spellEnd"/>
          </w:p>
        </w:tc>
      </w:tr>
      <w:tr w:rsidR="000F3ED2" w:rsidRPr="00413F8A" w14:paraId="338B3B75" w14:textId="77777777" w:rsidTr="00C0281B">
        <w:trPr>
          <w:trHeight w:val="20"/>
          <w:jc w:val="right"/>
        </w:trPr>
        <w:tc>
          <w:tcPr>
            <w:tcW w:w="3864" w:type="dxa"/>
            <w:shd w:val="clear" w:color="auto" w:fill="auto"/>
          </w:tcPr>
          <w:p w14:paraId="3D87DEA1" w14:textId="77777777" w:rsidR="000F3ED2" w:rsidRPr="00413F8A" w:rsidRDefault="000F3ED2" w:rsidP="00C0281B">
            <w:pPr>
              <w:pStyle w:val="GG-body"/>
              <w:spacing w:before="20" w:after="20"/>
              <w:ind w:left="160" w:hanging="160"/>
              <w:jc w:val="left"/>
            </w:pPr>
            <w:r w:rsidRPr="00413F8A">
              <w:t>Chickpea leaf miner </w:t>
            </w:r>
          </w:p>
        </w:tc>
        <w:tc>
          <w:tcPr>
            <w:tcW w:w="4419" w:type="dxa"/>
            <w:shd w:val="clear" w:color="auto" w:fill="auto"/>
          </w:tcPr>
          <w:p w14:paraId="2074952A" w14:textId="77777777" w:rsidR="000F3ED2" w:rsidRPr="00413F8A" w:rsidRDefault="000F3ED2" w:rsidP="00C0281B">
            <w:pPr>
              <w:pStyle w:val="GG-body"/>
              <w:spacing w:before="20" w:after="20"/>
              <w:ind w:left="160" w:hanging="160"/>
              <w:jc w:val="left"/>
              <w:rPr>
                <w:i/>
              </w:rPr>
            </w:pPr>
            <w:proofErr w:type="spellStart"/>
            <w:r w:rsidRPr="00413F8A">
              <w:rPr>
                <w:i/>
                <w:iCs/>
              </w:rPr>
              <w:t>Liriomyza</w:t>
            </w:r>
            <w:proofErr w:type="spellEnd"/>
            <w:r w:rsidRPr="00413F8A">
              <w:rPr>
                <w:i/>
                <w:iCs/>
              </w:rPr>
              <w:t xml:space="preserve"> </w:t>
            </w:r>
            <w:proofErr w:type="spellStart"/>
            <w:r w:rsidRPr="00413F8A">
              <w:rPr>
                <w:i/>
                <w:iCs/>
              </w:rPr>
              <w:t>cicerina</w:t>
            </w:r>
            <w:proofErr w:type="spellEnd"/>
          </w:p>
        </w:tc>
      </w:tr>
      <w:tr w:rsidR="000F3ED2" w:rsidRPr="00413F8A" w14:paraId="44EFA55F" w14:textId="77777777" w:rsidTr="00C0281B">
        <w:trPr>
          <w:trHeight w:val="20"/>
          <w:jc w:val="right"/>
        </w:trPr>
        <w:tc>
          <w:tcPr>
            <w:tcW w:w="3864" w:type="dxa"/>
            <w:shd w:val="clear" w:color="auto" w:fill="auto"/>
          </w:tcPr>
          <w:p w14:paraId="7F74D11D" w14:textId="77777777" w:rsidR="000F3ED2" w:rsidRPr="00413F8A" w:rsidRDefault="000F3ED2" w:rsidP="00C0281B">
            <w:pPr>
              <w:pStyle w:val="GG-body"/>
              <w:spacing w:before="20" w:after="20"/>
              <w:ind w:left="160" w:hanging="160"/>
              <w:jc w:val="left"/>
            </w:pPr>
            <w:r w:rsidRPr="00413F8A">
              <w:t>Citrus blight</w:t>
            </w:r>
          </w:p>
        </w:tc>
        <w:tc>
          <w:tcPr>
            <w:tcW w:w="4419" w:type="dxa"/>
            <w:shd w:val="clear" w:color="auto" w:fill="auto"/>
          </w:tcPr>
          <w:p w14:paraId="3F874F07" w14:textId="77777777" w:rsidR="000F3ED2" w:rsidRPr="00413F8A" w:rsidRDefault="000F3ED2" w:rsidP="00C0281B">
            <w:pPr>
              <w:pStyle w:val="GG-body"/>
              <w:spacing w:before="20" w:after="20"/>
              <w:ind w:left="160" w:hanging="160"/>
              <w:jc w:val="left"/>
              <w:rPr>
                <w:bCs/>
                <w:i/>
                <w:iCs/>
              </w:rPr>
            </w:pPr>
            <w:r w:rsidRPr="00413F8A">
              <w:rPr>
                <w:bCs/>
                <w:iCs/>
              </w:rPr>
              <w:t>(</w:t>
            </w:r>
            <w:proofErr w:type="gramStart"/>
            <w:r w:rsidRPr="00413F8A">
              <w:rPr>
                <w:bCs/>
                <w:iCs/>
              </w:rPr>
              <w:t>unknown</w:t>
            </w:r>
            <w:proofErr w:type="gramEnd"/>
            <w:r w:rsidRPr="00413F8A">
              <w:rPr>
                <w:bCs/>
                <w:iCs/>
              </w:rPr>
              <w:t xml:space="preserve"> causal agent)</w:t>
            </w:r>
          </w:p>
        </w:tc>
      </w:tr>
      <w:tr w:rsidR="000F3ED2" w:rsidRPr="00413F8A" w14:paraId="7227EAF4" w14:textId="77777777" w:rsidTr="00C0281B">
        <w:trPr>
          <w:trHeight w:val="20"/>
          <w:jc w:val="right"/>
        </w:trPr>
        <w:tc>
          <w:tcPr>
            <w:tcW w:w="3864" w:type="dxa"/>
            <w:shd w:val="clear" w:color="auto" w:fill="auto"/>
          </w:tcPr>
          <w:p w14:paraId="38A80195" w14:textId="77777777" w:rsidR="000F3ED2" w:rsidRPr="00413F8A" w:rsidRDefault="000F3ED2" w:rsidP="00C0281B">
            <w:pPr>
              <w:pStyle w:val="GG-body"/>
              <w:spacing w:before="20" w:after="20"/>
              <w:ind w:left="160" w:hanging="160"/>
              <w:jc w:val="left"/>
            </w:pPr>
            <w:r w:rsidRPr="00413F8A">
              <w:t>Citrus canker</w:t>
            </w:r>
          </w:p>
        </w:tc>
        <w:tc>
          <w:tcPr>
            <w:tcW w:w="4419" w:type="dxa"/>
            <w:shd w:val="clear" w:color="auto" w:fill="auto"/>
          </w:tcPr>
          <w:p w14:paraId="20518354" w14:textId="77777777" w:rsidR="000F3ED2" w:rsidRPr="00413F8A" w:rsidRDefault="000F3ED2" w:rsidP="00C0281B">
            <w:pPr>
              <w:pStyle w:val="GG-body"/>
              <w:spacing w:before="20" w:after="20"/>
              <w:ind w:left="160" w:hanging="160"/>
              <w:jc w:val="left"/>
              <w:rPr>
                <w:bCs/>
                <w:i/>
                <w:iCs/>
              </w:rPr>
            </w:pPr>
            <w:r w:rsidRPr="00413F8A">
              <w:rPr>
                <w:i/>
                <w:iCs/>
              </w:rPr>
              <w:t xml:space="preserve">Xanthomonas </w:t>
            </w:r>
            <w:proofErr w:type="spellStart"/>
            <w:r w:rsidRPr="00413F8A">
              <w:rPr>
                <w:i/>
                <w:iCs/>
              </w:rPr>
              <w:t>citri</w:t>
            </w:r>
            <w:proofErr w:type="spellEnd"/>
            <w:r w:rsidRPr="00413F8A">
              <w:rPr>
                <w:i/>
                <w:iCs/>
              </w:rPr>
              <w:t xml:space="preserve"> </w:t>
            </w:r>
            <w:r w:rsidRPr="00413F8A">
              <w:rPr>
                <w:iCs/>
              </w:rPr>
              <w:t>subsp</w:t>
            </w:r>
            <w:r w:rsidRPr="00413F8A">
              <w:rPr>
                <w:i/>
                <w:iCs/>
              </w:rPr>
              <w:t xml:space="preserve">. </w:t>
            </w:r>
            <w:proofErr w:type="spellStart"/>
            <w:r w:rsidRPr="00413F8A">
              <w:rPr>
                <w:i/>
                <w:iCs/>
              </w:rPr>
              <w:t>citri</w:t>
            </w:r>
            <w:proofErr w:type="spellEnd"/>
          </w:p>
        </w:tc>
      </w:tr>
      <w:tr w:rsidR="000F3ED2" w:rsidRPr="00413F8A" w14:paraId="48BD9B67" w14:textId="77777777" w:rsidTr="00C0281B">
        <w:trPr>
          <w:trHeight w:val="20"/>
          <w:jc w:val="right"/>
        </w:trPr>
        <w:tc>
          <w:tcPr>
            <w:tcW w:w="3864" w:type="dxa"/>
            <w:shd w:val="clear" w:color="auto" w:fill="auto"/>
            <w:hideMark/>
          </w:tcPr>
          <w:p w14:paraId="006D90C0" w14:textId="77777777" w:rsidR="000F3ED2" w:rsidRPr="00413F8A" w:rsidRDefault="000F3ED2" w:rsidP="00C0281B">
            <w:pPr>
              <w:pStyle w:val="GG-body"/>
              <w:spacing w:before="20" w:after="20"/>
              <w:ind w:left="160" w:hanging="160"/>
              <w:jc w:val="left"/>
            </w:pPr>
            <w:r w:rsidRPr="00413F8A">
              <w:t>Citrus longicorn beetle</w:t>
            </w:r>
          </w:p>
        </w:tc>
        <w:tc>
          <w:tcPr>
            <w:tcW w:w="4419" w:type="dxa"/>
            <w:shd w:val="clear" w:color="auto" w:fill="auto"/>
            <w:hideMark/>
          </w:tcPr>
          <w:p w14:paraId="0656BDD7" w14:textId="77777777" w:rsidR="000F3ED2" w:rsidRPr="00413F8A" w:rsidRDefault="000F3ED2" w:rsidP="00C0281B">
            <w:pPr>
              <w:pStyle w:val="GG-body"/>
              <w:spacing w:before="20" w:after="20"/>
              <w:ind w:left="160" w:hanging="160"/>
              <w:jc w:val="left"/>
              <w:rPr>
                <w:i/>
                <w:iCs/>
              </w:rPr>
            </w:pPr>
            <w:proofErr w:type="spellStart"/>
            <w:r w:rsidRPr="00413F8A">
              <w:rPr>
                <w:bCs/>
                <w:i/>
                <w:iCs/>
              </w:rPr>
              <w:t>Anaplophora</w:t>
            </w:r>
            <w:proofErr w:type="spellEnd"/>
            <w:r w:rsidRPr="00413F8A">
              <w:rPr>
                <w:bCs/>
                <w:i/>
                <w:iCs/>
              </w:rPr>
              <w:t xml:space="preserve"> chinensis</w:t>
            </w:r>
          </w:p>
        </w:tc>
      </w:tr>
      <w:tr w:rsidR="000F3ED2" w:rsidRPr="00413F8A" w14:paraId="153A0A86" w14:textId="77777777" w:rsidTr="00C0281B">
        <w:trPr>
          <w:trHeight w:val="20"/>
          <w:jc w:val="right"/>
        </w:trPr>
        <w:tc>
          <w:tcPr>
            <w:tcW w:w="3864" w:type="dxa"/>
            <w:shd w:val="clear" w:color="auto" w:fill="auto"/>
          </w:tcPr>
          <w:p w14:paraId="2CFF8988" w14:textId="77777777" w:rsidR="000F3ED2" w:rsidRPr="00413F8A" w:rsidRDefault="000F3ED2" w:rsidP="00C0281B">
            <w:pPr>
              <w:pStyle w:val="GG-body"/>
              <w:spacing w:before="20" w:after="20"/>
              <w:ind w:left="160" w:hanging="160"/>
              <w:jc w:val="left"/>
              <w:rPr>
                <w:spacing w:val="-2"/>
              </w:rPr>
            </w:pPr>
            <w:r w:rsidRPr="00413F8A">
              <w:rPr>
                <w:spacing w:val="-2"/>
              </w:rPr>
              <w:t>Citrus tristeza virus – sweet orange stem pitting strain</w:t>
            </w:r>
          </w:p>
        </w:tc>
        <w:tc>
          <w:tcPr>
            <w:tcW w:w="4419" w:type="dxa"/>
            <w:shd w:val="clear" w:color="auto" w:fill="auto"/>
            <w:noWrap/>
          </w:tcPr>
          <w:p w14:paraId="624BE917" w14:textId="77777777" w:rsidR="000F3ED2" w:rsidRPr="00413F8A" w:rsidRDefault="000F3ED2" w:rsidP="00C0281B">
            <w:pPr>
              <w:pStyle w:val="GG-body"/>
              <w:spacing w:before="20" w:after="20"/>
              <w:ind w:left="160" w:hanging="160"/>
              <w:jc w:val="left"/>
            </w:pPr>
            <w:r w:rsidRPr="00413F8A">
              <w:t xml:space="preserve">Citrus tristeza </w:t>
            </w:r>
            <w:proofErr w:type="spellStart"/>
            <w:r w:rsidRPr="00413F8A">
              <w:t>closterovirus</w:t>
            </w:r>
            <w:proofErr w:type="spellEnd"/>
            <w:r w:rsidRPr="00413F8A">
              <w:t xml:space="preserve"> – sweet orange stem pitting strain</w:t>
            </w:r>
          </w:p>
        </w:tc>
      </w:tr>
      <w:tr w:rsidR="000F3ED2" w:rsidRPr="00413F8A" w14:paraId="03B5E631" w14:textId="77777777" w:rsidTr="00C0281B">
        <w:trPr>
          <w:trHeight w:val="20"/>
          <w:jc w:val="right"/>
        </w:trPr>
        <w:tc>
          <w:tcPr>
            <w:tcW w:w="3864" w:type="dxa"/>
            <w:shd w:val="clear" w:color="auto" w:fill="auto"/>
            <w:hideMark/>
          </w:tcPr>
          <w:p w14:paraId="6EB2711F" w14:textId="77777777" w:rsidR="000F3ED2" w:rsidRPr="00413F8A" w:rsidRDefault="000F3ED2" w:rsidP="00C0281B">
            <w:pPr>
              <w:pStyle w:val="GG-body"/>
              <w:spacing w:before="20" w:after="20"/>
              <w:ind w:left="160" w:hanging="160"/>
              <w:jc w:val="left"/>
            </w:pPr>
            <w:r w:rsidRPr="00413F8A">
              <w:t>Citrus variegated chlorosis</w:t>
            </w:r>
          </w:p>
        </w:tc>
        <w:tc>
          <w:tcPr>
            <w:tcW w:w="4419" w:type="dxa"/>
            <w:shd w:val="clear" w:color="auto" w:fill="auto"/>
            <w:noWrap/>
            <w:hideMark/>
          </w:tcPr>
          <w:p w14:paraId="4EAAA62D" w14:textId="77777777" w:rsidR="000F3ED2" w:rsidRPr="00413F8A" w:rsidRDefault="000F3ED2" w:rsidP="00C0281B">
            <w:pPr>
              <w:pStyle w:val="GG-body"/>
              <w:spacing w:before="20" w:after="20"/>
              <w:ind w:left="160" w:hanging="160"/>
              <w:jc w:val="left"/>
              <w:rPr>
                <w:i/>
                <w:iCs/>
              </w:rPr>
            </w:pPr>
            <w:r w:rsidRPr="00413F8A">
              <w:rPr>
                <w:i/>
                <w:iCs/>
              </w:rPr>
              <w:t>Xylella fastidiosa</w:t>
            </w:r>
          </w:p>
        </w:tc>
      </w:tr>
      <w:tr w:rsidR="000F3ED2" w:rsidRPr="00413F8A" w14:paraId="7E203A9C" w14:textId="77777777" w:rsidTr="00C0281B">
        <w:trPr>
          <w:trHeight w:val="20"/>
          <w:jc w:val="right"/>
        </w:trPr>
        <w:tc>
          <w:tcPr>
            <w:tcW w:w="3864" w:type="dxa"/>
            <w:shd w:val="clear" w:color="auto" w:fill="auto"/>
          </w:tcPr>
          <w:p w14:paraId="744C911B" w14:textId="77777777" w:rsidR="000F3ED2" w:rsidRPr="00413F8A" w:rsidRDefault="000F3ED2" w:rsidP="00C0281B">
            <w:pPr>
              <w:pStyle w:val="GG-body"/>
              <w:spacing w:before="20" w:after="20"/>
              <w:ind w:left="160" w:hanging="160"/>
              <w:jc w:val="left"/>
            </w:pPr>
            <w:r w:rsidRPr="00413F8A">
              <w:t>Citrus red mite</w:t>
            </w:r>
          </w:p>
        </w:tc>
        <w:tc>
          <w:tcPr>
            <w:tcW w:w="4419" w:type="dxa"/>
            <w:shd w:val="clear" w:color="auto" w:fill="auto"/>
            <w:noWrap/>
          </w:tcPr>
          <w:p w14:paraId="3867B890" w14:textId="77777777" w:rsidR="000F3ED2" w:rsidRPr="00413F8A" w:rsidRDefault="000F3ED2" w:rsidP="00C0281B">
            <w:pPr>
              <w:pStyle w:val="GG-body"/>
              <w:spacing w:before="20" w:after="20"/>
              <w:ind w:left="160" w:hanging="160"/>
              <w:jc w:val="left"/>
              <w:rPr>
                <w:i/>
                <w:iCs/>
              </w:rPr>
            </w:pPr>
            <w:proofErr w:type="spellStart"/>
            <w:r w:rsidRPr="00413F8A">
              <w:rPr>
                <w:i/>
                <w:iCs/>
              </w:rPr>
              <w:t>Panonychus</w:t>
            </w:r>
            <w:proofErr w:type="spellEnd"/>
            <w:r w:rsidRPr="00413F8A">
              <w:rPr>
                <w:i/>
                <w:iCs/>
              </w:rPr>
              <w:t xml:space="preserve"> </w:t>
            </w:r>
            <w:proofErr w:type="spellStart"/>
            <w:r w:rsidRPr="00413F8A">
              <w:rPr>
                <w:i/>
                <w:iCs/>
              </w:rPr>
              <w:t>citri</w:t>
            </w:r>
            <w:proofErr w:type="spellEnd"/>
          </w:p>
        </w:tc>
      </w:tr>
      <w:tr w:rsidR="000F3ED2" w:rsidRPr="00413F8A" w14:paraId="2DD9D323" w14:textId="77777777" w:rsidTr="00C0281B">
        <w:trPr>
          <w:trHeight w:val="20"/>
          <w:jc w:val="right"/>
        </w:trPr>
        <w:tc>
          <w:tcPr>
            <w:tcW w:w="3864" w:type="dxa"/>
            <w:shd w:val="clear" w:color="auto" w:fill="auto"/>
          </w:tcPr>
          <w:p w14:paraId="35756BC2" w14:textId="77777777" w:rsidR="000F3ED2" w:rsidRPr="00413F8A" w:rsidRDefault="000F3ED2" w:rsidP="00C0281B">
            <w:pPr>
              <w:pStyle w:val="GG-body"/>
              <w:spacing w:before="20" w:after="20"/>
              <w:ind w:left="160" w:hanging="160"/>
              <w:jc w:val="left"/>
            </w:pPr>
            <w:proofErr w:type="spellStart"/>
            <w:r w:rsidRPr="00413F8A">
              <w:t>Columnea</w:t>
            </w:r>
            <w:proofErr w:type="spellEnd"/>
            <w:r w:rsidRPr="00413F8A">
              <w:t xml:space="preserve"> latent viroid (</w:t>
            </w:r>
            <w:proofErr w:type="spellStart"/>
            <w:r w:rsidRPr="00413F8A">
              <w:t>CLVd</w:t>
            </w:r>
            <w:proofErr w:type="spellEnd"/>
            <w:r w:rsidRPr="00413F8A">
              <w:t xml:space="preserve">) </w:t>
            </w:r>
          </w:p>
        </w:tc>
        <w:tc>
          <w:tcPr>
            <w:tcW w:w="4419" w:type="dxa"/>
            <w:shd w:val="clear" w:color="auto" w:fill="auto"/>
            <w:noWrap/>
          </w:tcPr>
          <w:p w14:paraId="74B3B954" w14:textId="77777777" w:rsidR="000F3ED2" w:rsidRPr="00413F8A" w:rsidRDefault="000F3ED2" w:rsidP="00C0281B">
            <w:pPr>
              <w:pStyle w:val="GG-body"/>
              <w:spacing w:before="20" w:after="20"/>
              <w:ind w:left="160" w:hanging="160"/>
              <w:jc w:val="left"/>
            </w:pPr>
            <w:proofErr w:type="spellStart"/>
            <w:r w:rsidRPr="00413F8A">
              <w:t>Columnea</w:t>
            </w:r>
            <w:proofErr w:type="spellEnd"/>
            <w:r w:rsidRPr="00413F8A">
              <w:t xml:space="preserve"> latent viroid</w:t>
            </w:r>
          </w:p>
        </w:tc>
      </w:tr>
      <w:tr w:rsidR="000F3ED2" w:rsidRPr="00413F8A" w14:paraId="0E4DCE0D" w14:textId="77777777" w:rsidTr="00C0281B">
        <w:trPr>
          <w:trHeight w:val="20"/>
          <w:jc w:val="right"/>
        </w:trPr>
        <w:tc>
          <w:tcPr>
            <w:tcW w:w="3864" w:type="dxa"/>
            <w:shd w:val="clear" w:color="auto" w:fill="auto"/>
          </w:tcPr>
          <w:p w14:paraId="1885B6DD" w14:textId="77777777" w:rsidR="000F3ED2" w:rsidRPr="00413F8A" w:rsidRDefault="000F3ED2" w:rsidP="00C0281B">
            <w:pPr>
              <w:pStyle w:val="GG-body"/>
              <w:spacing w:before="20" w:after="20"/>
              <w:ind w:left="160" w:hanging="160"/>
              <w:jc w:val="left"/>
            </w:pPr>
            <w:r w:rsidRPr="00413F8A">
              <w:t>Cucumber fruit mottle mosaic virus (CFMMV)</w:t>
            </w:r>
          </w:p>
        </w:tc>
        <w:tc>
          <w:tcPr>
            <w:tcW w:w="4419" w:type="dxa"/>
            <w:shd w:val="clear" w:color="auto" w:fill="auto"/>
            <w:noWrap/>
          </w:tcPr>
          <w:p w14:paraId="5CC50B42" w14:textId="77777777" w:rsidR="000F3ED2" w:rsidRPr="00413F8A" w:rsidRDefault="000F3ED2" w:rsidP="00C0281B">
            <w:pPr>
              <w:pStyle w:val="GG-body"/>
              <w:spacing w:before="20" w:after="20"/>
              <w:ind w:left="160" w:hanging="160"/>
              <w:jc w:val="left"/>
              <w:rPr>
                <w:i/>
                <w:iCs/>
              </w:rPr>
            </w:pPr>
            <w:r w:rsidRPr="00413F8A">
              <w:t xml:space="preserve">Cucumber fruit mottle mosaic </w:t>
            </w:r>
            <w:proofErr w:type="spellStart"/>
            <w:r w:rsidRPr="00413F8A">
              <w:t>tobamovirus</w:t>
            </w:r>
            <w:proofErr w:type="spellEnd"/>
          </w:p>
        </w:tc>
      </w:tr>
      <w:tr w:rsidR="000F3ED2" w:rsidRPr="00413F8A" w14:paraId="3C084252" w14:textId="77777777" w:rsidTr="00C0281B">
        <w:trPr>
          <w:trHeight w:val="20"/>
          <w:jc w:val="right"/>
        </w:trPr>
        <w:tc>
          <w:tcPr>
            <w:tcW w:w="3864" w:type="dxa"/>
            <w:shd w:val="clear" w:color="auto" w:fill="auto"/>
          </w:tcPr>
          <w:p w14:paraId="59E691DA" w14:textId="77777777" w:rsidR="000F3ED2" w:rsidRPr="00413F8A" w:rsidRDefault="000F3ED2" w:rsidP="00C0281B">
            <w:pPr>
              <w:pStyle w:val="GG-body"/>
              <w:spacing w:before="20" w:after="20"/>
              <w:ind w:left="160" w:hanging="160"/>
              <w:jc w:val="left"/>
            </w:pPr>
            <w:r w:rsidRPr="00413F8A">
              <w:t>Cucumber green mottle mosaic virus (CGMMV)</w:t>
            </w:r>
          </w:p>
        </w:tc>
        <w:tc>
          <w:tcPr>
            <w:tcW w:w="4419" w:type="dxa"/>
            <w:shd w:val="clear" w:color="auto" w:fill="auto"/>
            <w:noWrap/>
          </w:tcPr>
          <w:p w14:paraId="7D763CD2" w14:textId="77777777" w:rsidR="000F3ED2" w:rsidRPr="00413F8A" w:rsidRDefault="000F3ED2" w:rsidP="00C0281B">
            <w:pPr>
              <w:pStyle w:val="GG-body"/>
              <w:spacing w:before="20" w:after="20"/>
              <w:ind w:left="160" w:hanging="160"/>
              <w:jc w:val="left"/>
              <w:rPr>
                <w:i/>
                <w:iCs/>
              </w:rPr>
            </w:pPr>
            <w:r w:rsidRPr="00413F8A">
              <w:t xml:space="preserve">Cucumber green mottle mosaic </w:t>
            </w:r>
            <w:proofErr w:type="spellStart"/>
            <w:r w:rsidRPr="00413F8A">
              <w:t>tobamovirus</w:t>
            </w:r>
            <w:proofErr w:type="spellEnd"/>
          </w:p>
        </w:tc>
      </w:tr>
      <w:tr w:rsidR="000F3ED2" w:rsidRPr="00413F8A" w14:paraId="509ABFF6" w14:textId="77777777" w:rsidTr="00C0281B">
        <w:trPr>
          <w:trHeight w:val="20"/>
          <w:jc w:val="right"/>
        </w:trPr>
        <w:tc>
          <w:tcPr>
            <w:tcW w:w="3864" w:type="dxa"/>
            <w:shd w:val="clear" w:color="auto" w:fill="auto"/>
            <w:hideMark/>
          </w:tcPr>
          <w:p w14:paraId="23E50B59" w14:textId="77777777" w:rsidR="000F3ED2" w:rsidRPr="00413F8A" w:rsidRDefault="000F3ED2" w:rsidP="00C0281B">
            <w:pPr>
              <w:pStyle w:val="GG-body"/>
              <w:spacing w:before="20" w:after="20"/>
              <w:ind w:left="160" w:hanging="160"/>
              <w:jc w:val="left"/>
            </w:pPr>
            <w:r w:rsidRPr="00413F8A">
              <w:t>Drywood termite</w:t>
            </w:r>
          </w:p>
        </w:tc>
        <w:tc>
          <w:tcPr>
            <w:tcW w:w="4419" w:type="dxa"/>
            <w:shd w:val="clear" w:color="auto" w:fill="auto"/>
            <w:hideMark/>
          </w:tcPr>
          <w:p w14:paraId="24F11AB8" w14:textId="77777777" w:rsidR="000F3ED2" w:rsidRPr="00413F8A" w:rsidRDefault="000F3ED2" w:rsidP="00C0281B">
            <w:pPr>
              <w:pStyle w:val="GG-body"/>
              <w:spacing w:before="20" w:after="20"/>
              <w:ind w:left="160" w:hanging="160"/>
              <w:jc w:val="left"/>
              <w:rPr>
                <w:i/>
                <w:iCs/>
              </w:rPr>
            </w:pPr>
            <w:proofErr w:type="spellStart"/>
            <w:r w:rsidRPr="00413F8A">
              <w:rPr>
                <w:bCs/>
                <w:i/>
                <w:iCs/>
              </w:rPr>
              <w:t>Cryptotermes</w:t>
            </w:r>
            <w:proofErr w:type="spellEnd"/>
            <w:r w:rsidRPr="00413F8A">
              <w:rPr>
                <w:bCs/>
                <w:i/>
                <w:iCs/>
              </w:rPr>
              <w:t xml:space="preserve"> </w:t>
            </w:r>
            <w:proofErr w:type="spellStart"/>
            <w:r w:rsidRPr="00413F8A">
              <w:rPr>
                <w:bCs/>
                <w:i/>
                <w:iCs/>
              </w:rPr>
              <w:t>dudleyi</w:t>
            </w:r>
            <w:proofErr w:type="spellEnd"/>
          </w:p>
        </w:tc>
      </w:tr>
      <w:tr w:rsidR="000F3ED2" w:rsidRPr="00413F8A" w14:paraId="5D30D9E2" w14:textId="77777777" w:rsidTr="00C0281B">
        <w:trPr>
          <w:trHeight w:val="20"/>
          <w:jc w:val="right"/>
        </w:trPr>
        <w:tc>
          <w:tcPr>
            <w:tcW w:w="3864" w:type="dxa"/>
            <w:shd w:val="clear" w:color="auto" w:fill="auto"/>
            <w:noWrap/>
            <w:vAlign w:val="bottom"/>
            <w:hideMark/>
          </w:tcPr>
          <w:p w14:paraId="5BC32645" w14:textId="77777777" w:rsidR="000F3ED2" w:rsidRPr="00413F8A" w:rsidRDefault="000F3ED2" w:rsidP="00C0281B">
            <w:pPr>
              <w:pStyle w:val="GG-body"/>
              <w:spacing w:before="20" w:after="20"/>
              <w:ind w:left="160" w:hanging="160"/>
              <w:jc w:val="left"/>
            </w:pPr>
            <w:r w:rsidRPr="00413F8A">
              <w:t>Electric ant</w:t>
            </w:r>
          </w:p>
        </w:tc>
        <w:tc>
          <w:tcPr>
            <w:tcW w:w="4419" w:type="dxa"/>
            <w:shd w:val="clear" w:color="auto" w:fill="auto"/>
            <w:noWrap/>
            <w:vAlign w:val="bottom"/>
            <w:hideMark/>
          </w:tcPr>
          <w:p w14:paraId="68A0001A" w14:textId="77777777" w:rsidR="000F3ED2" w:rsidRPr="00413F8A" w:rsidRDefault="000F3ED2" w:rsidP="00C0281B">
            <w:pPr>
              <w:pStyle w:val="GG-body"/>
              <w:spacing w:before="20" w:after="20"/>
              <w:ind w:left="160" w:hanging="160"/>
              <w:jc w:val="left"/>
              <w:rPr>
                <w:i/>
                <w:iCs/>
              </w:rPr>
            </w:pPr>
            <w:proofErr w:type="spellStart"/>
            <w:r w:rsidRPr="00413F8A">
              <w:rPr>
                <w:i/>
                <w:iCs/>
              </w:rPr>
              <w:t>Wasmannia</w:t>
            </w:r>
            <w:proofErr w:type="spellEnd"/>
            <w:r w:rsidRPr="00413F8A">
              <w:rPr>
                <w:i/>
                <w:iCs/>
              </w:rPr>
              <w:t xml:space="preserve"> </w:t>
            </w:r>
            <w:proofErr w:type="spellStart"/>
            <w:r w:rsidRPr="00413F8A">
              <w:rPr>
                <w:i/>
                <w:iCs/>
              </w:rPr>
              <w:t>auropunctata</w:t>
            </w:r>
            <w:proofErr w:type="spellEnd"/>
          </w:p>
        </w:tc>
      </w:tr>
      <w:tr w:rsidR="000F3ED2" w:rsidRPr="00413F8A" w14:paraId="65903802" w14:textId="77777777" w:rsidTr="00C0281B">
        <w:trPr>
          <w:trHeight w:val="20"/>
          <w:jc w:val="right"/>
        </w:trPr>
        <w:tc>
          <w:tcPr>
            <w:tcW w:w="3864" w:type="dxa"/>
            <w:shd w:val="clear" w:color="auto" w:fill="auto"/>
            <w:hideMark/>
          </w:tcPr>
          <w:p w14:paraId="36239748" w14:textId="77777777" w:rsidR="000F3ED2" w:rsidRPr="00413F8A" w:rsidRDefault="000F3ED2" w:rsidP="00C0281B">
            <w:pPr>
              <w:pStyle w:val="GG-body"/>
              <w:spacing w:before="20" w:after="20"/>
              <w:ind w:left="160" w:hanging="160"/>
              <w:jc w:val="left"/>
            </w:pPr>
            <w:r w:rsidRPr="00413F8A">
              <w:t>Exotic gypsy moth</w:t>
            </w:r>
          </w:p>
        </w:tc>
        <w:tc>
          <w:tcPr>
            <w:tcW w:w="4419" w:type="dxa"/>
            <w:shd w:val="clear" w:color="auto" w:fill="auto"/>
            <w:hideMark/>
          </w:tcPr>
          <w:p w14:paraId="0E6F7961" w14:textId="77777777" w:rsidR="000F3ED2" w:rsidRPr="00413F8A" w:rsidRDefault="000F3ED2" w:rsidP="00C0281B">
            <w:pPr>
              <w:pStyle w:val="GG-body"/>
              <w:spacing w:before="20" w:after="20"/>
              <w:ind w:left="160" w:hanging="160"/>
              <w:jc w:val="left"/>
              <w:rPr>
                <w:i/>
                <w:iCs/>
              </w:rPr>
            </w:pPr>
            <w:r w:rsidRPr="00413F8A">
              <w:rPr>
                <w:bCs/>
                <w:i/>
                <w:iCs/>
              </w:rPr>
              <w:t>Lymantria</w:t>
            </w:r>
            <w:r w:rsidRPr="00413F8A">
              <w:t xml:space="preserve"> spp. (</w:t>
            </w:r>
            <w:r w:rsidRPr="00413F8A">
              <w:rPr>
                <w:i/>
                <w:iCs/>
              </w:rPr>
              <w:t>L.</w:t>
            </w:r>
            <w:r w:rsidRPr="00413F8A">
              <w:t xml:space="preserve"> </w:t>
            </w:r>
            <w:proofErr w:type="spellStart"/>
            <w:r w:rsidRPr="00413F8A">
              <w:rPr>
                <w:i/>
                <w:iCs/>
              </w:rPr>
              <w:t>dispar</w:t>
            </w:r>
            <w:proofErr w:type="spellEnd"/>
            <w:r w:rsidRPr="00413F8A">
              <w:t xml:space="preserve"> and sub-species, </w:t>
            </w:r>
            <w:r w:rsidRPr="00413F8A">
              <w:rPr>
                <w:i/>
                <w:iCs/>
              </w:rPr>
              <w:t>L</w:t>
            </w:r>
            <w:r w:rsidRPr="00413F8A">
              <w:t>.</w:t>
            </w:r>
            <w:r w:rsidRPr="00413F8A">
              <w:rPr>
                <w:i/>
                <w:iCs/>
              </w:rPr>
              <w:t xml:space="preserve"> </w:t>
            </w:r>
            <w:proofErr w:type="spellStart"/>
            <w:r w:rsidRPr="00413F8A">
              <w:rPr>
                <w:i/>
                <w:iCs/>
              </w:rPr>
              <w:t>monacha</w:t>
            </w:r>
            <w:proofErr w:type="spellEnd"/>
            <w:r w:rsidRPr="00413F8A">
              <w:t>)</w:t>
            </w:r>
          </w:p>
        </w:tc>
      </w:tr>
      <w:tr w:rsidR="000F3ED2" w:rsidRPr="00413F8A" w14:paraId="1BB47D36" w14:textId="77777777" w:rsidTr="00C0281B">
        <w:trPr>
          <w:trHeight w:val="20"/>
          <w:jc w:val="right"/>
        </w:trPr>
        <w:tc>
          <w:tcPr>
            <w:tcW w:w="3864" w:type="dxa"/>
            <w:shd w:val="clear" w:color="auto" w:fill="auto"/>
            <w:hideMark/>
          </w:tcPr>
          <w:p w14:paraId="68C18049" w14:textId="77777777" w:rsidR="000F3ED2" w:rsidRPr="00413F8A" w:rsidRDefault="000F3ED2" w:rsidP="00C0281B">
            <w:pPr>
              <w:pStyle w:val="GG-body"/>
              <w:spacing w:before="20" w:after="20"/>
              <w:ind w:left="160" w:hanging="160"/>
              <w:jc w:val="left"/>
            </w:pPr>
            <w:r w:rsidRPr="00413F8A">
              <w:t>Fire blight</w:t>
            </w:r>
          </w:p>
        </w:tc>
        <w:tc>
          <w:tcPr>
            <w:tcW w:w="4419" w:type="dxa"/>
            <w:shd w:val="clear" w:color="auto" w:fill="auto"/>
            <w:hideMark/>
          </w:tcPr>
          <w:p w14:paraId="62636F5F" w14:textId="77777777" w:rsidR="000F3ED2" w:rsidRPr="00413F8A" w:rsidRDefault="000F3ED2" w:rsidP="00C0281B">
            <w:pPr>
              <w:pStyle w:val="GG-body"/>
              <w:spacing w:before="20" w:after="20"/>
              <w:ind w:left="160" w:hanging="160"/>
              <w:jc w:val="left"/>
              <w:rPr>
                <w:i/>
                <w:iCs/>
              </w:rPr>
            </w:pPr>
            <w:r w:rsidRPr="00413F8A">
              <w:rPr>
                <w:bCs/>
                <w:i/>
                <w:iCs/>
              </w:rPr>
              <w:t xml:space="preserve">Erwinia </w:t>
            </w:r>
            <w:proofErr w:type="spellStart"/>
            <w:r w:rsidRPr="00413F8A">
              <w:rPr>
                <w:bCs/>
                <w:i/>
                <w:iCs/>
              </w:rPr>
              <w:t>amylovora</w:t>
            </w:r>
            <w:proofErr w:type="spellEnd"/>
          </w:p>
        </w:tc>
      </w:tr>
      <w:tr w:rsidR="000F3ED2" w:rsidRPr="00413F8A" w14:paraId="4A2EA03E" w14:textId="77777777" w:rsidTr="00C0281B">
        <w:trPr>
          <w:trHeight w:val="20"/>
          <w:jc w:val="right"/>
        </w:trPr>
        <w:tc>
          <w:tcPr>
            <w:tcW w:w="3864" w:type="dxa"/>
            <w:shd w:val="clear" w:color="auto" w:fill="auto"/>
          </w:tcPr>
          <w:p w14:paraId="76343118" w14:textId="77777777" w:rsidR="000F3ED2" w:rsidRPr="00413F8A" w:rsidRDefault="000F3ED2" w:rsidP="00C0281B">
            <w:pPr>
              <w:pStyle w:val="GG-body"/>
              <w:spacing w:before="20" w:after="20"/>
              <w:ind w:left="160" w:hanging="160"/>
              <w:jc w:val="left"/>
            </w:pPr>
            <w:r w:rsidRPr="00413F8A">
              <w:rPr>
                <w:iCs/>
              </w:rPr>
              <w:t>European House Borer</w:t>
            </w:r>
          </w:p>
        </w:tc>
        <w:tc>
          <w:tcPr>
            <w:tcW w:w="4419" w:type="dxa"/>
            <w:shd w:val="clear" w:color="auto" w:fill="auto"/>
          </w:tcPr>
          <w:p w14:paraId="4B4C5390" w14:textId="77777777" w:rsidR="000F3ED2" w:rsidRPr="00413F8A" w:rsidRDefault="000F3ED2" w:rsidP="00C0281B">
            <w:pPr>
              <w:pStyle w:val="GG-body"/>
              <w:spacing w:before="20" w:after="20"/>
              <w:ind w:left="160" w:hanging="160"/>
              <w:jc w:val="left"/>
              <w:rPr>
                <w:bCs/>
                <w:i/>
                <w:iCs/>
              </w:rPr>
            </w:pPr>
            <w:proofErr w:type="spellStart"/>
            <w:r w:rsidRPr="00413F8A">
              <w:rPr>
                <w:i/>
                <w:iCs/>
              </w:rPr>
              <w:t>Hylotrupes</w:t>
            </w:r>
            <w:proofErr w:type="spellEnd"/>
            <w:r w:rsidRPr="00413F8A">
              <w:rPr>
                <w:i/>
                <w:iCs/>
              </w:rPr>
              <w:t xml:space="preserve"> </w:t>
            </w:r>
            <w:proofErr w:type="spellStart"/>
            <w:r w:rsidRPr="00413F8A">
              <w:rPr>
                <w:i/>
                <w:iCs/>
              </w:rPr>
              <w:t>bajulus</w:t>
            </w:r>
            <w:proofErr w:type="spellEnd"/>
          </w:p>
        </w:tc>
      </w:tr>
      <w:tr w:rsidR="000F3ED2" w:rsidRPr="00413F8A" w14:paraId="58DFFB72" w14:textId="77777777" w:rsidTr="00C0281B">
        <w:trPr>
          <w:trHeight w:val="20"/>
          <w:jc w:val="right"/>
        </w:trPr>
        <w:tc>
          <w:tcPr>
            <w:tcW w:w="3864" w:type="dxa"/>
            <w:shd w:val="clear" w:color="auto" w:fill="auto"/>
          </w:tcPr>
          <w:p w14:paraId="79C637B2" w14:textId="77777777" w:rsidR="000F3ED2" w:rsidRPr="00413F8A" w:rsidRDefault="000F3ED2" w:rsidP="00C0281B">
            <w:pPr>
              <w:pStyle w:val="GG-body"/>
              <w:spacing w:before="20" w:after="20"/>
              <w:ind w:left="160" w:hanging="160"/>
              <w:jc w:val="left"/>
            </w:pPr>
            <w:r w:rsidRPr="00413F8A">
              <w:t>Fruit flies</w:t>
            </w:r>
          </w:p>
        </w:tc>
        <w:tc>
          <w:tcPr>
            <w:tcW w:w="4419" w:type="dxa"/>
            <w:shd w:val="clear" w:color="auto" w:fill="auto"/>
          </w:tcPr>
          <w:p w14:paraId="4453AB50" w14:textId="77777777" w:rsidR="000F3ED2" w:rsidRPr="00413F8A" w:rsidRDefault="000F3ED2" w:rsidP="00C0281B">
            <w:pPr>
              <w:pStyle w:val="GG-body"/>
              <w:spacing w:before="20" w:after="20"/>
              <w:ind w:left="160" w:hanging="160"/>
              <w:jc w:val="left"/>
              <w:rPr>
                <w:bCs/>
                <w:i/>
                <w:iCs/>
              </w:rPr>
            </w:pPr>
            <w:r w:rsidRPr="00413F8A">
              <w:t xml:space="preserve">Pest species of </w:t>
            </w:r>
            <w:proofErr w:type="spellStart"/>
            <w:r w:rsidRPr="00413F8A">
              <w:rPr>
                <w:iCs/>
              </w:rPr>
              <w:t>Tephritidae</w:t>
            </w:r>
            <w:proofErr w:type="spellEnd"/>
            <w:r w:rsidRPr="00413F8A">
              <w:t xml:space="preserve"> family</w:t>
            </w:r>
          </w:p>
        </w:tc>
      </w:tr>
      <w:tr w:rsidR="000F3ED2" w:rsidRPr="00413F8A" w14:paraId="001DB01F" w14:textId="77777777" w:rsidTr="00C0281B">
        <w:trPr>
          <w:trHeight w:val="20"/>
          <w:jc w:val="right"/>
        </w:trPr>
        <w:tc>
          <w:tcPr>
            <w:tcW w:w="3864" w:type="dxa"/>
            <w:shd w:val="clear" w:color="auto" w:fill="auto"/>
          </w:tcPr>
          <w:p w14:paraId="23BE2706" w14:textId="77777777" w:rsidR="000F3ED2" w:rsidRPr="00413F8A" w:rsidRDefault="000F3ED2" w:rsidP="00C0281B">
            <w:pPr>
              <w:pStyle w:val="GG-body"/>
              <w:spacing w:before="20" w:after="20"/>
              <w:ind w:left="160" w:hanging="160"/>
              <w:jc w:val="left"/>
            </w:pPr>
            <w:r w:rsidRPr="00413F8A">
              <w:t>Fusarium wilt of tomatoes</w:t>
            </w:r>
          </w:p>
        </w:tc>
        <w:tc>
          <w:tcPr>
            <w:tcW w:w="4419" w:type="dxa"/>
            <w:shd w:val="clear" w:color="auto" w:fill="auto"/>
          </w:tcPr>
          <w:p w14:paraId="50EBC627" w14:textId="77777777" w:rsidR="000F3ED2" w:rsidRPr="00413F8A" w:rsidRDefault="000F3ED2" w:rsidP="00C0281B">
            <w:pPr>
              <w:pStyle w:val="GG-body"/>
              <w:spacing w:before="20" w:after="20"/>
              <w:ind w:left="160" w:hanging="160"/>
              <w:jc w:val="left"/>
              <w:rPr>
                <w:bCs/>
                <w:i/>
                <w:iCs/>
              </w:rPr>
            </w:pPr>
            <w:r w:rsidRPr="00413F8A">
              <w:rPr>
                <w:i/>
              </w:rPr>
              <w:t xml:space="preserve">Fusarium </w:t>
            </w:r>
            <w:proofErr w:type="spellStart"/>
            <w:r w:rsidRPr="00413F8A">
              <w:rPr>
                <w:i/>
              </w:rPr>
              <w:t>oxysporum</w:t>
            </w:r>
            <w:proofErr w:type="spellEnd"/>
            <w:r w:rsidRPr="00413F8A">
              <w:t xml:space="preserve"> </w:t>
            </w:r>
            <w:proofErr w:type="spellStart"/>
            <w:r w:rsidRPr="00413F8A">
              <w:t>f.sp</w:t>
            </w:r>
            <w:proofErr w:type="spellEnd"/>
            <w:r w:rsidRPr="00413F8A">
              <w:t xml:space="preserve">. </w:t>
            </w:r>
            <w:proofErr w:type="spellStart"/>
            <w:r w:rsidRPr="00413F8A">
              <w:rPr>
                <w:i/>
              </w:rPr>
              <w:t>lycopersicon</w:t>
            </w:r>
            <w:proofErr w:type="spellEnd"/>
            <w:r w:rsidRPr="00413F8A">
              <w:t xml:space="preserve"> Race 3</w:t>
            </w:r>
          </w:p>
        </w:tc>
      </w:tr>
      <w:tr w:rsidR="000F3ED2" w:rsidRPr="00413F8A" w14:paraId="3A80559A" w14:textId="77777777" w:rsidTr="00C0281B">
        <w:trPr>
          <w:trHeight w:val="20"/>
          <w:jc w:val="right"/>
        </w:trPr>
        <w:tc>
          <w:tcPr>
            <w:tcW w:w="3864" w:type="dxa"/>
            <w:shd w:val="clear" w:color="auto" w:fill="auto"/>
            <w:hideMark/>
          </w:tcPr>
          <w:p w14:paraId="0DFA4299" w14:textId="77777777" w:rsidR="000F3ED2" w:rsidRPr="00413F8A" w:rsidRDefault="000F3ED2" w:rsidP="00C0281B">
            <w:pPr>
              <w:pStyle w:val="GG-body"/>
              <w:spacing w:before="20" w:after="20"/>
              <w:ind w:left="160" w:hanging="160"/>
              <w:jc w:val="left"/>
            </w:pPr>
            <w:r w:rsidRPr="00413F8A">
              <w:t>Giant African snail</w:t>
            </w:r>
          </w:p>
        </w:tc>
        <w:tc>
          <w:tcPr>
            <w:tcW w:w="4419" w:type="dxa"/>
            <w:shd w:val="clear" w:color="auto" w:fill="auto"/>
            <w:hideMark/>
          </w:tcPr>
          <w:p w14:paraId="54D996F0" w14:textId="77777777" w:rsidR="000F3ED2" w:rsidRPr="00413F8A" w:rsidRDefault="000F3ED2" w:rsidP="00C0281B">
            <w:pPr>
              <w:pStyle w:val="GG-body"/>
              <w:spacing w:before="20" w:after="20"/>
              <w:ind w:left="160" w:hanging="160"/>
              <w:jc w:val="left"/>
              <w:rPr>
                <w:i/>
                <w:iCs/>
              </w:rPr>
            </w:pPr>
            <w:proofErr w:type="spellStart"/>
            <w:r w:rsidRPr="00413F8A">
              <w:rPr>
                <w:bCs/>
                <w:i/>
                <w:iCs/>
              </w:rPr>
              <w:t>Lissachatina</w:t>
            </w:r>
            <w:proofErr w:type="spellEnd"/>
            <w:r w:rsidRPr="00413F8A">
              <w:rPr>
                <w:bCs/>
                <w:i/>
                <w:iCs/>
              </w:rPr>
              <w:t xml:space="preserve"> </w:t>
            </w:r>
            <w:proofErr w:type="spellStart"/>
            <w:r w:rsidRPr="00413F8A">
              <w:rPr>
                <w:bCs/>
                <w:i/>
                <w:iCs/>
              </w:rPr>
              <w:t>fulica</w:t>
            </w:r>
            <w:proofErr w:type="spellEnd"/>
            <w:r w:rsidRPr="00413F8A">
              <w:rPr>
                <w:bCs/>
                <w:i/>
                <w:iCs/>
              </w:rPr>
              <w:t xml:space="preserve"> </w:t>
            </w:r>
          </w:p>
        </w:tc>
      </w:tr>
      <w:tr w:rsidR="000F3ED2" w:rsidRPr="00413F8A" w14:paraId="4C2B5700" w14:textId="77777777" w:rsidTr="00C0281B">
        <w:trPr>
          <w:trHeight w:val="20"/>
          <w:jc w:val="right"/>
        </w:trPr>
        <w:tc>
          <w:tcPr>
            <w:tcW w:w="3864" w:type="dxa"/>
            <w:shd w:val="clear" w:color="auto" w:fill="auto"/>
          </w:tcPr>
          <w:p w14:paraId="6860CDE2" w14:textId="77777777" w:rsidR="000F3ED2" w:rsidRPr="00413F8A" w:rsidRDefault="000F3ED2" w:rsidP="00C0281B">
            <w:pPr>
              <w:pStyle w:val="GG-body"/>
              <w:spacing w:before="20" w:after="20"/>
              <w:ind w:left="160" w:hanging="160"/>
              <w:jc w:val="left"/>
            </w:pPr>
            <w:r w:rsidRPr="00413F8A">
              <w:t>Giant pine scale</w:t>
            </w:r>
          </w:p>
        </w:tc>
        <w:tc>
          <w:tcPr>
            <w:tcW w:w="4419" w:type="dxa"/>
            <w:shd w:val="clear" w:color="auto" w:fill="auto"/>
            <w:noWrap/>
          </w:tcPr>
          <w:p w14:paraId="64C7483E" w14:textId="77777777" w:rsidR="000F3ED2" w:rsidRPr="00413F8A" w:rsidRDefault="000F3ED2" w:rsidP="00C0281B">
            <w:pPr>
              <w:pStyle w:val="GG-body"/>
              <w:spacing w:before="20" w:after="20"/>
              <w:ind w:left="160" w:hanging="160"/>
              <w:jc w:val="left"/>
              <w:rPr>
                <w:i/>
                <w:iCs/>
              </w:rPr>
            </w:pPr>
            <w:proofErr w:type="spellStart"/>
            <w:r w:rsidRPr="00413F8A">
              <w:rPr>
                <w:bCs/>
                <w:i/>
                <w:iCs/>
              </w:rPr>
              <w:t>Marchalina</w:t>
            </w:r>
            <w:proofErr w:type="spellEnd"/>
            <w:r w:rsidRPr="00413F8A">
              <w:rPr>
                <w:bCs/>
                <w:i/>
                <w:iCs/>
              </w:rPr>
              <w:t xml:space="preserve"> </w:t>
            </w:r>
            <w:proofErr w:type="spellStart"/>
            <w:r w:rsidRPr="00413F8A">
              <w:rPr>
                <w:bCs/>
                <w:i/>
                <w:iCs/>
              </w:rPr>
              <w:t>hellenica</w:t>
            </w:r>
            <w:proofErr w:type="spellEnd"/>
          </w:p>
        </w:tc>
      </w:tr>
      <w:tr w:rsidR="000F3ED2" w:rsidRPr="00413F8A" w14:paraId="47A9DE36" w14:textId="77777777" w:rsidTr="00C0281B">
        <w:trPr>
          <w:trHeight w:val="20"/>
          <w:jc w:val="right"/>
        </w:trPr>
        <w:tc>
          <w:tcPr>
            <w:tcW w:w="3864" w:type="dxa"/>
            <w:shd w:val="clear" w:color="auto" w:fill="auto"/>
            <w:hideMark/>
          </w:tcPr>
          <w:p w14:paraId="35B58B18" w14:textId="77777777" w:rsidR="000F3ED2" w:rsidRPr="00413F8A" w:rsidRDefault="000F3ED2" w:rsidP="00C0281B">
            <w:pPr>
              <w:pStyle w:val="GG-body"/>
              <w:spacing w:before="20" w:after="20"/>
              <w:ind w:left="160" w:hanging="160"/>
              <w:jc w:val="left"/>
            </w:pPr>
            <w:r w:rsidRPr="00413F8A">
              <w:t xml:space="preserve">Glassy-winged sharpshooter </w:t>
            </w:r>
          </w:p>
        </w:tc>
        <w:tc>
          <w:tcPr>
            <w:tcW w:w="4419" w:type="dxa"/>
            <w:shd w:val="clear" w:color="auto" w:fill="auto"/>
            <w:noWrap/>
            <w:hideMark/>
          </w:tcPr>
          <w:p w14:paraId="10A5E75F" w14:textId="77777777" w:rsidR="000F3ED2" w:rsidRPr="00413F8A" w:rsidRDefault="000F3ED2" w:rsidP="00C0281B">
            <w:pPr>
              <w:pStyle w:val="GG-body"/>
              <w:spacing w:before="20" w:after="20"/>
              <w:ind w:left="160" w:hanging="160"/>
              <w:jc w:val="left"/>
              <w:rPr>
                <w:i/>
                <w:iCs/>
              </w:rPr>
            </w:pPr>
            <w:r w:rsidRPr="00413F8A">
              <w:rPr>
                <w:i/>
                <w:iCs/>
              </w:rPr>
              <w:t xml:space="preserve">Homalodisca </w:t>
            </w:r>
            <w:proofErr w:type="spellStart"/>
            <w:r w:rsidRPr="00413F8A">
              <w:rPr>
                <w:i/>
                <w:iCs/>
              </w:rPr>
              <w:t>vitripennis</w:t>
            </w:r>
            <w:proofErr w:type="spellEnd"/>
          </w:p>
        </w:tc>
      </w:tr>
      <w:tr w:rsidR="000F3ED2" w:rsidRPr="00413F8A" w14:paraId="57ECA342" w14:textId="77777777" w:rsidTr="00C0281B">
        <w:trPr>
          <w:trHeight w:val="20"/>
          <w:jc w:val="right"/>
        </w:trPr>
        <w:tc>
          <w:tcPr>
            <w:tcW w:w="3864" w:type="dxa"/>
            <w:shd w:val="clear" w:color="auto" w:fill="auto"/>
            <w:hideMark/>
          </w:tcPr>
          <w:p w14:paraId="5ABE8805" w14:textId="77777777" w:rsidR="000F3ED2" w:rsidRPr="00413F8A" w:rsidRDefault="000F3ED2" w:rsidP="00C0281B">
            <w:pPr>
              <w:pStyle w:val="GG-body"/>
              <w:spacing w:before="20" w:after="20"/>
              <w:ind w:left="160" w:hanging="160"/>
              <w:jc w:val="left"/>
            </w:pPr>
            <w:r w:rsidRPr="00413F8A">
              <w:t>Golden apple snail</w:t>
            </w:r>
          </w:p>
        </w:tc>
        <w:tc>
          <w:tcPr>
            <w:tcW w:w="4419" w:type="dxa"/>
            <w:shd w:val="clear" w:color="auto" w:fill="auto"/>
            <w:hideMark/>
          </w:tcPr>
          <w:p w14:paraId="5A750FD1" w14:textId="77777777" w:rsidR="000F3ED2" w:rsidRPr="00413F8A" w:rsidRDefault="000F3ED2" w:rsidP="00C0281B">
            <w:pPr>
              <w:pStyle w:val="GG-body"/>
              <w:spacing w:before="20" w:after="20"/>
              <w:ind w:left="160" w:hanging="160"/>
              <w:jc w:val="left"/>
              <w:rPr>
                <w:i/>
                <w:iCs/>
              </w:rPr>
            </w:pPr>
            <w:proofErr w:type="spellStart"/>
            <w:r w:rsidRPr="00413F8A">
              <w:rPr>
                <w:bCs/>
                <w:i/>
                <w:iCs/>
              </w:rPr>
              <w:t>Pomacea</w:t>
            </w:r>
            <w:proofErr w:type="spellEnd"/>
            <w:r w:rsidRPr="00413F8A">
              <w:rPr>
                <w:bCs/>
                <w:i/>
                <w:iCs/>
              </w:rPr>
              <w:t xml:space="preserve"> </w:t>
            </w:r>
            <w:proofErr w:type="spellStart"/>
            <w:r w:rsidRPr="00413F8A">
              <w:rPr>
                <w:bCs/>
                <w:i/>
                <w:iCs/>
              </w:rPr>
              <w:t>canaliculata</w:t>
            </w:r>
            <w:proofErr w:type="spellEnd"/>
          </w:p>
        </w:tc>
      </w:tr>
      <w:tr w:rsidR="000F3ED2" w:rsidRPr="00413F8A" w14:paraId="3B444198" w14:textId="77777777" w:rsidTr="00C0281B">
        <w:trPr>
          <w:trHeight w:val="20"/>
          <w:jc w:val="right"/>
        </w:trPr>
        <w:tc>
          <w:tcPr>
            <w:tcW w:w="3864" w:type="dxa"/>
            <w:shd w:val="clear" w:color="auto" w:fill="auto"/>
          </w:tcPr>
          <w:p w14:paraId="2C400F1E" w14:textId="77777777" w:rsidR="000F3ED2" w:rsidRPr="00413F8A" w:rsidRDefault="000F3ED2" w:rsidP="00C0281B">
            <w:pPr>
              <w:pStyle w:val="GG-body"/>
              <w:spacing w:before="20" w:after="20"/>
              <w:ind w:left="160" w:hanging="160"/>
              <w:jc w:val="left"/>
            </w:pPr>
            <w:r w:rsidRPr="00413F8A">
              <w:t>Grapevine leaf rust</w:t>
            </w:r>
          </w:p>
        </w:tc>
        <w:tc>
          <w:tcPr>
            <w:tcW w:w="4419" w:type="dxa"/>
            <w:shd w:val="clear" w:color="auto" w:fill="auto"/>
          </w:tcPr>
          <w:p w14:paraId="3090BA35" w14:textId="77777777" w:rsidR="000F3ED2" w:rsidRPr="00413F8A" w:rsidRDefault="000F3ED2" w:rsidP="00C0281B">
            <w:pPr>
              <w:pStyle w:val="GG-body"/>
              <w:spacing w:before="20" w:after="20"/>
              <w:ind w:left="160" w:hanging="160"/>
              <w:jc w:val="left"/>
              <w:rPr>
                <w:bCs/>
                <w:i/>
                <w:iCs/>
              </w:rPr>
            </w:pPr>
            <w:proofErr w:type="spellStart"/>
            <w:r w:rsidRPr="00413F8A">
              <w:rPr>
                <w:i/>
                <w:iCs/>
              </w:rPr>
              <w:t>Phakopsora</w:t>
            </w:r>
            <w:proofErr w:type="spellEnd"/>
            <w:r w:rsidRPr="00413F8A">
              <w:rPr>
                <w:i/>
                <w:iCs/>
              </w:rPr>
              <w:t xml:space="preserve"> </w:t>
            </w:r>
            <w:proofErr w:type="spellStart"/>
            <w:r w:rsidRPr="00413F8A">
              <w:rPr>
                <w:i/>
                <w:iCs/>
              </w:rPr>
              <w:t>euvitis</w:t>
            </w:r>
            <w:proofErr w:type="spellEnd"/>
          </w:p>
        </w:tc>
      </w:tr>
      <w:tr w:rsidR="000F3ED2" w:rsidRPr="00413F8A" w14:paraId="079ED2A8" w14:textId="77777777" w:rsidTr="00C0281B">
        <w:trPr>
          <w:trHeight w:val="20"/>
          <w:jc w:val="right"/>
        </w:trPr>
        <w:tc>
          <w:tcPr>
            <w:tcW w:w="3864" w:type="dxa"/>
            <w:shd w:val="clear" w:color="auto" w:fill="auto"/>
          </w:tcPr>
          <w:p w14:paraId="449542DA" w14:textId="77777777" w:rsidR="000F3ED2" w:rsidRPr="00413F8A" w:rsidRDefault="000F3ED2" w:rsidP="00C0281B">
            <w:pPr>
              <w:pStyle w:val="GG-body"/>
              <w:spacing w:before="20" w:after="20"/>
              <w:ind w:left="160" w:hanging="160"/>
              <w:jc w:val="left"/>
            </w:pPr>
            <w:r w:rsidRPr="00413F8A">
              <w:t>Grapevine red blotch-associated virus</w:t>
            </w:r>
          </w:p>
        </w:tc>
        <w:tc>
          <w:tcPr>
            <w:tcW w:w="4419" w:type="dxa"/>
            <w:shd w:val="clear" w:color="auto" w:fill="auto"/>
          </w:tcPr>
          <w:p w14:paraId="2D328ED8" w14:textId="77777777" w:rsidR="000F3ED2" w:rsidRPr="00413F8A" w:rsidRDefault="000F3ED2" w:rsidP="00C0281B">
            <w:pPr>
              <w:pStyle w:val="GG-body"/>
              <w:spacing w:before="20" w:after="20"/>
              <w:ind w:left="160" w:hanging="160"/>
              <w:jc w:val="left"/>
              <w:rPr>
                <w:bCs/>
                <w:i/>
                <w:iCs/>
              </w:rPr>
            </w:pPr>
            <w:r w:rsidRPr="00413F8A">
              <w:t xml:space="preserve">Grapevine red blotch-associated </w:t>
            </w:r>
            <w:proofErr w:type="spellStart"/>
            <w:r w:rsidRPr="00413F8A">
              <w:t>geminivirus</w:t>
            </w:r>
            <w:proofErr w:type="spellEnd"/>
          </w:p>
        </w:tc>
      </w:tr>
      <w:tr w:rsidR="000F3ED2" w:rsidRPr="00413F8A" w14:paraId="0BDC26FB" w14:textId="77777777" w:rsidTr="00C0281B">
        <w:trPr>
          <w:trHeight w:val="20"/>
          <w:jc w:val="right"/>
        </w:trPr>
        <w:tc>
          <w:tcPr>
            <w:tcW w:w="3864" w:type="dxa"/>
            <w:shd w:val="clear" w:color="auto" w:fill="auto"/>
          </w:tcPr>
          <w:p w14:paraId="730436DE" w14:textId="77777777" w:rsidR="000F3ED2" w:rsidRPr="00413F8A" w:rsidRDefault="000F3ED2" w:rsidP="00C0281B">
            <w:pPr>
              <w:pStyle w:val="GG-body"/>
              <w:spacing w:before="20" w:after="20"/>
              <w:ind w:left="160" w:hanging="160"/>
              <w:jc w:val="left"/>
            </w:pPr>
            <w:r w:rsidRPr="00413F8A">
              <w:t>Green snail</w:t>
            </w:r>
          </w:p>
        </w:tc>
        <w:tc>
          <w:tcPr>
            <w:tcW w:w="4419" w:type="dxa"/>
            <w:shd w:val="clear" w:color="auto" w:fill="auto"/>
          </w:tcPr>
          <w:p w14:paraId="03B9D990" w14:textId="77777777" w:rsidR="000F3ED2" w:rsidRPr="00413F8A" w:rsidRDefault="000F3ED2" w:rsidP="00C0281B">
            <w:pPr>
              <w:pStyle w:val="GG-body"/>
              <w:spacing w:before="20" w:after="20"/>
              <w:ind w:left="160" w:hanging="160"/>
              <w:jc w:val="left"/>
            </w:pPr>
            <w:proofErr w:type="spellStart"/>
            <w:r w:rsidRPr="00413F8A">
              <w:rPr>
                <w:bCs/>
                <w:i/>
                <w:iCs/>
              </w:rPr>
              <w:t>Cantareus</w:t>
            </w:r>
            <w:proofErr w:type="spellEnd"/>
            <w:r w:rsidRPr="00413F8A">
              <w:rPr>
                <w:bCs/>
                <w:i/>
                <w:iCs/>
              </w:rPr>
              <w:t xml:space="preserve"> </w:t>
            </w:r>
            <w:proofErr w:type="spellStart"/>
            <w:r w:rsidRPr="00413F8A">
              <w:rPr>
                <w:bCs/>
                <w:i/>
                <w:iCs/>
              </w:rPr>
              <w:t>apertus</w:t>
            </w:r>
            <w:proofErr w:type="spellEnd"/>
          </w:p>
        </w:tc>
      </w:tr>
      <w:tr w:rsidR="000F3ED2" w:rsidRPr="00413F8A" w14:paraId="7B00371E" w14:textId="77777777" w:rsidTr="00C0281B">
        <w:trPr>
          <w:trHeight w:val="20"/>
          <w:jc w:val="right"/>
        </w:trPr>
        <w:tc>
          <w:tcPr>
            <w:tcW w:w="3864" w:type="dxa"/>
            <w:shd w:val="clear" w:color="auto" w:fill="auto"/>
          </w:tcPr>
          <w:p w14:paraId="17D03178" w14:textId="77777777" w:rsidR="000F3ED2" w:rsidRPr="00413F8A" w:rsidRDefault="000F3ED2" w:rsidP="00C0281B">
            <w:pPr>
              <w:pStyle w:val="GG-body"/>
              <w:spacing w:before="20" w:after="20"/>
              <w:ind w:left="160" w:hanging="160"/>
              <w:jc w:val="left"/>
            </w:pPr>
            <w:r w:rsidRPr="00413F8A">
              <w:t xml:space="preserve">Harlequin lady beetle </w:t>
            </w:r>
          </w:p>
        </w:tc>
        <w:tc>
          <w:tcPr>
            <w:tcW w:w="4419" w:type="dxa"/>
            <w:shd w:val="clear" w:color="auto" w:fill="auto"/>
          </w:tcPr>
          <w:p w14:paraId="29068A9B" w14:textId="77777777" w:rsidR="000F3ED2" w:rsidRPr="00413F8A" w:rsidRDefault="000F3ED2" w:rsidP="00C0281B">
            <w:pPr>
              <w:pStyle w:val="GG-body"/>
              <w:spacing w:before="20" w:after="20"/>
              <w:ind w:left="160" w:hanging="160"/>
              <w:jc w:val="left"/>
              <w:rPr>
                <w:bCs/>
                <w:i/>
                <w:iCs/>
              </w:rPr>
            </w:pPr>
            <w:r w:rsidRPr="00413F8A">
              <w:rPr>
                <w:i/>
                <w:iCs/>
              </w:rPr>
              <w:t xml:space="preserve">Harmonia </w:t>
            </w:r>
            <w:proofErr w:type="spellStart"/>
            <w:r w:rsidRPr="00413F8A">
              <w:rPr>
                <w:i/>
                <w:iCs/>
              </w:rPr>
              <w:t>axyridis</w:t>
            </w:r>
            <w:proofErr w:type="spellEnd"/>
          </w:p>
        </w:tc>
      </w:tr>
      <w:tr w:rsidR="000F3ED2" w:rsidRPr="00413F8A" w14:paraId="7BB0ECD8" w14:textId="77777777" w:rsidTr="00C0281B">
        <w:trPr>
          <w:trHeight w:val="20"/>
          <w:jc w:val="right"/>
        </w:trPr>
        <w:tc>
          <w:tcPr>
            <w:tcW w:w="3864" w:type="dxa"/>
            <w:shd w:val="clear" w:color="auto" w:fill="auto"/>
            <w:hideMark/>
          </w:tcPr>
          <w:p w14:paraId="524F7FCB" w14:textId="77777777" w:rsidR="000F3ED2" w:rsidRPr="00413F8A" w:rsidRDefault="000F3ED2" w:rsidP="00C0281B">
            <w:pPr>
              <w:pStyle w:val="GG-body"/>
              <w:spacing w:before="20" w:after="20"/>
              <w:ind w:left="160" w:hanging="160"/>
              <w:jc w:val="left"/>
            </w:pPr>
            <w:r w:rsidRPr="00413F8A">
              <w:t>Hessian fly</w:t>
            </w:r>
          </w:p>
        </w:tc>
        <w:tc>
          <w:tcPr>
            <w:tcW w:w="4419" w:type="dxa"/>
            <w:shd w:val="clear" w:color="auto" w:fill="auto"/>
            <w:hideMark/>
          </w:tcPr>
          <w:p w14:paraId="4EE67F5D" w14:textId="77777777" w:rsidR="000F3ED2" w:rsidRPr="00413F8A" w:rsidRDefault="000F3ED2" w:rsidP="00C0281B">
            <w:pPr>
              <w:pStyle w:val="GG-body"/>
              <w:spacing w:before="20" w:after="20"/>
              <w:ind w:left="160" w:hanging="160"/>
              <w:jc w:val="left"/>
              <w:rPr>
                <w:i/>
                <w:iCs/>
              </w:rPr>
            </w:pPr>
            <w:proofErr w:type="spellStart"/>
            <w:r w:rsidRPr="00413F8A">
              <w:rPr>
                <w:bCs/>
                <w:i/>
                <w:iCs/>
              </w:rPr>
              <w:t>Mayetiola</w:t>
            </w:r>
            <w:proofErr w:type="spellEnd"/>
            <w:r w:rsidRPr="00413F8A">
              <w:rPr>
                <w:bCs/>
                <w:i/>
                <w:iCs/>
              </w:rPr>
              <w:t xml:space="preserve"> destructor</w:t>
            </w:r>
          </w:p>
        </w:tc>
      </w:tr>
      <w:tr w:rsidR="000F3ED2" w:rsidRPr="00413F8A" w14:paraId="0B46AB35" w14:textId="77777777" w:rsidTr="00C0281B">
        <w:trPr>
          <w:trHeight w:val="20"/>
          <w:jc w:val="right"/>
        </w:trPr>
        <w:tc>
          <w:tcPr>
            <w:tcW w:w="3864" w:type="dxa"/>
            <w:shd w:val="clear" w:color="auto" w:fill="auto"/>
            <w:noWrap/>
            <w:hideMark/>
          </w:tcPr>
          <w:p w14:paraId="4D7B2769" w14:textId="77777777" w:rsidR="000F3ED2" w:rsidRPr="00413F8A" w:rsidRDefault="000F3ED2" w:rsidP="00C0281B">
            <w:pPr>
              <w:pStyle w:val="GG-body"/>
              <w:spacing w:before="20" w:after="20"/>
              <w:ind w:left="160" w:hanging="160"/>
              <w:jc w:val="left"/>
            </w:pPr>
            <w:proofErr w:type="spellStart"/>
            <w:r w:rsidRPr="00413F8A">
              <w:t>Huanglongbing</w:t>
            </w:r>
            <w:proofErr w:type="spellEnd"/>
            <w:r w:rsidRPr="00413F8A">
              <w:t xml:space="preserve"> disease of citrus</w:t>
            </w:r>
          </w:p>
        </w:tc>
        <w:tc>
          <w:tcPr>
            <w:tcW w:w="4419" w:type="dxa"/>
            <w:shd w:val="clear" w:color="auto" w:fill="auto"/>
            <w:noWrap/>
            <w:hideMark/>
          </w:tcPr>
          <w:p w14:paraId="08A3B440" w14:textId="77777777" w:rsidR="000F3ED2" w:rsidRPr="00413F8A" w:rsidRDefault="000F3ED2" w:rsidP="00C0281B">
            <w:pPr>
              <w:pStyle w:val="GG-body"/>
              <w:spacing w:before="20" w:after="20"/>
              <w:ind w:left="160" w:hanging="160"/>
              <w:jc w:val="left"/>
            </w:pPr>
            <w:r w:rsidRPr="00413F8A">
              <w:t>‘</w:t>
            </w:r>
            <w:proofErr w:type="spellStart"/>
            <w:r w:rsidRPr="00413F8A">
              <w:rPr>
                <w:i/>
                <w:iCs/>
              </w:rPr>
              <w:t>Candidatus</w:t>
            </w:r>
            <w:proofErr w:type="spellEnd"/>
            <w:r w:rsidRPr="00413F8A">
              <w:rPr>
                <w:i/>
                <w:iCs/>
              </w:rPr>
              <w:t xml:space="preserve"> </w:t>
            </w:r>
            <w:proofErr w:type="spellStart"/>
            <w:r w:rsidRPr="00413F8A">
              <w:rPr>
                <w:i/>
                <w:iCs/>
              </w:rPr>
              <w:t>liberibacter</w:t>
            </w:r>
            <w:proofErr w:type="spellEnd"/>
            <w:r w:rsidRPr="00413F8A">
              <w:t>’ spp.</w:t>
            </w:r>
          </w:p>
        </w:tc>
      </w:tr>
      <w:tr w:rsidR="000F3ED2" w:rsidRPr="00413F8A" w14:paraId="675B3BB3" w14:textId="77777777" w:rsidTr="00C0281B">
        <w:trPr>
          <w:trHeight w:val="20"/>
          <w:jc w:val="right"/>
        </w:trPr>
        <w:tc>
          <w:tcPr>
            <w:tcW w:w="3864" w:type="dxa"/>
            <w:shd w:val="clear" w:color="auto" w:fill="auto"/>
            <w:hideMark/>
          </w:tcPr>
          <w:p w14:paraId="3122CD52" w14:textId="77777777" w:rsidR="000F3ED2" w:rsidRPr="00413F8A" w:rsidRDefault="000F3ED2" w:rsidP="00C0281B">
            <w:pPr>
              <w:pStyle w:val="GG-body"/>
              <w:spacing w:before="20" w:after="20"/>
              <w:ind w:left="160" w:hanging="160"/>
              <w:jc w:val="left"/>
            </w:pPr>
            <w:r w:rsidRPr="00413F8A">
              <w:t>Karnal bunt</w:t>
            </w:r>
          </w:p>
        </w:tc>
        <w:tc>
          <w:tcPr>
            <w:tcW w:w="4419" w:type="dxa"/>
            <w:shd w:val="clear" w:color="auto" w:fill="auto"/>
            <w:hideMark/>
          </w:tcPr>
          <w:p w14:paraId="1F2B9E0E" w14:textId="77777777" w:rsidR="000F3ED2" w:rsidRPr="00413F8A" w:rsidRDefault="000F3ED2" w:rsidP="00C0281B">
            <w:pPr>
              <w:pStyle w:val="GG-body"/>
              <w:spacing w:before="20" w:after="20"/>
              <w:ind w:left="160" w:hanging="160"/>
              <w:jc w:val="left"/>
              <w:rPr>
                <w:i/>
                <w:iCs/>
              </w:rPr>
            </w:pPr>
            <w:proofErr w:type="spellStart"/>
            <w:r w:rsidRPr="00413F8A">
              <w:rPr>
                <w:bCs/>
                <w:i/>
                <w:iCs/>
              </w:rPr>
              <w:t>Tilletia</w:t>
            </w:r>
            <w:proofErr w:type="spellEnd"/>
            <w:r w:rsidRPr="00413F8A">
              <w:rPr>
                <w:bCs/>
                <w:i/>
                <w:iCs/>
              </w:rPr>
              <w:t xml:space="preserve"> indica</w:t>
            </w:r>
          </w:p>
        </w:tc>
      </w:tr>
      <w:tr w:rsidR="000F3ED2" w:rsidRPr="00413F8A" w14:paraId="1983F127" w14:textId="77777777" w:rsidTr="00C0281B">
        <w:trPr>
          <w:trHeight w:val="20"/>
          <w:jc w:val="right"/>
        </w:trPr>
        <w:tc>
          <w:tcPr>
            <w:tcW w:w="3864" w:type="dxa"/>
            <w:shd w:val="clear" w:color="auto" w:fill="auto"/>
            <w:hideMark/>
          </w:tcPr>
          <w:p w14:paraId="320E4035" w14:textId="77777777" w:rsidR="000F3ED2" w:rsidRPr="00413F8A" w:rsidRDefault="000F3ED2" w:rsidP="00C0281B">
            <w:pPr>
              <w:pStyle w:val="GG-body"/>
              <w:spacing w:before="20" w:after="20"/>
              <w:ind w:left="160" w:hanging="160"/>
              <w:jc w:val="left"/>
            </w:pPr>
            <w:r w:rsidRPr="00413F8A">
              <w:t>Khapra beetle</w:t>
            </w:r>
          </w:p>
        </w:tc>
        <w:tc>
          <w:tcPr>
            <w:tcW w:w="4419" w:type="dxa"/>
            <w:shd w:val="clear" w:color="auto" w:fill="auto"/>
            <w:hideMark/>
          </w:tcPr>
          <w:p w14:paraId="67C20698" w14:textId="77777777" w:rsidR="000F3ED2" w:rsidRPr="00413F8A" w:rsidRDefault="000F3ED2" w:rsidP="00C0281B">
            <w:pPr>
              <w:pStyle w:val="GG-body"/>
              <w:spacing w:before="20" w:after="20"/>
              <w:ind w:left="160" w:hanging="160"/>
              <w:jc w:val="left"/>
              <w:rPr>
                <w:i/>
                <w:iCs/>
              </w:rPr>
            </w:pPr>
            <w:r w:rsidRPr="00413F8A">
              <w:rPr>
                <w:bCs/>
                <w:i/>
                <w:iCs/>
              </w:rPr>
              <w:t xml:space="preserve">Trogoderma </w:t>
            </w:r>
            <w:proofErr w:type="spellStart"/>
            <w:r w:rsidRPr="00413F8A">
              <w:rPr>
                <w:bCs/>
                <w:i/>
                <w:iCs/>
              </w:rPr>
              <w:t>granarium</w:t>
            </w:r>
            <w:proofErr w:type="spellEnd"/>
          </w:p>
        </w:tc>
      </w:tr>
      <w:tr w:rsidR="000F3ED2" w:rsidRPr="00413F8A" w14:paraId="09838B28" w14:textId="77777777" w:rsidTr="00C0281B">
        <w:trPr>
          <w:trHeight w:val="20"/>
          <w:jc w:val="right"/>
        </w:trPr>
        <w:tc>
          <w:tcPr>
            <w:tcW w:w="3864" w:type="dxa"/>
            <w:shd w:val="clear" w:color="auto" w:fill="auto"/>
          </w:tcPr>
          <w:p w14:paraId="75C72946" w14:textId="77777777" w:rsidR="000F3ED2" w:rsidRPr="00413F8A" w:rsidRDefault="000F3ED2" w:rsidP="00C0281B">
            <w:pPr>
              <w:pStyle w:val="GG-body"/>
              <w:spacing w:before="20" w:after="20"/>
              <w:ind w:left="160" w:hanging="160"/>
              <w:jc w:val="left"/>
            </w:pPr>
            <w:proofErr w:type="spellStart"/>
            <w:r w:rsidRPr="00413F8A">
              <w:t>Kyuri</w:t>
            </w:r>
            <w:proofErr w:type="spellEnd"/>
            <w:r w:rsidRPr="00413F8A">
              <w:t xml:space="preserve"> green mottle mosaic virus (KGMMV)</w:t>
            </w:r>
          </w:p>
        </w:tc>
        <w:tc>
          <w:tcPr>
            <w:tcW w:w="4419" w:type="dxa"/>
            <w:shd w:val="clear" w:color="auto" w:fill="auto"/>
            <w:noWrap/>
          </w:tcPr>
          <w:p w14:paraId="748766E6" w14:textId="77777777" w:rsidR="000F3ED2" w:rsidRPr="00413F8A" w:rsidRDefault="000F3ED2" w:rsidP="00C0281B">
            <w:pPr>
              <w:pStyle w:val="GG-body"/>
              <w:spacing w:before="20" w:after="20"/>
              <w:ind w:left="160" w:hanging="160"/>
              <w:jc w:val="left"/>
              <w:rPr>
                <w:i/>
                <w:iCs/>
              </w:rPr>
            </w:pPr>
            <w:proofErr w:type="spellStart"/>
            <w:r w:rsidRPr="00413F8A">
              <w:t>Kyuri</w:t>
            </w:r>
            <w:proofErr w:type="spellEnd"/>
            <w:r w:rsidRPr="00413F8A">
              <w:t xml:space="preserve"> green mottle mosaic </w:t>
            </w:r>
            <w:proofErr w:type="spellStart"/>
            <w:r w:rsidRPr="00413F8A">
              <w:t>tobamovirus</w:t>
            </w:r>
            <w:proofErr w:type="spellEnd"/>
          </w:p>
        </w:tc>
      </w:tr>
      <w:tr w:rsidR="000F3ED2" w:rsidRPr="00413F8A" w14:paraId="78E160E0" w14:textId="77777777" w:rsidTr="00C0281B">
        <w:trPr>
          <w:trHeight w:val="20"/>
          <w:jc w:val="right"/>
        </w:trPr>
        <w:tc>
          <w:tcPr>
            <w:tcW w:w="3864" w:type="dxa"/>
            <w:shd w:val="clear" w:color="auto" w:fill="auto"/>
          </w:tcPr>
          <w:p w14:paraId="167E2BEA" w14:textId="77777777" w:rsidR="000F3ED2" w:rsidRPr="00413F8A" w:rsidRDefault="000F3ED2" w:rsidP="00C0281B">
            <w:pPr>
              <w:pStyle w:val="GG-body"/>
              <w:spacing w:before="20" w:after="20"/>
              <w:ind w:left="160" w:hanging="160"/>
              <w:jc w:val="left"/>
            </w:pPr>
            <w:r w:rsidRPr="00413F8A">
              <w:t>Melon necrotic spot virus (MNSV)</w:t>
            </w:r>
          </w:p>
        </w:tc>
        <w:tc>
          <w:tcPr>
            <w:tcW w:w="4419" w:type="dxa"/>
            <w:shd w:val="clear" w:color="auto" w:fill="auto"/>
            <w:noWrap/>
          </w:tcPr>
          <w:p w14:paraId="01677432" w14:textId="77777777" w:rsidR="000F3ED2" w:rsidRPr="00413F8A" w:rsidRDefault="000F3ED2" w:rsidP="00C0281B">
            <w:pPr>
              <w:pStyle w:val="GG-body"/>
              <w:spacing w:before="20" w:after="20"/>
              <w:ind w:left="160" w:hanging="160"/>
              <w:jc w:val="left"/>
              <w:rPr>
                <w:iCs/>
              </w:rPr>
            </w:pPr>
            <w:r w:rsidRPr="00413F8A">
              <w:rPr>
                <w:iCs/>
              </w:rPr>
              <w:t xml:space="preserve">Melon necrotic spot </w:t>
            </w:r>
            <w:proofErr w:type="spellStart"/>
            <w:r w:rsidRPr="00413F8A">
              <w:rPr>
                <w:iCs/>
              </w:rPr>
              <w:t>carmovirus</w:t>
            </w:r>
            <w:proofErr w:type="spellEnd"/>
          </w:p>
        </w:tc>
      </w:tr>
      <w:tr w:rsidR="000F3ED2" w:rsidRPr="00413F8A" w14:paraId="7419B260" w14:textId="77777777" w:rsidTr="00C0281B">
        <w:trPr>
          <w:trHeight w:val="20"/>
          <w:jc w:val="right"/>
        </w:trPr>
        <w:tc>
          <w:tcPr>
            <w:tcW w:w="3864" w:type="dxa"/>
            <w:shd w:val="clear" w:color="auto" w:fill="auto"/>
          </w:tcPr>
          <w:p w14:paraId="794E72D9" w14:textId="77777777" w:rsidR="000F3ED2" w:rsidRPr="00413F8A" w:rsidRDefault="000F3ED2" w:rsidP="00C0281B">
            <w:pPr>
              <w:pStyle w:val="GG-body"/>
              <w:spacing w:before="20" w:after="20"/>
              <w:ind w:left="160" w:hanging="160"/>
              <w:jc w:val="left"/>
            </w:pPr>
            <w:r w:rsidRPr="00413F8A">
              <w:t>Melon thrips</w:t>
            </w:r>
          </w:p>
        </w:tc>
        <w:tc>
          <w:tcPr>
            <w:tcW w:w="4419" w:type="dxa"/>
            <w:shd w:val="clear" w:color="auto" w:fill="auto"/>
            <w:noWrap/>
          </w:tcPr>
          <w:p w14:paraId="5198F5C7" w14:textId="77777777" w:rsidR="000F3ED2" w:rsidRPr="00413F8A" w:rsidRDefault="000F3ED2" w:rsidP="00C0281B">
            <w:pPr>
              <w:pStyle w:val="GG-body"/>
              <w:spacing w:before="20" w:after="20"/>
              <w:ind w:left="160" w:hanging="160"/>
              <w:jc w:val="left"/>
              <w:rPr>
                <w:i/>
                <w:iCs/>
              </w:rPr>
            </w:pPr>
            <w:r w:rsidRPr="00413F8A">
              <w:rPr>
                <w:i/>
                <w:iCs/>
              </w:rPr>
              <w:t xml:space="preserve">Thrips </w:t>
            </w:r>
            <w:proofErr w:type="spellStart"/>
            <w:r w:rsidRPr="00413F8A">
              <w:rPr>
                <w:i/>
                <w:iCs/>
              </w:rPr>
              <w:t>palmi</w:t>
            </w:r>
            <w:proofErr w:type="spellEnd"/>
          </w:p>
        </w:tc>
      </w:tr>
      <w:tr w:rsidR="000F3ED2" w:rsidRPr="00413F8A" w14:paraId="5BD41B75" w14:textId="77777777" w:rsidTr="00C0281B">
        <w:trPr>
          <w:trHeight w:val="20"/>
          <w:jc w:val="right"/>
        </w:trPr>
        <w:tc>
          <w:tcPr>
            <w:tcW w:w="3864" w:type="dxa"/>
            <w:shd w:val="clear" w:color="auto" w:fill="auto"/>
          </w:tcPr>
          <w:p w14:paraId="18DCF9F9" w14:textId="77777777" w:rsidR="000F3ED2" w:rsidRPr="00413F8A" w:rsidRDefault="000F3ED2" w:rsidP="00C0281B">
            <w:pPr>
              <w:pStyle w:val="GG-body"/>
              <w:spacing w:before="20" w:after="20"/>
              <w:ind w:left="160" w:hanging="160"/>
              <w:jc w:val="left"/>
            </w:pPr>
            <w:r w:rsidRPr="00413F8A">
              <w:t>Myrtle rust (exotic strains)</w:t>
            </w:r>
          </w:p>
        </w:tc>
        <w:tc>
          <w:tcPr>
            <w:tcW w:w="4419" w:type="dxa"/>
            <w:shd w:val="clear" w:color="auto" w:fill="auto"/>
            <w:noWrap/>
          </w:tcPr>
          <w:p w14:paraId="706E8AEA" w14:textId="77777777" w:rsidR="000F3ED2" w:rsidRPr="00413F8A" w:rsidRDefault="000F3ED2" w:rsidP="00C0281B">
            <w:pPr>
              <w:pStyle w:val="GG-body"/>
              <w:spacing w:before="20" w:after="20"/>
              <w:ind w:left="160" w:hanging="160"/>
              <w:jc w:val="left"/>
              <w:rPr>
                <w:i/>
                <w:iCs/>
              </w:rPr>
            </w:pPr>
            <w:proofErr w:type="spellStart"/>
            <w:r w:rsidRPr="00413F8A">
              <w:rPr>
                <w:i/>
                <w:iCs/>
              </w:rPr>
              <w:t>Austropuccinia</w:t>
            </w:r>
            <w:proofErr w:type="spellEnd"/>
            <w:r w:rsidRPr="00413F8A">
              <w:rPr>
                <w:i/>
                <w:iCs/>
              </w:rPr>
              <w:t xml:space="preserve"> </w:t>
            </w:r>
            <w:proofErr w:type="spellStart"/>
            <w:r w:rsidRPr="00413F8A">
              <w:rPr>
                <w:i/>
                <w:iCs/>
              </w:rPr>
              <w:t>psidii</w:t>
            </w:r>
            <w:proofErr w:type="spellEnd"/>
            <w:r w:rsidRPr="00413F8A">
              <w:rPr>
                <w:i/>
                <w:iCs/>
              </w:rPr>
              <w:t xml:space="preserve"> </w:t>
            </w:r>
            <w:r w:rsidRPr="00413F8A">
              <w:t xml:space="preserve">(syn. </w:t>
            </w:r>
            <w:r w:rsidRPr="00413F8A">
              <w:rPr>
                <w:i/>
                <w:iCs/>
              </w:rPr>
              <w:t xml:space="preserve">Puccinia </w:t>
            </w:r>
            <w:proofErr w:type="spellStart"/>
            <w:r w:rsidRPr="00413F8A">
              <w:rPr>
                <w:i/>
                <w:iCs/>
              </w:rPr>
              <w:t>psidii</w:t>
            </w:r>
            <w:proofErr w:type="spellEnd"/>
            <w:r w:rsidRPr="00413F8A">
              <w:rPr>
                <w:i/>
                <w:iCs/>
              </w:rPr>
              <w:t>,</w:t>
            </w:r>
            <w:r w:rsidRPr="00413F8A">
              <w:t xml:space="preserve"> </w:t>
            </w:r>
            <w:r w:rsidRPr="00413F8A">
              <w:rPr>
                <w:i/>
              </w:rPr>
              <w:t xml:space="preserve">Uredo </w:t>
            </w:r>
            <w:proofErr w:type="spellStart"/>
            <w:r w:rsidRPr="00413F8A">
              <w:rPr>
                <w:i/>
              </w:rPr>
              <w:t>rangelii</w:t>
            </w:r>
            <w:proofErr w:type="spellEnd"/>
            <w:r w:rsidRPr="00413F8A">
              <w:t>) – exotic strains</w:t>
            </w:r>
          </w:p>
        </w:tc>
      </w:tr>
      <w:tr w:rsidR="000F3ED2" w:rsidRPr="00413F8A" w14:paraId="6DE3EF4E" w14:textId="77777777" w:rsidTr="00C0281B">
        <w:trPr>
          <w:trHeight w:val="20"/>
          <w:jc w:val="right"/>
        </w:trPr>
        <w:tc>
          <w:tcPr>
            <w:tcW w:w="3864" w:type="dxa"/>
            <w:shd w:val="clear" w:color="auto" w:fill="auto"/>
          </w:tcPr>
          <w:p w14:paraId="732E396F" w14:textId="77777777" w:rsidR="000F3ED2" w:rsidRPr="00413F8A" w:rsidRDefault="000F3ED2" w:rsidP="00C0281B">
            <w:pPr>
              <w:pStyle w:val="GG-body"/>
              <w:spacing w:before="20" w:after="20"/>
              <w:ind w:left="160" w:hanging="160"/>
              <w:jc w:val="left"/>
            </w:pPr>
            <w:r w:rsidRPr="00413F8A">
              <w:t>Myrtle rust</w:t>
            </w:r>
          </w:p>
        </w:tc>
        <w:tc>
          <w:tcPr>
            <w:tcW w:w="4419" w:type="dxa"/>
            <w:shd w:val="clear" w:color="auto" w:fill="auto"/>
            <w:noWrap/>
          </w:tcPr>
          <w:p w14:paraId="4F5E40AC" w14:textId="77777777" w:rsidR="000F3ED2" w:rsidRPr="00413F8A" w:rsidRDefault="000F3ED2" w:rsidP="00C0281B">
            <w:pPr>
              <w:pStyle w:val="GG-body"/>
              <w:spacing w:before="20" w:after="20"/>
              <w:ind w:left="160" w:hanging="160"/>
              <w:jc w:val="left"/>
              <w:rPr>
                <w:i/>
                <w:iCs/>
              </w:rPr>
            </w:pPr>
            <w:r w:rsidRPr="00413F8A">
              <w:rPr>
                <w:i/>
                <w:iCs/>
              </w:rPr>
              <w:t xml:space="preserve">Puccinia </w:t>
            </w:r>
            <w:proofErr w:type="spellStart"/>
            <w:r w:rsidRPr="00413F8A">
              <w:rPr>
                <w:i/>
                <w:iCs/>
              </w:rPr>
              <w:t>psidii</w:t>
            </w:r>
            <w:proofErr w:type="spellEnd"/>
            <w:r w:rsidRPr="00413F8A">
              <w:rPr>
                <w:i/>
                <w:iCs/>
              </w:rPr>
              <w:t xml:space="preserve"> </w:t>
            </w:r>
            <w:r w:rsidRPr="00413F8A">
              <w:t xml:space="preserve">(syn. </w:t>
            </w:r>
            <w:r w:rsidRPr="00413F8A">
              <w:rPr>
                <w:i/>
              </w:rPr>
              <w:t xml:space="preserve">Uredo </w:t>
            </w:r>
            <w:proofErr w:type="spellStart"/>
            <w:r w:rsidRPr="00413F8A">
              <w:rPr>
                <w:i/>
              </w:rPr>
              <w:t>rangelii</w:t>
            </w:r>
            <w:proofErr w:type="spellEnd"/>
            <w:r w:rsidRPr="00413F8A">
              <w:t>)</w:t>
            </w:r>
          </w:p>
        </w:tc>
      </w:tr>
      <w:tr w:rsidR="000F3ED2" w:rsidRPr="00413F8A" w14:paraId="5EEEDD84" w14:textId="77777777" w:rsidTr="00C0281B">
        <w:trPr>
          <w:trHeight w:val="20"/>
          <w:jc w:val="right"/>
        </w:trPr>
        <w:tc>
          <w:tcPr>
            <w:tcW w:w="3864" w:type="dxa"/>
            <w:shd w:val="clear" w:color="auto" w:fill="auto"/>
          </w:tcPr>
          <w:p w14:paraId="5C6087F5" w14:textId="77777777" w:rsidR="000F3ED2" w:rsidRPr="00413F8A" w:rsidRDefault="000F3ED2" w:rsidP="00C0281B">
            <w:pPr>
              <w:pStyle w:val="GG-body"/>
              <w:spacing w:before="20" w:after="20"/>
              <w:ind w:left="160" w:hanging="160"/>
              <w:jc w:val="left"/>
            </w:pPr>
            <w:r w:rsidRPr="00413F8A">
              <w:t>Onion Smut</w:t>
            </w:r>
          </w:p>
        </w:tc>
        <w:tc>
          <w:tcPr>
            <w:tcW w:w="4419" w:type="dxa"/>
            <w:shd w:val="clear" w:color="auto" w:fill="auto"/>
            <w:noWrap/>
          </w:tcPr>
          <w:p w14:paraId="7E4CAF52" w14:textId="77777777" w:rsidR="000F3ED2" w:rsidRPr="00413F8A" w:rsidRDefault="000F3ED2" w:rsidP="00C0281B">
            <w:pPr>
              <w:pStyle w:val="GG-body"/>
              <w:spacing w:before="20" w:after="20"/>
              <w:ind w:left="160" w:hanging="160"/>
              <w:jc w:val="left"/>
              <w:rPr>
                <w:i/>
                <w:iCs/>
              </w:rPr>
            </w:pPr>
            <w:proofErr w:type="spellStart"/>
            <w:r w:rsidRPr="00413F8A">
              <w:rPr>
                <w:i/>
                <w:iCs/>
              </w:rPr>
              <w:t>Urocystis</w:t>
            </w:r>
            <w:proofErr w:type="spellEnd"/>
            <w:r w:rsidRPr="00413F8A">
              <w:rPr>
                <w:i/>
                <w:iCs/>
              </w:rPr>
              <w:t xml:space="preserve"> </w:t>
            </w:r>
            <w:proofErr w:type="spellStart"/>
            <w:r w:rsidRPr="00413F8A">
              <w:rPr>
                <w:i/>
                <w:iCs/>
              </w:rPr>
              <w:t>cepulae</w:t>
            </w:r>
            <w:proofErr w:type="spellEnd"/>
          </w:p>
        </w:tc>
      </w:tr>
      <w:tr w:rsidR="000F3ED2" w:rsidRPr="00413F8A" w14:paraId="4E7B01C3" w14:textId="77777777" w:rsidTr="00C0281B">
        <w:trPr>
          <w:trHeight w:val="20"/>
          <w:jc w:val="right"/>
        </w:trPr>
        <w:tc>
          <w:tcPr>
            <w:tcW w:w="3864" w:type="dxa"/>
            <w:shd w:val="clear" w:color="auto" w:fill="auto"/>
          </w:tcPr>
          <w:p w14:paraId="0CB4ED31" w14:textId="77777777" w:rsidR="000F3ED2" w:rsidRPr="00413F8A" w:rsidRDefault="000F3ED2" w:rsidP="00C0281B">
            <w:pPr>
              <w:pStyle w:val="GG-body"/>
              <w:spacing w:before="20" w:after="20"/>
              <w:ind w:left="160" w:hanging="160"/>
              <w:jc w:val="left"/>
            </w:pPr>
            <w:proofErr w:type="spellStart"/>
            <w:r w:rsidRPr="00413F8A">
              <w:t>Parlatoria</w:t>
            </w:r>
            <w:proofErr w:type="spellEnd"/>
            <w:r w:rsidRPr="00413F8A">
              <w:t xml:space="preserve"> date scale</w:t>
            </w:r>
          </w:p>
        </w:tc>
        <w:tc>
          <w:tcPr>
            <w:tcW w:w="4419" w:type="dxa"/>
            <w:shd w:val="clear" w:color="auto" w:fill="auto"/>
            <w:noWrap/>
          </w:tcPr>
          <w:p w14:paraId="13FC3B48" w14:textId="77777777" w:rsidR="000F3ED2" w:rsidRPr="00413F8A" w:rsidRDefault="000F3ED2" w:rsidP="00C0281B">
            <w:pPr>
              <w:pStyle w:val="GG-body"/>
              <w:spacing w:before="20" w:after="20"/>
              <w:ind w:left="160" w:hanging="160"/>
              <w:jc w:val="left"/>
              <w:rPr>
                <w:i/>
                <w:iCs/>
              </w:rPr>
            </w:pPr>
            <w:proofErr w:type="spellStart"/>
            <w:r w:rsidRPr="00413F8A">
              <w:rPr>
                <w:i/>
                <w:iCs/>
              </w:rPr>
              <w:t>Parlatoria</w:t>
            </w:r>
            <w:proofErr w:type="spellEnd"/>
            <w:r w:rsidRPr="00413F8A">
              <w:rPr>
                <w:i/>
                <w:iCs/>
              </w:rPr>
              <w:t xml:space="preserve"> </w:t>
            </w:r>
            <w:proofErr w:type="spellStart"/>
            <w:r w:rsidRPr="00413F8A">
              <w:rPr>
                <w:i/>
                <w:iCs/>
              </w:rPr>
              <w:t>blanchardi</w:t>
            </w:r>
            <w:proofErr w:type="spellEnd"/>
          </w:p>
        </w:tc>
      </w:tr>
      <w:tr w:rsidR="000F3ED2" w:rsidRPr="00413F8A" w14:paraId="2B08C3F2" w14:textId="77777777" w:rsidTr="00C0281B">
        <w:trPr>
          <w:trHeight w:val="20"/>
          <w:jc w:val="right"/>
        </w:trPr>
        <w:tc>
          <w:tcPr>
            <w:tcW w:w="3864" w:type="dxa"/>
            <w:shd w:val="clear" w:color="auto" w:fill="auto"/>
          </w:tcPr>
          <w:p w14:paraId="5FFF700D" w14:textId="77777777" w:rsidR="000F3ED2" w:rsidRPr="00413F8A" w:rsidRDefault="000F3ED2" w:rsidP="00C0281B">
            <w:pPr>
              <w:pStyle w:val="GG-body"/>
              <w:spacing w:before="20" w:after="20"/>
              <w:ind w:left="160" w:hanging="160"/>
              <w:jc w:val="left"/>
            </w:pPr>
            <w:r w:rsidRPr="00413F8A">
              <w:t>Phylloxera</w:t>
            </w:r>
          </w:p>
        </w:tc>
        <w:tc>
          <w:tcPr>
            <w:tcW w:w="4419" w:type="dxa"/>
            <w:shd w:val="clear" w:color="auto" w:fill="auto"/>
          </w:tcPr>
          <w:p w14:paraId="657A973C" w14:textId="77777777" w:rsidR="000F3ED2" w:rsidRPr="00413F8A" w:rsidRDefault="000F3ED2" w:rsidP="00C0281B">
            <w:pPr>
              <w:pStyle w:val="GG-body"/>
              <w:spacing w:before="20" w:after="20"/>
              <w:ind w:left="160" w:hanging="160"/>
              <w:jc w:val="left"/>
              <w:rPr>
                <w:bCs/>
                <w:i/>
                <w:iCs/>
              </w:rPr>
            </w:pPr>
            <w:proofErr w:type="spellStart"/>
            <w:r w:rsidRPr="00413F8A">
              <w:rPr>
                <w:i/>
                <w:iCs/>
              </w:rPr>
              <w:t>Daktulosphaira</w:t>
            </w:r>
            <w:proofErr w:type="spellEnd"/>
            <w:r w:rsidRPr="00413F8A">
              <w:rPr>
                <w:i/>
                <w:iCs/>
              </w:rPr>
              <w:t xml:space="preserve"> </w:t>
            </w:r>
            <w:proofErr w:type="spellStart"/>
            <w:r w:rsidRPr="00413F8A">
              <w:rPr>
                <w:i/>
                <w:iCs/>
              </w:rPr>
              <w:t>vitifolliae</w:t>
            </w:r>
            <w:proofErr w:type="spellEnd"/>
            <w:r w:rsidRPr="00413F8A">
              <w:t xml:space="preserve">  </w:t>
            </w:r>
          </w:p>
        </w:tc>
      </w:tr>
      <w:tr w:rsidR="000F3ED2" w:rsidRPr="00413F8A" w14:paraId="531D6F9F" w14:textId="77777777" w:rsidTr="00C0281B">
        <w:trPr>
          <w:trHeight w:val="20"/>
          <w:jc w:val="right"/>
        </w:trPr>
        <w:tc>
          <w:tcPr>
            <w:tcW w:w="3864" w:type="dxa"/>
            <w:shd w:val="clear" w:color="auto" w:fill="auto"/>
            <w:hideMark/>
          </w:tcPr>
          <w:p w14:paraId="0A51EB04" w14:textId="77777777" w:rsidR="000F3ED2" w:rsidRPr="00413F8A" w:rsidRDefault="000F3ED2" w:rsidP="00C0281B">
            <w:pPr>
              <w:pStyle w:val="GG-body"/>
              <w:spacing w:before="20" w:after="20"/>
              <w:ind w:left="160" w:hanging="160"/>
              <w:jc w:val="left"/>
            </w:pPr>
            <w:r w:rsidRPr="00413F8A">
              <w:t>Potato blackleg and soft rot</w:t>
            </w:r>
          </w:p>
        </w:tc>
        <w:tc>
          <w:tcPr>
            <w:tcW w:w="4419" w:type="dxa"/>
            <w:shd w:val="clear" w:color="auto" w:fill="auto"/>
            <w:noWrap/>
            <w:hideMark/>
          </w:tcPr>
          <w:p w14:paraId="03B1B29A" w14:textId="77777777" w:rsidR="000F3ED2" w:rsidRPr="00413F8A" w:rsidRDefault="000F3ED2" w:rsidP="00C0281B">
            <w:pPr>
              <w:pStyle w:val="GG-body"/>
              <w:spacing w:before="20" w:after="20"/>
              <w:ind w:left="160" w:hanging="160"/>
              <w:jc w:val="left"/>
              <w:rPr>
                <w:i/>
                <w:iCs/>
                <w:spacing w:val="-4"/>
              </w:rPr>
            </w:pPr>
            <w:proofErr w:type="spellStart"/>
            <w:r w:rsidRPr="00413F8A">
              <w:rPr>
                <w:i/>
                <w:iCs/>
                <w:spacing w:val="-4"/>
              </w:rPr>
              <w:t>Dickeya</w:t>
            </w:r>
            <w:proofErr w:type="spellEnd"/>
            <w:r w:rsidRPr="00413F8A">
              <w:rPr>
                <w:i/>
                <w:iCs/>
                <w:spacing w:val="-4"/>
              </w:rPr>
              <w:t xml:space="preserve"> spp. </w:t>
            </w:r>
            <w:r w:rsidRPr="00F74A16">
              <w:rPr>
                <w:spacing w:val="-4"/>
              </w:rPr>
              <w:t>i</w:t>
            </w:r>
            <w:r w:rsidRPr="00413F8A">
              <w:rPr>
                <w:spacing w:val="-4"/>
              </w:rPr>
              <w:t>ncluding</w:t>
            </w:r>
            <w:r w:rsidRPr="00413F8A">
              <w:rPr>
                <w:i/>
                <w:iCs/>
                <w:spacing w:val="-4"/>
              </w:rPr>
              <w:t xml:space="preserve"> D. </w:t>
            </w:r>
            <w:proofErr w:type="spellStart"/>
            <w:r w:rsidRPr="00413F8A">
              <w:rPr>
                <w:i/>
                <w:iCs/>
                <w:spacing w:val="-4"/>
              </w:rPr>
              <w:t>dianthicola</w:t>
            </w:r>
            <w:proofErr w:type="spellEnd"/>
            <w:r w:rsidRPr="00413F8A">
              <w:rPr>
                <w:i/>
                <w:iCs/>
                <w:spacing w:val="-4"/>
              </w:rPr>
              <w:t>,</w:t>
            </w:r>
            <w:r w:rsidRPr="008F4928">
              <w:rPr>
                <w:i/>
                <w:iCs/>
                <w:spacing w:val="-4"/>
              </w:rPr>
              <w:t xml:space="preserve"> </w:t>
            </w:r>
            <w:r w:rsidRPr="00413F8A">
              <w:rPr>
                <w:i/>
                <w:iCs/>
                <w:spacing w:val="-4"/>
              </w:rPr>
              <w:t xml:space="preserve">D. </w:t>
            </w:r>
            <w:proofErr w:type="spellStart"/>
            <w:r w:rsidRPr="00413F8A">
              <w:rPr>
                <w:i/>
                <w:iCs/>
                <w:spacing w:val="-4"/>
              </w:rPr>
              <w:t>dadantii</w:t>
            </w:r>
            <w:proofErr w:type="spellEnd"/>
            <w:r w:rsidRPr="00413F8A">
              <w:rPr>
                <w:i/>
                <w:iCs/>
                <w:spacing w:val="-4"/>
              </w:rPr>
              <w:t xml:space="preserve"> and D.</w:t>
            </w:r>
            <w:r w:rsidRPr="008F4928">
              <w:rPr>
                <w:i/>
                <w:iCs/>
                <w:spacing w:val="-4"/>
              </w:rPr>
              <w:t> </w:t>
            </w:r>
            <w:proofErr w:type="spellStart"/>
            <w:r w:rsidRPr="00413F8A">
              <w:rPr>
                <w:i/>
                <w:iCs/>
                <w:spacing w:val="-4"/>
              </w:rPr>
              <w:t>solani</w:t>
            </w:r>
            <w:proofErr w:type="spellEnd"/>
          </w:p>
        </w:tc>
      </w:tr>
      <w:tr w:rsidR="000F3ED2" w:rsidRPr="00413F8A" w14:paraId="33394DD8" w14:textId="77777777" w:rsidTr="00C0281B">
        <w:trPr>
          <w:trHeight w:val="20"/>
          <w:jc w:val="right"/>
        </w:trPr>
        <w:tc>
          <w:tcPr>
            <w:tcW w:w="3864" w:type="dxa"/>
            <w:shd w:val="clear" w:color="auto" w:fill="auto"/>
          </w:tcPr>
          <w:p w14:paraId="2B501103" w14:textId="77777777" w:rsidR="000F3ED2" w:rsidRPr="00413F8A" w:rsidRDefault="000F3ED2" w:rsidP="00C0281B">
            <w:pPr>
              <w:pStyle w:val="GG-body"/>
              <w:spacing w:before="20" w:after="20"/>
              <w:ind w:left="160" w:hanging="160"/>
              <w:jc w:val="left"/>
            </w:pPr>
            <w:r w:rsidRPr="00413F8A">
              <w:t>Potato cyst nematode</w:t>
            </w:r>
          </w:p>
        </w:tc>
        <w:tc>
          <w:tcPr>
            <w:tcW w:w="4419" w:type="dxa"/>
            <w:shd w:val="clear" w:color="auto" w:fill="auto"/>
          </w:tcPr>
          <w:p w14:paraId="39A9694C" w14:textId="77777777" w:rsidR="000F3ED2" w:rsidRPr="00413F8A" w:rsidRDefault="000F3ED2" w:rsidP="00C0281B">
            <w:pPr>
              <w:pStyle w:val="GG-body"/>
              <w:spacing w:before="20" w:after="20"/>
              <w:ind w:left="160" w:hanging="160"/>
              <w:jc w:val="left"/>
              <w:rPr>
                <w:bCs/>
                <w:i/>
                <w:iCs/>
              </w:rPr>
            </w:pPr>
            <w:proofErr w:type="spellStart"/>
            <w:r w:rsidRPr="00413F8A">
              <w:rPr>
                <w:i/>
                <w:iCs/>
              </w:rPr>
              <w:t>Globodera</w:t>
            </w:r>
            <w:proofErr w:type="spellEnd"/>
            <w:r w:rsidRPr="00413F8A">
              <w:rPr>
                <w:i/>
                <w:iCs/>
              </w:rPr>
              <w:t xml:space="preserve"> pallida</w:t>
            </w:r>
          </w:p>
        </w:tc>
      </w:tr>
      <w:tr w:rsidR="000F3ED2" w:rsidRPr="00413F8A" w14:paraId="2904D816" w14:textId="77777777" w:rsidTr="00C0281B">
        <w:trPr>
          <w:trHeight w:val="20"/>
          <w:jc w:val="right"/>
        </w:trPr>
        <w:tc>
          <w:tcPr>
            <w:tcW w:w="3864" w:type="dxa"/>
            <w:shd w:val="clear" w:color="auto" w:fill="auto"/>
          </w:tcPr>
          <w:p w14:paraId="386C2B04" w14:textId="77777777" w:rsidR="000F3ED2" w:rsidRPr="00413F8A" w:rsidRDefault="000F3ED2" w:rsidP="00C0281B">
            <w:pPr>
              <w:pStyle w:val="GG-body"/>
              <w:spacing w:before="20" w:after="20"/>
              <w:ind w:left="160" w:hanging="160"/>
              <w:jc w:val="left"/>
            </w:pPr>
            <w:r w:rsidRPr="00413F8A">
              <w:t>Potato cyst nematode</w:t>
            </w:r>
          </w:p>
        </w:tc>
        <w:tc>
          <w:tcPr>
            <w:tcW w:w="4419" w:type="dxa"/>
            <w:shd w:val="clear" w:color="auto" w:fill="auto"/>
          </w:tcPr>
          <w:p w14:paraId="28BB003C" w14:textId="77777777" w:rsidR="000F3ED2" w:rsidRPr="00413F8A" w:rsidRDefault="000F3ED2" w:rsidP="00C0281B">
            <w:pPr>
              <w:pStyle w:val="GG-body"/>
              <w:spacing w:before="20" w:after="20"/>
              <w:ind w:left="160" w:hanging="160"/>
              <w:jc w:val="left"/>
              <w:rPr>
                <w:bCs/>
                <w:i/>
                <w:iCs/>
              </w:rPr>
            </w:pPr>
            <w:proofErr w:type="spellStart"/>
            <w:r w:rsidRPr="00413F8A">
              <w:rPr>
                <w:i/>
                <w:iCs/>
              </w:rPr>
              <w:t>Globodera</w:t>
            </w:r>
            <w:proofErr w:type="spellEnd"/>
            <w:r w:rsidRPr="00413F8A">
              <w:rPr>
                <w:i/>
                <w:iCs/>
              </w:rPr>
              <w:t xml:space="preserve"> </w:t>
            </w:r>
            <w:proofErr w:type="spellStart"/>
            <w:r w:rsidRPr="00413F8A">
              <w:rPr>
                <w:i/>
                <w:iCs/>
              </w:rPr>
              <w:t>rostochiensis</w:t>
            </w:r>
            <w:proofErr w:type="spellEnd"/>
          </w:p>
        </w:tc>
      </w:tr>
      <w:tr w:rsidR="000F3ED2" w:rsidRPr="00413F8A" w14:paraId="5EDFAB00" w14:textId="77777777" w:rsidTr="00C0281B">
        <w:trPr>
          <w:trHeight w:val="20"/>
          <w:jc w:val="right"/>
        </w:trPr>
        <w:tc>
          <w:tcPr>
            <w:tcW w:w="3864" w:type="dxa"/>
            <w:shd w:val="clear" w:color="auto" w:fill="auto"/>
          </w:tcPr>
          <w:p w14:paraId="39E2991D" w14:textId="77777777" w:rsidR="000F3ED2" w:rsidRPr="00413F8A" w:rsidRDefault="000F3ED2" w:rsidP="00C0281B">
            <w:pPr>
              <w:pStyle w:val="GG-body"/>
              <w:spacing w:before="20" w:after="20"/>
              <w:ind w:left="160" w:hanging="160"/>
              <w:jc w:val="left"/>
            </w:pPr>
            <w:r w:rsidRPr="00413F8A">
              <w:t>Potato spindle tuber viroid (</w:t>
            </w:r>
            <w:proofErr w:type="spellStart"/>
            <w:r w:rsidRPr="00413F8A">
              <w:t>PSTVd</w:t>
            </w:r>
            <w:proofErr w:type="spellEnd"/>
            <w:r w:rsidRPr="00413F8A">
              <w:t>)</w:t>
            </w:r>
          </w:p>
        </w:tc>
        <w:tc>
          <w:tcPr>
            <w:tcW w:w="4419" w:type="dxa"/>
            <w:shd w:val="clear" w:color="auto" w:fill="auto"/>
          </w:tcPr>
          <w:p w14:paraId="4518AE33" w14:textId="77777777" w:rsidR="000F3ED2" w:rsidRPr="00413F8A" w:rsidRDefault="000F3ED2" w:rsidP="00C0281B">
            <w:pPr>
              <w:pStyle w:val="GG-body"/>
              <w:spacing w:before="20" w:after="20"/>
              <w:ind w:left="160" w:hanging="160"/>
              <w:jc w:val="left"/>
              <w:rPr>
                <w:bCs/>
                <w:i/>
                <w:iCs/>
              </w:rPr>
            </w:pPr>
            <w:r w:rsidRPr="00413F8A">
              <w:t xml:space="preserve">Potato spindle tuber </w:t>
            </w:r>
            <w:proofErr w:type="spellStart"/>
            <w:r w:rsidRPr="00413F8A">
              <w:t>pospiviroid</w:t>
            </w:r>
            <w:proofErr w:type="spellEnd"/>
          </w:p>
        </w:tc>
      </w:tr>
      <w:tr w:rsidR="000F3ED2" w:rsidRPr="00413F8A" w14:paraId="6AAC0817" w14:textId="77777777" w:rsidTr="00C0281B">
        <w:trPr>
          <w:trHeight w:val="20"/>
          <w:jc w:val="right"/>
        </w:trPr>
        <w:tc>
          <w:tcPr>
            <w:tcW w:w="3864" w:type="dxa"/>
            <w:shd w:val="clear" w:color="auto" w:fill="auto"/>
          </w:tcPr>
          <w:p w14:paraId="45AFFBFC" w14:textId="77777777" w:rsidR="000F3ED2" w:rsidRPr="00413F8A" w:rsidRDefault="000F3ED2" w:rsidP="00C0281B">
            <w:pPr>
              <w:pStyle w:val="GG-body"/>
              <w:spacing w:before="20" w:after="20"/>
              <w:ind w:left="160" w:hanging="160"/>
              <w:jc w:val="left"/>
            </w:pPr>
            <w:r w:rsidRPr="00413F8A">
              <w:t>Pepino mosaic virus (</w:t>
            </w:r>
            <w:proofErr w:type="spellStart"/>
            <w:r w:rsidRPr="00413F8A">
              <w:t>PepMV</w:t>
            </w:r>
            <w:proofErr w:type="spellEnd"/>
            <w:r w:rsidRPr="00413F8A">
              <w:t>)</w:t>
            </w:r>
          </w:p>
        </w:tc>
        <w:tc>
          <w:tcPr>
            <w:tcW w:w="4419" w:type="dxa"/>
            <w:shd w:val="clear" w:color="auto" w:fill="auto"/>
            <w:noWrap/>
          </w:tcPr>
          <w:p w14:paraId="0B62DC59" w14:textId="77777777" w:rsidR="000F3ED2" w:rsidRPr="00413F8A" w:rsidRDefault="000F3ED2" w:rsidP="00C0281B">
            <w:pPr>
              <w:pStyle w:val="GG-body"/>
              <w:spacing w:before="20" w:after="20"/>
              <w:ind w:left="160" w:hanging="160"/>
              <w:jc w:val="left"/>
              <w:rPr>
                <w:iCs/>
              </w:rPr>
            </w:pPr>
            <w:r w:rsidRPr="00413F8A">
              <w:rPr>
                <w:iCs/>
              </w:rPr>
              <w:t xml:space="preserve">Pepino mosaic </w:t>
            </w:r>
            <w:proofErr w:type="spellStart"/>
            <w:r w:rsidRPr="00413F8A">
              <w:rPr>
                <w:iCs/>
              </w:rPr>
              <w:t>potexvirus</w:t>
            </w:r>
            <w:proofErr w:type="spellEnd"/>
          </w:p>
        </w:tc>
      </w:tr>
      <w:tr w:rsidR="000F3ED2" w:rsidRPr="00413F8A" w14:paraId="35EC321E" w14:textId="77777777" w:rsidTr="00C0281B">
        <w:trPr>
          <w:trHeight w:val="20"/>
          <w:jc w:val="right"/>
        </w:trPr>
        <w:tc>
          <w:tcPr>
            <w:tcW w:w="3864" w:type="dxa"/>
            <w:shd w:val="clear" w:color="auto" w:fill="auto"/>
          </w:tcPr>
          <w:p w14:paraId="64BF3850" w14:textId="77777777" w:rsidR="000F3ED2" w:rsidRPr="00413F8A" w:rsidRDefault="000F3ED2" w:rsidP="00C0281B">
            <w:pPr>
              <w:pStyle w:val="GG-body"/>
              <w:spacing w:before="20" w:after="20"/>
              <w:ind w:left="160" w:hanging="160"/>
              <w:jc w:val="left"/>
            </w:pPr>
            <w:r w:rsidRPr="00413F8A">
              <w:t>Pepper chat fruit viroid (</w:t>
            </w:r>
            <w:proofErr w:type="spellStart"/>
            <w:r w:rsidRPr="00413F8A">
              <w:t>PCFVd</w:t>
            </w:r>
            <w:proofErr w:type="spellEnd"/>
            <w:r w:rsidRPr="00413F8A">
              <w:t>)</w:t>
            </w:r>
          </w:p>
        </w:tc>
        <w:tc>
          <w:tcPr>
            <w:tcW w:w="4419" w:type="dxa"/>
            <w:shd w:val="clear" w:color="auto" w:fill="auto"/>
            <w:noWrap/>
          </w:tcPr>
          <w:p w14:paraId="16E04CBA" w14:textId="77777777" w:rsidR="000F3ED2" w:rsidRPr="00413F8A" w:rsidRDefault="000F3ED2" w:rsidP="00C0281B">
            <w:pPr>
              <w:pStyle w:val="GG-body"/>
              <w:spacing w:before="20" w:after="20"/>
              <w:ind w:left="160" w:hanging="160"/>
              <w:jc w:val="left"/>
              <w:rPr>
                <w:i/>
                <w:iCs/>
              </w:rPr>
            </w:pPr>
            <w:r w:rsidRPr="00413F8A">
              <w:t>Pepper chat fruit viroid</w:t>
            </w:r>
          </w:p>
        </w:tc>
      </w:tr>
      <w:tr w:rsidR="000F3ED2" w:rsidRPr="00413F8A" w14:paraId="46A85F26" w14:textId="77777777" w:rsidTr="00C0281B">
        <w:trPr>
          <w:trHeight w:val="20"/>
          <w:jc w:val="right"/>
        </w:trPr>
        <w:tc>
          <w:tcPr>
            <w:tcW w:w="3864" w:type="dxa"/>
            <w:shd w:val="clear" w:color="auto" w:fill="auto"/>
            <w:hideMark/>
          </w:tcPr>
          <w:p w14:paraId="414B8BBB" w14:textId="77777777" w:rsidR="000F3ED2" w:rsidRPr="00413F8A" w:rsidRDefault="000F3ED2" w:rsidP="00C0281B">
            <w:pPr>
              <w:pStyle w:val="GG-body"/>
              <w:spacing w:before="20" w:after="20"/>
              <w:ind w:left="160" w:hanging="160"/>
              <w:jc w:val="left"/>
            </w:pPr>
            <w:r w:rsidRPr="00413F8A">
              <w:t xml:space="preserve">Phoney peach disease </w:t>
            </w:r>
          </w:p>
        </w:tc>
        <w:tc>
          <w:tcPr>
            <w:tcW w:w="4419" w:type="dxa"/>
            <w:shd w:val="clear" w:color="auto" w:fill="auto"/>
            <w:noWrap/>
            <w:hideMark/>
          </w:tcPr>
          <w:p w14:paraId="0A3C4ED1" w14:textId="77777777" w:rsidR="000F3ED2" w:rsidRPr="00413F8A" w:rsidRDefault="000F3ED2" w:rsidP="00C0281B">
            <w:pPr>
              <w:pStyle w:val="GG-body"/>
              <w:spacing w:before="20" w:after="20"/>
              <w:ind w:left="160" w:hanging="160"/>
              <w:jc w:val="left"/>
              <w:rPr>
                <w:i/>
                <w:iCs/>
              </w:rPr>
            </w:pPr>
            <w:r w:rsidRPr="00413F8A">
              <w:rPr>
                <w:i/>
                <w:iCs/>
              </w:rPr>
              <w:t>Xylella fastidiosa</w:t>
            </w:r>
          </w:p>
        </w:tc>
      </w:tr>
      <w:tr w:rsidR="000F3ED2" w:rsidRPr="00413F8A" w14:paraId="0DAC26C1" w14:textId="77777777" w:rsidTr="00C0281B">
        <w:trPr>
          <w:trHeight w:val="20"/>
          <w:jc w:val="right"/>
        </w:trPr>
        <w:tc>
          <w:tcPr>
            <w:tcW w:w="3864" w:type="dxa"/>
            <w:shd w:val="clear" w:color="auto" w:fill="auto"/>
            <w:hideMark/>
          </w:tcPr>
          <w:p w14:paraId="445709A0" w14:textId="77777777" w:rsidR="000F3ED2" w:rsidRPr="00413F8A" w:rsidRDefault="000F3ED2" w:rsidP="00C0281B">
            <w:pPr>
              <w:pStyle w:val="GG-body"/>
              <w:spacing w:before="20" w:after="20"/>
              <w:ind w:left="160" w:hanging="160"/>
              <w:jc w:val="left"/>
            </w:pPr>
            <w:r w:rsidRPr="00413F8A">
              <w:t>Phytophthora blight</w:t>
            </w:r>
          </w:p>
        </w:tc>
        <w:tc>
          <w:tcPr>
            <w:tcW w:w="4419" w:type="dxa"/>
            <w:shd w:val="clear" w:color="auto" w:fill="auto"/>
            <w:hideMark/>
          </w:tcPr>
          <w:p w14:paraId="5A190A47" w14:textId="77777777" w:rsidR="000F3ED2" w:rsidRPr="00413F8A" w:rsidRDefault="000F3ED2" w:rsidP="00C0281B">
            <w:pPr>
              <w:pStyle w:val="GG-body"/>
              <w:spacing w:before="20" w:after="20"/>
              <w:ind w:left="160" w:hanging="160"/>
              <w:jc w:val="left"/>
              <w:rPr>
                <w:i/>
                <w:iCs/>
              </w:rPr>
            </w:pPr>
            <w:r w:rsidRPr="00413F8A">
              <w:rPr>
                <w:bCs/>
                <w:i/>
                <w:iCs/>
              </w:rPr>
              <w:t xml:space="preserve">Phytophthora </w:t>
            </w:r>
            <w:proofErr w:type="spellStart"/>
            <w:r w:rsidRPr="00413F8A">
              <w:rPr>
                <w:bCs/>
                <w:i/>
                <w:iCs/>
              </w:rPr>
              <w:t>kernoviae</w:t>
            </w:r>
            <w:proofErr w:type="spellEnd"/>
          </w:p>
        </w:tc>
      </w:tr>
      <w:tr w:rsidR="000F3ED2" w:rsidRPr="00413F8A" w14:paraId="77182D06" w14:textId="77777777" w:rsidTr="00C0281B">
        <w:trPr>
          <w:trHeight w:val="20"/>
          <w:jc w:val="right"/>
        </w:trPr>
        <w:tc>
          <w:tcPr>
            <w:tcW w:w="3864" w:type="dxa"/>
            <w:shd w:val="clear" w:color="auto" w:fill="auto"/>
            <w:hideMark/>
          </w:tcPr>
          <w:p w14:paraId="20576F3D" w14:textId="77777777" w:rsidR="000F3ED2" w:rsidRPr="00413F8A" w:rsidRDefault="000F3ED2" w:rsidP="00C0281B">
            <w:pPr>
              <w:pStyle w:val="GG-body"/>
              <w:spacing w:before="20" w:after="20"/>
              <w:ind w:left="160" w:hanging="160"/>
              <w:jc w:val="left"/>
            </w:pPr>
            <w:r w:rsidRPr="00413F8A">
              <w:t>Pierce’s disease of grapevines</w:t>
            </w:r>
          </w:p>
        </w:tc>
        <w:tc>
          <w:tcPr>
            <w:tcW w:w="4419" w:type="dxa"/>
            <w:shd w:val="clear" w:color="auto" w:fill="auto"/>
            <w:noWrap/>
            <w:hideMark/>
          </w:tcPr>
          <w:p w14:paraId="555348AE" w14:textId="77777777" w:rsidR="000F3ED2" w:rsidRPr="00413F8A" w:rsidRDefault="000F3ED2" w:rsidP="00C0281B">
            <w:pPr>
              <w:pStyle w:val="GG-body"/>
              <w:spacing w:before="20" w:after="20"/>
              <w:ind w:left="160" w:hanging="160"/>
              <w:jc w:val="left"/>
              <w:rPr>
                <w:i/>
                <w:iCs/>
              </w:rPr>
            </w:pPr>
            <w:r w:rsidRPr="00413F8A">
              <w:rPr>
                <w:i/>
                <w:iCs/>
              </w:rPr>
              <w:t>Xylella fastidiosa</w:t>
            </w:r>
          </w:p>
        </w:tc>
      </w:tr>
      <w:tr w:rsidR="000F3ED2" w:rsidRPr="00413F8A" w14:paraId="0F38CD8F" w14:textId="77777777" w:rsidTr="00C0281B">
        <w:trPr>
          <w:trHeight w:val="20"/>
          <w:jc w:val="right"/>
        </w:trPr>
        <w:tc>
          <w:tcPr>
            <w:tcW w:w="3864" w:type="dxa"/>
            <w:shd w:val="clear" w:color="auto" w:fill="auto"/>
            <w:hideMark/>
          </w:tcPr>
          <w:p w14:paraId="75843C02" w14:textId="77777777" w:rsidR="000F3ED2" w:rsidRPr="00413F8A" w:rsidRDefault="000F3ED2" w:rsidP="00C0281B">
            <w:pPr>
              <w:pStyle w:val="GG-body"/>
              <w:spacing w:before="20" w:after="20"/>
              <w:ind w:left="160" w:hanging="160"/>
              <w:jc w:val="left"/>
            </w:pPr>
            <w:r w:rsidRPr="00413F8A">
              <w:t>Pine wilt nematode</w:t>
            </w:r>
          </w:p>
        </w:tc>
        <w:tc>
          <w:tcPr>
            <w:tcW w:w="4419" w:type="dxa"/>
            <w:shd w:val="clear" w:color="auto" w:fill="auto"/>
            <w:hideMark/>
          </w:tcPr>
          <w:p w14:paraId="6CFF0A3E" w14:textId="77777777" w:rsidR="000F3ED2" w:rsidRPr="00413F8A" w:rsidRDefault="000F3ED2" w:rsidP="00C0281B">
            <w:pPr>
              <w:pStyle w:val="GG-body"/>
              <w:spacing w:before="20" w:after="20"/>
              <w:ind w:left="160" w:hanging="160"/>
              <w:jc w:val="left"/>
              <w:rPr>
                <w:i/>
                <w:iCs/>
              </w:rPr>
            </w:pPr>
            <w:proofErr w:type="spellStart"/>
            <w:r w:rsidRPr="00413F8A">
              <w:rPr>
                <w:bCs/>
                <w:i/>
                <w:iCs/>
              </w:rPr>
              <w:t>Bursaphelenchus</w:t>
            </w:r>
            <w:proofErr w:type="spellEnd"/>
            <w:r w:rsidRPr="00413F8A">
              <w:rPr>
                <w:bCs/>
                <w:i/>
                <w:iCs/>
              </w:rPr>
              <w:t xml:space="preserve"> spp.</w:t>
            </w:r>
            <w:r w:rsidRPr="00413F8A">
              <w:t xml:space="preserve"> including </w:t>
            </w:r>
            <w:r w:rsidRPr="00413F8A">
              <w:rPr>
                <w:i/>
                <w:iCs/>
              </w:rPr>
              <w:t xml:space="preserve">B. </w:t>
            </w:r>
            <w:proofErr w:type="spellStart"/>
            <w:r w:rsidRPr="00413F8A">
              <w:rPr>
                <w:i/>
                <w:iCs/>
              </w:rPr>
              <w:t>xylophilus</w:t>
            </w:r>
            <w:proofErr w:type="spellEnd"/>
            <w:r w:rsidRPr="00413F8A">
              <w:t xml:space="preserve"> </w:t>
            </w:r>
            <w:r w:rsidRPr="00413F8A">
              <w:rPr>
                <w:i/>
                <w:iCs/>
              </w:rPr>
              <w:t xml:space="preserve"> </w:t>
            </w:r>
          </w:p>
        </w:tc>
      </w:tr>
      <w:tr w:rsidR="000F3ED2" w:rsidRPr="00413F8A" w14:paraId="02CD40C7" w14:textId="77777777" w:rsidTr="00C0281B">
        <w:trPr>
          <w:trHeight w:val="20"/>
          <w:jc w:val="right"/>
        </w:trPr>
        <w:tc>
          <w:tcPr>
            <w:tcW w:w="3864" w:type="dxa"/>
            <w:shd w:val="clear" w:color="auto" w:fill="auto"/>
          </w:tcPr>
          <w:p w14:paraId="1132A31F" w14:textId="77777777" w:rsidR="000F3ED2" w:rsidRPr="00413F8A" w:rsidRDefault="000F3ED2" w:rsidP="00C0281B">
            <w:pPr>
              <w:pStyle w:val="GG-body"/>
              <w:spacing w:before="20" w:after="20"/>
              <w:ind w:left="160" w:hanging="160"/>
              <w:jc w:val="left"/>
            </w:pPr>
            <w:r w:rsidRPr="00413F8A">
              <w:t>Pitch canker</w:t>
            </w:r>
          </w:p>
        </w:tc>
        <w:tc>
          <w:tcPr>
            <w:tcW w:w="4419" w:type="dxa"/>
            <w:shd w:val="clear" w:color="auto" w:fill="auto"/>
          </w:tcPr>
          <w:p w14:paraId="5EA88A44" w14:textId="77777777" w:rsidR="000F3ED2" w:rsidRPr="00413F8A" w:rsidRDefault="000F3ED2" w:rsidP="00C0281B">
            <w:pPr>
              <w:pStyle w:val="GG-body"/>
              <w:spacing w:before="20" w:after="20"/>
              <w:ind w:left="160" w:hanging="160"/>
              <w:jc w:val="left"/>
              <w:rPr>
                <w:i/>
              </w:rPr>
            </w:pPr>
            <w:r w:rsidRPr="00413F8A">
              <w:rPr>
                <w:i/>
              </w:rPr>
              <w:t xml:space="preserve">Fusarium </w:t>
            </w:r>
            <w:proofErr w:type="spellStart"/>
            <w:r w:rsidRPr="00413F8A">
              <w:rPr>
                <w:i/>
              </w:rPr>
              <w:t>circinatum</w:t>
            </w:r>
            <w:proofErr w:type="spellEnd"/>
          </w:p>
        </w:tc>
      </w:tr>
      <w:tr w:rsidR="000F3ED2" w:rsidRPr="00413F8A" w14:paraId="64096010" w14:textId="77777777" w:rsidTr="00C0281B">
        <w:trPr>
          <w:trHeight w:val="20"/>
          <w:jc w:val="right"/>
        </w:trPr>
        <w:tc>
          <w:tcPr>
            <w:tcW w:w="3864" w:type="dxa"/>
            <w:shd w:val="clear" w:color="auto" w:fill="auto"/>
          </w:tcPr>
          <w:p w14:paraId="173ABF41" w14:textId="77777777" w:rsidR="000F3ED2" w:rsidRPr="00413F8A" w:rsidRDefault="000F3ED2" w:rsidP="00C0281B">
            <w:pPr>
              <w:pStyle w:val="GG-body"/>
              <w:spacing w:before="20" w:after="20"/>
              <w:ind w:left="160" w:hanging="160"/>
              <w:jc w:val="left"/>
            </w:pPr>
            <w:r w:rsidRPr="00413F8A">
              <w:t>Polyphagous shot hole borer</w:t>
            </w:r>
          </w:p>
        </w:tc>
        <w:tc>
          <w:tcPr>
            <w:tcW w:w="4419" w:type="dxa"/>
            <w:shd w:val="clear" w:color="auto" w:fill="auto"/>
          </w:tcPr>
          <w:p w14:paraId="43C7D37E" w14:textId="77777777" w:rsidR="000F3ED2" w:rsidRPr="00413F8A" w:rsidRDefault="000F3ED2" w:rsidP="00C0281B">
            <w:pPr>
              <w:pStyle w:val="GG-body"/>
              <w:spacing w:before="20" w:after="20"/>
              <w:ind w:left="160" w:hanging="160"/>
              <w:jc w:val="left"/>
              <w:rPr>
                <w:i/>
              </w:rPr>
            </w:pPr>
            <w:proofErr w:type="spellStart"/>
            <w:r w:rsidRPr="00413F8A">
              <w:rPr>
                <w:i/>
              </w:rPr>
              <w:t>Euwallacea</w:t>
            </w:r>
            <w:proofErr w:type="spellEnd"/>
            <w:r w:rsidRPr="00413F8A">
              <w:rPr>
                <w:i/>
              </w:rPr>
              <w:t xml:space="preserve"> </w:t>
            </w:r>
            <w:proofErr w:type="spellStart"/>
            <w:r w:rsidRPr="00413F8A">
              <w:rPr>
                <w:i/>
              </w:rPr>
              <w:t>fornicatus</w:t>
            </w:r>
            <w:proofErr w:type="spellEnd"/>
          </w:p>
        </w:tc>
      </w:tr>
      <w:tr w:rsidR="000F3ED2" w:rsidRPr="00413F8A" w14:paraId="52AB29C6" w14:textId="77777777" w:rsidTr="00C0281B">
        <w:trPr>
          <w:trHeight w:val="20"/>
          <w:jc w:val="right"/>
        </w:trPr>
        <w:tc>
          <w:tcPr>
            <w:tcW w:w="3864" w:type="dxa"/>
            <w:shd w:val="clear" w:color="auto" w:fill="auto"/>
          </w:tcPr>
          <w:p w14:paraId="56B7371A" w14:textId="77777777" w:rsidR="000F3ED2" w:rsidRPr="00413F8A" w:rsidRDefault="000F3ED2" w:rsidP="00C0281B">
            <w:pPr>
              <w:pStyle w:val="GG-body"/>
              <w:spacing w:before="20" w:after="20"/>
              <w:ind w:left="160" w:hanging="160"/>
              <w:jc w:val="left"/>
              <w:rPr>
                <w:spacing w:val="-2"/>
              </w:rPr>
            </w:pPr>
            <w:r w:rsidRPr="00413F8A">
              <w:rPr>
                <w:spacing w:val="-2"/>
              </w:rPr>
              <w:t>Polyphagous shot hole borer-associated fusarium wilt</w:t>
            </w:r>
          </w:p>
        </w:tc>
        <w:tc>
          <w:tcPr>
            <w:tcW w:w="4419" w:type="dxa"/>
            <w:shd w:val="clear" w:color="auto" w:fill="auto"/>
          </w:tcPr>
          <w:p w14:paraId="4DC9D2DC" w14:textId="77777777" w:rsidR="000F3ED2" w:rsidRPr="00413F8A" w:rsidRDefault="000F3ED2" w:rsidP="00C0281B">
            <w:pPr>
              <w:pStyle w:val="GG-body"/>
              <w:spacing w:before="20" w:after="20"/>
              <w:ind w:left="160" w:hanging="160"/>
              <w:jc w:val="left"/>
              <w:rPr>
                <w:i/>
                <w:iCs/>
              </w:rPr>
            </w:pPr>
            <w:r w:rsidRPr="00413F8A">
              <w:rPr>
                <w:i/>
                <w:iCs/>
              </w:rPr>
              <w:t xml:space="preserve">Fusarium </w:t>
            </w:r>
            <w:proofErr w:type="spellStart"/>
            <w:r w:rsidRPr="00413F8A">
              <w:rPr>
                <w:i/>
                <w:iCs/>
              </w:rPr>
              <w:t>euwallaceae</w:t>
            </w:r>
            <w:proofErr w:type="spellEnd"/>
          </w:p>
        </w:tc>
      </w:tr>
      <w:tr w:rsidR="000F3ED2" w:rsidRPr="00413F8A" w14:paraId="0FACB454" w14:textId="77777777" w:rsidTr="00C0281B">
        <w:trPr>
          <w:trHeight w:val="20"/>
          <w:jc w:val="right"/>
        </w:trPr>
        <w:tc>
          <w:tcPr>
            <w:tcW w:w="3864" w:type="dxa"/>
            <w:shd w:val="clear" w:color="auto" w:fill="auto"/>
            <w:hideMark/>
          </w:tcPr>
          <w:p w14:paraId="0B6E6155" w14:textId="77777777" w:rsidR="000F3ED2" w:rsidRPr="00413F8A" w:rsidRDefault="000F3ED2" w:rsidP="00C0281B">
            <w:pPr>
              <w:pStyle w:val="GG-body"/>
              <w:spacing w:before="20" w:after="20"/>
              <w:ind w:left="160" w:hanging="160"/>
              <w:jc w:val="left"/>
            </w:pPr>
            <w:r w:rsidRPr="00413F8A">
              <w:t>Potato late blight</w:t>
            </w:r>
          </w:p>
        </w:tc>
        <w:tc>
          <w:tcPr>
            <w:tcW w:w="4419" w:type="dxa"/>
            <w:shd w:val="clear" w:color="auto" w:fill="auto"/>
            <w:hideMark/>
          </w:tcPr>
          <w:p w14:paraId="2498A989" w14:textId="77777777" w:rsidR="000F3ED2" w:rsidRPr="00413F8A" w:rsidRDefault="000F3ED2" w:rsidP="00C0281B">
            <w:pPr>
              <w:pStyle w:val="GG-body"/>
              <w:spacing w:before="20" w:after="20"/>
              <w:ind w:left="160" w:hanging="160"/>
              <w:jc w:val="left"/>
              <w:rPr>
                <w:i/>
                <w:iCs/>
              </w:rPr>
            </w:pPr>
            <w:r w:rsidRPr="00413F8A">
              <w:rPr>
                <w:i/>
                <w:iCs/>
              </w:rPr>
              <w:t xml:space="preserve">Phytophthora </w:t>
            </w:r>
            <w:proofErr w:type="spellStart"/>
            <w:r w:rsidRPr="00413F8A">
              <w:rPr>
                <w:i/>
                <w:iCs/>
              </w:rPr>
              <w:t>infestans</w:t>
            </w:r>
            <w:proofErr w:type="spellEnd"/>
            <w:r w:rsidRPr="00413F8A">
              <w:rPr>
                <w:i/>
                <w:iCs/>
              </w:rPr>
              <w:t xml:space="preserve"> </w:t>
            </w:r>
            <w:r w:rsidRPr="00413F8A">
              <w:t>(A2 mating type)</w:t>
            </w:r>
          </w:p>
        </w:tc>
      </w:tr>
      <w:tr w:rsidR="000F3ED2" w:rsidRPr="00413F8A" w14:paraId="7D8E8B3E" w14:textId="77777777" w:rsidTr="00C0281B">
        <w:trPr>
          <w:trHeight w:val="20"/>
          <w:jc w:val="right"/>
        </w:trPr>
        <w:tc>
          <w:tcPr>
            <w:tcW w:w="3864" w:type="dxa"/>
            <w:shd w:val="clear" w:color="auto" w:fill="auto"/>
            <w:noWrap/>
          </w:tcPr>
          <w:p w14:paraId="6F8EBFE6" w14:textId="77777777" w:rsidR="000F3ED2" w:rsidRPr="00413F8A" w:rsidRDefault="000F3ED2" w:rsidP="00C0281B">
            <w:pPr>
              <w:pStyle w:val="GG-body"/>
              <w:spacing w:before="20" w:after="20"/>
              <w:ind w:left="160" w:hanging="160"/>
              <w:jc w:val="left"/>
            </w:pPr>
            <w:r w:rsidRPr="00413F8A">
              <w:t>Pyriform scale</w:t>
            </w:r>
          </w:p>
        </w:tc>
        <w:tc>
          <w:tcPr>
            <w:tcW w:w="4419" w:type="dxa"/>
            <w:shd w:val="clear" w:color="auto" w:fill="auto"/>
          </w:tcPr>
          <w:p w14:paraId="5264BC09" w14:textId="77777777" w:rsidR="000F3ED2" w:rsidRPr="00413F8A" w:rsidRDefault="000F3ED2" w:rsidP="00C0281B">
            <w:pPr>
              <w:pStyle w:val="GG-body"/>
              <w:spacing w:before="20" w:after="20"/>
              <w:ind w:left="160" w:hanging="160"/>
              <w:jc w:val="left"/>
              <w:rPr>
                <w:bCs/>
                <w:i/>
                <w:iCs/>
              </w:rPr>
            </w:pPr>
            <w:proofErr w:type="spellStart"/>
            <w:r w:rsidRPr="00413F8A">
              <w:rPr>
                <w:i/>
              </w:rPr>
              <w:t>Protopulvinaria</w:t>
            </w:r>
            <w:proofErr w:type="spellEnd"/>
            <w:r w:rsidRPr="00413F8A">
              <w:rPr>
                <w:i/>
              </w:rPr>
              <w:t xml:space="preserve"> pyriformis</w:t>
            </w:r>
          </w:p>
        </w:tc>
      </w:tr>
      <w:tr w:rsidR="000F3ED2" w:rsidRPr="00413F8A" w14:paraId="47A257FF" w14:textId="77777777" w:rsidTr="00C0281B">
        <w:trPr>
          <w:trHeight w:val="20"/>
          <w:jc w:val="right"/>
        </w:trPr>
        <w:tc>
          <w:tcPr>
            <w:tcW w:w="3864" w:type="dxa"/>
            <w:shd w:val="clear" w:color="auto" w:fill="auto"/>
            <w:noWrap/>
          </w:tcPr>
          <w:p w14:paraId="6080D1E4" w14:textId="77777777" w:rsidR="000F3ED2" w:rsidRPr="00413F8A" w:rsidRDefault="000F3ED2" w:rsidP="00C0281B">
            <w:pPr>
              <w:pStyle w:val="GG-body"/>
              <w:spacing w:before="20" w:after="20"/>
              <w:ind w:left="160" w:hanging="160"/>
              <w:jc w:val="left"/>
            </w:pPr>
            <w:r w:rsidRPr="00413F8A">
              <w:t>Red imported fire ant</w:t>
            </w:r>
          </w:p>
        </w:tc>
        <w:tc>
          <w:tcPr>
            <w:tcW w:w="4419" w:type="dxa"/>
            <w:shd w:val="clear" w:color="auto" w:fill="auto"/>
          </w:tcPr>
          <w:p w14:paraId="49010825" w14:textId="77777777" w:rsidR="000F3ED2" w:rsidRPr="00413F8A" w:rsidRDefault="000F3ED2" w:rsidP="00C0281B">
            <w:pPr>
              <w:pStyle w:val="GG-body"/>
              <w:spacing w:before="20" w:after="20"/>
              <w:ind w:left="160" w:hanging="160"/>
              <w:jc w:val="left"/>
              <w:rPr>
                <w:bCs/>
                <w:i/>
                <w:iCs/>
              </w:rPr>
            </w:pPr>
            <w:proofErr w:type="spellStart"/>
            <w:r w:rsidRPr="00413F8A">
              <w:rPr>
                <w:i/>
                <w:iCs/>
              </w:rPr>
              <w:t>Solenopsis</w:t>
            </w:r>
            <w:proofErr w:type="spellEnd"/>
            <w:r w:rsidRPr="00413F8A">
              <w:rPr>
                <w:i/>
                <w:iCs/>
              </w:rPr>
              <w:t xml:space="preserve"> </w:t>
            </w:r>
            <w:proofErr w:type="spellStart"/>
            <w:r w:rsidRPr="00413F8A">
              <w:rPr>
                <w:i/>
                <w:iCs/>
              </w:rPr>
              <w:t>invicta</w:t>
            </w:r>
            <w:proofErr w:type="spellEnd"/>
          </w:p>
        </w:tc>
      </w:tr>
      <w:tr w:rsidR="000F3ED2" w:rsidRPr="00413F8A" w14:paraId="72B1CB00" w14:textId="77777777" w:rsidTr="00C0281B">
        <w:trPr>
          <w:trHeight w:val="20"/>
          <w:jc w:val="right"/>
        </w:trPr>
        <w:tc>
          <w:tcPr>
            <w:tcW w:w="3864" w:type="dxa"/>
            <w:shd w:val="clear" w:color="auto" w:fill="auto"/>
            <w:noWrap/>
            <w:hideMark/>
          </w:tcPr>
          <w:p w14:paraId="3A16A256" w14:textId="77777777" w:rsidR="000F3ED2" w:rsidRPr="00413F8A" w:rsidRDefault="000F3ED2" w:rsidP="00C0281B">
            <w:pPr>
              <w:pStyle w:val="GG-body"/>
              <w:spacing w:before="20" w:after="20"/>
              <w:ind w:left="160" w:hanging="160"/>
              <w:jc w:val="left"/>
            </w:pPr>
            <w:r w:rsidRPr="00413F8A">
              <w:t>Sawyer beetles</w:t>
            </w:r>
          </w:p>
        </w:tc>
        <w:tc>
          <w:tcPr>
            <w:tcW w:w="4419" w:type="dxa"/>
            <w:shd w:val="clear" w:color="auto" w:fill="auto"/>
            <w:hideMark/>
          </w:tcPr>
          <w:p w14:paraId="115E88C6" w14:textId="77777777" w:rsidR="000F3ED2" w:rsidRPr="00413F8A" w:rsidRDefault="000F3ED2" w:rsidP="00C0281B">
            <w:pPr>
              <w:pStyle w:val="GG-body"/>
              <w:spacing w:before="20" w:after="20"/>
              <w:ind w:left="160" w:hanging="160"/>
              <w:jc w:val="left"/>
              <w:rPr>
                <w:i/>
                <w:iCs/>
              </w:rPr>
            </w:pPr>
            <w:proofErr w:type="spellStart"/>
            <w:r w:rsidRPr="00413F8A">
              <w:rPr>
                <w:bCs/>
                <w:i/>
                <w:iCs/>
              </w:rPr>
              <w:t>Monochamus</w:t>
            </w:r>
            <w:proofErr w:type="spellEnd"/>
            <w:r w:rsidRPr="00413F8A">
              <w:rPr>
                <w:bCs/>
                <w:i/>
                <w:iCs/>
              </w:rPr>
              <w:t xml:space="preserve"> spp. </w:t>
            </w:r>
            <w:r w:rsidRPr="00413F8A">
              <w:t xml:space="preserve">including </w:t>
            </w:r>
            <w:r w:rsidRPr="00413F8A">
              <w:rPr>
                <w:i/>
                <w:iCs/>
              </w:rPr>
              <w:t xml:space="preserve">M. </w:t>
            </w:r>
            <w:proofErr w:type="spellStart"/>
            <w:r w:rsidRPr="00413F8A">
              <w:rPr>
                <w:i/>
                <w:iCs/>
              </w:rPr>
              <w:t>alternatus</w:t>
            </w:r>
            <w:proofErr w:type="spellEnd"/>
            <w:r w:rsidRPr="00413F8A">
              <w:rPr>
                <w:i/>
                <w:iCs/>
              </w:rPr>
              <w:t>, M.</w:t>
            </w:r>
            <w:r>
              <w:rPr>
                <w:i/>
                <w:iCs/>
              </w:rPr>
              <w:t> </w:t>
            </w:r>
            <w:proofErr w:type="spellStart"/>
            <w:r w:rsidRPr="00413F8A">
              <w:rPr>
                <w:i/>
                <w:iCs/>
              </w:rPr>
              <w:t>galloprovincialis</w:t>
            </w:r>
            <w:proofErr w:type="spellEnd"/>
            <w:r w:rsidRPr="00413F8A">
              <w:rPr>
                <w:i/>
                <w:iCs/>
              </w:rPr>
              <w:t xml:space="preserve">, M. scutellatus, M. </w:t>
            </w:r>
            <w:proofErr w:type="spellStart"/>
            <w:r w:rsidRPr="00413F8A">
              <w:rPr>
                <w:i/>
                <w:iCs/>
              </w:rPr>
              <w:t>titillator</w:t>
            </w:r>
            <w:proofErr w:type="spellEnd"/>
          </w:p>
        </w:tc>
      </w:tr>
      <w:tr w:rsidR="000F3ED2" w:rsidRPr="00413F8A" w14:paraId="507C2A1B" w14:textId="77777777" w:rsidTr="00C0281B">
        <w:trPr>
          <w:trHeight w:val="20"/>
          <w:jc w:val="right"/>
        </w:trPr>
        <w:tc>
          <w:tcPr>
            <w:tcW w:w="3864" w:type="dxa"/>
            <w:shd w:val="clear" w:color="auto" w:fill="auto"/>
            <w:noWrap/>
          </w:tcPr>
          <w:p w14:paraId="29C5AC3F" w14:textId="77777777" w:rsidR="000F3ED2" w:rsidRPr="00413F8A" w:rsidRDefault="000F3ED2" w:rsidP="00C0281B">
            <w:pPr>
              <w:pStyle w:val="GG-body"/>
              <w:spacing w:before="20" w:after="20"/>
              <w:ind w:left="160" w:hanging="160"/>
              <w:jc w:val="left"/>
            </w:pPr>
            <w:r w:rsidRPr="00413F8A">
              <w:t>Serpentine leaf miner</w:t>
            </w:r>
          </w:p>
        </w:tc>
        <w:tc>
          <w:tcPr>
            <w:tcW w:w="4419" w:type="dxa"/>
            <w:shd w:val="clear" w:color="auto" w:fill="auto"/>
          </w:tcPr>
          <w:p w14:paraId="1F6DC06F" w14:textId="77777777" w:rsidR="000F3ED2" w:rsidRPr="00413F8A" w:rsidRDefault="000F3ED2" w:rsidP="00C0281B">
            <w:pPr>
              <w:pStyle w:val="GG-body"/>
              <w:spacing w:before="20" w:after="20"/>
              <w:ind w:left="160" w:hanging="160"/>
              <w:jc w:val="left"/>
              <w:rPr>
                <w:bCs/>
                <w:i/>
                <w:iCs/>
              </w:rPr>
            </w:pPr>
            <w:proofErr w:type="spellStart"/>
            <w:r w:rsidRPr="00413F8A">
              <w:rPr>
                <w:bCs/>
                <w:i/>
                <w:iCs/>
              </w:rPr>
              <w:t>Liriomyza</w:t>
            </w:r>
            <w:proofErr w:type="spellEnd"/>
            <w:r w:rsidRPr="00413F8A">
              <w:rPr>
                <w:bCs/>
                <w:i/>
                <w:iCs/>
              </w:rPr>
              <w:t xml:space="preserve"> </w:t>
            </w:r>
            <w:proofErr w:type="spellStart"/>
            <w:r w:rsidRPr="00413F8A">
              <w:rPr>
                <w:bCs/>
                <w:i/>
                <w:iCs/>
              </w:rPr>
              <w:t>huidobrensis</w:t>
            </w:r>
            <w:proofErr w:type="spellEnd"/>
          </w:p>
        </w:tc>
      </w:tr>
      <w:tr w:rsidR="000F3ED2" w:rsidRPr="00413F8A" w14:paraId="6B61B78D" w14:textId="77777777" w:rsidTr="00C0281B">
        <w:trPr>
          <w:trHeight w:val="20"/>
          <w:jc w:val="right"/>
        </w:trPr>
        <w:tc>
          <w:tcPr>
            <w:tcW w:w="3864" w:type="dxa"/>
            <w:shd w:val="clear" w:color="auto" w:fill="auto"/>
            <w:hideMark/>
          </w:tcPr>
          <w:p w14:paraId="46682819" w14:textId="77777777" w:rsidR="000F3ED2" w:rsidRPr="00413F8A" w:rsidRDefault="000F3ED2" w:rsidP="00C0281B">
            <w:pPr>
              <w:pStyle w:val="GG-body"/>
              <w:spacing w:before="20" w:after="20"/>
              <w:ind w:left="160" w:hanging="160"/>
              <w:jc w:val="left"/>
            </w:pPr>
            <w:proofErr w:type="spellStart"/>
            <w:r w:rsidRPr="00413F8A">
              <w:t>Sharka</w:t>
            </w:r>
            <w:proofErr w:type="spellEnd"/>
          </w:p>
        </w:tc>
        <w:tc>
          <w:tcPr>
            <w:tcW w:w="4419" w:type="dxa"/>
            <w:shd w:val="clear" w:color="auto" w:fill="auto"/>
            <w:hideMark/>
          </w:tcPr>
          <w:p w14:paraId="24D71C34" w14:textId="77777777" w:rsidR="000F3ED2" w:rsidRPr="00413F8A" w:rsidRDefault="000F3ED2" w:rsidP="00C0281B">
            <w:pPr>
              <w:pStyle w:val="GG-body"/>
              <w:spacing w:before="20" w:after="20"/>
              <w:ind w:left="160" w:hanging="160"/>
              <w:jc w:val="left"/>
            </w:pPr>
            <w:r w:rsidRPr="00413F8A">
              <w:t>Plum pox potyvirus</w:t>
            </w:r>
          </w:p>
        </w:tc>
      </w:tr>
      <w:tr w:rsidR="000F3ED2" w:rsidRPr="00413F8A" w14:paraId="5425E2DD" w14:textId="77777777" w:rsidTr="00C0281B">
        <w:trPr>
          <w:trHeight w:val="20"/>
          <w:jc w:val="right"/>
        </w:trPr>
        <w:tc>
          <w:tcPr>
            <w:tcW w:w="3864" w:type="dxa"/>
            <w:shd w:val="clear" w:color="auto" w:fill="auto"/>
          </w:tcPr>
          <w:p w14:paraId="1ECB9310" w14:textId="77777777" w:rsidR="000F3ED2" w:rsidRPr="00413F8A" w:rsidRDefault="000F3ED2" w:rsidP="00C0281B">
            <w:pPr>
              <w:pStyle w:val="GG-body"/>
              <w:spacing w:before="20" w:after="20"/>
              <w:ind w:left="160" w:hanging="160"/>
              <w:jc w:val="left"/>
            </w:pPr>
            <w:r w:rsidRPr="00413F8A">
              <w:t>Small plague grasshopper</w:t>
            </w:r>
          </w:p>
        </w:tc>
        <w:tc>
          <w:tcPr>
            <w:tcW w:w="4419" w:type="dxa"/>
            <w:shd w:val="clear" w:color="auto" w:fill="auto"/>
          </w:tcPr>
          <w:p w14:paraId="02D58397" w14:textId="77777777" w:rsidR="000F3ED2" w:rsidRPr="00413F8A" w:rsidRDefault="000F3ED2" w:rsidP="00C0281B">
            <w:pPr>
              <w:pStyle w:val="GG-body"/>
              <w:spacing w:before="20" w:after="20"/>
              <w:ind w:left="160" w:hanging="160"/>
              <w:jc w:val="left"/>
              <w:rPr>
                <w:bCs/>
                <w:i/>
                <w:iCs/>
              </w:rPr>
            </w:pPr>
            <w:proofErr w:type="spellStart"/>
            <w:r w:rsidRPr="00413F8A">
              <w:rPr>
                <w:i/>
              </w:rPr>
              <w:t>Austroicetes</w:t>
            </w:r>
            <w:proofErr w:type="spellEnd"/>
            <w:r w:rsidRPr="00413F8A">
              <w:rPr>
                <w:i/>
              </w:rPr>
              <w:t xml:space="preserve"> </w:t>
            </w:r>
            <w:proofErr w:type="spellStart"/>
            <w:r w:rsidRPr="00413F8A">
              <w:rPr>
                <w:i/>
              </w:rPr>
              <w:t>cruciata</w:t>
            </w:r>
            <w:proofErr w:type="spellEnd"/>
          </w:p>
        </w:tc>
      </w:tr>
      <w:tr w:rsidR="000F3ED2" w:rsidRPr="00413F8A" w14:paraId="1C974DA6" w14:textId="77777777" w:rsidTr="00C0281B">
        <w:trPr>
          <w:trHeight w:val="20"/>
          <w:jc w:val="right"/>
        </w:trPr>
        <w:tc>
          <w:tcPr>
            <w:tcW w:w="3864" w:type="dxa"/>
            <w:shd w:val="clear" w:color="auto" w:fill="auto"/>
            <w:hideMark/>
          </w:tcPr>
          <w:p w14:paraId="4C7D1C2B" w14:textId="77777777" w:rsidR="000F3ED2" w:rsidRPr="00413F8A" w:rsidRDefault="000F3ED2" w:rsidP="00C0281B">
            <w:pPr>
              <w:pStyle w:val="GG-body"/>
              <w:spacing w:before="20" w:after="20"/>
              <w:ind w:left="160" w:hanging="160"/>
              <w:jc w:val="left"/>
            </w:pPr>
            <w:r w:rsidRPr="00413F8A">
              <w:t>Spotted-winged drosophila (fruit fly)</w:t>
            </w:r>
          </w:p>
        </w:tc>
        <w:tc>
          <w:tcPr>
            <w:tcW w:w="4419" w:type="dxa"/>
            <w:shd w:val="clear" w:color="auto" w:fill="auto"/>
            <w:hideMark/>
          </w:tcPr>
          <w:p w14:paraId="76AE6CF8" w14:textId="77777777" w:rsidR="000F3ED2" w:rsidRPr="00413F8A" w:rsidRDefault="000F3ED2" w:rsidP="00C0281B">
            <w:pPr>
              <w:pStyle w:val="GG-body"/>
              <w:spacing w:before="20" w:after="20"/>
              <w:ind w:left="160" w:hanging="160"/>
              <w:jc w:val="left"/>
              <w:rPr>
                <w:i/>
                <w:iCs/>
              </w:rPr>
            </w:pPr>
            <w:r w:rsidRPr="00413F8A">
              <w:rPr>
                <w:bCs/>
                <w:i/>
                <w:iCs/>
              </w:rPr>
              <w:t xml:space="preserve">Drosophila </w:t>
            </w:r>
            <w:proofErr w:type="spellStart"/>
            <w:r w:rsidRPr="00413F8A">
              <w:rPr>
                <w:bCs/>
                <w:i/>
                <w:iCs/>
              </w:rPr>
              <w:t>suzukii</w:t>
            </w:r>
            <w:proofErr w:type="spellEnd"/>
          </w:p>
        </w:tc>
      </w:tr>
      <w:tr w:rsidR="000F3ED2" w:rsidRPr="00413F8A" w14:paraId="2D2B5C4F" w14:textId="77777777" w:rsidTr="00C0281B">
        <w:trPr>
          <w:trHeight w:val="20"/>
          <w:jc w:val="right"/>
        </w:trPr>
        <w:tc>
          <w:tcPr>
            <w:tcW w:w="3864" w:type="dxa"/>
            <w:shd w:val="clear" w:color="auto" w:fill="auto"/>
          </w:tcPr>
          <w:p w14:paraId="738A8DFA" w14:textId="77777777" w:rsidR="000F3ED2" w:rsidRPr="00413F8A" w:rsidRDefault="000F3ED2" w:rsidP="00C0281B">
            <w:pPr>
              <w:pStyle w:val="GG-body"/>
              <w:spacing w:before="20" w:after="20"/>
              <w:ind w:left="160" w:hanging="160"/>
              <w:jc w:val="left"/>
            </w:pPr>
            <w:r w:rsidRPr="00413F8A">
              <w:t xml:space="preserve">Strawberry latent ringspot virus (SLRSV) </w:t>
            </w:r>
          </w:p>
        </w:tc>
        <w:tc>
          <w:tcPr>
            <w:tcW w:w="4419" w:type="dxa"/>
            <w:shd w:val="clear" w:color="auto" w:fill="auto"/>
          </w:tcPr>
          <w:p w14:paraId="2575A443" w14:textId="77777777" w:rsidR="000F3ED2" w:rsidRPr="00413F8A" w:rsidRDefault="000F3ED2" w:rsidP="00C0281B">
            <w:pPr>
              <w:pStyle w:val="GG-body"/>
              <w:spacing w:before="20" w:after="20"/>
              <w:ind w:left="160" w:hanging="160"/>
              <w:jc w:val="left"/>
              <w:rPr>
                <w:bCs/>
                <w:i/>
                <w:iCs/>
              </w:rPr>
            </w:pPr>
            <w:r w:rsidRPr="00413F8A">
              <w:t>Strawberry latent ringspot virus</w:t>
            </w:r>
          </w:p>
        </w:tc>
      </w:tr>
      <w:tr w:rsidR="000F3ED2" w:rsidRPr="00413F8A" w14:paraId="18EFF926" w14:textId="77777777" w:rsidTr="00C0281B">
        <w:trPr>
          <w:trHeight w:val="20"/>
          <w:jc w:val="right"/>
        </w:trPr>
        <w:tc>
          <w:tcPr>
            <w:tcW w:w="3864" w:type="dxa"/>
            <w:shd w:val="clear" w:color="auto" w:fill="auto"/>
          </w:tcPr>
          <w:p w14:paraId="7380FE7D" w14:textId="77777777" w:rsidR="000F3ED2" w:rsidRPr="00413F8A" w:rsidRDefault="000F3ED2" w:rsidP="00C0281B">
            <w:pPr>
              <w:pStyle w:val="GG-body"/>
              <w:spacing w:before="20" w:after="20"/>
              <w:ind w:left="160" w:hanging="160"/>
              <w:jc w:val="left"/>
            </w:pPr>
            <w:r w:rsidRPr="00413F8A">
              <w:lastRenderedPageBreak/>
              <w:t>Stubborn disease of citrus</w:t>
            </w:r>
          </w:p>
        </w:tc>
        <w:tc>
          <w:tcPr>
            <w:tcW w:w="4419" w:type="dxa"/>
            <w:shd w:val="clear" w:color="auto" w:fill="auto"/>
          </w:tcPr>
          <w:p w14:paraId="36AFFFAA" w14:textId="77777777" w:rsidR="000F3ED2" w:rsidRPr="00413F8A" w:rsidRDefault="000F3ED2" w:rsidP="00C0281B">
            <w:pPr>
              <w:pStyle w:val="GG-body"/>
              <w:spacing w:before="20" w:after="20"/>
              <w:ind w:left="160" w:hanging="160"/>
              <w:jc w:val="left"/>
              <w:rPr>
                <w:bCs/>
                <w:i/>
                <w:iCs/>
              </w:rPr>
            </w:pPr>
            <w:proofErr w:type="spellStart"/>
            <w:r w:rsidRPr="00413F8A">
              <w:rPr>
                <w:bCs/>
                <w:i/>
                <w:iCs/>
              </w:rPr>
              <w:t>Spiroplasma</w:t>
            </w:r>
            <w:proofErr w:type="spellEnd"/>
            <w:r w:rsidRPr="00413F8A">
              <w:rPr>
                <w:bCs/>
                <w:i/>
                <w:iCs/>
              </w:rPr>
              <w:t xml:space="preserve"> </w:t>
            </w:r>
            <w:proofErr w:type="spellStart"/>
            <w:r w:rsidRPr="00413F8A">
              <w:rPr>
                <w:bCs/>
                <w:i/>
                <w:iCs/>
              </w:rPr>
              <w:t>citri</w:t>
            </w:r>
            <w:proofErr w:type="spellEnd"/>
          </w:p>
        </w:tc>
      </w:tr>
      <w:tr w:rsidR="000F3ED2" w:rsidRPr="00413F8A" w14:paraId="27C23B7C" w14:textId="77777777" w:rsidTr="00C0281B">
        <w:trPr>
          <w:trHeight w:val="20"/>
          <w:jc w:val="right"/>
        </w:trPr>
        <w:tc>
          <w:tcPr>
            <w:tcW w:w="3864" w:type="dxa"/>
            <w:shd w:val="clear" w:color="auto" w:fill="auto"/>
            <w:hideMark/>
          </w:tcPr>
          <w:p w14:paraId="4935D8DB" w14:textId="77777777" w:rsidR="000F3ED2" w:rsidRPr="00413F8A" w:rsidRDefault="000F3ED2" w:rsidP="00C0281B">
            <w:pPr>
              <w:pStyle w:val="GG-body"/>
              <w:spacing w:before="20" w:after="20"/>
              <w:ind w:left="160" w:hanging="160"/>
              <w:jc w:val="left"/>
            </w:pPr>
            <w:r w:rsidRPr="00413F8A">
              <w:t>Subterranean termite</w:t>
            </w:r>
          </w:p>
        </w:tc>
        <w:tc>
          <w:tcPr>
            <w:tcW w:w="4419" w:type="dxa"/>
            <w:shd w:val="clear" w:color="auto" w:fill="auto"/>
            <w:hideMark/>
          </w:tcPr>
          <w:p w14:paraId="31CD3049" w14:textId="77777777" w:rsidR="000F3ED2" w:rsidRPr="00413F8A" w:rsidRDefault="000F3ED2" w:rsidP="00C0281B">
            <w:pPr>
              <w:pStyle w:val="GG-body"/>
              <w:spacing w:before="20" w:after="20"/>
              <w:ind w:left="160" w:hanging="160"/>
              <w:jc w:val="left"/>
              <w:rPr>
                <w:i/>
                <w:iCs/>
              </w:rPr>
            </w:pPr>
            <w:proofErr w:type="spellStart"/>
            <w:r w:rsidRPr="00413F8A">
              <w:rPr>
                <w:bCs/>
                <w:i/>
                <w:iCs/>
              </w:rPr>
              <w:t>Coptotermes</w:t>
            </w:r>
            <w:proofErr w:type="spellEnd"/>
            <w:r w:rsidRPr="00413F8A">
              <w:rPr>
                <w:bCs/>
                <w:i/>
                <w:iCs/>
              </w:rPr>
              <w:t xml:space="preserve"> </w:t>
            </w:r>
            <w:proofErr w:type="spellStart"/>
            <w:r w:rsidRPr="00413F8A">
              <w:rPr>
                <w:bCs/>
                <w:i/>
                <w:iCs/>
              </w:rPr>
              <w:t>formosanus</w:t>
            </w:r>
            <w:proofErr w:type="spellEnd"/>
          </w:p>
        </w:tc>
      </w:tr>
      <w:tr w:rsidR="000F3ED2" w:rsidRPr="00413F8A" w14:paraId="75DCF270" w14:textId="77777777" w:rsidTr="00C0281B">
        <w:trPr>
          <w:trHeight w:val="20"/>
          <w:jc w:val="right"/>
        </w:trPr>
        <w:tc>
          <w:tcPr>
            <w:tcW w:w="3864" w:type="dxa"/>
            <w:shd w:val="clear" w:color="auto" w:fill="auto"/>
            <w:hideMark/>
          </w:tcPr>
          <w:p w14:paraId="6170CB27" w14:textId="77777777" w:rsidR="000F3ED2" w:rsidRPr="00413F8A" w:rsidRDefault="000F3ED2" w:rsidP="00C0281B">
            <w:pPr>
              <w:pStyle w:val="GG-body"/>
              <w:spacing w:before="20" w:after="20"/>
              <w:ind w:left="160" w:hanging="160"/>
              <w:jc w:val="left"/>
            </w:pPr>
            <w:r w:rsidRPr="00413F8A">
              <w:t>Sudden oak death</w:t>
            </w:r>
          </w:p>
        </w:tc>
        <w:tc>
          <w:tcPr>
            <w:tcW w:w="4419" w:type="dxa"/>
            <w:shd w:val="clear" w:color="auto" w:fill="auto"/>
            <w:hideMark/>
          </w:tcPr>
          <w:p w14:paraId="3F2E7F78" w14:textId="77777777" w:rsidR="000F3ED2" w:rsidRPr="00413F8A" w:rsidRDefault="000F3ED2" w:rsidP="00C0281B">
            <w:pPr>
              <w:pStyle w:val="GG-body"/>
              <w:spacing w:before="20" w:after="20"/>
              <w:ind w:left="160" w:hanging="160"/>
              <w:jc w:val="left"/>
              <w:rPr>
                <w:i/>
                <w:iCs/>
              </w:rPr>
            </w:pPr>
            <w:r w:rsidRPr="00413F8A">
              <w:rPr>
                <w:bCs/>
                <w:i/>
                <w:iCs/>
              </w:rPr>
              <w:t xml:space="preserve">Phytophthora </w:t>
            </w:r>
            <w:proofErr w:type="spellStart"/>
            <w:r w:rsidRPr="00413F8A">
              <w:rPr>
                <w:bCs/>
                <w:i/>
                <w:iCs/>
              </w:rPr>
              <w:t>ramorum</w:t>
            </w:r>
            <w:proofErr w:type="spellEnd"/>
          </w:p>
        </w:tc>
      </w:tr>
      <w:tr w:rsidR="000F3ED2" w:rsidRPr="00413F8A" w14:paraId="353E7D4A" w14:textId="77777777" w:rsidTr="00C0281B">
        <w:trPr>
          <w:trHeight w:val="20"/>
          <w:jc w:val="right"/>
        </w:trPr>
        <w:tc>
          <w:tcPr>
            <w:tcW w:w="3864" w:type="dxa"/>
            <w:shd w:val="clear" w:color="auto" w:fill="auto"/>
            <w:hideMark/>
          </w:tcPr>
          <w:p w14:paraId="384D9658" w14:textId="77777777" w:rsidR="000F3ED2" w:rsidRPr="00413F8A" w:rsidRDefault="000F3ED2" w:rsidP="00C0281B">
            <w:pPr>
              <w:pStyle w:val="GG-body"/>
              <w:spacing w:before="20" w:after="20"/>
              <w:ind w:left="160" w:hanging="160"/>
              <w:jc w:val="left"/>
            </w:pPr>
            <w:r w:rsidRPr="00413F8A">
              <w:t>Tarnished plant bug</w:t>
            </w:r>
          </w:p>
        </w:tc>
        <w:tc>
          <w:tcPr>
            <w:tcW w:w="4419" w:type="dxa"/>
            <w:shd w:val="clear" w:color="auto" w:fill="auto"/>
            <w:hideMark/>
          </w:tcPr>
          <w:p w14:paraId="138D77ED" w14:textId="77777777" w:rsidR="000F3ED2" w:rsidRPr="00413F8A" w:rsidRDefault="000F3ED2" w:rsidP="00C0281B">
            <w:pPr>
              <w:pStyle w:val="GG-body"/>
              <w:spacing w:before="20" w:after="20"/>
              <w:ind w:left="160" w:hanging="160"/>
              <w:jc w:val="left"/>
              <w:rPr>
                <w:i/>
                <w:iCs/>
              </w:rPr>
            </w:pPr>
            <w:r w:rsidRPr="00413F8A">
              <w:rPr>
                <w:i/>
                <w:iCs/>
              </w:rPr>
              <w:t xml:space="preserve">Lygus </w:t>
            </w:r>
            <w:proofErr w:type="spellStart"/>
            <w:r w:rsidRPr="00413F8A">
              <w:rPr>
                <w:i/>
                <w:iCs/>
              </w:rPr>
              <w:t>lineolaris</w:t>
            </w:r>
            <w:proofErr w:type="spellEnd"/>
          </w:p>
        </w:tc>
      </w:tr>
      <w:tr w:rsidR="000F3ED2" w:rsidRPr="00413F8A" w14:paraId="54B21D77" w14:textId="77777777" w:rsidTr="00C0281B">
        <w:trPr>
          <w:trHeight w:val="20"/>
          <w:jc w:val="right"/>
        </w:trPr>
        <w:tc>
          <w:tcPr>
            <w:tcW w:w="3864" w:type="dxa"/>
            <w:shd w:val="clear" w:color="auto" w:fill="auto"/>
          </w:tcPr>
          <w:p w14:paraId="39595095" w14:textId="77777777" w:rsidR="000F3ED2" w:rsidRPr="00413F8A" w:rsidRDefault="000F3ED2" w:rsidP="00C0281B">
            <w:pPr>
              <w:pStyle w:val="GG-body"/>
              <w:spacing w:before="20" w:after="20"/>
              <w:ind w:left="160" w:hanging="160"/>
              <w:jc w:val="left"/>
            </w:pPr>
            <w:proofErr w:type="spellStart"/>
            <w:r w:rsidRPr="00413F8A">
              <w:t>Teratosphaeria</w:t>
            </w:r>
            <w:proofErr w:type="spellEnd"/>
            <w:r w:rsidRPr="00413F8A">
              <w:t xml:space="preserve"> canker</w:t>
            </w:r>
          </w:p>
        </w:tc>
        <w:tc>
          <w:tcPr>
            <w:tcW w:w="4419" w:type="dxa"/>
            <w:shd w:val="clear" w:color="auto" w:fill="auto"/>
            <w:noWrap/>
          </w:tcPr>
          <w:p w14:paraId="32752FA8" w14:textId="77777777" w:rsidR="000F3ED2" w:rsidRPr="00413F8A" w:rsidRDefault="000F3ED2" w:rsidP="00C0281B">
            <w:pPr>
              <w:pStyle w:val="GG-body"/>
              <w:spacing w:before="20" w:after="20"/>
              <w:ind w:left="160" w:hanging="160"/>
              <w:jc w:val="left"/>
              <w:rPr>
                <w:i/>
                <w:iCs/>
              </w:rPr>
            </w:pPr>
            <w:proofErr w:type="spellStart"/>
            <w:r w:rsidRPr="00413F8A">
              <w:rPr>
                <w:i/>
                <w:iCs/>
              </w:rPr>
              <w:t>Teratosphaeria</w:t>
            </w:r>
            <w:proofErr w:type="spellEnd"/>
            <w:r w:rsidRPr="00413F8A">
              <w:rPr>
                <w:i/>
                <w:iCs/>
              </w:rPr>
              <w:t xml:space="preserve"> </w:t>
            </w:r>
            <w:proofErr w:type="spellStart"/>
            <w:r w:rsidRPr="00413F8A">
              <w:rPr>
                <w:i/>
                <w:iCs/>
              </w:rPr>
              <w:t>destructans</w:t>
            </w:r>
            <w:proofErr w:type="spellEnd"/>
            <w:r w:rsidRPr="00413F8A">
              <w:rPr>
                <w:i/>
                <w:iCs/>
              </w:rPr>
              <w:t xml:space="preserve"> </w:t>
            </w:r>
            <w:r w:rsidRPr="00413F8A">
              <w:rPr>
                <w:bCs/>
              </w:rPr>
              <w:t>and</w:t>
            </w:r>
            <w:r w:rsidRPr="00413F8A">
              <w:rPr>
                <w:b/>
                <w:bCs/>
              </w:rPr>
              <w:t xml:space="preserve"> </w:t>
            </w:r>
            <w:r w:rsidRPr="00413F8A">
              <w:rPr>
                <w:i/>
                <w:iCs/>
              </w:rPr>
              <w:t xml:space="preserve">T. </w:t>
            </w:r>
            <w:proofErr w:type="spellStart"/>
            <w:r w:rsidRPr="00413F8A">
              <w:rPr>
                <w:i/>
                <w:iCs/>
              </w:rPr>
              <w:t>zuluensis</w:t>
            </w:r>
            <w:proofErr w:type="spellEnd"/>
          </w:p>
        </w:tc>
      </w:tr>
      <w:tr w:rsidR="000F3ED2" w:rsidRPr="00413F8A" w14:paraId="06F9FEB1" w14:textId="77777777" w:rsidTr="00C0281B">
        <w:trPr>
          <w:trHeight w:val="20"/>
          <w:jc w:val="right"/>
        </w:trPr>
        <w:tc>
          <w:tcPr>
            <w:tcW w:w="3864" w:type="dxa"/>
            <w:shd w:val="clear" w:color="auto" w:fill="auto"/>
          </w:tcPr>
          <w:p w14:paraId="50214B7A" w14:textId="77777777" w:rsidR="000F3ED2" w:rsidRPr="00413F8A" w:rsidRDefault="000F3ED2" w:rsidP="00C0281B">
            <w:pPr>
              <w:pStyle w:val="GG-body"/>
              <w:spacing w:before="20" w:after="20"/>
              <w:ind w:left="160" w:hanging="160"/>
              <w:jc w:val="left"/>
            </w:pPr>
            <w:r w:rsidRPr="00413F8A">
              <w:t>Tomato apical stunt viroid (</w:t>
            </w:r>
            <w:proofErr w:type="spellStart"/>
            <w:r w:rsidRPr="00413F8A">
              <w:t>TASVd</w:t>
            </w:r>
            <w:proofErr w:type="spellEnd"/>
            <w:r w:rsidRPr="00413F8A">
              <w:t>)</w:t>
            </w:r>
          </w:p>
        </w:tc>
        <w:tc>
          <w:tcPr>
            <w:tcW w:w="4419" w:type="dxa"/>
            <w:shd w:val="clear" w:color="auto" w:fill="auto"/>
            <w:noWrap/>
          </w:tcPr>
          <w:p w14:paraId="28595AB8" w14:textId="77777777" w:rsidR="000F3ED2" w:rsidRPr="00413F8A" w:rsidRDefault="000F3ED2" w:rsidP="00C0281B">
            <w:pPr>
              <w:pStyle w:val="GG-body"/>
              <w:spacing w:before="20" w:after="20"/>
              <w:ind w:left="160" w:hanging="160"/>
              <w:jc w:val="left"/>
            </w:pPr>
            <w:r w:rsidRPr="00413F8A">
              <w:t xml:space="preserve">Tomato apical stunt viroid  </w:t>
            </w:r>
          </w:p>
        </w:tc>
      </w:tr>
      <w:tr w:rsidR="000F3ED2" w:rsidRPr="00413F8A" w14:paraId="5EFBC66F" w14:textId="77777777" w:rsidTr="00C0281B">
        <w:trPr>
          <w:trHeight w:val="20"/>
          <w:jc w:val="right"/>
        </w:trPr>
        <w:tc>
          <w:tcPr>
            <w:tcW w:w="3864" w:type="dxa"/>
            <w:shd w:val="clear" w:color="auto" w:fill="auto"/>
          </w:tcPr>
          <w:p w14:paraId="3FAC8878" w14:textId="77777777" w:rsidR="000F3ED2" w:rsidRPr="00413F8A" w:rsidRDefault="000F3ED2" w:rsidP="00C0281B">
            <w:pPr>
              <w:pStyle w:val="GG-body"/>
              <w:spacing w:before="20" w:after="20"/>
              <w:ind w:left="160" w:hanging="160"/>
              <w:jc w:val="left"/>
            </w:pPr>
            <w:r w:rsidRPr="00413F8A">
              <w:t xml:space="preserve">Tomato black ring virus (TBRV) </w:t>
            </w:r>
          </w:p>
        </w:tc>
        <w:tc>
          <w:tcPr>
            <w:tcW w:w="4419" w:type="dxa"/>
            <w:shd w:val="clear" w:color="auto" w:fill="auto"/>
            <w:noWrap/>
          </w:tcPr>
          <w:p w14:paraId="58FC37F6" w14:textId="77777777" w:rsidR="000F3ED2" w:rsidRPr="00413F8A" w:rsidRDefault="000F3ED2" w:rsidP="00C0281B">
            <w:pPr>
              <w:pStyle w:val="GG-body"/>
              <w:spacing w:before="20" w:after="20"/>
              <w:ind w:left="160" w:hanging="160"/>
              <w:jc w:val="left"/>
            </w:pPr>
            <w:r w:rsidRPr="00413F8A">
              <w:t xml:space="preserve">Tomato black ring </w:t>
            </w:r>
            <w:proofErr w:type="spellStart"/>
            <w:r w:rsidRPr="00413F8A">
              <w:t>nepovirus</w:t>
            </w:r>
            <w:proofErr w:type="spellEnd"/>
          </w:p>
        </w:tc>
      </w:tr>
      <w:tr w:rsidR="000F3ED2" w:rsidRPr="00413F8A" w14:paraId="2C7CB575" w14:textId="77777777" w:rsidTr="00C0281B">
        <w:trPr>
          <w:trHeight w:val="20"/>
          <w:jc w:val="right"/>
        </w:trPr>
        <w:tc>
          <w:tcPr>
            <w:tcW w:w="3864" w:type="dxa"/>
            <w:shd w:val="clear" w:color="auto" w:fill="auto"/>
          </w:tcPr>
          <w:p w14:paraId="7BF88A01" w14:textId="77777777" w:rsidR="000F3ED2" w:rsidRPr="00413F8A" w:rsidRDefault="000F3ED2" w:rsidP="00C0281B">
            <w:pPr>
              <w:pStyle w:val="GG-body"/>
              <w:spacing w:before="20" w:after="20"/>
              <w:ind w:left="160" w:hanging="160"/>
              <w:jc w:val="left"/>
            </w:pPr>
            <w:r w:rsidRPr="00413F8A">
              <w:t>Tomato brown rugose fruit virus (</w:t>
            </w:r>
            <w:proofErr w:type="spellStart"/>
            <w:r w:rsidRPr="00413F8A">
              <w:t>ToBRFV</w:t>
            </w:r>
            <w:proofErr w:type="spellEnd"/>
            <w:r w:rsidRPr="00413F8A">
              <w:t>)</w:t>
            </w:r>
          </w:p>
        </w:tc>
        <w:tc>
          <w:tcPr>
            <w:tcW w:w="4419" w:type="dxa"/>
            <w:shd w:val="clear" w:color="auto" w:fill="auto"/>
            <w:noWrap/>
          </w:tcPr>
          <w:p w14:paraId="08D347F8" w14:textId="77777777" w:rsidR="000F3ED2" w:rsidRPr="00413F8A" w:rsidRDefault="000F3ED2" w:rsidP="00C0281B">
            <w:pPr>
              <w:pStyle w:val="GG-body"/>
              <w:spacing w:before="20" w:after="20"/>
              <w:ind w:left="160" w:hanging="160"/>
              <w:jc w:val="left"/>
              <w:rPr>
                <w:i/>
                <w:iCs/>
              </w:rPr>
            </w:pPr>
            <w:r w:rsidRPr="00413F8A">
              <w:t xml:space="preserve">Tomato brown rugose fruit </w:t>
            </w:r>
            <w:proofErr w:type="spellStart"/>
            <w:r w:rsidRPr="00413F8A">
              <w:t>tobamovirus</w:t>
            </w:r>
            <w:proofErr w:type="spellEnd"/>
          </w:p>
        </w:tc>
      </w:tr>
      <w:tr w:rsidR="000F3ED2" w:rsidRPr="00413F8A" w14:paraId="17EA7955" w14:textId="77777777" w:rsidTr="00C0281B">
        <w:trPr>
          <w:trHeight w:val="20"/>
          <w:jc w:val="right"/>
        </w:trPr>
        <w:tc>
          <w:tcPr>
            <w:tcW w:w="3864" w:type="dxa"/>
            <w:shd w:val="clear" w:color="auto" w:fill="auto"/>
          </w:tcPr>
          <w:p w14:paraId="474A2477" w14:textId="77777777" w:rsidR="000F3ED2" w:rsidRPr="00413F8A" w:rsidRDefault="000F3ED2" w:rsidP="00C0281B">
            <w:pPr>
              <w:pStyle w:val="GG-body"/>
              <w:spacing w:before="20" w:after="20"/>
              <w:ind w:left="160" w:hanging="160"/>
              <w:jc w:val="left"/>
            </w:pPr>
            <w:r w:rsidRPr="00413F8A">
              <w:t>Tomato chlorotic dwarf viroid (</w:t>
            </w:r>
            <w:proofErr w:type="spellStart"/>
            <w:r w:rsidRPr="00413F8A">
              <w:t>TCDVd</w:t>
            </w:r>
            <w:proofErr w:type="spellEnd"/>
            <w:r w:rsidRPr="00413F8A">
              <w:t xml:space="preserve">) </w:t>
            </w:r>
          </w:p>
        </w:tc>
        <w:tc>
          <w:tcPr>
            <w:tcW w:w="4419" w:type="dxa"/>
            <w:shd w:val="clear" w:color="auto" w:fill="auto"/>
            <w:noWrap/>
          </w:tcPr>
          <w:p w14:paraId="0265D6B4" w14:textId="77777777" w:rsidR="000F3ED2" w:rsidRPr="00413F8A" w:rsidRDefault="000F3ED2" w:rsidP="00C0281B">
            <w:pPr>
              <w:pStyle w:val="GG-body"/>
              <w:spacing w:before="20" w:after="20"/>
              <w:ind w:left="160" w:hanging="160"/>
              <w:jc w:val="left"/>
            </w:pPr>
            <w:r w:rsidRPr="00413F8A">
              <w:t>Tomato chlorotic dwarf viroid</w:t>
            </w:r>
          </w:p>
        </w:tc>
      </w:tr>
      <w:tr w:rsidR="000F3ED2" w:rsidRPr="00413F8A" w14:paraId="6E33B15D" w14:textId="77777777" w:rsidTr="00C0281B">
        <w:trPr>
          <w:trHeight w:val="20"/>
          <w:jc w:val="right"/>
        </w:trPr>
        <w:tc>
          <w:tcPr>
            <w:tcW w:w="3864" w:type="dxa"/>
            <w:shd w:val="clear" w:color="auto" w:fill="auto"/>
          </w:tcPr>
          <w:p w14:paraId="193D5F5E" w14:textId="77777777" w:rsidR="000F3ED2" w:rsidRPr="00413F8A" w:rsidRDefault="000F3ED2" w:rsidP="00C0281B">
            <w:pPr>
              <w:pStyle w:val="GG-body"/>
              <w:spacing w:before="20" w:after="20"/>
              <w:ind w:left="160" w:hanging="160"/>
              <w:jc w:val="left"/>
            </w:pPr>
            <w:r w:rsidRPr="00413F8A">
              <w:t>Tomato leaf miner</w:t>
            </w:r>
          </w:p>
        </w:tc>
        <w:tc>
          <w:tcPr>
            <w:tcW w:w="4419" w:type="dxa"/>
            <w:shd w:val="clear" w:color="auto" w:fill="auto"/>
            <w:noWrap/>
          </w:tcPr>
          <w:p w14:paraId="62804714" w14:textId="77777777" w:rsidR="000F3ED2" w:rsidRPr="00413F8A" w:rsidRDefault="000F3ED2" w:rsidP="00C0281B">
            <w:pPr>
              <w:pStyle w:val="GG-body"/>
              <w:spacing w:before="20" w:after="20"/>
              <w:ind w:left="160" w:hanging="160"/>
              <w:jc w:val="left"/>
            </w:pPr>
            <w:proofErr w:type="spellStart"/>
            <w:r w:rsidRPr="00413F8A">
              <w:rPr>
                <w:i/>
                <w:iCs/>
              </w:rPr>
              <w:t>Liriomyza</w:t>
            </w:r>
            <w:proofErr w:type="spellEnd"/>
            <w:r w:rsidRPr="00413F8A">
              <w:rPr>
                <w:i/>
                <w:iCs/>
              </w:rPr>
              <w:t xml:space="preserve"> </w:t>
            </w:r>
            <w:proofErr w:type="spellStart"/>
            <w:r w:rsidRPr="00413F8A">
              <w:rPr>
                <w:i/>
                <w:iCs/>
              </w:rPr>
              <w:t>bryoniae</w:t>
            </w:r>
            <w:proofErr w:type="spellEnd"/>
          </w:p>
        </w:tc>
      </w:tr>
      <w:tr w:rsidR="000F3ED2" w:rsidRPr="00413F8A" w14:paraId="236BDBE4" w14:textId="77777777" w:rsidTr="00C0281B">
        <w:trPr>
          <w:trHeight w:val="20"/>
          <w:jc w:val="right"/>
        </w:trPr>
        <w:tc>
          <w:tcPr>
            <w:tcW w:w="3864" w:type="dxa"/>
            <w:shd w:val="clear" w:color="auto" w:fill="auto"/>
          </w:tcPr>
          <w:p w14:paraId="50283A97" w14:textId="77777777" w:rsidR="000F3ED2" w:rsidRPr="00413F8A" w:rsidRDefault="000F3ED2" w:rsidP="00C0281B">
            <w:pPr>
              <w:pStyle w:val="GG-body"/>
              <w:spacing w:before="20" w:after="20"/>
              <w:ind w:left="160" w:hanging="160"/>
              <w:jc w:val="left"/>
            </w:pPr>
            <w:r w:rsidRPr="00413F8A">
              <w:t>Tomato mottle mosaic virus (</w:t>
            </w:r>
            <w:proofErr w:type="spellStart"/>
            <w:r w:rsidRPr="00413F8A">
              <w:t>ToMMV</w:t>
            </w:r>
            <w:proofErr w:type="spellEnd"/>
            <w:r w:rsidRPr="00413F8A">
              <w:t>)</w:t>
            </w:r>
          </w:p>
        </w:tc>
        <w:tc>
          <w:tcPr>
            <w:tcW w:w="4419" w:type="dxa"/>
            <w:shd w:val="clear" w:color="auto" w:fill="auto"/>
            <w:noWrap/>
          </w:tcPr>
          <w:p w14:paraId="325C8BCC" w14:textId="77777777" w:rsidR="000F3ED2" w:rsidRPr="00413F8A" w:rsidRDefault="000F3ED2" w:rsidP="00C0281B">
            <w:pPr>
              <w:pStyle w:val="GG-body"/>
              <w:spacing w:before="20" w:after="20"/>
              <w:ind w:left="160" w:hanging="160"/>
              <w:jc w:val="left"/>
              <w:rPr>
                <w:i/>
                <w:iCs/>
              </w:rPr>
            </w:pPr>
            <w:r w:rsidRPr="00413F8A">
              <w:t xml:space="preserve">Tomato mottle mosaic </w:t>
            </w:r>
            <w:proofErr w:type="spellStart"/>
            <w:r w:rsidRPr="00413F8A">
              <w:t>tobamovirus</w:t>
            </w:r>
            <w:proofErr w:type="spellEnd"/>
          </w:p>
        </w:tc>
      </w:tr>
      <w:tr w:rsidR="000F3ED2" w:rsidRPr="00413F8A" w14:paraId="4A34B197" w14:textId="77777777" w:rsidTr="00C0281B">
        <w:trPr>
          <w:trHeight w:val="20"/>
          <w:jc w:val="right"/>
        </w:trPr>
        <w:tc>
          <w:tcPr>
            <w:tcW w:w="3864" w:type="dxa"/>
            <w:shd w:val="clear" w:color="auto" w:fill="auto"/>
          </w:tcPr>
          <w:p w14:paraId="7BDF77F1" w14:textId="77777777" w:rsidR="000F3ED2" w:rsidRPr="00413F8A" w:rsidRDefault="000F3ED2" w:rsidP="00C0281B">
            <w:pPr>
              <w:pStyle w:val="GG-body"/>
              <w:spacing w:before="20" w:after="20"/>
              <w:ind w:left="160" w:hanging="160"/>
              <w:jc w:val="left"/>
            </w:pPr>
            <w:r w:rsidRPr="00413F8A">
              <w:t>Tomato planta macho viroid (</w:t>
            </w:r>
            <w:proofErr w:type="spellStart"/>
            <w:r w:rsidRPr="00413F8A">
              <w:t>TPMVd</w:t>
            </w:r>
            <w:proofErr w:type="spellEnd"/>
            <w:r w:rsidRPr="00413F8A">
              <w:t>)</w:t>
            </w:r>
          </w:p>
        </w:tc>
        <w:tc>
          <w:tcPr>
            <w:tcW w:w="4419" w:type="dxa"/>
            <w:shd w:val="clear" w:color="auto" w:fill="auto"/>
            <w:noWrap/>
          </w:tcPr>
          <w:p w14:paraId="470948A5" w14:textId="77777777" w:rsidR="000F3ED2" w:rsidRPr="00413F8A" w:rsidRDefault="000F3ED2" w:rsidP="00C0281B">
            <w:pPr>
              <w:pStyle w:val="GG-body"/>
              <w:spacing w:before="20" w:after="20"/>
              <w:ind w:left="160" w:hanging="160"/>
              <w:jc w:val="left"/>
            </w:pPr>
            <w:r w:rsidRPr="00413F8A">
              <w:t xml:space="preserve">Tomato planta macho viroid </w:t>
            </w:r>
          </w:p>
        </w:tc>
      </w:tr>
      <w:tr w:rsidR="000F3ED2" w:rsidRPr="00413F8A" w14:paraId="61368AEE" w14:textId="77777777" w:rsidTr="00C0281B">
        <w:trPr>
          <w:trHeight w:val="20"/>
          <w:jc w:val="right"/>
        </w:trPr>
        <w:tc>
          <w:tcPr>
            <w:tcW w:w="3864" w:type="dxa"/>
            <w:shd w:val="clear" w:color="auto" w:fill="auto"/>
            <w:hideMark/>
          </w:tcPr>
          <w:p w14:paraId="628DCAEA" w14:textId="77777777" w:rsidR="000F3ED2" w:rsidRPr="00413F8A" w:rsidRDefault="000F3ED2" w:rsidP="00C0281B">
            <w:pPr>
              <w:pStyle w:val="GG-body"/>
              <w:spacing w:before="20" w:after="20"/>
              <w:ind w:left="160" w:hanging="160"/>
              <w:jc w:val="left"/>
            </w:pPr>
            <w:r w:rsidRPr="00413F8A">
              <w:t xml:space="preserve">Tomato-potato psyllid </w:t>
            </w:r>
          </w:p>
        </w:tc>
        <w:tc>
          <w:tcPr>
            <w:tcW w:w="4419" w:type="dxa"/>
            <w:shd w:val="clear" w:color="auto" w:fill="auto"/>
            <w:noWrap/>
            <w:hideMark/>
          </w:tcPr>
          <w:p w14:paraId="74AE63C6" w14:textId="77777777" w:rsidR="000F3ED2" w:rsidRPr="00413F8A" w:rsidRDefault="000F3ED2" w:rsidP="00C0281B">
            <w:pPr>
              <w:pStyle w:val="GG-body"/>
              <w:spacing w:before="20" w:after="20"/>
              <w:ind w:left="160" w:hanging="160"/>
              <w:jc w:val="left"/>
              <w:rPr>
                <w:i/>
                <w:iCs/>
              </w:rPr>
            </w:pPr>
            <w:proofErr w:type="spellStart"/>
            <w:r w:rsidRPr="00413F8A">
              <w:rPr>
                <w:i/>
                <w:iCs/>
              </w:rPr>
              <w:t>Bactericera</w:t>
            </w:r>
            <w:proofErr w:type="spellEnd"/>
            <w:r w:rsidRPr="00413F8A">
              <w:rPr>
                <w:i/>
                <w:iCs/>
              </w:rPr>
              <w:t xml:space="preserve"> </w:t>
            </w:r>
            <w:proofErr w:type="spellStart"/>
            <w:r w:rsidRPr="00413F8A">
              <w:rPr>
                <w:i/>
                <w:iCs/>
              </w:rPr>
              <w:t>cockerelli</w:t>
            </w:r>
            <w:proofErr w:type="spellEnd"/>
            <w:r w:rsidRPr="00413F8A">
              <w:rPr>
                <w:i/>
                <w:iCs/>
              </w:rPr>
              <w:t xml:space="preserve"> </w:t>
            </w:r>
          </w:p>
        </w:tc>
      </w:tr>
      <w:tr w:rsidR="000F3ED2" w:rsidRPr="00413F8A" w14:paraId="4F6DC9C5" w14:textId="77777777" w:rsidTr="00C0281B">
        <w:trPr>
          <w:trHeight w:val="20"/>
          <w:jc w:val="right"/>
        </w:trPr>
        <w:tc>
          <w:tcPr>
            <w:tcW w:w="3864" w:type="dxa"/>
            <w:shd w:val="clear" w:color="auto" w:fill="auto"/>
            <w:noWrap/>
            <w:hideMark/>
          </w:tcPr>
          <w:p w14:paraId="047CAACD" w14:textId="77777777" w:rsidR="000F3ED2" w:rsidRPr="00413F8A" w:rsidRDefault="000F3ED2" w:rsidP="00C0281B">
            <w:pPr>
              <w:pStyle w:val="GG-body"/>
              <w:spacing w:before="20" w:after="20"/>
              <w:ind w:left="160" w:hanging="160"/>
              <w:jc w:val="left"/>
            </w:pPr>
            <w:r w:rsidRPr="00413F8A">
              <w:t>Tropical fire ant</w:t>
            </w:r>
          </w:p>
        </w:tc>
        <w:tc>
          <w:tcPr>
            <w:tcW w:w="4419" w:type="dxa"/>
            <w:shd w:val="clear" w:color="auto" w:fill="auto"/>
            <w:noWrap/>
            <w:hideMark/>
          </w:tcPr>
          <w:p w14:paraId="3DB121E3" w14:textId="77777777" w:rsidR="000F3ED2" w:rsidRPr="00413F8A" w:rsidRDefault="000F3ED2" w:rsidP="00C0281B">
            <w:pPr>
              <w:pStyle w:val="GG-body"/>
              <w:spacing w:before="20" w:after="20"/>
              <w:ind w:left="160" w:hanging="160"/>
              <w:jc w:val="left"/>
              <w:rPr>
                <w:i/>
                <w:iCs/>
              </w:rPr>
            </w:pPr>
            <w:proofErr w:type="spellStart"/>
            <w:r w:rsidRPr="00413F8A">
              <w:rPr>
                <w:i/>
                <w:iCs/>
              </w:rPr>
              <w:t>Solenopsis</w:t>
            </w:r>
            <w:proofErr w:type="spellEnd"/>
            <w:r w:rsidRPr="00413F8A">
              <w:rPr>
                <w:i/>
                <w:iCs/>
              </w:rPr>
              <w:t xml:space="preserve"> </w:t>
            </w:r>
            <w:proofErr w:type="spellStart"/>
            <w:r w:rsidRPr="00413F8A">
              <w:rPr>
                <w:i/>
                <w:iCs/>
              </w:rPr>
              <w:t>geminata</w:t>
            </w:r>
            <w:proofErr w:type="spellEnd"/>
          </w:p>
        </w:tc>
      </w:tr>
      <w:tr w:rsidR="000F3ED2" w:rsidRPr="00413F8A" w14:paraId="1C3024AE" w14:textId="77777777" w:rsidTr="00C0281B">
        <w:trPr>
          <w:trHeight w:val="20"/>
          <w:jc w:val="right"/>
        </w:trPr>
        <w:tc>
          <w:tcPr>
            <w:tcW w:w="3864" w:type="dxa"/>
            <w:shd w:val="clear" w:color="auto" w:fill="auto"/>
            <w:noWrap/>
          </w:tcPr>
          <w:p w14:paraId="41E26F45" w14:textId="77777777" w:rsidR="000F3ED2" w:rsidRPr="00413F8A" w:rsidRDefault="000F3ED2" w:rsidP="00C0281B">
            <w:pPr>
              <w:pStyle w:val="GG-body"/>
              <w:spacing w:before="20" w:after="20"/>
              <w:ind w:left="160" w:hanging="160"/>
              <w:jc w:val="left"/>
            </w:pPr>
            <w:r w:rsidRPr="00413F8A">
              <w:t>Vegetable leaf miner</w:t>
            </w:r>
          </w:p>
        </w:tc>
        <w:tc>
          <w:tcPr>
            <w:tcW w:w="4419" w:type="dxa"/>
            <w:shd w:val="clear" w:color="auto" w:fill="auto"/>
            <w:noWrap/>
          </w:tcPr>
          <w:p w14:paraId="26D388B4" w14:textId="77777777" w:rsidR="000F3ED2" w:rsidRPr="00413F8A" w:rsidRDefault="000F3ED2" w:rsidP="00C0281B">
            <w:pPr>
              <w:pStyle w:val="GG-body"/>
              <w:spacing w:before="20" w:after="20"/>
              <w:ind w:left="160" w:hanging="160"/>
              <w:jc w:val="left"/>
              <w:rPr>
                <w:i/>
                <w:iCs/>
              </w:rPr>
            </w:pPr>
            <w:proofErr w:type="spellStart"/>
            <w:r w:rsidRPr="00413F8A">
              <w:rPr>
                <w:i/>
                <w:iCs/>
              </w:rPr>
              <w:t>Liriomyza</w:t>
            </w:r>
            <w:proofErr w:type="spellEnd"/>
            <w:r w:rsidRPr="00413F8A">
              <w:rPr>
                <w:i/>
                <w:iCs/>
              </w:rPr>
              <w:t xml:space="preserve"> </w:t>
            </w:r>
            <w:proofErr w:type="spellStart"/>
            <w:r w:rsidRPr="00413F8A">
              <w:rPr>
                <w:i/>
                <w:iCs/>
              </w:rPr>
              <w:t>sativae</w:t>
            </w:r>
            <w:proofErr w:type="spellEnd"/>
          </w:p>
        </w:tc>
      </w:tr>
      <w:tr w:rsidR="000F3ED2" w:rsidRPr="00413F8A" w14:paraId="464B2EB8" w14:textId="77777777" w:rsidTr="00C0281B">
        <w:trPr>
          <w:trHeight w:val="20"/>
          <w:jc w:val="right"/>
        </w:trPr>
        <w:tc>
          <w:tcPr>
            <w:tcW w:w="3864" w:type="dxa"/>
            <w:shd w:val="clear" w:color="auto" w:fill="auto"/>
          </w:tcPr>
          <w:p w14:paraId="7DFBDF07" w14:textId="77777777" w:rsidR="000F3ED2" w:rsidRPr="00413F8A" w:rsidRDefault="000F3ED2" w:rsidP="00C0281B">
            <w:pPr>
              <w:pStyle w:val="GG-body"/>
              <w:spacing w:before="20" w:after="20"/>
              <w:ind w:left="160" w:hanging="160"/>
              <w:jc w:val="left"/>
            </w:pPr>
            <w:r w:rsidRPr="00413F8A">
              <w:t>Watermelon green mottle mosaic virus (WGMMV)</w:t>
            </w:r>
          </w:p>
        </w:tc>
        <w:tc>
          <w:tcPr>
            <w:tcW w:w="4419" w:type="dxa"/>
            <w:shd w:val="clear" w:color="auto" w:fill="auto"/>
            <w:noWrap/>
          </w:tcPr>
          <w:p w14:paraId="42A81C1C" w14:textId="77777777" w:rsidR="000F3ED2" w:rsidRPr="00413F8A" w:rsidRDefault="000F3ED2" w:rsidP="00C0281B">
            <w:pPr>
              <w:pStyle w:val="GG-body"/>
              <w:spacing w:before="20" w:after="20"/>
              <w:ind w:left="160" w:hanging="160"/>
              <w:jc w:val="left"/>
              <w:rPr>
                <w:i/>
                <w:iCs/>
              </w:rPr>
            </w:pPr>
            <w:r w:rsidRPr="00413F8A">
              <w:t xml:space="preserve">Watermelon green mottle mosaic </w:t>
            </w:r>
            <w:proofErr w:type="spellStart"/>
            <w:r w:rsidRPr="00413F8A">
              <w:t>tobamovirus</w:t>
            </w:r>
            <w:proofErr w:type="spellEnd"/>
          </w:p>
        </w:tc>
      </w:tr>
      <w:tr w:rsidR="000F3ED2" w:rsidRPr="00413F8A" w14:paraId="2EE9D284" w14:textId="77777777" w:rsidTr="00C0281B">
        <w:trPr>
          <w:trHeight w:val="20"/>
          <w:jc w:val="right"/>
        </w:trPr>
        <w:tc>
          <w:tcPr>
            <w:tcW w:w="3864" w:type="dxa"/>
            <w:shd w:val="clear" w:color="auto" w:fill="auto"/>
            <w:hideMark/>
          </w:tcPr>
          <w:p w14:paraId="4D4C2CCC" w14:textId="77777777" w:rsidR="000F3ED2" w:rsidRPr="00413F8A" w:rsidRDefault="000F3ED2" w:rsidP="00C0281B">
            <w:pPr>
              <w:pStyle w:val="GG-body"/>
              <w:spacing w:before="20" w:after="20"/>
              <w:ind w:left="160" w:hanging="160"/>
              <w:jc w:val="left"/>
            </w:pPr>
            <w:r w:rsidRPr="00413F8A">
              <w:t>West Indian drywood termite</w:t>
            </w:r>
          </w:p>
        </w:tc>
        <w:tc>
          <w:tcPr>
            <w:tcW w:w="4419" w:type="dxa"/>
            <w:shd w:val="clear" w:color="auto" w:fill="auto"/>
            <w:hideMark/>
          </w:tcPr>
          <w:p w14:paraId="7E5F73C9" w14:textId="77777777" w:rsidR="000F3ED2" w:rsidRPr="00413F8A" w:rsidRDefault="000F3ED2" w:rsidP="00C0281B">
            <w:pPr>
              <w:pStyle w:val="GG-body"/>
              <w:spacing w:before="20" w:after="20"/>
              <w:ind w:left="160" w:hanging="160"/>
              <w:jc w:val="left"/>
              <w:rPr>
                <w:i/>
                <w:iCs/>
              </w:rPr>
            </w:pPr>
            <w:proofErr w:type="spellStart"/>
            <w:r w:rsidRPr="00413F8A">
              <w:rPr>
                <w:bCs/>
                <w:i/>
                <w:iCs/>
              </w:rPr>
              <w:t>Cryptotermes</w:t>
            </w:r>
            <w:proofErr w:type="spellEnd"/>
            <w:r w:rsidRPr="00413F8A">
              <w:rPr>
                <w:bCs/>
                <w:i/>
                <w:iCs/>
              </w:rPr>
              <w:t xml:space="preserve"> brevis</w:t>
            </w:r>
          </w:p>
        </w:tc>
      </w:tr>
      <w:tr w:rsidR="000F3ED2" w:rsidRPr="00413F8A" w14:paraId="062FDD64" w14:textId="77777777" w:rsidTr="00C0281B">
        <w:trPr>
          <w:trHeight w:val="20"/>
          <w:jc w:val="right"/>
        </w:trPr>
        <w:tc>
          <w:tcPr>
            <w:tcW w:w="3864" w:type="dxa"/>
            <w:shd w:val="clear" w:color="auto" w:fill="auto"/>
            <w:hideMark/>
          </w:tcPr>
          <w:p w14:paraId="5B3DEC64" w14:textId="77777777" w:rsidR="000F3ED2" w:rsidRPr="00413F8A" w:rsidRDefault="000F3ED2" w:rsidP="00C0281B">
            <w:pPr>
              <w:pStyle w:val="GG-body"/>
              <w:spacing w:before="20" w:after="20"/>
              <w:ind w:left="160" w:hanging="160"/>
              <w:jc w:val="left"/>
            </w:pPr>
            <w:r w:rsidRPr="00413F8A">
              <w:t>Western plant bug</w:t>
            </w:r>
          </w:p>
        </w:tc>
        <w:tc>
          <w:tcPr>
            <w:tcW w:w="4419" w:type="dxa"/>
            <w:shd w:val="clear" w:color="auto" w:fill="auto"/>
            <w:hideMark/>
          </w:tcPr>
          <w:p w14:paraId="71A29B61" w14:textId="77777777" w:rsidR="000F3ED2" w:rsidRPr="00413F8A" w:rsidRDefault="000F3ED2" w:rsidP="00C0281B">
            <w:pPr>
              <w:pStyle w:val="GG-body"/>
              <w:spacing w:before="20" w:after="20"/>
              <w:ind w:left="160" w:hanging="160"/>
              <w:jc w:val="left"/>
              <w:rPr>
                <w:i/>
                <w:iCs/>
              </w:rPr>
            </w:pPr>
            <w:r w:rsidRPr="00413F8A">
              <w:rPr>
                <w:i/>
                <w:iCs/>
              </w:rPr>
              <w:t xml:space="preserve">Lygus </w:t>
            </w:r>
            <w:proofErr w:type="spellStart"/>
            <w:r w:rsidRPr="00413F8A">
              <w:rPr>
                <w:i/>
                <w:iCs/>
              </w:rPr>
              <w:t>hesperus</w:t>
            </w:r>
            <w:proofErr w:type="spellEnd"/>
          </w:p>
        </w:tc>
      </w:tr>
      <w:tr w:rsidR="000F3ED2" w:rsidRPr="00413F8A" w14:paraId="4F4AD514" w14:textId="77777777" w:rsidTr="00C0281B">
        <w:trPr>
          <w:trHeight w:val="20"/>
          <w:jc w:val="right"/>
        </w:trPr>
        <w:tc>
          <w:tcPr>
            <w:tcW w:w="3864" w:type="dxa"/>
            <w:shd w:val="clear" w:color="auto" w:fill="auto"/>
            <w:hideMark/>
          </w:tcPr>
          <w:p w14:paraId="754CF042" w14:textId="77777777" w:rsidR="000F3ED2" w:rsidRPr="00413F8A" w:rsidRDefault="000F3ED2" w:rsidP="00C0281B">
            <w:pPr>
              <w:pStyle w:val="GG-body"/>
              <w:spacing w:before="20" w:after="20"/>
              <w:ind w:left="160" w:hanging="160"/>
              <w:jc w:val="left"/>
            </w:pPr>
            <w:r w:rsidRPr="00413F8A">
              <w:t>Wheat stem rust (exotic strains)</w:t>
            </w:r>
          </w:p>
        </w:tc>
        <w:tc>
          <w:tcPr>
            <w:tcW w:w="4419" w:type="dxa"/>
            <w:shd w:val="clear" w:color="auto" w:fill="auto"/>
            <w:hideMark/>
          </w:tcPr>
          <w:p w14:paraId="23AA1741" w14:textId="77777777" w:rsidR="000F3ED2" w:rsidRPr="00413F8A" w:rsidRDefault="000F3ED2" w:rsidP="00C0281B">
            <w:pPr>
              <w:pStyle w:val="GG-body"/>
              <w:spacing w:before="20" w:after="20"/>
              <w:ind w:left="160" w:hanging="160"/>
              <w:jc w:val="left"/>
              <w:rPr>
                <w:i/>
                <w:iCs/>
              </w:rPr>
            </w:pPr>
            <w:r w:rsidRPr="00413F8A">
              <w:rPr>
                <w:bCs/>
                <w:i/>
                <w:iCs/>
              </w:rPr>
              <w:t xml:space="preserve">Puccinia </w:t>
            </w:r>
            <w:proofErr w:type="spellStart"/>
            <w:r w:rsidRPr="00413F8A">
              <w:rPr>
                <w:bCs/>
                <w:i/>
                <w:iCs/>
              </w:rPr>
              <w:t>graminis</w:t>
            </w:r>
            <w:proofErr w:type="spellEnd"/>
            <w:r w:rsidRPr="00413F8A">
              <w:rPr>
                <w:bCs/>
                <w:i/>
                <w:iCs/>
              </w:rPr>
              <w:t xml:space="preserve"> </w:t>
            </w:r>
            <w:r w:rsidRPr="00413F8A">
              <w:t>f. sp.</w:t>
            </w:r>
            <w:r w:rsidRPr="00413F8A">
              <w:rPr>
                <w:i/>
                <w:iCs/>
              </w:rPr>
              <w:t xml:space="preserve"> </w:t>
            </w:r>
            <w:proofErr w:type="spellStart"/>
            <w:r w:rsidRPr="00413F8A">
              <w:rPr>
                <w:i/>
                <w:iCs/>
              </w:rPr>
              <w:t>tritici</w:t>
            </w:r>
            <w:proofErr w:type="spellEnd"/>
            <w:r w:rsidRPr="00413F8A">
              <w:rPr>
                <w:i/>
                <w:iCs/>
              </w:rPr>
              <w:t xml:space="preserve"> </w:t>
            </w:r>
            <w:r w:rsidRPr="00413F8A">
              <w:t>(exotic strains)</w:t>
            </w:r>
          </w:p>
        </w:tc>
      </w:tr>
      <w:tr w:rsidR="000F3ED2" w:rsidRPr="00413F8A" w14:paraId="28CFC862" w14:textId="77777777" w:rsidTr="00C0281B">
        <w:trPr>
          <w:trHeight w:val="20"/>
          <w:jc w:val="right"/>
        </w:trPr>
        <w:tc>
          <w:tcPr>
            <w:tcW w:w="3864" w:type="dxa"/>
            <w:shd w:val="clear" w:color="auto" w:fill="auto"/>
            <w:hideMark/>
          </w:tcPr>
          <w:p w14:paraId="04DD5083" w14:textId="77777777" w:rsidR="000F3ED2" w:rsidRPr="00413F8A" w:rsidRDefault="000F3ED2" w:rsidP="00C0281B">
            <w:pPr>
              <w:pStyle w:val="GG-body"/>
              <w:spacing w:before="20" w:after="20"/>
              <w:ind w:left="160" w:hanging="160"/>
              <w:jc w:val="left"/>
            </w:pPr>
            <w:r w:rsidRPr="00413F8A">
              <w:t>Wheat stem sawfly</w:t>
            </w:r>
          </w:p>
        </w:tc>
        <w:tc>
          <w:tcPr>
            <w:tcW w:w="4419" w:type="dxa"/>
            <w:shd w:val="clear" w:color="auto" w:fill="auto"/>
            <w:hideMark/>
          </w:tcPr>
          <w:p w14:paraId="396668D0" w14:textId="77777777" w:rsidR="000F3ED2" w:rsidRPr="00413F8A" w:rsidRDefault="000F3ED2" w:rsidP="00C0281B">
            <w:pPr>
              <w:pStyle w:val="GG-body"/>
              <w:spacing w:before="20" w:after="20"/>
              <w:ind w:left="160" w:hanging="160"/>
              <w:jc w:val="left"/>
              <w:rPr>
                <w:i/>
                <w:iCs/>
              </w:rPr>
            </w:pPr>
            <w:proofErr w:type="spellStart"/>
            <w:r w:rsidRPr="00413F8A">
              <w:rPr>
                <w:bCs/>
                <w:i/>
                <w:iCs/>
              </w:rPr>
              <w:t>Cephus</w:t>
            </w:r>
            <w:proofErr w:type="spellEnd"/>
            <w:r w:rsidRPr="00413F8A">
              <w:rPr>
                <w:bCs/>
                <w:i/>
                <w:iCs/>
              </w:rPr>
              <w:t xml:space="preserve"> </w:t>
            </w:r>
            <w:r w:rsidRPr="00413F8A">
              <w:t>spp</w:t>
            </w:r>
            <w:r w:rsidRPr="00413F8A">
              <w:rPr>
                <w:i/>
                <w:iCs/>
              </w:rPr>
              <w:t xml:space="preserve">. </w:t>
            </w:r>
            <w:r w:rsidRPr="00413F8A">
              <w:t>(</w:t>
            </w:r>
            <w:r w:rsidRPr="00413F8A">
              <w:rPr>
                <w:i/>
                <w:iCs/>
              </w:rPr>
              <w:t xml:space="preserve">C. </w:t>
            </w:r>
            <w:proofErr w:type="spellStart"/>
            <w:r w:rsidRPr="00413F8A">
              <w:rPr>
                <w:i/>
                <w:iCs/>
              </w:rPr>
              <w:t>cinctus</w:t>
            </w:r>
            <w:proofErr w:type="spellEnd"/>
            <w:r w:rsidRPr="00413F8A">
              <w:t xml:space="preserve">, </w:t>
            </w:r>
            <w:r w:rsidRPr="00413F8A">
              <w:rPr>
                <w:i/>
                <w:iCs/>
              </w:rPr>
              <w:t xml:space="preserve">C. </w:t>
            </w:r>
            <w:proofErr w:type="spellStart"/>
            <w:r w:rsidRPr="00413F8A">
              <w:rPr>
                <w:i/>
                <w:iCs/>
              </w:rPr>
              <w:t>pygmeaus</w:t>
            </w:r>
            <w:proofErr w:type="spellEnd"/>
            <w:r w:rsidRPr="00413F8A">
              <w:t>)</w:t>
            </w:r>
          </w:p>
        </w:tc>
      </w:tr>
      <w:tr w:rsidR="000F3ED2" w:rsidRPr="00413F8A" w14:paraId="3DA0B907" w14:textId="77777777" w:rsidTr="00C0281B">
        <w:trPr>
          <w:trHeight w:val="20"/>
          <w:jc w:val="right"/>
        </w:trPr>
        <w:tc>
          <w:tcPr>
            <w:tcW w:w="3864" w:type="dxa"/>
            <w:shd w:val="clear" w:color="auto" w:fill="auto"/>
            <w:noWrap/>
            <w:hideMark/>
          </w:tcPr>
          <w:p w14:paraId="464722C1" w14:textId="77777777" w:rsidR="000F3ED2" w:rsidRPr="00413F8A" w:rsidRDefault="000F3ED2" w:rsidP="00C0281B">
            <w:pPr>
              <w:pStyle w:val="GG-body"/>
              <w:spacing w:before="20" w:after="20"/>
              <w:ind w:left="160" w:hanging="160"/>
              <w:jc w:val="left"/>
            </w:pPr>
            <w:r w:rsidRPr="00413F8A">
              <w:t>Yellow crazy ant</w:t>
            </w:r>
          </w:p>
        </w:tc>
        <w:tc>
          <w:tcPr>
            <w:tcW w:w="4419" w:type="dxa"/>
            <w:shd w:val="clear" w:color="auto" w:fill="auto"/>
            <w:noWrap/>
            <w:hideMark/>
          </w:tcPr>
          <w:p w14:paraId="320D2712" w14:textId="77777777" w:rsidR="000F3ED2" w:rsidRPr="00413F8A" w:rsidRDefault="000F3ED2" w:rsidP="00C0281B">
            <w:pPr>
              <w:pStyle w:val="GG-body"/>
              <w:spacing w:before="20" w:after="20"/>
              <w:ind w:left="160" w:hanging="160"/>
              <w:jc w:val="left"/>
              <w:rPr>
                <w:i/>
                <w:iCs/>
              </w:rPr>
            </w:pPr>
            <w:proofErr w:type="spellStart"/>
            <w:r w:rsidRPr="00413F8A">
              <w:rPr>
                <w:i/>
                <w:iCs/>
              </w:rPr>
              <w:t>Anoplolepis</w:t>
            </w:r>
            <w:proofErr w:type="spellEnd"/>
            <w:r w:rsidRPr="00413F8A">
              <w:rPr>
                <w:i/>
                <w:iCs/>
              </w:rPr>
              <w:t xml:space="preserve"> </w:t>
            </w:r>
            <w:proofErr w:type="spellStart"/>
            <w:r w:rsidRPr="00413F8A">
              <w:rPr>
                <w:i/>
                <w:iCs/>
              </w:rPr>
              <w:t>gracilipes</w:t>
            </w:r>
            <w:proofErr w:type="spellEnd"/>
          </w:p>
        </w:tc>
      </w:tr>
      <w:tr w:rsidR="000F3ED2" w:rsidRPr="00413F8A" w14:paraId="13167CF5" w14:textId="77777777" w:rsidTr="00C0281B">
        <w:trPr>
          <w:trHeight w:val="20"/>
          <w:jc w:val="right"/>
        </w:trPr>
        <w:tc>
          <w:tcPr>
            <w:tcW w:w="3864" w:type="dxa"/>
            <w:shd w:val="clear" w:color="auto" w:fill="auto"/>
            <w:hideMark/>
          </w:tcPr>
          <w:p w14:paraId="59E71310" w14:textId="77777777" w:rsidR="000F3ED2" w:rsidRPr="00413F8A" w:rsidRDefault="000F3ED2" w:rsidP="00C0281B">
            <w:pPr>
              <w:pStyle w:val="GG-body"/>
              <w:spacing w:before="20" w:after="20"/>
              <w:ind w:left="160" w:hanging="160"/>
              <w:jc w:val="left"/>
            </w:pPr>
            <w:r w:rsidRPr="00413F8A">
              <w:t>Zebra chip of potatoes, ‘</w:t>
            </w:r>
            <w:proofErr w:type="gramStart"/>
            <w:r w:rsidRPr="00413F8A">
              <w:t>yellows’</w:t>
            </w:r>
            <w:proofErr w:type="gramEnd"/>
            <w:r w:rsidRPr="00413F8A">
              <w:t xml:space="preserve"> and other diseases of solanaceous and apiaceous plants </w:t>
            </w:r>
          </w:p>
        </w:tc>
        <w:tc>
          <w:tcPr>
            <w:tcW w:w="4419" w:type="dxa"/>
            <w:shd w:val="clear" w:color="auto" w:fill="auto"/>
            <w:hideMark/>
          </w:tcPr>
          <w:p w14:paraId="10D33EA2" w14:textId="77777777" w:rsidR="000F3ED2" w:rsidRPr="00413F8A" w:rsidRDefault="000F3ED2" w:rsidP="00C0281B">
            <w:pPr>
              <w:pStyle w:val="GG-body"/>
              <w:spacing w:before="20" w:after="20"/>
              <w:ind w:left="160" w:hanging="160"/>
              <w:jc w:val="left"/>
              <w:rPr>
                <w:i/>
                <w:iCs/>
              </w:rPr>
            </w:pPr>
            <w:r w:rsidRPr="00413F8A">
              <w:rPr>
                <w:i/>
                <w:iCs/>
              </w:rPr>
              <w:t>‘</w:t>
            </w:r>
            <w:proofErr w:type="spellStart"/>
            <w:r w:rsidRPr="00413F8A">
              <w:rPr>
                <w:i/>
                <w:iCs/>
              </w:rPr>
              <w:t>Candidatus</w:t>
            </w:r>
            <w:proofErr w:type="spellEnd"/>
            <w:r w:rsidRPr="00413F8A">
              <w:rPr>
                <w:i/>
                <w:iCs/>
              </w:rPr>
              <w:t xml:space="preserve"> </w:t>
            </w:r>
            <w:proofErr w:type="spellStart"/>
            <w:r w:rsidRPr="00413F8A">
              <w:rPr>
                <w:iCs/>
              </w:rPr>
              <w:t>Liberibacter</w:t>
            </w:r>
            <w:proofErr w:type="spellEnd"/>
            <w:r w:rsidRPr="00413F8A">
              <w:rPr>
                <w:iCs/>
              </w:rPr>
              <w:t xml:space="preserve"> solanacearum’ (all Haplotypes)</w:t>
            </w:r>
          </w:p>
        </w:tc>
      </w:tr>
      <w:tr w:rsidR="000F3ED2" w:rsidRPr="00413F8A" w14:paraId="6AB1441D" w14:textId="77777777" w:rsidTr="00C0281B">
        <w:trPr>
          <w:trHeight w:val="20"/>
          <w:jc w:val="right"/>
        </w:trPr>
        <w:tc>
          <w:tcPr>
            <w:tcW w:w="3864" w:type="dxa"/>
            <w:tcBorders>
              <w:bottom w:val="single" w:sz="4" w:space="0" w:color="auto"/>
            </w:tcBorders>
            <w:shd w:val="clear" w:color="auto" w:fill="auto"/>
          </w:tcPr>
          <w:p w14:paraId="60C48E01" w14:textId="77777777" w:rsidR="000F3ED2" w:rsidRPr="00413F8A" w:rsidRDefault="000F3ED2" w:rsidP="00C0281B">
            <w:pPr>
              <w:pStyle w:val="GG-body"/>
              <w:spacing w:before="20" w:after="20"/>
              <w:ind w:left="160" w:hanging="160"/>
              <w:jc w:val="left"/>
            </w:pPr>
            <w:r w:rsidRPr="00413F8A">
              <w:t>Zucchini green mottle mosaic virus (ZGMMV)</w:t>
            </w:r>
          </w:p>
        </w:tc>
        <w:tc>
          <w:tcPr>
            <w:tcW w:w="4419" w:type="dxa"/>
            <w:tcBorders>
              <w:bottom w:val="single" w:sz="4" w:space="0" w:color="auto"/>
            </w:tcBorders>
            <w:shd w:val="clear" w:color="auto" w:fill="auto"/>
            <w:noWrap/>
          </w:tcPr>
          <w:p w14:paraId="6F88B5BF" w14:textId="77777777" w:rsidR="000F3ED2" w:rsidRPr="00413F8A" w:rsidRDefault="000F3ED2" w:rsidP="00C0281B">
            <w:pPr>
              <w:pStyle w:val="GG-body"/>
              <w:spacing w:before="20" w:after="20"/>
              <w:ind w:left="160" w:hanging="160"/>
              <w:jc w:val="left"/>
              <w:rPr>
                <w:i/>
                <w:iCs/>
              </w:rPr>
            </w:pPr>
            <w:r w:rsidRPr="00413F8A">
              <w:t xml:space="preserve">Zucchini green mottle mosaic </w:t>
            </w:r>
            <w:proofErr w:type="spellStart"/>
            <w:r w:rsidRPr="00413F8A">
              <w:t>tobamovirus</w:t>
            </w:r>
            <w:proofErr w:type="spellEnd"/>
          </w:p>
        </w:tc>
      </w:tr>
    </w:tbl>
    <w:p w14:paraId="2D8F03BF" w14:textId="77777777" w:rsidR="000F3ED2" w:rsidRPr="00413F8A" w:rsidRDefault="000F3ED2" w:rsidP="007E062B">
      <w:pPr>
        <w:pStyle w:val="GG-body"/>
        <w:numPr>
          <w:ilvl w:val="2"/>
          <w:numId w:val="34"/>
        </w:numPr>
        <w:spacing w:before="80"/>
      </w:pPr>
      <w:r w:rsidRPr="00413F8A">
        <w:t>Any emergent pest that warrants immediate application of the Act and subsequent declaration under sub-paragraph (1).</w:t>
      </w:r>
    </w:p>
    <w:p w14:paraId="628F8FD9" w14:textId="77777777" w:rsidR="000F3ED2" w:rsidRPr="00413F8A" w:rsidRDefault="000F3ED2" w:rsidP="007E062B">
      <w:pPr>
        <w:pStyle w:val="GG-body"/>
        <w:numPr>
          <w:ilvl w:val="0"/>
          <w:numId w:val="34"/>
        </w:numPr>
        <w:rPr>
          <w:b/>
          <w:bCs/>
        </w:rPr>
      </w:pPr>
      <w:r w:rsidRPr="00413F8A">
        <w:rPr>
          <w:b/>
          <w:bCs/>
        </w:rPr>
        <w:t>Quarantine Areas – Pursuant to Section 8 of the Act</w:t>
      </w:r>
    </w:p>
    <w:p w14:paraId="388E7364" w14:textId="77777777" w:rsidR="000F3ED2" w:rsidRPr="00413F8A" w:rsidRDefault="000F3ED2" w:rsidP="007E062B">
      <w:pPr>
        <w:pStyle w:val="GG-body"/>
        <w:numPr>
          <w:ilvl w:val="1"/>
          <w:numId w:val="34"/>
        </w:numPr>
      </w:pPr>
      <w:r w:rsidRPr="00413F8A">
        <w:t xml:space="preserve">The following portions of the State are declared to be quarantine areas: </w:t>
      </w:r>
    </w:p>
    <w:p w14:paraId="4BED8AF6" w14:textId="77777777" w:rsidR="000F3ED2" w:rsidRPr="00413F8A" w:rsidRDefault="000F3ED2" w:rsidP="007E062B">
      <w:pPr>
        <w:pStyle w:val="GG-body"/>
        <w:numPr>
          <w:ilvl w:val="2"/>
          <w:numId w:val="34"/>
        </w:numPr>
      </w:pPr>
      <w:r w:rsidRPr="00413F8A">
        <w:t>with respect to pest fruit flies, for the purposes of control and eradication, a “Fruit Fly Affected Area” (as defined in Section 4 of this Notice).</w:t>
      </w:r>
    </w:p>
    <w:p w14:paraId="72F8CBB7" w14:textId="77777777" w:rsidR="000F3ED2" w:rsidRPr="00413F8A" w:rsidRDefault="000F3ED2" w:rsidP="007E062B">
      <w:pPr>
        <w:pStyle w:val="GG-body"/>
        <w:numPr>
          <w:ilvl w:val="2"/>
          <w:numId w:val="34"/>
        </w:numPr>
      </w:pPr>
      <w:r w:rsidRPr="00413F8A">
        <w:t>with respect to pest fruit flies, for the purpose of excluding fruit flies from the Riverland of South Australia (“Riverland Pest Free Area”):</w:t>
      </w:r>
    </w:p>
    <w:p w14:paraId="4DAC2F34" w14:textId="77777777" w:rsidR="000F3ED2" w:rsidRPr="00413F8A" w:rsidRDefault="000F3ED2" w:rsidP="007E062B">
      <w:pPr>
        <w:pStyle w:val="GG-body"/>
        <w:numPr>
          <w:ilvl w:val="3"/>
          <w:numId w:val="34"/>
        </w:numPr>
      </w:pPr>
      <w:r w:rsidRPr="00413F8A">
        <w:tab/>
        <w:t xml:space="preserve">the County of </w:t>
      </w:r>
      <w:proofErr w:type="spellStart"/>
      <w:r w:rsidRPr="00413F8A">
        <w:t>Hamley</w:t>
      </w:r>
      <w:proofErr w:type="spellEnd"/>
      <w:r w:rsidRPr="00413F8A">
        <w:t>; and</w:t>
      </w:r>
    </w:p>
    <w:p w14:paraId="619BC451" w14:textId="77777777" w:rsidR="000F3ED2" w:rsidRPr="00413F8A" w:rsidRDefault="000F3ED2" w:rsidP="007E062B">
      <w:pPr>
        <w:pStyle w:val="GG-body"/>
        <w:numPr>
          <w:ilvl w:val="3"/>
          <w:numId w:val="34"/>
        </w:numPr>
      </w:pPr>
      <w:r w:rsidRPr="00413F8A">
        <w:t xml:space="preserve">the Hundreds of </w:t>
      </w:r>
      <w:proofErr w:type="spellStart"/>
      <w:r w:rsidRPr="00413F8A">
        <w:t>Bookpurnong</w:t>
      </w:r>
      <w:proofErr w:type="spellEnd"/>
      <w:r w:rsidRPr="00413F8A">
        <w:t xml:space="preserve">, Cadell, Gordon, Holder, </w:t>
      </w:r>
      <w:proofErr w:type="spellStart"/>
      <w:r w:rsidRPr="00413F8A">
        <w:t>Katarapko</w:t>
      </w:r>
      <w:proofErr w:type="spellEnd"/>
      <w:r w:rsidRPr="00413F8A">
        <w:t xml:space="preserve">, Loveday, </w:t>
      </w:r>
      <w:proofErr w:type="spellStart"/>
      <w:r w:rsidRPr="00413F8A">
        <w:t>Markaranka</w:t>
      </w:r>
      <w:proofErr w:type="spellEnd"/>
      <w:r w:rsidRPr="00413F8A">
        <w:t xml:space="preserve">, Moorook, </w:t>
      </w:r>
      <w:proofErr w:type="spellStart"/>
      <w:r w:rsidRPr="00413F8A">
        <w:t>Murtho</w:t>
      </w:r>
      <w:proofErr w:type="spellEnd"/>
      <w:r w:rsidRPr="00413F8A">
        <w:t xml:space="preserve">, </w:t>
      </w:r>
      <w:proofErr w:type="spellStart"/>
      <w:r w:rsidRPr="00413F8A">
        <w:t>Parcoola</w:t>
      </w:r>
      <w:proofErr w:type="spellEnd"/>
      <w:r w:rsidRPr="00413F8A">
        <w:t xml:space="preserve">, Paringa, </w:t>
      </w:r>
      <w:proofErr w:type="spellStart"/>
      <w:r w:rsidRPr="00413F8A">
        <w:t>Pooginook</w:t>
      </w:r>
      <w:proofErr w:type="spellEnd"/>
      <w:r w:rsidRPr="00413F8A">
        <w:t xml:space="preserve">, </w:t>
      </w:r>
      <w:proofErr w:type="spellStart"/>
      <w:r w:rsidRPr="00413F8A">
        <w:t>Pyap</w:t>
      </w:r>
      <w:proofErr w:type="spellEnd"/>
      <w:r w:rsidRPr="00413F8A">
        <w:t xml:space="preserve">, Stuart, Waikerie, </w:t>
      </w:r>
      <w:proofErr w:type="spellStart"/>
      <w:r w:rsidRPr="00413F8A">
        <w:t>Eba</w:t>
      </w:r>
      <w:proofErr w:type="spellEnd"/>
      <w:r w:rsidRPr="00413F8A">
        <w:t xml:space="preserve">, Fisher, Forster, Hay, </w:t>
      </w:r>
      <w:proofErr w:type="spellStart"/>
      <w:r w:rsidRPr="00413F8A">
        <w:t>Murkbo</w:t>
      </w:r>
      <w:proofErr w:type="spellEnd"/>
      <w:r w:rsidRPr="00413F8A">
        <w:t xml:space="preserve">, Nildottie, Paisley, Ridley and </w:t>
      </w:r>
      <w:proofErr w:type="spellStart"/>
      <w:r w:rsidRPr="00413F8A">
        <w:t>Skurray</w:t>
      </w:r>
      <w:proofErr w:type="spellEnd"/>
      <w:r w:rsidRPr="00413F8A">
        <w:t>.</w:t>
      </w:r>
    </w:p>
    <w:p w14:paraId="2FC73CE1" w14:textId="77777777" w:rsidR="000F3ED2" w:rsidRPr="00413F8A" w:rsidRDefault="000F3ED2" w:rsidP="007E062B">
      <w:pPr>
        <w:pStyle w:val="GG-body"/>
        <w:numPr>
          <w:ilvl w:val="2"/>
          <w:numId w:val="34"/>
        </w:numPr>
      </w:pPr>
      <w:bookmarkStart w:id="73" w:name="_Ref74044121"/>
      <w:r w:rsidRPr="00413F8A">
        <w:t>the whole of Kangaroo Island with respect to the declared diseases of potato, namely bacterial wilt (</w:t>
      </w:r>
      <w:proofErr w:type="spellStart"/>
      <w:r w:rsidRPr="00413F8A">
        <w:rPr>
          <w:i/>
          <w:iCs/>
        </w:rPr>
        <w:t>Ralstonia</w:t>
      </w:r>
      <w:proofErr w:type="spellEnd"/>
      <w:r w:rsidRPr="00413F8A">
        <w:rPr>
          <w:i/>
          <w:iCs/>
        </w:rPr>
        <w:t xml:space="preserve"> solanacearum</w:t>
      </w:r>
      <w:r w:rsidRPr="00413F8A">
        <w:t xml:space="preserve"> Race 3) and potato cyst nematodes (</w:t>
      </w:r>
      <w:proofErr w:type="spellStart"/>
      <w:r w:rsidRPr="00413F8A">
        <w:rPr>
          <w:i/>
          <w:iCs/>
        </w:rPr>
        <w:t>Globodera</w:t>
      </w:r>
      <w:proofErr w:type="spellEnd"/>
      <w:r w:rsidRPr="00413F8A">
        <w:rPr>
          <w:i/>
          <w:iCs/>
        </w:rPr>
        <w:t xml:space="preserve"> </w:t>
      </w:r>
      <w:proofErr w:type="spellStart"/>
      <w:r w:rsidRPr="00413F8A">
        <w:rPr>
          <w:i/>
          <w:iCs/>
        </w:rPr>
        <w:t>rostochinesis</w:t>
      </w:r>
      <w:proofErr w:type="spellEnd"/>
      <w:r w:rsidRPr="00413F8A">
        <w:t xml:space="preserve"> and </w:t>
      </w:r>
      <w:proofErr w:type="spellStart"/>
      <w:r w:rsidRPr="00413F8A">
        <w:rPr>
          <w:i/>
          <w:iCs/>
        </w:rPr>
        <w:t>Globodera</w:t>
      </w:r>
      <w:proofErr w:type="spellEnd"/>
      <w:r w:rsidRPr="00413F8A">
        <w:rPr>
          <w:i/>
          <w:iCs/>
        </w:rPr>
        <w:t xml:space="preserve"> pallida</w:t>
      </w:r>
      <w:r w:rsidRPr="00413F8A">
        <w:t>). This quarantine area is to be known as the ‘Kangaroo Island Protected Production Area’.</w:t>
      </w:r>
      <w:bookmarkEnd w:id="73"/>
    </w:p>
    <w:p w14:paraId="09775B55" w14:textId="77777777" w:rsidR="000F3ED2" w:rsidRPr="00413F8A" w:rsidRDefault="000F3ED2" w:rsidP="007E062B">
      <w:pPr>
        <w:pStyle w:val="GG-body"/>
        <w:numPr>
          <w:ilvl w:val="2"/>
          <w:numId w:val="34"/>
        </w:numPr>
      </w:pPr>
      <w:r w:rsidRPr="00413F8A">
        <w:t xml:space="preserve">with respect to </w:t>
      </w:r>
      <w:proofErr w:type="spellStart"/>
      <w:r w:rsidRPr="00413F8A">
        <w:rPr>
          <w:i/>
          <w:iCs/>
        </w:rPr>
        <w:t>Caracollina</w:t>
      </w:r>
      <w:proofErr w:type="spellEnd"/>
      <w:r w:rsidRPr="00413F8A">
        <w:rPr>
          <w:i/>
          <w:iCs/>
        </w:rPr>
        <w:t xml:space="preserve"> lenticula</w:t>
      </w:r>
      <w:r w:rsidRPr="00413F8A">
        <w:t>, the following are declared to be quarantine areas:</w:t>
      </w:r>
    </w:p>
    <w:p w14:paraId="42F78C51" w14:textId="77777777" w:rsidR="000F3ED2" w:rsidRPr="00413F8A" w:rsidRDefault="000F3ED2" w:rsidP="007E062B">
      <w:pPr>
        <w:pStyle w:val="GG-body"/>
        <w:numPr>
          <w:ilvl w:val="3"/>
          <w:numId w:val="34"/>
        </w:numPr>
      </w:pPr>
      <w:r w:rsidRPr="00413F8A">
        <w:tab/>
        <w:t>9 Creswell Road, Largs North, Certificate of Title Volume 5781 Folio 919; and</w:t>
      </w:r>
    </w:p>
    <w:p w14:paraId="2DCEE15C" w14:textId="77777777" w:rsidR="000F3ED2" w:rsidRPr="00413F8A" w:rsidRDefault="000F3ED2" w:rsidP="007E062B">
      <w:pPr>
        <w:pStyle w:val="GG-body"/>
        <w:numPr>
          <w:ilvl w:val="3"/>
          <w:numId w:val="34"/>
        </w:numPr>
      </w:pPr>
      <w:r w:rsidRPr="00413F8A">
        <w:t>10 Creswell Road, Largs North, Certificate of Title Volume 5208 Folio 532; and</w:t>
      </w:r>
    </w:p>
    <w:p w14:paraId="74A84968" w14:textId="77777777" w:rsidR="000F3ED2" w:rsidRPr="00413F8A" w:rsidRDefault="000F3ED2" w:rsidP="007E062B">
      <w:pPr>
        <w:pStyle w:val="GG-body"/>
        <w:numPr>
          <w:ilvl w:val="3"/>
          <w:numId w:val="34"/>
        </w:numPr>
      </w:pPr>
      <w:r w:rsidRPr="00413F8A">
        <w:t xml:space="preserve">1- 4 / 2 Elder Road, Largs North, Certificates of Title Volume 6129 Folio </w:t>
      </w:r>
      <w:proofErr w:type="gramStart"/>
      <w:r w:rsidRPr="00413F8A">
        <w:t>124</w:t>
      </w:r>
      <w:proofErr w:type="gramEnd"/>
      <w:r w:rsidRPr="00413F8A">
        <w:t xml:space="preserve"> and Volume 6129 Folio 125.</w:t>
      </w:r>
    </w:p>
    <w:p w14:paraId="77150374" w14:textId="77777777" w:rsidR="000F3ED2" w:rsidRPr="00413F8A" w:rsidRDefault="000F3ED2" w:rsidP="007E062B">
      <w:pPr>
        <w:pStyle w:val="GG-body"/>
        <w:numPr>
          <w:ilvl w:val="1"/>
          <w:numId w:val="34"/>
        </w:numPr>
      </w:pPr>
      <w:r w:rsidRPr="00413F8A">
        <w:t xml:space="preserve">Measures to be taken in Quarantine Areas </w:t>
      </w:r>
    </w:p>
    <w:p w14:paraId="7C326FE6" w14:textId="77777777" w:rsidR="000F3ED2" w:rsidRPr="00413F8A" w:rsidRDefault="000F3ED2" w:rsidP="007E062B">
      <w:pPr>
        <w:pStyle w:val="GG-body"/>
        <w:numPr>
          <w:ilvl w:val="2"/>
          <w:numId w:val="34"/>
        </w:numPr>
      </w:pPr>
      <w:r w:rsidRPr="00413F8A">
        <w:t>For the purposes of control and eradication of fruit flies, host fruit grown in, or introduced into, a Fruit Fly Affected Area must not be removed from the Fruit Fly Affected Area without approval from the Chief Inspector or delegate; and</w:t>
      </w:r>
    </w:p>
    <w:p w14:paraId="35FBC703" w14:textId="77777777" w:rsidR="000F3ED2" w:rsidRPr="00413F8A" w:rsidRDefault="000F3ED2" w:rsidP="007E062B">
      <w:pPr>
        <w:pStyle w:val="GG-body"/>
        <w:numPr>
          <w:ilvl w:val="3"/>
          <w:numId w:val="34"/>
        </w:numPr>
      </w:pPr>
      <w:r w:rsidRPr="00413F8A">
        <w:t>The owner or occupier of any premises within a portion of the State declared to be a fruit fly outbreak zone (as defined in Section 4 of this Notice) must take the measures prescribed in the Standard for the control and eradication of such flies from a fruit fly outbreak zone; and</w:t>
      </w:r>
    </w:p>
    <w:p w14:paraId="170E8CB1" w14:textId="77777777" w:rsidR="000F3ED2" w:rsidRPr="00413F8A" w:rsidRDefault="000F3ED2" w:rsidP="007E062B">
      <w:pPr>
        <w:pStyle w:val="GG-body"/>
        <w:numPr>
          <w:ilvl w:val="3"/>
          <w:numId w:val="34"/>
        </w:numPr>
      </w:pPr>
      <w:r w:rsidRPr="00413F8A">
        <w:t>The owner or occupier of any premises within a portion of the State declared to be a fruit fly outbreak area (as defined in Section 4 of this Notice) must take the measures prescribed in the Standard for the control and eradication of such flies from a fruit fly outbreak area; and</w:t>
      </w:r>
    </w:p>
    <w:p w14:paraId="24382A89" w14:textId="77777777" w:rsidR="000F3ED2" w:rsidRPr="00413F8A" w:rsidRDefault="000F3ED2" w:rsidP="007E062B">
      <w:pPr>
        <w:pStyle w:val="GG-body"/>
        <w:numPr>
          <w:ilvl w:val="3"/>
          <w:numId w:val="34"/>
        </w:numPr>
      </w:pPr>
      <w:r w:rsidRPr="00413F8A">
        <w:t>The owner or occupier of any premises within a portion of the state declared to be a fruit fly suspension area (as defined in Section 4 of this Notice) must take the measures prescribed in the Standard for the control and eradication of such flies from a fruit fly suspension area.</w:t>
      </w:r>
    </w:p>
    <w:p w14:paraId="19C48125" w14:textId="77777777" w:rsidR="000F3ED2" w:rsidRPr="00413F8A" w:rsidRDefault="000F3ED2" w:rsidP="007E062B">
      <w:pPr>
        <w:pStyle w:val="GG-body"/>
        <w:numPr>
          <w:ilvl w:val="2"/>
          <w:numId w:val="34"/>
        </w:numPr>
      </w:pPr>
      <w:r w:rsidRPr="00413F8A">
        <w:t xml:space="preserve">The owner or occupier of any premises within the ‘Kangaroo Island Protected Production Area’ established under Section </w:t>
      </w:r>
      <w:r w:rsidRPr="00413F8A">
        <w:fldChar w:fldCharType="begin"/>
      </w:r>
      <w:r w:rsidRPr="00413F8A">
        <w:instrText xml:space="preserve"> REF _Ref74044121 \w \h  \* MERGEFORMAT </w:instrText>
      </w:r>
      <w:r w:rsidRPr="00413F8A">
        <w:fldChar w:fldCharType="separate"/>
      </w:r>
      <w:r w:rsidRPr="00413F8A">
        <w:t>3.1(3)</w:t>
      </w:r>
      <w:r w:rsidRPr="00413F8A">
        <w:fldChar w:fldCharType="end"/>
      </w:r>
      <w:r w:rsidRPr="00413F8A">
        <w:t xml:space="preserve"> must take the measures prescribed in the Standard for eradication of the declared diseases of potato.</w:t>
      </w:r>
    </w:p>
    <w:p w14:paraId="229B24D6" w14:textId="77777777" w:rsidR="000F3ED2" w:rsidRPr="00413F8A" w:rsidRDefault="000F3ED2" w:rsidP="007E062B">
      <w:pPr>
        <w:pStyle w:val="GG-body"/>
        <w:numPr>
          <w:ilvl w:val="2"/>
          <w:numId w:val="34"/>
        </w:numPr>
      </w:pPr>
      <w:r w:rsidRPr="00413F8A">
        <w:t>Measures for the exclusion of fruit flies from the Riverland of South Australia (“Riverland Pest Free Area”):</w:t>
      </w:r>
    </w:p>
    <w:p w14:paraId="34E0E8A7" w14:textId="77777777" w:rsidR="000F3ED2" w:rsidRPr="00413F8A" w:rsidRDefault="000F3ED2" w:rsidP="007E062B">
      <w:pPr>
        <w:pStyle w:val="GG-body"/>
        <w:numPr>
          <w:ilvl w:val="3"/>
          <w:numId w:val="34"/>
        </w:numPr>
      </w:pPr>
      <w:r w:rsidRPr="00413F8A">
        <w:t>Introduction of host fruits as specified under Section 7 of the Act, into the Riverland Pest Free Area is prohibited unless:</w:t>
      </w:r>
    </w:p>
    <w:p w14:paraId="334A3060" w14:textId="77777777" w:rsidR="000F3ED2" w:rsidRPr="00413F8A" w:rsidRDefault="000F3ED2" w:rsidP="007E062B">
      <w:pPr>
        <w:pStyle w:val="GG-body"/>
        <w:numPr>
          <w:ilvl w:val="4"/>
          <w:numId w:val="34"/>
        </w:numPr>
      </w:pPr>
      <w:r w:rsidRPr="00413F8A">
        <w:t>in transit through the Riverland Pest Free Area; or</w:t>
      </w:r>
    </w:p>
    <w:p w14:paraId="402EA752" w14:textId="77777777" w:rsidR="000F3ED2" w:rsidRPr="00413F8A" w:rsidRDefault="000F3ED2" w:rsidP="007E062B">
      <w:pPr>
        <w:pStyle w:val="GG-body"/>
        <w:numPr>
          <w:ilvl w:val="4"/>
          <w:numId w:val="34"/>
        </w:numPr>
      </w:pPr>
      <w:r w:rsidRPr="00413F8A">
        <w:lastRenderedPageBreak/>
        <w:t xml:space="preserve">if the host fruit was produced in a State or Territory other than South Australia: the host fruit complies with the treatments described within </w:t>
      </w:r>
      <w:r w:rsidRPr="00413F8A">
        <w:fldChar w:fldCharType="begin"/>
      </w:r>
      <w:r w:rsidRPr="00413F8A">
        <w:instrText xml:space="preserve"> REF _Ref74046741 \w \p \h </w:instrText>
      </w:r>
      <w:r w:rsidRPr="00413F8A">
        <w:fldChar w:fldCharType="separate"/>
      </w:r>
      <w:r w:rsidRPr="00413F8A">
        <w:t>3.2(3)(iii) below</w:t>
      </w:r>
      <w:r w:rsidRPr="00413F8A">
        <w:fldChar w:fldCharType="end"/>
      </w:r>
      <w:r w:rsidRPr="00413F8A">
        <w:t>; or</w:t>
      </w:r>
    </w:p>
    <w:p w14:paraId="58D5C376" w14:textId="77777777" w:rsidR="000F3ED2" w:rsidRPr="00413F8A" w:rsidRDefault="000F3ED2" w:rsidP="007E062B">
      <w:pPr>
        <w:pStyle w:val="GG-body"/>
        <w:numPr>
          <w:ilvl w:val="4"/>
          <w:numId w:val="34"/>
        </w:numPr>
      </w:pPr>
      <w:r w:rsidRPr="00413F8A">
        <w:t xml:space="preserve">if the host fruit was produced in any part of South Australia outside the Riverland Pest Free Area, the host fruit has been certified by an inspector as having been </w:t>
      </w:r>
      <w:proofErr w:type="gramStart"/>
      <w:r w:rsidRPr="00413F8A">
        <w:t>either;</w:t>
      </w:r>
      <w:proofErr w:type="gramEnd"/>
      <w:r w:rsidRPr="00413F8A">
        <w:t xml:space="preserve"> </w:t>
      </w:r>
    </w:p>
    <w:p w14:paraId="1BB87B6F" w14:textId="77777777" w:rsidR="000F3ED2" w:rsidRPr="00413F8A" w:rsidRDefault="000F3ED2" w:rsidP="007E062B">
      <w:pPr>
        <w:pStyle w:val="GG-body"/>
        <w:numPr>
          <w:ilvl w:val="7"/>
          <w:numId w:val="34"/>
        </w:numPr>
        <w:ind w:left="3261" w:hanging="425"/>
      </w:pPr>
      <w:r w:rsidRPr="00413F8A">
        <w:t xml:space="preserve">grown in an area free of fruit flies as defined by the Standard; or </w:t>
      </w:r>
    </w:p>
    <w:p w14:paraId="0F640494" w14:textId="77777777" w:rsidR="000F3ED2" w:rsidRPr="00413F8A" w:rsidRDefault="000F3ED2" w:rsidP="007E062B">
      <w:pPr>
        <w:pStyle w:val="GG-body"/>
        <w:numPr>
          <w:ilvl w:val="7"/>
          <w:numId w:val="34"/>
        </w:numPr>
        <w:ind w:left="3261" w:hanging="425"/>
      </w:pPr>
      <w:r w:rsidRPr="00413F8A">
        <w:t xml:space="preserve">treated in compliance with the treatments described in </w:t>
      </w:r>
      <w:r w:rsidRPr="00413F8A">
        <w:fldChar w:fldCharType="begin"/>
      </w:r>
      <w:r w:rsidRPr="00413F8A">
        <w:instrText xml:space="preserve"> REF _Ref74046741 \w \p \h </w:instrText>
      </w:r>
      <w:r w:rsidRPr="00413F8A">
        <w:fldChar w:fldCharType="separate"/>
      </w:r>
      <w:r w:rsidRPr="00413F8A">
        <w:t>3.2(3)(iii) below</w:t>
      </w:r>
      <w:r w:rsidRPr="00413F8A">
        <w:fldChar w:fldCharType="end"/>
      </w:r>
      <w:r w:rsidRPr="00413F8A">
        <w:t>; or</w:t>
      </w:r>
    </w:p>
    <w:p w14:paraId="0B105E89" w14:textId="77777777" w:rsidR="000F3ED2" w:rsidRPr="00413F8A" w:rsidRDefault="000F3ED2" w:rsidP="007E062B">
      <w:pPr>
        <w:pStyle w:val="GG-body"/>
        <w:numPr>
          <w:ilvl w:val="4"/>
          <w:numId w:val="34"/>
        </w:numPr>
      </w:pPr>
      <w:r w:rsidRPr="00413F8A">
        <w:t>accompanied by an itemised retail purchase docket applicable to that produce and issued by an Approved PFA suitable retail store.</w:t>
      </w:r>
    </w:p>
    <w:p w14:paraId="0E076D2A" w14:textId="77777777" w:rsidR="000F3ED2" w:rsidRPr="00413F8A" w:rsidRDefault="000F3ED2" w:rsidP="007E062B">
      <w:pPr>
        <w:pStyle w:val="GG-body"/>
        <w:numPr>
          <w:ilvl w:val="3"/>
          <w:numId w:val="34"/>
        </w:numPr>
      </w:pPr>
      <w:r w:rsidRPr="00413F8A">
        <w:t xml:space="preserve">if the host fruit was originally produced in the Riverland Pest Free Area, but has moved outside that area and is now proposed to be re-introduced into the area, the produce must either </w:t>
      </w:r>
      <w:proofErr w:type="gramStart"/>
      <w:r w:rsidRPr="00413F8A">
        <w:t>be;</w:t>
      </w:r>
      <w:proofErr w:type="gramEnd"/>
    </w:p>
    <w:p w14:paraId="4DF38AFF" w14:textId="77777777" w:rsidR="000F3ED2" w:rsidRPr="00413F8A" w:rsidRDefault="000F3ED2" w:rsidP="007E062B">
      <w:pPr>
        <w:pStyle w:val="GG-body"/>
        <w:numPr>
          <w:ilvl w:val="4"/>
          <w:numId w:val="34"/>
        </w:numPr>
      </w:pPr>
      <w:r w:rsidRPr="00413F8A">
        <w:t xml:space="preserve">certified by an inspector that it has been maintained under secure conditions throughout the duration that it was outside the Riverland Pest Free Area; or </w:t>
      </w:r>
    </w:p>
    <w:p w14:paraId="13282EF5" w14:textId="77777777" w:rsidR="000F3ED2" w:rsidRPr="00413F8A" w:rsidRDefault="000F3ED2" w:rsidP="007E062B">
      <w:pPr>
        <w:pStyle w:val="GG-body"/>
        <w:numPr>
          <w:ilvl w:val="4"/>
          <w:numId w:val="34"/>
        </w:numPr>
      </w:pPr>
      <w:r w:rsidRPr="00413F8A">
        <w:t xml:space="preserve">moved under an accreditation arrangement as approved by the Minister under Part 4 Division 2 of the Act and regulation 7 of the </w:t>
      </w:r>
      <w:r w:rsidRPr="00413F8A">
        <w:rPr>
          <w:i/>
          <w:iCs/>
        </w:rPr>
        <w:t xml:space="preserve">Plant Health Regulations </w:t>
      </w:r>
      <w:proofErr w:type="gramStart"/>
      <w:r w:rsidRPr="00413F8A">
        <w:rPr>
          <w:i/>
          <w:iCs/>
        </w:rPr>
        <w:t>2009</w:t>
      </w:r>
      <w:r w:rsidRPr="00413F8A">
        <w:t>;</w:t>
      </w:r>
      <w:proofErr w:type="gramEnd"/>
      <w:r w:rsidRPr="00413F8A">
        <w:t xml:space="preserve"> or</w:t>
      </w:r>
    </w:p>
    <w:p w14:paraId="079E2A13" w14:textId="77777777" w:rsidR="000F3ED2" w:rsidRPr="00413F8A" w:rsidRDefault="000F3ED2" w:rsidP="007E062B">
      <w:pPr>
        <w:pStyle w:val="GG-body"/>
        <w:numPr>
          <w:ilvl w:val="4"/>
          <w:numId w:val="34"/>
        </w:numPr>
      </w:pPr>
      <w:r w:rsidRPr="00413F8A">
        <w:t xml:space="preserve">Treated in compliance with the treatments described in </w:t>
      </w:r>
      <w:r w:rsidRPr="00413F8A">
        <w:fldChar w:fldCharType="begin"/>
      </w:r>
      <w:r w:rsidRPr="00413F8A">
        <w:instrText xml:space="preserve"> REF _Ref74046741 \w \p \h </w:instrText>
      </w:r>
      <w:r w:rsidRPr="00413F8A">
        <w:fldChar w:fldCharType="separate"/>
      </w:r>
      <w:r w:rsidRPr="00413F8A">
        <w:t>3.2(3)(iii) below</w:t>
      </w:r>
      <w:r w:rsidRPr="00413F8A">
        <w:fldChar w:fldCharType="end"/>
      </w:r>
      <w:r w:rsidRPr="00413F8A">
        <w:t>.</w:t>
      </w:r>
    </w:p>
    <w:p w14:paraId="59C0CFCD" w14:textId="77777777" w:rsidR="000F3ED2" w:rsidRPr="00413F8A" w:rsidRDefault="000F3ED2" w:rsidP="007E062B">
      <w:pPr>
        <w:pStyle w:val="GG-body"/>
        <w:numPr>
          <w:ilvl w:val="3"/>
          <w:numId w:val="34"/>
        </w:numPr>
        <w:rPr>
          <w:spacing w:val="-2"/>
        </w:rPr>
      </w:pPr>
      <w:bookmarkStart w:id="74" w:name="_Ref74046741"/>
      <w:r w:rsidRPr="00413F8A">
        <w:rPr>
          <w:spacing w:val="-2"/>
        </w:rPr>
        <w:t>The following treatments are prescribed for the purpose of moving produce into the Riverland Pest Free Area:</w:t>
      </w:r>
      <w:bookmarkEnd w:id="74"/>
    </w:p>
    <w:p w14:paraId="54F0CE74" w14:textId="77777777" w:rsidR="000F3ED2" w:rsidRPr="00413F8A" w:rsidRDefault="000F3ED2" w:rsidP="007E062B">
      <w:pPr>
        <w:pStyle w:val="GG-body"/>
        <w:numPr>
          <w:ilvl w:val="4"/>
          <w:numId w:val="34"/>
        </w:numPr>
      </w:pPr>
      <w:r w:rsidRPr="00413F8A">
        <w:t>Treatment in accordance with Condition 9 (Area Freedom for fruit flies / secure transportation) as described in the Standard</w:t>
      </w:r>
    </w:p>
    <w:p w14:paraId="352D0FF5" w14:textId="77777777" w:rsidR="000F3ED2" w:rsidRPr="00413F8A" w:rsidRDefault="000F3ED2" w:rsidP="007E062B">
      <w:pPr>
        <w:pStyle w:val="GG-body"/>
        <w:numPr>
          <w:ilvl w:val="4"/>
          <w:numId w:val="34"/>
        </w:numPr>
      </w:pPr>
      <w:r w:rsidRPr="00413F8A">
        <w:t>Treatment in accordance with Condition 10.1 (Hard green or similar condition for Fruit Fly) as described in the Standard</w:t>
      </w:r>
    </w:p>
    <w:p w14:paraId="1CC9FF5A" w14:textId="77777777" w:rsidR="000F3ED2" w:rsidRPr="00413F8A" w:rsidRDefault="000F3ED2" w:rsidP="007E062B">
      <w:pPr>
        <w:pStyle w:val="GG-body"/>
        <w:numPr>
          <w:ilvl w:val="4"/>
          <w:numId w:val="34"/>
        </w:numPr>
        <w:rPr>
          <w:spacing w:val="-4"/>
        </w:rPr>
      </w:pPr>
      <w:r w:rsidRPr="00413F8A">
        <w:rPr>
          <w:spacing w:val="-4"/>
        </w:rPr>
        <w:t>Treatment in accordance with Condition 11 (Disinfestation by Cold Storage) as described in the Standard</w:t>
      </w:r>
    </w:p>
    <w:p w14:paraId="0C55CEE7" w14:textId="77777777" w:rsidR="000F3ED2" w:rsidRPr="00413F8A" w:rsidRDefault="000F3ED2" w:rsidP="007E062B">
      <w:pPr>
        <w:pStyle w:val="GG-body"/>
        <w:numPr>
          <w:ilvl w:val="4"/>
          <w:numId w:val="34"/>
        </w:numPr>
      </w:pPr>
      <w:r w:rsidRPr="00413F8A">
        <w:t>Treatment in accordance with Condition 12 (Disinfestation using Dimethoate – Queensland fruit fly) as described in the Standard</w:t>
      </w:r>
    </w:p>
    <w:p w14:paraId="52EF3807" w14:textId="77777777" w:rsidR="000F3ED2" w:rsidRPr="00413F8A" w:rsidRDefault="000F3ED2" w:rsidP="007E062B">
      <w:pPr>
        <w:pStyle w:val="GG-body"/>
        <w:numPr>
          <w:ilvl w:val="4"/>
          <w:numId w:val="34"/>
        </w:numPr>
      </w:pPr>
      <w:r w:rsidRPr="00413F8A">
        <w:t>Treatment in accordance with Condition 12E (</w:t>
      </w:r>
      <w:proofErr w:type="spellStart"/>
      <w:r w:rsidRPr="00413F8A">
        <w:t>Winegrapes</w:t>
      </w:r>
      <w:proofErr w:type="spellEnd"/>
      <w:r w:rsidRPr="00413F8A">
        <w:t xml:space="preserve"> Secure Transportation – Queensland Fruit Fly / Mediterranean Fruit Fly – Systems Approach – ICA 33) as described in the Standard</w:t>
      </w:r>
    </w:p>
    <w:p w14:paraId="3E4542A7" w14:textId="77777777" w:rsidR="000F3ED2" w:rsidRPr="00413F8A" w:rsidRDefault="000F3ED2" w:rsidP="007E062B">
      <w:pPr>
        <w:pStyle w:val="GG-body"/>
        <w:numPr>
          <w:ilvl w:val="4"/>
          <w:numId w:val="34"/>
        </w:numPr>
      </w:pPr>
      <w:r w:rsidRPr="00413F8A">
        <w:t xml:space="preserve">Treatment in accordance with Condition 13 (Disinfestation by Methyl Bromide fumigation) as described in the Standard </w:t>
      </w:r>
    </w:p>
    <w:p w14:paraId="021ADFE8" w14:textId="77777777" w:rsidR="000F3ED2" w:rsidRPr="00413F8A" w:rsidRDefault="000F3ED2" w:rsidP="007E062B">
      <w:pPr>
        <w:pStyle w:val="GG-body"/>
        <w:numPr>
          <w:ilvl w:val="4"/>
          <w:numId w:val="34"/>
        </w:numPr>
        <w:rPr>
          <w:spacing w:val="-4"/>
        </w:rPr>
      </w:pPr>
      <w:r w:rsidRPr="00413F8A">
        <w:rPr>
          <w:spacing w:val="-4"/>
        </w:rPr>
        <w:t>Treatment in accordance with Condition 14 (Disinfestation by Irradiation) as described in the Standard</w:t>
      </w:r>
    </w:p>
    <w:p w14:paraId="5C0C7596" w14:textId="77777777" w:rsidR="000F3ED2" w:rsidRPr="00413F8A" w:rsidRDefault="000F3ED2" w:rsidP="007E062B">
      <w:pPr>
        <w:pStyle w:val="GG-body"/>
        <w:numPr>
          <w:ilvl w:val="4"/>
          <w:numId w:val="34"/>
        </w:numPr>
      </w:pPr>
      <w:r w:rsidRPr="00413F8A">
        <w:t>Treated or consigned under conditions approved by the Chief Inspector.</w:t>
      </w:r>
    </w:p>
    <w:p w14:paraId="6507DF13" w14:textId="77777777" w:rsidR="000F3ED2" w:rsidRPr="00413F8A" w:rsidRDefault="000F3ED2" w:rsidP="007E062B">
      <w:pPr>
        <w:pStyle w:val="GG-body"/>
        <w:numPr>
          <w:ilvl w:val="2"/>
          <w:numId w:val="34"/>
        </w:numPr>
      </w:pPr>
      <w:r w:rsidRPr="00413F8A">
        <w:t xml:space="preserve">The owner or occupier of any premises within the quarantine area with respect to </w:t>
      </w:r>
      <w:proofErr w:type="spellStart"/>
      <w:r w:rsidRPr="00413F8A">
        <w:rPr>
          <w:i/>
          <w:iCs/>
        </w:rPr>
        <w:t>Caracollina</w:t>
      </w:r>
      <w:proofErr w:type="spellEnd"/>
      <w:r w:rsidRPr="00413F8A">
        <w:rPr>
          <w:i/>
          <w:iCs/>
        </w:rPr>
        <w:t xml:space="preserve"> lenticula</w:t>
      </w:r>
      <w:r w:rsidRPr="00413F8A">
        <w:t>, must take the following measures</w:t>
      </w:r>
    </w:p>
    <w:p w14:paraId="7A05B5BD" w14:textId="77777777" w:rsidR="000F3ED2" w:rsidRPr="00413F8A" w:rsidRDefault="000F3ED2" w:rsidP="007E062B">
      <w:pPr>
        <w:pStyle w:val="GG-body"/>
        <w:numPr>
          <w:ilvl w:val="3"/>
          <w:numId w:val="34"/>
        </w:numPr>
      </w:pPr>
      <w:r w:rsidRPr="00413F8A">
        <w:t>all outdoor areas must be treated with the following molluscicide bait treatments in accordance with label specifications:</w:t>
      </w:r>
    </w:p>
    <w:p w14:paraId="481A0BB2" w14:textId="77777777" w:rsidR="000F3ED2" w:rsidRPr="00413F8A" w:rsidRDefault="000F3ED2" w:rsidP="007E062B">
      <w:pPr>
        <w:pStyle w:val="GG-body"/>
        <w:numPr>
          <w:ilvl w:val="4"/>
          <w:numId w:val="34"/>
        </w:numPr>
      </w:pPr>
      <w:r w:rsidRPr="00413F8A">
        <w:t>a metaldehyde-based bait (</w:t>
      </w:r>
      <w:proofErr w:type="gramStart"/>
      <w:r w:rsidRPr="00413F8A">
        <w:t>e.g.</w:t>
      </w:r>
      <w:proofErr w:type="gramEnd"/>
      <w:r w:rsidRPr="00413F8A">
        <w:t xml:space="preserve"> </w:t>
      </w:r>
      <w:proofErr w:type="spellStart"/>
      <w:r w:rsidRPr="00413F8A">
        <w:t>Metarex</w:t>
      </w:r>
      <w:proofErr w:type="spellEnd"/>
      <w:r w:rsidRPr="00413F8A">
        <w:t xml:space="preserve"> </w:t>
      </w:r>
      <w:proofErr w:type="spellStart"/>
      <w:r w:rsidRPr="00413F8A">
        <w:t>Inov</w:t>
      </w:r>
      <w:proofErr w:type="spellEnd"/>
      <w:r w:rsidRPr="00413F8A">
        <w:t xml:space="preserve"> Slug and Snail Bait, </w:t>
      </w:r>
      <w:proofErr w:type="spellStart"/>
      <w:r w:rsidRPr="00413F8A">
        <w:t>Axcela</w:t>
      </w:r>
      <w:proofErr w:type="spellEnd"/>
      <w:r w:rsidRPr="00413F8A">
        <w:t xml:space="preserve"> Slug and Snail Bait) at least once during the months of March, April, May, September, October and November; and, </w:t>
      </w:r>
    </w:p>
    <w:p w14:paraId="2A3F8534" w14:textId="77777777" w:rsidR="000F3ED2" w:rsidRPr="00413F8A" w:rsidRDefault="000F3ED2" w:rsidP="007E062B">
      <w:pPr>
        <w:pStyle w:val="GG-body"/>
        <w:numPr>
          <w:ilvl w:val="4"/>
          <w:numId w:val="34"/>
        </w:numPr>
      </w:pPr>
      <w:r w:rsidRPr="00413F8A">
        <w:t>an iron-based bait (</w:t>
      </w:r>
      <w:proofErr w:type="gramStart"/>
      <w:r w:rsidRPr="00413F8A">
        <w:t>e.g.</w:t>
      </w:r>
      <w:proofErr w:type="gramEnd"/>
      <w:r w:rsidRPr="00413F8A">
        <w:t xml:space="preserve"> Protect Us Snail and Slug Killer, Eradicate Snail and Slug Bait) at least once during the months of June, July and August of each year.</w:t>
      </w:r>
    </w:p>
    <w:p w14:paraId="61E5F80D" w14:textId="77777777" w:rsidR="000F3ED2" w:rsidRPr="00413F8A" w:rsidRDefault="000F3ED2" w:rsidP="007E062B">
      <w:pPr>
        <w:pStyle w:val="GG-body"/>
        <w:numPr>
          <w:ilvl w:val="4"/>
          <w:numId w:val="34"/>
        </w:numPr>
      </w:pPr>
      <w:r w:rsidRPr="00413F8A">
        <w:t>bait applications must occur at regular intervals over the twelve months (</w:t>
      </w:r>
      <w:proofErr w:type="gramStart"/>
      <w:r w:rsidRPr="00413F8A">
        <w:t>e.g.</w:t>
      </w:r>
      <w:proofErr w:type="gramEnd"/>
      <w:r w:rsidRPr="00413F8A">
        <w:t xml:space="preserve"> every 30 days plus (+) or minus (–) 3 days).   </w:t>
      </w:r>
    </w:p>
    <w:p w14:paraId="4E69F499" w14:textId="77777777" w:rsidR="000F3ED2" w:rsidRPr="00413F8A" w:rsidRDefault="000F3ED2" w:rsidP="007E062B">
      <w:pPr>
        <w:pStyle w:val="GG-body"/>
        <w:numPr>
          <w:ilvl w:val="3"/>
          <w:numId w:val="34"/>
        </w:numPr>
      </w:pPr>
      <w:r w:rsidRPr="00413F8A">
        <w:t>all annual vegetative ground cover must be destroyed but retained within the premises.</w:t>
      </w:r>
    </w:p>
    <w:p w14:paraId="51D95E4F" w14:textId="77777777" w:rsidR="000F3ED2" w:rsidRPr="00413F8A" w:rsidRDefault="000F3ED2" w:rsidP="007E062B">
      <w:pPr>
        <w:pStyle w:val="GG-body"/>
        <w:numPr>
          <w:ilvl w:val="3"/>
          <w:numId w:val="34"/>
        </w:numPr>
      </w:pPr>
      <w:r w:rsidRPr="00413F8A">
        <w:t xml:space="preserve">any item from the quarantine area that may harbour </w:t>
      </w:r>
      <w:proofErr w:type="spellStart"/>
      <w:r w:rsidRPr="00413F8A">
        <w:rPr>
          <w:i/>
          <w:iCs/>
        </w:rPr>
        <w:t>Caracollina</w:t>
      </w:r>
      <w:proofErr w:type="spellEnd"/>
      <w:r w:rsidRPr="00413F8A">
        <w:rPr>
          <w:i/>
          <w:iCs/>
        </w:rPr>
        <w:t xml:space="preserve"> lenticula</w:t>
      </w:r>
      <w:r w:rsidRPr="00413F8A">
        <w:t xml:space="preserve"> is prohibited from leaving the quarantine area unless it meets the conditions laid out in</w:t>
      </w:r>
      <w:r w:rsidRPr="00413F8A">
        <w:fldChar w:fldCharType="begin"/>
      </w:r>
      <w:r w:rsidRPr="00413F8A">
        <w:instrText xml:space="preserve"> REF _Ref74046792 \w \h  \* MERGEFORMAT </w:instrText>
      </w:r>
      <w:r w:rsidRPr="00413F8A">
        <w:fldChar w:fldCharType="separate"/>
      </w:r>
      <w:r w:rsidRPr="00413F8A">
        <w:t>3.2(4)(iii)a)</w:t>
      </w:r>
      <w:r w:rsidRPr="00413F8A">
        <w:fldChar w:fldCharType="end"/>
      </w:r>
      <w:r w:rsidRPr="00413F8A">
        <w:t xml:space="preserve"> to </w:t>
      </w:r>
      <w:r w:rsidRPr="00413F8A">
        <w:fldChar w:fldCharType="begin"/>
      </w:r>
      <w:r w:rsidRPr="00413F8A">
        <w:instrText xml:space="preserve"> REF _Ref74046813 \w \p \h  \* MERGEFORMAT </w:instrText>
      </w:r>
      <w:r w:rsidRPr="00413F8A">
        <w:fldChar w:fldCharType="separate"/>
      </w:r>
      <w:r w:rsidRPr="00413F8A">
        <w:t>3.2(4)(iii)d) below</w:t>
      </w:r>
      <w:r w:rsidRPr="00413F8A">
        <w:fldChar w:fldCharType="end"/>
      </w:r>
      <w:r w:rsidRPr="00413F8A">
        <w:t>:</w:t>
      </w:r>
    </w:p>
    <w:p w14:paraId="1B03D68A" w14:textId="77777777" w:rsidR="000F3ED2" w:rsidRPr="00413F8A" w:rsidRDefault="000F3ED2" w:rsidP="007E062B">
      <w:pPr>
        <w:pStyle w:val="GG-body"/>
        <w:numPr>
          <w:ilvl w:val="4"/>
          <w:numId w:val="34"/>
        </w:numPr>
      </w:pPr>
      <w:bookmarkStart w:id="75" w:name="_Ref74046792"/>
      <w:r w:rsidRPr="00413F8A">
        <w:t xml:space="preserve">the item is inspected by an inspector and the inspector is satisfied that the item is free of </w:t>
      </w:r>
      <w:proofErr w:type="spellStart"/>
      <w:r w:rsidRPr="00413F8A">
        <w:rPr>
          <w:i/>
          <w:iCs/>
        </w:rPr>
        <w:t>Caracollina</w:t>
      </w:r>
      <w:proofErr w:type="spellEnd"/>
      <w:r w:rsidRPr="00413F8A">
        <w:rPr>
          <w:i/>
          <w:iCs/>
        </w:rPr>
        <w:t xml:space="preserve"> lenticula</w:t>
      </w:r>
      <w:r w:rsidRPr="00413F8A">
        <w:t>; or</w:t>
      </w:r>
      <w:bookmarkEnd w:id="75"/>
      <w:r w:rsidRPr="00413F8A">
        <w:t xml:space="preserve"> </w:t>
      </w:r>
    </w:p>
    <w:p w14:paraId="7D4A3DCD" w14:textId="77777777" w:rsidR="000F3ED2" w:rsidRPr="00413F8A" w:rsidRDefault="000F3ED2" w:rsidP="007E062B">
      <w:pPr>
        <w:pStyle w:val="GG-body"/>
        <w:numPr>
          <w:ilvl w:val="4"/>
          <w:numId w:val="34"/>
        </w:numPr>
      </w:pPr>
      <w:bookmarkStart w:id="76" w:name="_Ref74046883"/>
      <w:r w:rsidRPr="00413F8A">
        <w:t xml:space="preserve">a staff member nominated by the affected business who is authorised by an inspector to do the inspections is satisfied that the item is free of </w:t>
      </w:r>
      <w:proofErr w:type="spellStart"/>
      <w:r w:rsidRPr="00413F8A">
        <w:t>len</w:t>
      </w:r>
      <w:proofErr w:type="spellEnd"/>
      <w:r w:rsidRPr="00413F8A">
        <w:rPr>
          <w:i/>
          <w:iCs/>
        </w:rPr>
        <w:t xml:space="preserve"> </w:t>
      </w:r>
      <w:proofErr w:type="spellStart"/>
      <w:r w:rsidRPr="00413F8A">
        <w:rPr>
          <w:i/>
          <w:iCs/>
        </w:rPr>
        <w:t>Caracollina</w:t>
      </w:r>
      <w:proofErr w:type="spellEnd"/>
      <w:r w:rsidRPr="00413F8A">
        <w:rPr>
          <w:i/>
          <w:iCs/>
        </w:rPr>
        <w:t xml:space="preserve"> lenticula</w:t>
      </w:r>
      <w:r w:rsidRPr="00413F8A">
        <w:t>, and,</w:t>
      </w:r>
      <w:bookmarkEnd w:id="76"/>
    </w:p>
    <w:p w14:paraId="2431E13A" w14:textId="77777777" w:rsidR="000F3ED2" w:rsidRPr="00413F8A" w:rsidRDefault="000F3ED2" w:rsidP="007E062B">
      <w:pPr>
        <w:pStyle w:val="GG-body"/>
        <w:numPr>
          <w:ilvl w:val="4"/>
          <w:numId w:val="34"/>
        </w:numPr>
      </w:pPr>
      <w:bookmarkStart w:id="77" w:name="_Ref74046904"/>
      <w:r w:rsidRPr="00413F8A">
        <w:t xml:space="preserve">if </w:t>
      </w:r>
      <w:proofErr w:type="spellStart"/>
      <w:r w:rsidRPr="00413F8A">
        <w:rPr>
          <w:i/>
          <w:iCs/>
        </w:rPr>
        <w:t>Caracollina</w:t>
      </w:r>
      <w:proofErr w:type="spellEnd"/>
      <w:r w:rsidRPr="00413F8A">
        <w:rPr>
          <w:i/>
          <w:iCs/>
        </w:rPr>
        <w:t xml:space="preserve"> lenticula</w:t>
      </w:r>
      <w:r w:rsidRPr="00413F8A" w:rsidDel="006F31A7">
        <w:t xml:space="preserve"> </w:t>
      </w:r>
      <w:r w:rsidRPr="00413F8A">
        <w:t xml:space="preserve">are found during inspection, or the item cannot be inspected to satisfy that the item is free of </w:t>
      </w:r>
      <w:proofErr w:type="spellStart"/>
      <w:r w:rsidRPr="00413F8A">
        <w:rPr>
          <w:i/>
          <w:iCs/>
        </w:rPr>
        <w:t>Caracollina</w:t>
      </w:r>
      <w:proofErr w:type="spellEnd"/>
      <w:r w:rsidRPr="00413F8A">
        <w:rPr>
          <w:i/>
          <w:iCs/>
        </w:rPr>
        <w:t xml:space="preserve"> lenticula</w:t>
      </w:r>
      <w:r w:rsidRPr="00413F8A">
        <w:t>, the item must be cleaned or treated in a method approved by the Department of Primary Industries and Regions, South Australia, and,</w:t>
      </w:r>
      <w:bookmarkEnd w:id="77"/>
    </w:p>
    <w:p w14:paraId="289A3C5F" w14:textId="77777777" w:rsidR="000F3ED2" w:rsidRPr="00413F8A" w:rsidRDefault="000F3ED2" w:rsidP="007E062B">
      <w:pPr>
        <w:pStyle w:val="GG-body"/>
        <w:numPr>
          <w:ilvl w:val="4"/>
          <w:numId w:val="34"/>
        </w:numPr>
        <w:spacing w:after="0"/>
      </w:pPr>
      <w:bookmarkStart w:id="78" w:name="_Ref74046813"/>
      <w:r w:rsidRPr="00413F8A">
        <w:t xml:space="preserve">the item is removed from the quarantine area immediately upon being inspected in accordance with Section </w:t>
      </w:r>
      <w:r w:rsidRPr="00413F8A">
        <w:fldChar w:fldCharType="begin"/>
      </w:r>
      <w:r w:rsidRPr="00413F8A">
        <w:instrText xml:space="preserve"> REF _Ref74046792 \w \h </w:instrText>
      </w:r>
      <w:r w:rsidRPr="00413F8A">
        <w:fldChar w:fldCharType="separate"/>
      </w:r>
      <w:r w:rsidRPr="00413F8A">
        <w:t>3.2(4)(iii)a)</w:t>
      </w:r>
      <w:r w:rsidRPr="00413F8A">
        <w:fldChar w:fldCharType="end"/>
      </w:r>
      <w:r w:rsidRPr="00413F8A">
        <w:t xml:space="preserve"> or </w:t>
      </w:r>
      <w:r w:rsidRPr="00413F8A">
        <w:fldChar w:fldCharType="begin"/>
      </w:r>
      <w:r w:rsidRPr="00413F8A">
        <w:instrText xml:space="preserve"> REF _Ref74046883 \n \p \h </w:instrText>
      </w:r>
      <w:r w:rsidRPr="00413F8A">
        <w:fldChar w:fldCharType="separate"/>
      </w:r>
      <w:r w:rsidRPr="00413F8A">
        <w:t>b) above</w:t>
      </w:r>
      <w:r w:rsidRPr="00413F8A">
        <w:fldChar w:fldCharType="end"/>
      </w:r>
      <w:r w:rsidRPr="00413F8A">
        <w:t xml:space="preserve">; or immediately upon being cleaned or treated in accordance with Section </w:t>
      </w:r>
      <w:r w:rsidRPr="00413F8A">
        <w:fldChar w:fldCharType="begin"/>
      </w:r>
      <w:r w:rsidRPr="00413F8A">
        <w:instrText xml:space="preserve"> REF _Ref74046904 \w \p \h  \* MERGEFORMAT </w:instrText>
      </w:r>
      <w:r w:rsidRPr="00413F8A">
        <w:fldChar w:fldCharType="separate"/>
      </w:r>
      <w:r w:rsidRPr="00413F8A">
        <w:t>3.2(4)(iii)c) above</w:t>
      </w:r>
      <w:r w:rsidRPr="00413F8A">
        <w:fldChar w:fldCharType="end"/>
      </w:r>
      <w:r w:rsidRPr="00413F8A">
        <w:t>.</w:t>
      </w:r>
      <w:bookmarkEnd w:id="78"/>
      <w:r w:rsidRPr="00413F8A">
        <w:t xml:space="preserve">  </w:t>
      </w:r>
    </w:p>
    <w:p w14:paraId="400ADB3C" w14:textId="77777777" w:rsidR="000F3ED2" w:rsidRDefault="000F3ED2" w:rsidP="007E062B">
      <w:pPr>
        <w:pStyle w:val="GG-body"/>
        <w:numPr>
          <w:ilvl w:val="0"/>
          <w:numId w:val="34"/>
        </w:numPr>
        <w:rPr>
          <w:b/>
          <w:bCs/>
        </w:rPr>
      </w:pPr>
      <w:bookmarkStart w:id="79" w:name="_Ref74043952"/>
      <w:r w:rsidRPr="00413F8A">
        <w:rPr>
          <w:b/>
          <w:bCs/>
        </w:rPr>
        <w:t>In this notice:</w:t>
      </w:r>
      <w:bookmarkEnd w:id="79"/>
      <w:r w:rsidRPr="00413F8A">
        <w:rPr>
          <w:b/>
          <w:bCs/>
        </w:rPr>
        <w:t xml:space="preserve"> </w:t>
      </w:r>
    </w:p>
    <w:p w14:paraId="7B8954A6" w14:textId="77777777" w:rsidR="000F3ED2" w:rsidRPr="00413F8A" w:rsidRDefault="000F3ED2" w:rsidP="007E062B">
      <w:pPr>
        <w:pStyle w:val="GG-body"/>
        <w:numPr>
          <w:ilvl w:val="0"/>
          <w:numId w:val="35"/>
        </w:numPr>
      </w:pPr>
      <w:r w:rsidRPr="00413F8A">
        <w:t>“</w:t>
      </w:r>
      <w:proofErr w:type="gramStart"/>
      <w:r w:rsidRPr="00413F8A">
        <w:t>the</w:t>
      </w:r>
      <w:proofErr w:type="gramEnd"/>
      <w:r w:rsidRPr="00413F8A">
        <w:t xml:space="preserve"> Act” means the </w:t>
      </w:r>
      <w:r w:rsidRPr="00413F8A">
        <w:rPr>
          <w:i/>
          <w:iCs/>
        </w:rPr>
        <w:t>Plant Health Act 2009</w:t>
      </w:r>
      <w:r w:rsidRPr="00413F8A">
        <w:t xml:space="preserve"> </w:t>
      </w:r>
    </w:p>
    <w:p w14:paraId="5E816BEC" w14:textId="77777777" w:rsidR="000F3ED2" w:rsidRPr="00413F8A" w:rsidRDefault="000F3ED2" w:rsidP="007E062B">
      <w:pPr>
        <w:pStyle w:val="GG-body"/>
        <w:numPr>
          <w:ilvl w:val="0"/>
          <w:numId w:val="35"/>
        </w:numPr>
      </w:pPr>
      <w:r w:rsidRPr="00413F8A">
        <w:t>“</w:t>
      </w:r>
      <w:proofErr w:type="gramStart"/>
      <w:r w:rsidRPr="00413F8A">
        <w:t>annual</w:t>
      </w:r>
      <w:proofErr w:type="gramEnd"/>
      <w:r w:rsidRPr="00413F8A">
        <w:t xml:space="preserve"> vegetation” means plants that grow for only a single year and not purposely grown for amenity reasons.</w:t>
      </w:r>
    </w:p>
    <w:p w14:paraId="2616343F" w14:textId="77777777" w:rsidR="000F3ED2" w:rsidRPr="00413F8A" w:rsidRDefault="000F3ED2" w:rsidP="007E062B">
      <w:pPr>
        <w:pStyle w:val="GG-body"/>
        <w:numPr>
          <w:ilvl w:val="0"/>
          <w:numId w:val="35"/>
        </w:numPr>
      </w:pPr>
      <w:r w:rsidRPr="00413F8A">
        <w:t xml:space="preserve">“Approved PFA suitable retail store” means a retail store who holds an accreditation arrangement as approved by the Minister </w:t>
      </w:r>
      <w:bookmarkStart w:id="80" w:name="_Hlk101872783"/>
      <w:r w:rsidRPr="00413F8A">
        <w:t>under Part 4 Division 2 of the Act and regulation 7 of the Plant Health Regulations 2009</w:t>
      </w:r>
      <w:bookmarkEnd w:id="80"/>
      <w:r w:rsidRPr="00413F8A">
        <w:t xml:space="preserve">, and as having verified systems for the management and traceability of host fruit, and does not receive, </w:t>
      </w:r>
      <w:proofErr w:type="gramStart"/>
      <w:r w:rsidRPr="00413F8A">
        <w:t>display</w:t>
      </w:r>
      <w:proofErr w:type="gramEnd"/>
      <w:r w:rsidRPr="00413F8A">
        <w:t xml:space="preserve"> or sell any host fruit that does not meet the requirements of 3.2(3)(iii) of this notice.</w:t>
      </w:r>
    </w:p>
    <w:p w14:paraId="3CDF23DD" w14:textId="77777777" w:rsidR="000F3ED2" w:rsidRPr="00413F8A" w:rsidRDefault="000F3ED2" w:rsidP="007E062B">
      <w:pPr>
        <w:pStyle w:val="GG-body"/>
        <w:numPr>
          <w:ilvl w:val="0"/>
          <w:numId w:val="35"/>
        </w:numPr>
      </w:pPr>
      <w:r w:rsidRPr="00413F8A">
        <w:t>“Discovery Point” means the physical location where:</w:t>
      </w:r>
    </w:p>
    <w:p w14:paraId="576F99FE" w14:textId="77777777" w:rsidR="000F3ED2" w:rsidRPr="00413F8A" w:rsidRDefault="000F3ED2" w:rsidP="007E062B">
      <w:pPr>
        <w:pStyle w:val="GG-body"/>
        <w:numPr>
          <w:ilvl w:val="1"/>
          <w:numId w:val="35"/>
        </w:numPr>
        <w:spacing w:after="0"/>
        <w:ind w:left="1276"/>
      </w:pPr>
      <w:r w:rsidRPr="00413F8A">
        <w:t>One or move suspect adult flies have been collected during a single inspection of a trap (regardless of whether the detection triggers and outbreak or not); or</w:t>
      </w:r>
    </w:p>
    <w:p w14:paraId="6F7394C4" w14:textId="77777777" w:rsidR="000F3ED2" w:rsidRPr="00413F8A" w:rsidRDefault="000F3ED2" w:rsidP="007E062B">
      <w:pPr>
        <w:pStyle w:val="GG-body"/>
        <w:numPr>
          <w:ilvl w:val="1"/>
          <w:numId w:val="35"/>
        </w:numPr>
        <w:ind w:left="1276"/>
      </w:pPr>
      <w:r w:rsidRPr="00413F8A">
        <w:t>Host material containing fruit fly larvae was grown.</w:t>
      </w:r>
    </w:p>
    <w:p w14:paraId="401F07D5" w14:textId="77777777" w:rsidR="000F3ED2" w:rsidRPr="00413F8A" w:rsidRDefault="000F3ED2" w:rsidP="007E062B">
      <w:pPr>
        <w:pStyle w:val="GG-body"/>
        <w:numPr>
          <w:ilvl w:val="0"/>
          <w:numId w:val="35"/>
        </w:numPr>
      </w:pPr>
      <w:r w:rsidRPr="00413F8A">
        <w:lastRenderedPageBreak/>
        <w:t xml:space="preserve">“Fruit Fly Affected Area” (also known as the </w:t>
      </w:r>
      <w:r w:rsidRPr="00413F8A">
        <w:rPr>
          <w:i/>
          <w:iCs/>
        </w:rPr>
        <w:t>Controlled Movement Zone</w:t>
      </w:r>
      <w:r w:rsidRPr="00413F8A">
        <w:t>) means the entire area within a circle of predetermined radius surrounding a fruit fly outbreak centre in which area freedom status is suspended and movement controls are applied.</w:t>
      </w:r>
    </w:p>
    <w:p w14:paraId="017C4E20" w14:textId="77777777" w:rsidR="000F3ED2" w:rsidRPr="00413F8A" w:rsidRDefault="000F3ED2" w:rsidP="007E062B">
      <w:pPr>
        <w:pStyle w:val="GG-body"/>
        <w:numPr>
          <w:ilvl w:val="1"/>
          <w:numId w:val="35"/>
        </w:numPr>
        <w:spacing w:after="0"/>
        <w:ind w:left="1276"/>
        <w:rPr>
          <w:spacing w:val="-2"/>
        </w:rPr>
      </w:pPr>
      <w:r w:rsidRPr="00413F8A">
        <w:rPr>
          <w:spacing w:val="-2"/>
        </w:rPr>
        <w:t>The predetermined radius of the Fruit Fly Affected Area is 15 kilometres in the case of an outbreak of Queensland fruit fly.</w:t>
      </w:r>
    </w:p>
    <w:p w14:paraId="18CDC9A4" w14:textId="77777777" w:rsidR="000F3ED2" w:rsidRPr="00413F8A" w:rsidRDefault="000F3ED2" w:rsidP="007E062B">
      <w:pPr>
        <w:pStyle w:val="GG-body"/>
        <w:numPr>
          <w:ilvl w:val="1"/>
          <w:numId w:val="35"/>
        </w:numPr>
        <w:ind w:left="1276"/>
        <w:rPr>
          <w:spacing w:val="-4"/>
        </w:rPr>
      </w:pPr>
      <w:r w:rsidRPr="00413F8A">
        <w:rPr>
          <w:spacing w:val="-4"/>
        </w:rPr>
        <w:t>The predetermined radius of the Fruit Fly Affected Area is 7.5 kilometres in the case of an outbreak of Mediterranean fruit fly.</w:t>
      </w:r>
    </w:p>
    <w:p w14:paraId="29BD4BE8" w14:textId="77777777" w:rsidR="000F3ED2" w:rsidRPr="00413F8A" w:rsidRDefault="000F3ED2" w:rsidP="007E062B">
      <w:pPr>
        <w:pStyle w:val="GG-body"/>
        <w:numPr>
          <w:ilvl w:val="0"/>
          <w:numId w:val="35"/>
        </w:numPr>
      </w:pPr>
      <w:r w:rsidRPr="00413F8A">
        <w:t>“</w:t>
      </w:r>
      <w:proofErr w:type="gramStart"/>
      <w:r w:rsidRPr="00413F8A">
        <w:t>fruit</w:t>
      </w:r>
      <w:proofErr w:type="gramEnd"/>
      <w:r w:rsidRPr="00413F8A">
        <w:t xml:space="preserve"> fly outbreak area” (also known as the </w:t>
      </w:r>
      <w:r w:rsidRPr="00413F8A">
        <w:rPr>
          <w:i/>
          <w:iCs/>
        </w:rPr>
        <w:t>Corrective Action Zone</w:t>
      </w:r>
      <w:r w:rsidRPr="00413F8A">
        <w:t xml:space="preserve">) means an area within 1.5 kilometres radius of a fruit fly outbreak centre </w:t>
      </w:r>
    </w:p>
    <w:p w14:paraId="5E15D284" w14:textId="77777777" w:rsidR="000F3ED2" w:rsidRPr="00413F8A" w:rsidRDefault="000F3ED2" w:rsidP="007E062B">
      <w:pPr>
        <w:pStyle w:val="GG-body"/>
        <w:numPr>
          <w:ilvl w:val="0"/>
          <w:numId w:val="35"/>
        </w:numPr>
      </w:pPr>
      <w:r w:rsidRPr="00413F8A">
        <w:t>“</w:t>
      </w:r>
      <w:proofErr w:type="gramStart"/>
      <w:r w:rsidRPr="00413F8A">
        <w:t>fruit</w:t>
      </w:r>
      <w:proofErr w:type="gramEnd"/>
      <w:r w:rsidRPr="00413F8A">
        <w:t xml:space="preserve"> fly outbreak centre” (also known as the </w:t>
      </w:r>
      <w:r w:rsidRPr="00413F8A">
        <w:rPr>
          <w:i/>
          <w:iCs/>
        </w:rPr>
        <w:t>Epicentre</w:t>
      </w:r>
      <w:r w:rsidRPr="00413F8A">
        <w:t>) means the means the location related to each single detection or grouping of detections that triggers an outbreak.  An outbreak centre may be:</w:t>
      </w:r>
    </w:p>
    <w:p w14:paraId="063A023D" w14:textId="77777777" w:rsidR="000F3ED2" w:rsidRPr="00413F8A" w:rsidRDefault="000F3ED2" w:rsidP="007E062B">
      <w:pPr>
        <w:pStyle w:val="GG-body"/>
        <w:numPr>
          <w:ilvl w:val="1"/>
          <w:numId w:val="35"/>
        </w:numPr>
        <w:spacing w:after="0"/>
        <w:ind w:left="1276"/>
      </w:pPr>
      <w:r w:rsidRPr="00413F8A">
        <w:t>the Discovery Point where the first larvae or gravid female was detected; or</w:t>
      </w:r>
    </w:p>
    <w:p w14:paraId="7A7485B8" w14:textId="77777777" w:rsidR="000F3ED2" w:rsidRPr="00413F8A" w:rsidRDefault="000F3ED2" w:rsidP="007E062B">
      <w:pPr>
        <w:pStyle w:val="GG-body"/>
        <w:numPr>
          <w:ilvl w:val="1"/>
          <w:numId w:val="35"/>
        </w:numPr>
        <w:ind w:left="1276"/>
      </w:pPr>
      <w:r w:rsidRPr="00413F8A">
        <w:t>a location between a grouping of male flies that precipitated the outbreak.</w:t>
      </w:r>
    </w:p>
    <w:p w14:paraId="633AE073" w14:textId="77777777" w:rsidR="000F3ED2" w:rsidRPr="00413F8A" w:rsidRDefault="000F3ED2" w:rsidP="007E062B">
      <w:pPr>
        <w:pStyle w:val="GG-body"/>
        <w:numPr>
          <w:ilvl w:val="0"/>
          <w:numId w:val="35"/>
        </w:numPr>
      </w:pPr>
      <w:r w:rsidRPr="00413F8A">
        <w:t>“</w:t>
      </w:r>
      <w:proofErr w:type="gramStart"/>
      <w:r w:rsidRPr="00413F8A">
        <w:t>fruit</w:t>
      </w:r>
      <w:proofErr w:type="gramEnd"/>
      <w:r w:rsidRPr="00413F8A">
        <w:t xml:space="preserve"> fly outbreak trigger” </w:t>
      </w:r>
      <w:bookmarkStart w:id="81" w:name="_Hlk101872310"/>
      <w:r w:rsidRPr="00413F8A">
        <w:t>means the detection of fruit fly larvae in locally grown fruit, the detection of one gravid female fruit fly, or the detection of a pre-determined number of male fruit flies or non-gravid female fruit flies within a 1-kilometre radius within a consecutive fourteen-day period</w:t>
      </w:r>
    </w:p>
    <w:p w14:paraId="64C17850" w14:textId="77777777" w:rsidR="000F3ED2" w:rsidRPr="00413F8A" w:rsidRDefault="000F3ED2" w:rsidP="007E062B">
      <w:pPr>
        <w:pStyle w:val="GG-body"/>
        <w:numPr>
          <w:ilvl w:val="1"/>
          <w:numId w:val="35"/>
        </w:numPr>
        <w:spacing w:after="0"/>
        <w:ind w:left="1276"/>
      </w:pPr>
      <w:r w:rsidRPr="00413F8A">
        <w:t>The predetermined number of male fruit flies or non-gravid female fruit flies is five for Queensland fruit fly</w:t>
      </w:r>
    </w:p>
    <w:p w14:paraId="6D317B6A" w14:textId="77777777" w:rsidR="000F3ED2" w:rsidRPr="00413F8A" w:rsidRDefault="000F3ED2" w:rsidP="007E062B">
      <w:pPr>
        <w:pStyle w:val="GG-body"/>
        <w:numPr>
          <w:ilvl w:val="1"/>
          <w:numId w:val="35"/>
        </w:numPr>
        <w:ind w:left="1276"/>
      </w:pPr>
      <w:r w:rsidRPr="00413F8A">
        <w:t>The predetermined number of male fruit flies or non-gravid female fruit flies is three for Mediterranean fruit fly</w:t>
      </w:r>
    </w:p>
    <w:bookmarkEnd w:id="81"/>
    <w:p w14:paraId="1E586FFF" w14:textId="77777777" w:rsidR="000F3ED2" w:rsidRPr="00413F8A" w:rsidRDefault="000F3ED2" w:rsidP="007E062B">
      <w:pPr>
        <w:pStyle w:val="GG-body"/>
        <w:numPr>
          <w:ilvl w:val="0"/>
          <w:numId w:val="35"/>
        </w:numPr>
      </w:pPr>
      <w:r w:rsidRPr="00413F8A">
        <w:t>“</w:t>
      </w:r>
      <w:proofErr w:type="gramStart"/>
      <w:r w:rsidRPr="00413F8A">
        <w:t>fruit</w:t>
      </w:r>
      <w:proofErr w:type="gramEnd"/>
      <w:r w:rsidRPr="00413F8A">
        <w:t xml:space="preserve"> fly outbreak zone” (also known as the </w:t>
      </w:r>
      <w:r w:rsidRPr="00413F8A">
        <w:rPr>
          <w:i/>
          <w:iCs/>
        </w:rPr>
        <w:t xml:space="preserve">Delimitation </w:t>
      </w:r>
      <w:r w:rsidRPr="00413F8A">
        <w:t>Zone) means all of the land within a 200-metre radius around each fruit fly Discovery Point once the outbreak trigger has been met.</w:t>
      </w:r>
    </w:p>
    <w:p w14:paraId="41CD3F10" w14:textId="77777777" w:rsidR="000F3ED2" w:rsidRPr="00413F8A" w:rsidRDefault="000F3ED2" w:rsidP="007E062B">
      <w:pPr>
        <w:pStyle w:val="GG-body"/>
        <w:numPr>
          <w:ilvl w:val="0"/>
          <w:numId w:val="35"/>
        </w:numPr>
      </w:pPr>
      <w:r w:rsidRPr="00413F8A">
        <w:t>“</w:t>
      </w:r>
      <w:proofErr w:type="gramStart"/>
      <w:r w:rsidRPr="00413F8A">
        <w:t>fruit</w:t>
      </w:r>
      <w:proofErr w:type="gramEnd"/>
      <w:r w:rsidRPr="00413F8A">
        <w:t xml:space="preserve"> fly suspension area” (also known as the </w:t>
      </w:r>
      <w:r w:rsidRPr="00413F8A">
        <w:rPr>
          <w:i/>
          <w:iCs/>
        </w:rPr>
        <w:t>Export Assurance Zone</w:t>
      </w:r>
      <w:r w:rsidRPr="00413F8A">
        <w:t xml:space="preserve">) </w:t>
      </w:r>
      <w:bookmarkStart w:id="82" w:name="_Hlk101519976"/>
      <w:r w:rsidRPr="00413F8A">
        <w:t xml:space="preserve">means the area starting at the outer boundary of the outbreak area to the predetermined radius surrounding a fruit fly outbreak centre in which area freedom status is suspended and movement controls are applied. </w:t>
      </w:r>
    </w:p>
    <w:p w14:paraId="79F90FD7" w14:textId="77777777" w:rsidR="000F3ED2" w:rsidRPr="00413F8A" w:rsidRDefault="000F3ED2" w:rsidP="007E062B">
      <w:pPr>
        <w:pStyle w:val="GG-body"/>
        <w:numPr>
          <w:ilvl w:val="1"/>
          <w:numId w:val="35"/>
        </w:numPr>
        <w:spacing w:after="0"/>
        <w:ind w:left="1276"/>
        <w:rPr>
          <w:spacing w:val="-2"/>
        </w:rPr>
      </w:pPr>
      <w:r w:rsidRPr="00413F8A">
        <w:rPr>
          <w:spacing w:val="-2"/>
        </w:rPr>
        <w:t>The predetermined radius of the fruit fly suspension area is 15 kilometres in the case of an outbreak of Queensland fruit fly.</w:t>
      </w:r>
    </w:p>
    <w:p w14:paraId="62E1B2CC" w14:textId="77777777" w:rsidR="000F3ED2" w:rsidRPr="00413F8A" w:rsidRDefault="000F3ED2" w:rsidP="007E062B">
      <w:pPr>
        <w:pStyle w:val="GG-body"/>
        <w:numPr>
          <w:ilvl w:val="1"/>
          <w:numId w:val="35"/>
        </w:numPr>
        <w:ind w:left="1276"/>
        <w:rPr>
          <w:spacing w:val="-4"/>
        </w:rPr>
      </w:pPr>
      <w:r w:rsidRPr="00413F8A">
        <w:rPr>
          <w:spacing w:val="-4"/>
        </w:rPr>
        <w:t>The predetermined radius of the fruit fly suspension area is 7.5 kilometres in the case of an outbreak of Mediterranean fruit fly.</w:t>
      </w:r>
    </w:p>
    <w:bookmarkEnd w:id="82"/>
    <w:p w14:paraId="07953A84" w14:textId="77777777" w:rsidR="000F3ED2" w:rsidRPr="00413F8A" w:rsidRDefault="000F3ED2" w:rsidP="007E062B">
      <w:pPr>
        <w:pStyle w:val="GG-body"/>
        <w:numPr>
          <w:ilvl w:val="0"/>
          <w:numId w:val="35"/>
        </w:numPr>
      </w:pPr>
      <w:r w:rsidRPr="00413F8A">
        <w:t>“</w:t>
      </w:r>
      <w:proofErr w:type="gramStart"/>
      <w:r w:rsidRPr="00413F8A">
        <w:t>host</w:t>
      </w:r>
      <w:proofErr w:type="gramEnd"/>
      <w:r w:rsidRPr="00413F8A">
        <w:t xml:space="preserve"> fruit” means the host fruits of fruit flies as specified under Section 7 of the Act.</w:t>
      </w:r>
    </w:p>
    <w:p w14:paraId="02F29DD8" w14:textId="77777777" w:rsidR="000F3ED2" w:rsidRPr="00413F8A" w:rsidRDefault="000F3ED2" w:rsidP="007E062B">
      <w:pPr>
        <w:pStyle w:val="GG-body"/>
        <w:numPr>
          <w:ilvl w:val="0"/>
          <w:numId w:val="35"/>
        </w:numPr>
      </w:pPr>
      <w:r w:rsidRPr="00413F8A">
        <w:t xml:space="preserve">“inspector” means an inspector appointed pursuant to section 41 of the Act </w:t>
      </w:r>
    </w:p>
    <w:p w14:paraId="309E0A50" w14:textId="77777777" w:rsidR="000F3ED2" w:rsidRPr="00413F8A" w:rsidRDefault="000F3ED2" w:rsidP="007E062B">
      <w:pPr>
        <w:pStyle w:val="GG-body"/>
        <w:numPr>
          <w:ilvl w:val="0"/>
          <w:numId w:val="35"/>
        </w:numPr>
      </w:pPr>
      <w:r w:rsidRPr="00413F8A">
        <w:t>“</w:t>
      </w:r>
      <w:proofErr w:type="gramStart"/>
      <w:r w:rsidRPr="00413F8A">
        <w:t>introduced</w:t>
      </w:r>
      <w:proofErr w:type="gramEnd"/>
      <w:r w:rsidRPr="00413F8A">
        <w:t xml:space="preserve"> into”, for the purposes of control and eradication of fruit flies only, excludes host fruit in transit.</w:t>
      </w:r>
    </w:p>
    <w:p w14:paraId="39FE644D" w14:textId="77777777" w:rsidR="000F3ED2" w:rsidRPr="00413F8A" w:rsidRDefault="000F3ED2" w:rsidP="007E062B">
      <w:pPr>
        <w:pStyle w:val="GG-body"/>
        <w:numPr>
          <w:ilvl w:val="0"/>
          <w:numId w:val="35"/>
        </w:numPr>
      </w:pPr>
      <w:r w:rsidRPr="00413F8A">
        <w:t xml:space="preserve">an “item that may harbour </w:t>
      </w:r>
      <w:proofErr w:type="spellStart"/>
      <w:r w:rsidRPr="00413F8A">
        <w:t>Caracollina</w:t>
      </w:r>
      <w:proofErr w:type="spellEnd"/>
      <w:r w:rsidRPr="00413F8A">
        <w:t xml:space="preserve"> lenticula” includes any vehicle, </w:t>
      </w:r>
      <w:proofErr w:type="gramStart"/>
      <w:r w:rsidRPr="00413F8A">
        <w:t>machinery</w:t>
      </w:r>
      <w:proofErr w:type="gramEnd"/>
      <w:r w:rsidRPr="00413F8A">
        <w:t xml:space="preserve"> or equipment, whether or not it is a plant related product</w:t>
      </w:r>
    </w:p>
    <w:p w14:paraId="6F5AA228" w14:textId="77777777" w:rsidR="000F3ED2" w:rsidRPr="00413F8A" w:rsidRDefault="000F3ED2" w:rsidP="007E062B">
      <w:pPr>
        <w:pStyle w:val="GG-body"/>
        <w:numPr>
          <w:ilvl w:val="0"/>
          <w:numId w:val="35"/>
        </w:numPr>
      </w:pPr>
      <w:r w:rsidRPr="00413F8A">
        <w:t>“</w:t>
      </w:r>
      <w:proofErr w:type="gramStart"/>
      <w:r w:rsidRPr="00413F8A">
        <w:t>the</w:t>
      </w:r>
      <w:proofErr w:type="gramEnd"/>
      <w:r w:rsidRPr="00413F8A">
        <w:t xml:space="preserve"> Minister” means the Minister for Minister for Primary Industries and Regional Development.</w:t>
      </w:r>
    </w:p>
    <w:p w14:paraId="030BBD9D" w14:textId="77777777" w:rsidR="000F3ED2" w:rsidRPr="00413F8A" w:rsidRDefault="000F3ED2" w:rsidP="007E062B">
      <w:pPr>
        <w:pStyle w:val="GG-body"/>
        <w:numPr>
          <w:ilvl w:val="0"/>
          <w:numId w:val="35"/>
        </w:numPr>
      </w:pPr>
      <w:r w:rsidRPr="00413F8A">
        <w:t>“molluscicide” means a pesticide that will kill snails and slugs.</w:t>
      </w:r>
    </w:p>
    <w:p w14:paraId="7475E4DB" w14:textId="77777777" w:rsidR="000F3ED2" w:rsidRPr="00413F8A" w:rsidRDefault="000F3ED2" w:rsidP="007E062B">
      <w:pPr>
        <w:pStyle w:val="GG-body"/>
        <w:numPr>
          <w:ilvl w:val="0"/>
          <w:numId w:val="35"/>
        </w:numPr>
      </w:pPr>
      <w:r w:rsidRPr="00413F8A">
        <w:t>“</w:t>
      </w:r>
      <w:proofErr w:type="gramStart"/>
      <w:r w:rsidRPr="00413F8A">
        <w:t>plant</w:t>
      </w:r>
      <w:proofErr w:type="gramEnd"/>
      <w:r w:rsidRPr="00413F8A">
        <w:t xml:space="preserve"> related product” has the same meaning as in the Act.</w:t>
      </w:r>
    </w:p>
    <w:p w14:paraId="69D9A7EF" w14:textId="77777777" w:rsidR="000F3ED2" w:rsidRPr="00413F8A" w:rsidRDefault="000F3ED2" w:rsidP="007E062B">
      <w:pPr>
        <w:pStyle w:val="GG-body"/>
        <w:numPr>
          <w:ilvl w:val="0"/>
          <w:numId w:val="35"/>
        </w:numPr>
      </w:pPr>
      <w:r w:rsidRPr="00413F8A">
        <w:t>“</w:t>
      </w:r>
      <w:proofErr w:type="gramStart"/>
      <w:r w:rsidRPr="00413F8A">
        <w:t>quarantine</w:t>
      </w:r>
      <w:proofErr w:type="gramEnd"/>
      <w:r w:rsidRPr="00413F8A">
        <w:t xml:space="preserve"> area” means the area described in Section 3 of this Notice </w:t>
      </w:r>
    </w:p>
    <w:p w14:paraId="5E0C6ED6" w14:textId="77777777" w:rsidR="000F3ED2" w:rsidRPr="00413F8A" w:rsidRDefault="000F3ED2" w:rsidP="007E062B">
      <w:pPr>
        <w:pStyle w:val="GG-body"/>
        <w:numPr>
          <w:ilvl w:val="0"/>
          <w:numId w:val="35"/>
        </w:numPr>
      </w:pPr>
      <w:r w:rsidRPr="00413F8A">
        <w:t>“</w:t>
      </w:r>
      <w:proofErr w:type="gramStart"/>
      <w:r w:rsidRPr="00413F8A">
        <w:t>retail</w:t>
      </w:r>
      <w:proofErr w:type="gramEnd"/>
      <w:r w:rsidRPr="00413F8A">
        <w:t xml:space="preserve"> purchase docket” means a sales provided by an Approved PFA suitable retail store for fruit or fruiting vegetables sold to the public for personal consumption, rather than for re-sale.</w:t>
      </w:r>
    </w:p>
    <w:p w14:paraId="1E0500FB" w14:textId="77777777" w:rsidR="000F3ED2" w:rsidRPr="00413F8A" w:rsidRDefault="000F3ED2" w:rsidP="007E062B">
      <w:pPr>
        <w:pStyle w:val="GG-body"/>
        <w:numPr>
          <w:ilvl w:val="0"/>
          <w:numId w:val="35"/>
        </w:numPr>
      </w:pPr>
      <w:r w:rsidRPr="00413F8A">
        <w:t>“</w:t>
      </w:r>
      <w:proofErr w:type="gramStart"/>
      <w:r w:rsidRPr="00413F8A">
        <w:t>the</w:t>
      </w:r>
      <w:proofErr w:type="gramEnd"/>
      <w:r w:rsidRPr="00413F8A">
        <w:t xml:space="preserve"> Standard” means the document published by Primary Industries and Regions South Australia entitled the “Plant Quarantine Standard South Australia”.</w:t>
      </w:r>
    </w:p>
    <w:p w14:paraId="41034C9D" w14:textId="77777777" w:rsidR="000F3ED2" w:rsidRPr="00413F8A" w:rsidRDefault="000F3ED2" w:rsidP="007E062B">
      <w:pPr>
        <w:pStyle w:val="GG-body"/>
        <w:numPr>
          <w:ilvl w:val="0"/>
          <w:numId w:val="35"/>
        </w:numPr>
      </w:pPr>
      <w:r w:rsidRPr="00413F8A">
        <w:t>“</w:t>
      </w:r>
      <w:proofErr w:type="gramStart"/>
      <w:r w:rsidRPr="00413F8A">
        <w:t>in</w:t>
      </w:r>
      <w:proofErr w:type="gramEnd"/>
      <w:r w:rsidRPr="00413F8A">
        <w:t xml:space="preserve"> transit” means the movement of securely contained plant product, either directly through South Australia or through another quarantine area for a plant pest, that is accompanied by documentation that can demonstrate both the origin and destination of product, and, whilst in South Australia or another quarantine area, is not subject to off-loading, reloading or storage.</w:t>
      </w:r>
    </w:p>
    <w:p w14:paraId="369EFC0D" w14:textId="77777777" w:rsidR="000F3ED2" w:rsidRDefault="000F3ED2" w:rsidP="007E062B">
      <w:pPr>
        <w:pStyle w:val="GG-body"/>
        <w:numPr>
          <w:ilvl w:val="0"/>
          <w:numId w:val="35"/>
        </w:numPr>
      </w:pPr>
      <w:r w:rsidRPr="00413F8A">
        <w:t>“</w:t>
      </w:r>
      <w:proofErr w:type="gramStart"/>
      <w:r w:rsidRPr="00413F8A">
        <w:t>securely</w:t>
      </w:r>
      <w:proofErr w:type="gramEnd"/>
      <w:r w:rsidRPr="00413F8A">
        <w:t xml:space="preserve"> contained” means, transported in a manner that prevents infestation of product with a quarantine pest and/or release of a quarantine pest and for fruit fly purposes meets the requirements of Condition 9 of the Standard.</w:t>
      </w:r>
    </w:p>
    <w:p w14:paraId="0C385079" w14:textId="77777777" w:rsidR="000F3ED2" w:rsidRDefault="000F3ED2" w:rsidP="000F3ED2">
      <w:pPr>
        <w:pStyle w:val="GG-body"/>
      </w:pPr>
      <w:r w:rsidRPr="00413F8A">
        <w:t>This Notice will remain in force until revoked by subsequent Notice.</w:t>
      </w:r>
    </w:p>
    <w:p w14:paraId="6773EBF3" w14:textId="77777777" w:rsidR="000F3ED2" w:rsidRDefault="000F3ED2" w:rsidP="000F3ED2">
      <w:pPr>
        <w:pStyle w:val="GG-SDated"/>
      </w:pPr>
      <w:r w:rsidRPr="00413F8A">
        <w:t>Dated: 26 April 2022</w:t>
      </w:r>
    </w:p>
    <w:p w14:paraId="652FB9BE" w14:textId="77777777" w:rsidR="000F3ED2" w:rsidRPr="00413F8A" w:rsidRDefault="000F3ED2" w:rsidP="000F3ED2">
      <w:pPr>
        <w:pStyle w:val="GG-SName"/>
        <w:rPr>
          <w:szCs w:val="17"/>
        </w:rPr>
      </w:pPr>
      <w:r w:rsidRPr="00413F8A">
        <w:t>Michael Mc</w:t>
      </w:r>
      <w:r>
        <w:t>M</w:t>
      </w:r>
      <w:r w:rsidRPr="00413F8A">
        <w:t>anus</w:t>
      </w:r>
    </w:p>
    <w:p w14:paraId="72F5A083" w14:textId="77777777" w:rsidR="000F3ED2" w:rsidRPr="00413F8A" w:rsidRDefault="000F3ED2" w:rsidP="000F3ED2">
      <w:pPr>
        <w:pStyle w:val="GG-Signature"/>
      </w:pPr>
      <w:r w:rsidRPr="00413F8A">
        <w:t xml:space="preserve">Deputy Chief Inspector </w:t>
      </w:r>
    </w:p>
    <w:p w14:paraId="541BB068" w14:textId="77777777" w:rsidR="000F3ED2" w:rsidRDefault="000F3ED2" w:rsidP="000F3ED2">
      <w:pPr>
        <w:pStyle w:val="GG-Signature"/>
      </w:pPr>
      <w:r w:rsidRPr="00413F8A">
        <w:t>Delegate of the Minister for Primary Industries and Regional Development</w:t>
      </w:r>
    </w:p>
    <w:p w14:paraId="454B787F" w14:textId="77777777" w:rsidR="000F3ED2" w:rsidRDefault="000F3ED2" w:rsidP="000F3ED2">
      <w:pPr>
        <w:pStyle w:val="GG-body"/>
        <w:pBdr>
          <w:top w:val="single" w:sz="4" w:space="1" w:color="auto"/>
        </w:pBdr>
        <w:spacing w:before="100" w:after="0" w:line="14" w:lineRule="exact"/>
        <w:jc w:val="center"/>
      </w:pPr>
    </w:p>
    <w:p w14:paraId="70D538F4" w14:textId="77777777" w:rsidR="000F3ED2" w:rsidRDefault="000F3ED2" w:rsidP="00BC12C6">
      <w:pPr>
        <w:pStyle w:val="GG-body"/>
        <w:spacing w:after="0"/>
      </w:pPr>
    </w:p>
    <w:p w14:paraId="2E649341" w14:textId="77777777" w:rsidR="000F3ED2" w:rsidRDefault="000F3ED2" w:rsidP="000F3ED2">
      <w:pPr>
        <w:pStyle w:val="GG-Title1"/>
        <w:rPr>
          <w:lang w:eastAsia="en-AU"/>
        </w:rPr>
      </w:pPr>
      <w:r w:rsidRPr="00702D6A">
        <w:rPr>
          <w:lang w:eastAsia="en-AU"/>
        </w:rPr>
        <w:t>Plant Health Act 2009</w:t>
      </w:r>
    </w:p>
    <w:p w14:paraId="6371EFFD" w14:textId="77777777" w:rsidR="000F3ED2" w:rsidRPr="00702D6A" w:rsidRDefault="000F3ED2" w:rsidP="000F3ED2">
      <w:pPr>
        <w:widowControl w:val="0"/>
        <w:autoSpaceDE w:val="0"/>
        <w:autoSpaceDN w:val="0"/>
        <w:adjustRightInd w:val="0"/>
        <w:spacing w:before="240" w:after="0" w:line="240" w:lineRule="auto"/>
        <w:jc w:val="left"/>
        <w:rPr>
          <w:rFonts w:eastAsia="Times New Roman"/>
          <w:color w:val="000000"/>
          <w:sz w:val="28"/>
          <w:szCs w:val="28"/>
          <w:lang w:eastAsia="en-AU"/>
        </w:rPr>
      </w:pPr>
      <w:r w:rsidRPr="00702D6A">
        <w:rPr>
          <w:rFonts w:eastAsia="Times New Roman"/>
          <w:color w:val="000000"/>
          <w:sz w:val="28"/>
          <w:szCs w:val="28"/>
          <w:lang w:eastAsia="en-AU"/>
        </w:rPr>
        <w:t>South Australia</w:t>
      </w:r>
    </w:p>
    <w:p w14:paraId="2510B2C6" w14:textId="77777777" w:rsidR="000F3ED2" w:rsidRPr="00702D6A" w:rsidRDefault="000F3ED2" w:rsidP="000F3ED2">
      <w:pPr>
        <w:widowControl w:val="0"/>
        <w:autoSpaceDE w:val="0"/>
        <w:autoSpaceDN w:val="0"/>
        <w:adjustRightInd w:val="0"/>
        <w:spacing w:before="120" w:after="200" w:line="240" w:lineRule="auto"/>
        <w:jc w:val="left"/>
        <w:rPr>
          <w:rFonts w:eastAsia="Times New Roman"/>
          <w:b/>
          <w:bCs/>
          <w:color w:val="000000"/>
          <w:sz w:val="36"/>
          <w:szCs w:val="36"/>
          <w:lang w:eastAsia="en-AU"/>
        </w:rPr>
      </w:pPr>
      <w:r w:rsidRPr="00702D6A">
        <w:rPr>
          <w:rFonts w:eastAsia="Times New Roman"/>
          <w:b/>
          <w:bCs/>
          <w:color w:val="000000"/>
          <w:sz w:val="36"/>
          <w:szCs w:val="36"/>
          <w:lang w:eastAsia="en-AU"/>
        </w:rPr>
        <w:t>Plant Health (Fees) Notice 2022</w:t>
      </w:r>
    </w:p>
    <w:p w14:paraId="0CA7250F" w14:textId="77777777" w:rsidR="000F3ED2" w:rsidRPr="00702D6A" w:rsidRDefault="000F3ED2" w:rsidP="000F3ED2">
      <w:pPr>
        <w:widowControl w:val="0"/>
        <w:autoSpaceDE w:val="0"/>
        <w:autoSpaceDN w:val="0"/>
        <w:adjustRightInd w:val="0"/>
        <w:spacing w:before="80" w:after="240" w:line="240" w:lineRule="auto"/>
        <w:jc w:val="left"/>
        <w:rPr>
          <w:rFonts w:eastAsia="Times New Roman"/>
          <w:color w:val="000000"/>
          <w:sz w:val="24"/>
          <w:szCs w:val="24"/>
          <w:lang w:eastAsia="en-AU"/>
        </w:rPr>
      </w:pPr>
      <w:r w:rsidRPr="00702D6A">
        <w:rPr>
          <w:rFonts w:eastAsia="Times New Roman"/>
          <w:color w:val="000000"/>
          <w:sz w:val="24"/>
          <w:szCs w:val="24"/>
          <w:lang w:eastAsia="en-AU"/>
        </w:rPr>
        <w:t xml:space="preserve">under the </w:t>
      </w:r>
      <w:r w:rsidRPr="00702D6A">
        <w:rPr>
          <w:rFonts w:eastAsia="Times New Roman"/>
          <w:i/>
          <w:iCs/>
          <w:color w:val="000000"/>
          <w:sz w:val="24"/>
          <w:szCs w:val="24"/>
          <w:lang w:eastAsia="en-AU"/>
        </w:rPr>
        <w:t>Plant Health Act 2009</w:t>
      </w:r>
    </w:p>
    <w:p w14:paraId="03455CBC" w14:textId="77777777" w:rsidR="000F3ED2" w:rsidRPr="00702D6A" w:rsidRDefault="000F3ED2" w:rsidP="000F3ED2">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02D6A">
        <w:rPr>
          <w:rFonts w:eastAsia="Times New Roman"/>
          <w:b/>
          <w:bCs/>
          <w:color w:val="000000"/>
          <w:sz w:val="26"/>
          <w:szCs w:val="26"/>
          <w:lang w:eastAsia="en-AU"/>
        </w:rPr>
        <w:t>1—Short title</w:t>
      </w:r>
    </w:p>
    <w:p w14:paraId="17035930" w14:textId="77777777" w:rsidR="000F3ED2" w:rsidRPr="00702D6A" w:rsidRDefault="000F3ED2" w:rsidP="000F3ED2">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702D6A">
        <w:rPr>
          <w:rFonts w:eastAsia="Times New Roman"/>
          <w:color w:val="000000"/>
          <w:sz w:val="23"/>
          <w:szCs w:val="23"/>
          <w:lang w:eastAsia="en-AU"/>
        </w:rPr>
        <w:t xml:space="preserve">This notice may be cited as the </w:t>
      </w:r>
      <w:hyperlink r:id="rId46" w:history="1">
        <w:r w:rsidRPr="00702D6A">
          <w:rPr>
            <w:rFonts w:eastAsia="Times New Roman"/>
            <w:i/>
            <w:iCs/>
            <w:color w:val="000000"/>
            <w:sz w:val="23"/>
            <w:szCs w:val="23"/>
            <w:lang w:eastAsia="en-AU"/>
          </w:rPr>
          <w:t>Plant</w:t>
        </w:r>
      </w:hyperlink>
      <w:r w:rsidRPr="00702D6A">
        <w:rPr>
          <w:rFonts w:eastAsia="Times New Roman"/>
          <w:i/>
          <w:iCs/>
          <w:color w:val="000000"/>
          <w:sz w:val="23"/>
          <w:szCs w:val="23"/>
          <w:lang w:eastAsia="en-AU"/>
        </w:rPr>
        <w:t xml:space="preserve"> Health (Fees) Notice 2022</w:t>
      </w:r>
      <w:r w:rsidRPr="00702D6A">
        <w:rPr>
          <w:rFonts w:eastAsia="Times New Roman"/>
          <w:color w:val="000000"/>
          <w:sz w:val="23"/>
          <w:szCs w:val="23"/>
          <w:lang w:eastAsia="en-AU"/>
        </w:rPr>
        <w:t>.</w:t>
      </w:r>
    </w:p>
    <w:p w14:paraId="76814574" w14:textId="77777777" w:rsidR="000F3ED2" w:rsidRPr="00702D6A" w:rsidRDefault="000F3ED2" w:rsidP="000F3ED2">
      <w:pPr>
        <w:widowControl w:val="0"/>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702D6A">
        <w:rPr>
          <w:rFonts w:eastAsia="Times New Roman"/>
          <w:b/>
          <w:bCs/>
          <w:color w:val="000000"/>
          <w:sz w:val="20"/>
          <w:szCs w:val="20"/>
          <w:lang w:eastAsia="en-AU"/>
        </w:rPr>
        <w:t>Note—</w:t>
      </w:r>
    </w:p>
    <w:p w14:paraId="58525AC4" w14:textId="77777777" w:rsidR="000F3ED2" w:rsidRPr="00702D6A" w:rsidRDefault="000F3ED2" w:rsidP="000F3ED2">
      <w:pPr>
        <w:widowControl w:val="0"/>
        <w:autoSpaceDE w:val="0"/>
        <w:autoSpaceDN w:val="0"/>
        <w:adjustRightInd w:val="0"/>
        <w:spacing w:before="120" w:after="0" w:line="240" w:lineRule="auto"/>
        <w:ind w:left="1588"/>
        <w:jc w:val="left"/>
        <w:rPr>
          <w:rFonts w:eastAsia="Times New Roman"/>
          <w:color w:val="000000"/>
          <w:sz w:val="20"/>
          <w:szCs w:val="20"/>
          <w:lang w:eastAsia="en-AU"/>
        </w:rPr>
      </w:pPr>
      <w:r w:rsidRPr="00702D6A">
        <w:rPr>
          <w:rFonts w:eastAsia="Times New Roman"/>
          <w:color w:val="000000"/>
          <w:sz w:val="20"/>
          <w:szCs w:val="20"/>
          <w:lang w:eastAsia="en-AU"/>
        </w:rPr>
        <w:t xml:space="preserve">This is a fee notice made in accordance with the </w:t>
      </w:r>
      <w:hyperlink r:id="rId47" w:history="1">
        <w:r w:rsidRPr="00702D6A">
          <w:rPr>
            <w:rFonts w:eastAsia="Times New Roman"/>
            <w:i/>
            <w:iCs/>
            <w:color w:val="000000"/>
            <w:sz w:val="20"/>
            <w:szCs w:val="20"/>
            <w:lang w:eastAsia="en-AU"/>
          </w:rPr>
          <w:t>Legislation (Fees) Act 2019</w:t>
        </w:r>
      </w:hyperlink>
      <w:r w:rsidRPr="00702D6A">
        <w:rPr>
          <w:rFonts w:eastAsia="Times New Roman"/>
          <w:color w:val="000000"/>
          <w:sz w:val="20"/>
          <w:szCs w:val="20"/>
          <w:lang w:eastAsia="en-AU"/>
        </w:rPr>
        <w:t>.</w:t>
      </w:r>
    </w:p>
    <w:p w14:paraId="6A70F322" w14:textId="77777777" w:rsidR="000F3ED2" w:rsidRPr="00702D6A" w:rsidRDefault="000F3ED2" w:rsidP="000F3ED2">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02D6A">
        <w:rPr>
          <w:rFonts w:eastAsia="Times New Roman"/>
          <w:b/>
          <w:bCs/>
          <w:color w:val="000000"/>
          <w:sz w:val="26"/>
          <w:szCs w:val="26"/>
          <w:lang w:eastAsia="en-AU"/>
        </w:rPr>
        <w:lastRenderedPageBreak/>
        <w:t>2—Commencement</w:t>
      </w:r>
    </w:p>
    <w:p w14:paraId="0A2C48B4" w14:textId="77777777" w:rsidR="000F3ED2" w:rsidRPr="00702D6A" w:rsidRDefault="000F3ED2" w:rsidP="000F3ED2">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702D6A">
        <w:rPr>
          <w:rFonts w:eastAsia="Times New Roman"/>
          <w:color w:val="000000"/>
          <w:sz w:val="23"/>
          <w:szCs w:val="23"/>
          <w:lang w:eastAsia="en-AU"/>
        </w:rPr>
        <w:t>This notice has effect on 1 July 2022.</w:t>
      </w:r>
    </w:p>
    <w:p w14:paraId="5FEDE3B3" w14:textId="77777777" w:rsidR="000F3ED2" w:rsidRPr="00702D6A" w:rsidRDefault="000F3ED2" w:rsidP="000F3ED2">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02D6A">
        <w:rPr>
          <w:rFonts w:eastAsia="Times New Roman"/>
          <w:b/>
          <w:bCs/>
          <w:color w:val="000000"/>
          <w:sz w:val="26"/>
          <w:szCs w:val="26"/>
          <w:lang w:eastAsia="en-AU"/>
        </w:rPr>
        <w:t>3—Interpretation</w:t>
      </w:r>
    </w:p>
    <w:p w14:paraId="444540B7" w14:textId="77777777" w:rsidR="000F3ED2" w:rsidRPr="00702D6A" w:rsidRDefault="000F3ED2" w:rsidP="000F3ED2">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702D6A">
        <w:rPr>
          <w:rFonts w:eastAsia="Times New Roman"/>
          <w:color w:val="000000"/>
          <w:sz w:val="23"/>
          <w:szCs w:val="23"/>
          <w:lang w:eastAsia="en-AU"/>
        </w:rPr>
        <w:t>In this notice, unless the contrary intention appears—</w:t>
      </w:r>
    </w:p>
    <w:p w14:paraId="2FD07B88" w14:textId="77777777" w:rsidR="000F3ED2" w:rsidRPr="00702D6A" w:rsidRDefault="000F3ED2" w:rsidP="000F3ED2">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702D6A">
        <w:rPr>
          <w:rFonts w:eastAsia="Times New Roman"/>
          <w:b/>
          <w:bCs/>
          <w:i/>
          <w:iCs/>
          <w:color w:val="000000"/>
          <w:sz w:val="23"/>
          <w:szCs w:val="23"/>
          <w:lang w:eastAsia="en-AU"/>
        </w:rPr>
        <w:t>Act</w:t>
      </w:r>
      <w:r w:rsidRPr="00702D6A">
        <w:rPr>
          <w:rFonts w:eastAsia="Times New Roman"/>
          <w:color w:val="000000"/>
          <w:sz w:val="23"/>
          <w:szCs w:val="23"/>
          <w:lang w:eastAsia="en-AU"/>
        </w:rPr>
        <w:t xml:space="preserve"> means the </w:t>
      </w:r>
      <w:hyperlink r:id="rId48" w:history="1">
        <w:r w:rsidRPr="00702D6A">
          <w:rPr>
            <w:rFonts w:eastAsia="Times New Roman"/>
            <w:i/>
            <w:iCs/>
            <w:color w:val="000000"/>
            <w:sz w:val="23"/>
            <w:szCs w:val="23"/>
            <w:lang w:eastAsia="en-AU"/>
          </w:rPr>
          <w:t>Plant Health Act 2009</w:t>
        </w:r>
      </w:hyperlink>
      <w:r w:rsidRPr="00702D6A">
        <w:rPr>
          <w:rFonts w:eastAsia="Times New Roman"/>
          <w:color w:val="000000"/>
          <w:sz w:val="23"/>
          <w:szCs w:val="23"/>
          <w:lang w:eastAsia="en-AU"/>
        </w:rPr>
        <w:t>.</w:t>
      </w:r>
    </w:p>
    <w:p w14:paraId="6C1FDC15" w14:textId="77777777" w:rsidR="000F3ED2" w:rsidRPr="00702D6A" w:rsidRDefault="000F3ED2" w:rsidP="000F3ED2">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02D6A">
        <w:rPr>
          <w:rFonts w:eastAsia="Times New Roman"/>
          <w:b/>
          <w:bCs/>
          <w:color w:val="000000"/>
          <w:sz w:val="26"/>
          <w:szCs w:val="26"/>
          <w:lang w:eastAsia="en-AU"/>
        </w:rPr>
        <w:t>4—Fees</w:t>
      </w:r>
    </w:p>
    <w:p w14:paraId="1D4AFD01" w14:textId="77777777" w:rsidR="000F3ED2" w:rsidRPr="00702D6A" w:rsidRDefault="000F3ED2" w:rsidP="000F3ED2">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702D6A">
        <w:rPr>
          <w:rFonts w:eastAsia="Times New Roman"/>
          <w:color w:val="000000"/>
          <w:sz w:val="23"/>
          <w:szCs w:val="23"/>
          <w:lang w:eastAsia="en-AU"/>
        </w:rPr>
        <w:t xml:space="preserve">The fees set out in </w:t>
      </w:r>
      <w:hyperlink w:anchor="id6ea8e255_7d2d_4fac_88ab_b70e04f1282c_e" w:history="1">
        <w:r w:rsidRPr="00702D6A">
          <w:rPr>
            <w:rFonts w:eastAsia="Times New Roman"/>
            <w:color w:val="000000"/>
            <w:sz w:val="23"/>
            <w:szCs w:val="23"/>
            <w:lang w:eastAsia="en-AU"/>
          </w:rPr>
          <w:t>Schedule 1</w:t>
        </w:r>
      </w:hyperlink>
      <w:r w:rsidRPr="00702D6A">
        <w:rPr>
          <w:rFonts w:eastAsia="Times New Roman"/>
          <w:color w:val="000000"/>
          <w:sz w:val="23"/>
          <w:szCs w:val="23"/>
          <w:lang w:eastAsia="en-AU"/>
        </w:rPr>
        <w:t xml:space="preserve"> are prescribed for the purposes of the Act.</w:t>
      </w:r>
    </w:p>
    <w:p w14:paraId="60D8CE14" w14:textId="77777777" w:rsidR="000F3ED2" w:rsidRPr="00702D6A" w:rsidRDefault="000F3ED2" w:rsidP="000F3ED2">
      <w:pPr>
        <w:widowControl w:val="0"/>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83" w:name="id6ea8e255_7d2d_4fac_88ab_b70e04f1282c_e"/>
      <w:r w:rsidRPr="00702D6A">
        <w:rPr>
          <w:rFonts w:eastAsia="Times New Roman"/>
          <w:b/>
          <w:bCs/>
          <w:color w:val="000000"/>
          <w:sz w:val="32"/>
          <w:szCs w:val="32"/>
          <w:lang w:eastAsia="en-AU"/>
        </w:rPr>
        <w:t>Schedule 1—Fees</w:t>
      </w:r>
      <w:bookmarkEnd w:id="83"/>
    </w:p>
    <w:p w14:paraId="7866B060"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264"/>
        <w:gridCol w:w="7189"/>
        <w:gridCol w:w="1559"/>
      </w:tblGrid>
      <w:tr w:rsidR="000F3ED2" w:rsidRPr="00702D6A" w14:paraId="1471D7E8" w14:textId="77777777" w:rsidTr="000F3ED2">
        <w:tc>
          <w:tcPr>
            <w:tcW w:w="264" w:type="dxa"/>
            <w:tcBorders>
              <w:top w:val="nil"/>
              <w:left w:val="nil"/>
              <w:bottom w:val="nil"/>
              <w:right w:val="nil"/>
            </w:tcBorders>
          </w:tcPr>
          <w:p w14:paraId="16894E49"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0"/>
                <w:szCs w:val="20"/>
                <w:lang w:eastAsia="en-AU"/>
              </w:rPr>
            </w:pPr>
            <w:r w:rsidRPr="00702D6A">
              <w:rPr>
                <w:rFonts w:eastAsia="Times New Roman"/>
                <w:color w:val="000000"/>
                <w:sz w:val="20"/>
                <w:szCs w:val="20"/>
                <w:lang w:eastAsia="en-AU"/>
              </w:rPr>
              <w:t>1</w:t>
            </w:r>
          </w:p>
        </w:tc>
        <w:tc>
          <w:tcPr>
            <w:tcW w:w="7189" w:type="dxa"/>
            <w:tcBorders>
              <w:top w:val="nil"/>
              <w:left w:val="nil"/>
              <w:bottom w:val="nil"/>
              <w:right w:val="nil"/>
            </w:tcBorders>
          </w:tcPr>
          <w:p w14:paraId="2C8D004A"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0"/>
                <w:szCs w:val="20"/>
                <w:lang w:eastAsia="en-AU"/>
              </w:rPr>
            </w:pPr>
            <w:r w:rsidRPr="00702D6A">
              <w:rPr>
                <w:rFonts w:eastAsia="Times New Roman"/>
                <w:color w:val="000000"/>
                <w:sz w:val="20"/>
                <w:szCs w:val="20"/>
                <w:lang w:eastAsia="en-AU"/>
              </w:rPr>
              <w:t>In this Schedule—</w:t>
            </w:r>
          </w:p>
        </w:tc>
        <w:tc>
          <w:tcPr>
            <w:tcW w:w="1559" w:type="dxa"/>
            <w:tcBorders>
              <w:top w:val="nil"/>
              <w:left w:val="nil"/>
              <w:bottom w:val="nil"/>
              <w:right w:val="nil"/>
            </w:tcBorders>
          </w:tcPr>
          <w:p w14:paraId="3850F272" w14:textId="77777777" w:rsidR="000F3ED2" w:rsidRPr="00702D6A" w:rsidRDefault="000F3ED2" w:rsidP="000F3ED2">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0F3ED2" w:rsidRPr="00702D6A" w14:paraId="09038EFF" w14:textId="77777777" w:rsidTr="000F3ED2">
        <w:tc>
          <w:tcPr>
            <w:tcW w:w="264" w:type="dxa"/>
            <w:tcBorders>
              <w:top w:val="nil"/>
              <w:left w:val="nil"/>
              <w:bottom w:val="nil"/>
              <w:right w:val="nil"/>
            </w:tcBorders>
          </w:tcPr>
          <w:p w14:paraId="6E74A69C"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189" w:type="dxa"/>
            <w:tcBorders>
              <w:top w:val="nil"/>
              <w:left w:val="nil"/>
              <w:bottom w:val="nil"/>
              <w:right w:val="nil"/>
            </w:tcBorders>
          </w:tcPr>
          <w:p w14:paraId="0C28ABE1" w14:textId="77777777" w:rsidR="000F3ED2" w:rsidRPr="00702D6A" w:rsidRDefault="000F3ED2" w:rsidP="000F3ED2">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702D6A">
              <w:rPr>
                <w:rFonts w:eastAsia="Times New Roman"/>
                <w:color w:val="000000"/>
                <w:sz w:val="20"/>
                <w:szCs w:val="20"/>
                <w:lang w:eastAsia="en-AU"/>
              </w:rPr>
              <w:tab/>
              <w:t>(a)</w:t>
            </w:r>
            <w:r w:rsidRPr="00702D6A">
              <w:rPr>
                <w:rFonts w:eastAsia="Times New Roman"/>
                <w:color w:val="000000"/>
                <w:sz w:val="20"/>
                <w:szCs w:val="20"/>
                <w:lang w:eastAsia="en-AU"/>
              </w:rPr>
              <w:tab/>
            </w:r>
            <w:r w:rsidRPr="00702D6A">
              <w:rPr>
                <w:rFonts w:eastAsia="Times New Roman"/>
                <w:b/>
                <w:bCs/>
                <w:i/>
                <w:iCs/>
                <w:color w:val="000000"/>
                <w:sz w:val="20"/>
                <w:szCs w:val="20"/>
                <w:lang w:eastAsia="en-AU"/>
              </w:rPr>
              <w:t>inspection</w:t>
            </w:r>
            <w:r w:rsidRPr="00702D6A">
              <w:rPr>
                <w:rFonts w:eastAsia="Times New Roman"/>
                <w:color w:val="000000"/>
                <w:sz w:val="20"/>
                <w:szCs w:val="20"/>
                <w:lang w:eastAsia="en-AU"/>
              </w:rPr>
              <w:t xml:space="preserve"> includes a survey inspection;</w:t>
            </w:r>
          </w:p>
        </w:tc>
        <w:tc>
          <w:tcPr>
            <w:tcW w:w="1559" w:type="dxa"/>
            <w:tcBorders>
              <w:top w:val="nil"/>
              <w:left w:val="nil"/>
              <w:bottom w:val="nil"/>
              <w:right w:val="nil"/>
            </w:tcBorders>
          </w:tcPr>
          <w:p w14:paraId="0F569E4C" w14:textId="77777777" w:rsidR="000F3ED2" w:rsidRPr="00702D6A" w:rsidRDefault="000F3ED2" w:rsidP="000F3ED2">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0F3ED2" w:rsidRPr="00702D6A" w14:paraId="516A58D9" w14:textId="77777777" w:rsidTr="000F3ED2">
        <w:tc>
          <w:tcPr>
            <w:tcW w:w="264" w:type="dxa"/>
            <w:tcBorders>
              <w:top w:val="nil"/>
              <w:left w:val="nil"/>
              <w:bottom w:val="nil"/>
              <w:right w:val="nil"/>
            </w:tcBorders>
          </w:tcPr>
          <w:p w14:paraId="689187C1"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189" w:type="dxa"/>
            <w:tcBorders>
              <w:top w:val="nil"/>
              <w:left w:val="nil"/>
              <w:bottom w:val="nil"/>
              <w:right w:val="nil"/>
            </w:tcBorders>
          </w:tcPr>
          <w:p w14:paraId="3211DD04" w14:textId="77777777" w:rsidR="000F3ED2" w:rsidRPr="00702D6A" w:rsidRDefault="000F3ED2" w:rsidP="000F3ED2">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702D6A">
              <w:rPr>
                <w:rFonts w:eastAsia="Times New Roman"/>
                <w:color w:val="000000"/>
                <w:sz w:val="20"/>
                <w:szCs w:val="20"/>
                <w:lang w:eastAsia="en-AU"/>
              </w:rPr>
              <w:tab/>
              <w:t>(b)</w:t>
            </w:r>
            <w:r w:rsidRPr="00702D6A">
              <w:rPr>
                <w:rFonts w:eastAsia="Times New Roman"/>
                <w:color w:val="000000"/>
                <w:sz w:val="20"/>
                <w:szCs w:val="20"/>
                <w:lang w:eastAsia="en-AU"/>
              </w:rPr>
              <w:tab/>
            </w:r>
            <w:r w:rsidRPr="00702D6A">
              <w:rPr>
                <w:rFonts w:eastAsia="Times New Roman"/>
                <w:b/>
                <w:bCs/>
                <w:i/>
                <w:iCs/>
                <w:color w:val="000000"/>
                <w:sz w:val="20"/>
                <w:szCs w:val="20"/>
                <w:lang w:eastAsia="en-AU"/>
              </w:rPr>
              <w:t>survey inspection</w:t>
            </w:r>
            <w:r w:rsidRPr="00702D6A">
              <w:rPr>
                <w:rFonts w:eastAsia="Times New Roman"/>
                <w:color w:val="000000"/>
                <w:sz w:val="20"/>
                <w:szCs w:val="20"/>
                <w:lang w:eastAsia="en-AU"/>
              </w:rPr>
              <w:t xml:space="preserve"> means an inspection by an inspector of a growing crop to determine if the crop is free from pests;</w:t>
            </w:r>
          </w:p>
        </w:tc>
        <w:tc>
          <w:tcPr>
            <w:tcW w:w="1559" w:type="dxa"/>
            <w:tcBorders>
              <w:top w:val="nil"/>
              <w:left w:val="nil"/>
              <w:bottom w:val="nil"/>
              <w:right w:val="nil"/>
            </w:tcBorders>
          </w:tcPr>
          <w:p w14:paraId="7258BD7D" w14:textId="77777777" w:rsidR="000F3ED2" w:rsidRPr="00702D6A" w:rsidRDefault="000F3ED2" w:rsidP="000F3ED2">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0F3ED2" w:rsidRPr="00702D6A" w14:paraId="76C5E916" w14:textId="77777777" w:rsidTr="000F3ED2">
        <w:tc>
          <w:tcPr>
            <w:tcW w:w="264" w:type="dxa"/>
            <w:tcBorders>
              <w:top w:val="nil"/>
              <w:left w:val="nil"/>
              <w:bottom w:val="nil"/>
              <w:right w:val="nil"/>
            </w:tcBorders>
          </w:tcPr>
          <w:p w14:paraId="77DF6128"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189" w:type="dxa"/>
            <w:tcBorders>
              <w:top w:val="nil"/>
              <w:left w:val="nil"/>
              <w:bottom w:val="nil"/>
              <w:right w:val="nil"/>
            </w:tcBorders>
          </w:tcPr>
          <w:p w14:paraId="4F9F440D" w14:textId="77777777" w:rsidR="000F3ED2" w:rsidRPr="00702D6A" w:rsidRDefault="000F3ED2" w:rsidP="000F3ED2">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702D6A">
              <w:rPr>
                <w:rFonts w:eastAsia="Times New Roman"/>
                <w:color w:val="000000"/>
                <w:sz w:val="20"/>
                <w:szCs w:val="20"/>
                <w:lang w:eastAsia="en-AU"/>
              </w:rPr>
              <w:tab/>
              <w:t>(c)</w:t>
            </w:r>
            <w:r w:rsidRPr="00702D6A">
              <w:rPr>
                <w:rFonts w:eastAsia="Times New Roman"/>
                <w:color w:val="000000"/>
                <w:sz w:val="20"/>
                <w:szCs w:val="20"/>
                <w:lang w:eastAsia="en-AU"/>
              </w:rPr>
              <w:tab/>
              <w:t>if a charge for a service or time taken to travel to or from the site of an audit or inspection is expressed as an amount per hour—</w:t>
            </w:r>
          </w:p>
        </w:tc>
        <w:tc>
          <w:tcPr>
            <w:tcW w:w="1559" w:type="dxa"/>
            <w:tcBorders>
              <w:top w:val="nil"/>
              <w:left w:val="nil"/>
              <w:bottom w:val="nil"/>
              <w:right w:val="nil"/>
            </w:tcBorders>
          </w:tcPr>
          <w:p w14:paraId="2C027EC4" w14:textId="77777777" w:rsidR="000F3ED2" w:rsidRPr="00702D6A" w:rsidRDefault="000F3ED2" w:rsidP="000F3ED2">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0F3ED2" w:rsidRPr="00702D6A" w14:paraId="08A6DE75" w14:textId="77777777" w:rsidTr="000F3ED2">
        <w:tc>
          <w:tcPr>
            <w:tcW w:w="264" w:type="dxa"/>
            <w:tcBorders>
              <w:top w:val="nil"/>
              <w:left w:val="nil"/>
              <w:bottom w:val="nil"/>
              <w:right w:val="nil"/>
            </w:tcBorders>
          </w:tcPr>
          <w:p w14:paraId="218BE090"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189" w:type="dxa"/>
            <w:tcBorders>
              <w:top w:val="nil"/>
              <w:left w:val="nil"/>
              <w:bottom w:val="nil"/>
              <w:right w:val="nil"/>
            </w:tcBorders>
          </w:tcPr>
          <w:p w14:paraId="0E32B9A0" w14:textId="77777777" w:rsidR="000F3ED2" w:rsidRPr="00702D6A" w:rsidRDefault="000F3ED2" w:rsidP="000F3ED2">
            <w:pPr>
              <w:widowControl w:val="0"/>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702D6A">
              <w:rPr>
                <w:rFonts w:eastAsia="Times New Roman"/>
                <w:color w:val="000000"/>
                <w:sz w:val="20"/>
                <w:szCs w:val="20"/>
                <w:lang w:eastAsia="en-AU"/>
              </w:rPr>
              <w:tab/>
              <w:t>(</w:t>
            </w:r>
            <w:proofErr w:type="spellStart"/>
            <w:r w:rsidRPr="00702D6A">
              <w:rPr>
                <w:rFonts w:eastAsia="Times New Roman"/>
                <w:color w:val="000000"/>
                <w:sz w:val="20"/>
                <w:szCs w:val="20"/>
                <w:lang w:eastAsia="en-AU"/>
              </w:rPr>
              <w:t>i</w:t>
            </w:r>
            <w:proofErr w:type="spellEnd"/>
            <w:r w:rsidRPr="00702D6A">
              <w:rPr>
                <w:rFonts w:eastAsia="Times New Roman"/>
                <w:color w:val="000000"/>
                <w:sz w:val="20"/>
                <w:szCs w:val="20"/>
                <w:lang w:eastAsia="en-AU"/>
              </w:rPr>
              <w:t>)</w:t>
            </w:r>
            <w:r w:rsidRPr="00702D6A">
              <w:rPr>
                <w:rFonts w:eastAsia="Times New Roman"/>
                <w:color w:val="000000"/>
                <w:sz w:val="20"/>
                <w:szCs w:val="20"/>
                <w:lang w:eastAsia="en-AU"/>
              </w:rPr>
              <w:tab/>
              <w:t>a charge is payable for services provided or travelling time for less than or more than an hour (with a minimum charge payable for 15 minutes for services provided or travelling time); and</w:t>
            </w:r>
          </w:p>
        </w:tc>
        <w:tc>
          <w:tcPr>
            <w:tcW w:w="1559" w:type="dxa"/>
            <w:tcBorders>
              <w:top w:val="nil"/>
              <w:left w:val="nil"/>
              <w:bottom w:val="nil"/>
              <w:right w:val="nil"/>
            </w:tcBorders>
          </w:tcPr>
          <w:p w14:paraId="4B07E346" w14:textId="77777777" w:rsidR="000F3ED2" w:rsidRPr="00702D6A" w:rsidRDefault="000F3ED2" w:rsidP="000F3ED2">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0F3ED2" w:rsidRPr="00702D6A" w14:paraId="48562FBC" w14:textId="77777777" w:rsidTr="000F3ED2">
        <w:tc>
          <w:tcPr>
            <w:tcW w:w="264" w:type="dxa"/>
            <w:tcBorders>
              <w:top w:val="nil"/>
              <w:left w:val="nil"/>
              <w:bottom w:val="nil"/>
              <w:right w:val="nil"/>
            </w:tcBorders>
          </w:tcPr>
          <w:p w14:paraId="04B0E2CF"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189" w:type="dxa"/>
            <w:tcBorders>
              <w:top w:val="nil"/>
              <w:left w:val="nil"/>
              <w:bottom w:val="nil"/>
              <w:right w:val="nil"/>
            </w:tcBorders>
          </w:tcPr>
          <w:p w14:paraId="10F9CA70" w14:textId="77777777" w:rsidR="000F3ED2" w:rsidRPr="00702D6A" w:rsidRDefault="000F3ED2" w:rsidP="000F3ED2">
            <w:pPr>
              <w:widowControl w:val="0"/>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702D6A">
              <w:rPr>
                <w:rFonts w:eastAsia="Times New Roman"/>
                <w:color w:val="000000"/>
                <w:sz w:val="20"/>
                <w:szCs w:val="20"/>
                <w:lang w:eastAsia="en-AU"/>
              </w:rPr>
              <w:tab/>
              <w:t>(ii)</w:t>
            </w:r>
            <w:r w:rsidRPr="00702D6A">
              <w:rPr>
                <w:rFonts w:eastAsia="Times New Roman"/>
                <w:color w:val="000000"/>
                <w:sz w:val="20"/>
                <w:szCs w:val="20"/>
                <w:lang w:eastAsia="en-AU"/>
              </w:rPr>
              <w:tab/>
              <w:t xml:space="preserve">the amount payable is to be determined by multiplying the amount per hour by the proportion that the number of minutes for which the services are </w:t>
            </w:r>
            <w:proofErr w:type="gramStart"/>
            <w:r w:rsidRPr="00702D6A">
              <w:rPr>
                <w:rFonts w:eastAsia="Times New Roman"/>
                <w:color w:val="000000"/>
                <w:sz w:val="20"/>
                <w:szCs w:val="20"/>
                <w:lang w:eastAsia="en-AU"/>
              </w:rPr>
              <w:t>provided</w:t>
            </w:r>
            <w:proofErr w:type="gramEnd"/>
            <w:r w:rsidRPr="00702D6A">
              <w:rPr>
                <w:rFonts w:eastAsia="Times New Roman"/>
                <w:color w:val="000000"/>
                <w:sz w:val="20"/>
                <w:szCs w:val="20"/>
                <w:lang w:eastAsia="en-AU"/>
              </w:rPr>
              <w:t xml:space="preserve"> or the time is taken to travel rounded to the nearest 6 minutes bears to 60 minutes.</w:t>
            </w:r>
          </w:p>
        </w:tc>
        <w:tc>
          <w:tcPr>
            <w:tcW w:w="1559" w:type="dxa"/>
            <w:tcBorders>
              <w:top w:val="nil"/>
              <w:left w:val="nil"/>
              <w:bottom w:val="nil"/>
              <w:right w:val="nil"/>
            </w:tcBorders>
          </w:tcPr>
          <w:p w14:paraId="59D7D6BE" w14:textId="77777777" w:rsidR="000F3ED2" w:rsidRPr="00702D6A" w:rsidRDefault="000F3ED2" w:rsidP="000F3ED2">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0F3ED2" w:rsidRPr="00702D6A" w14:paraId="3C5B9A26" w14:textId="77777777" w:rsidTr="000F3ED2">
        <w:tc>
          <w:tcPr>
            <w:tcW w:w="264" w:type="dxa"/>
            <w:tcBorders>
              <w:top w:val="nil"/>
              <w:left w:val="nil"/>
              <w:bottom w:val="nil"/>
              <w:right w:val="nil"/>
            </w:tcBorders>
          </w:tcPr>
          <w:p w14:paraId="2D720AAD"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0"/>
                <w:szCs w:val="20"/>
                <w:lang w:eastAsia="en-AU"/>
              </w:rPr>
            </w:pPr>
            <w:r w:rsidRPr="00702D6A">
              <w:rPr>
                <w:rFonts w:eastAsia="Times New Roman"/>
                <w:color w:val="000000"/>
                <w:sz w:val="20"/>
                <w:szCs w:val="20"/>
                <w:lang w:eastAsia="en-AU"/>
              </w:rPr>
              <w:t>2</w:t>
            </w:r>
          </w:p>
        </w:tc>
        <w:tc>
          <w:tcPr>
            <w:tcW w:w="7189" w:type="dxa"/>
            <w:tcBorders>
              <w:top w:val="nil"/>
              <w:left w:val="nil"/>
              <w:bottom w:val="nil"/>
              <w:right w:val="nil"/>
            </w:tcBorders>
          </w:tcPr>
          <w:p w14:paraId="0B105E5A"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0"/>
                <w:szCs w:val="20"/>
                <w:lang w:eastAsia="en-AU"/>
              </w:rPr>
            </w:pPr>
            <w:r w:rsidRPr="00702D6A">
              <w:rPr>
                <w:rFonts w:eastAsia="Times New Roman"/>
                <w:color w:val="000000"/>
                <w:sz w:val="20"/>
                <w:szCs w:val="20"/>
                <w:lang w:eastAsia="en-AU"/>
              </w:rPr>
              <w:t>Application fees—</w:t>
            </w:r>
          </w:p>
        </w:tc>
        <w:tc>
          <w:tcPr>
            <w:tcW w:w="1559" w:type="dxa"/>
            <w:tcBorders>
              <w:top w:val="nil"/>
              <w:left w:val="nil"/>
              <w:bottom w:val="nil"/>
              <w:right w:val="nil"/>
            </w:tcBorders>
          </w:tcPr>
          <w:p w14:paraId="0E004B76" w14:textId="77777777" w:rsidR="000F3ED2" w:rsidRPr="00702D6A" w:rsidRDefault="000F3ED2" w:rsidP="000F3ED2">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0F3ED2" w:rsidRPr="00702D6A" w14:paraId="5FBCAC1E" w14:textId="77777777" w:rsidTr="000F3ED2">
        <w:tc>
          <w:tcPr>
            <w:tcW w:w="264" w:type="dxa"/>
            <w:tcBorders>
              <w:top w:val="nil"/>
              <w:left w:val="nil"/>
              <w:bottom w:val="nil"/>
              <w:right w:val="nil"/>
            </w:tcBorders>
          </w:tcPr>
          <w:p w14:paraId="21358B0F"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189" w:type="dxa"/>
            <w:tcBorders>
              <w:top w:val="nil"/>
              <w:left w:val="nil"/>
              <w:bottom w:val="nil"/>
              <w:right w:val="nil"/>
            </w:tcBorders>
          </w:tcPr>
          <w:p w14:paraId="1E247D77" w14:textId="77777777" w:rsidR="000F3ED2" w:rsidRPr="00702D6A" w:rsidRDefault="000F3ED2" w:rsidP="000F3ED2">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702D6A">
              <w:rPr>
                <w:rFonts w:eastAsia="Times New Roman"/>
                <w:color w:val="000000"/>
                <w:sz w:val="20"/>
                <w:szCs w:val="20"/>
                <w:lang w:eastAsia="en-AU"/>
              </w:rPr>
              <w:tab/>
              <w:t>(a)</w:t>
            </w:r>
            <w:r w:rsidRPr="00702D6A">
              <w:rPr>
                <w:rFonts w:eastAsia="Times New Roman"/>
                <w:color w:val="000000"/>
                <w:sz w:val="20"/>
                <w:szCs w:val="20"/>
                <w:lang w:eastAsia="en-AU"/>
              </w:rPr>
              <w:tab/>
              <w:t>on lodging an application for accreditation authorising the carrying out of an activity at only 1 specified premises (section 16 of the Act)</w:t>
            </w:r>
          </w:p>
        </w:tc>
        <w:tc>
          <w:tcPr>
            <w:tcW w:w="1559" w:type="dxa"/>
            <w:tcBorders>
              <w:top w:val="nil"/>
              <w:left w:val="nil"/>
              <w:bottom w:val="nil"/>
              <w:right w:val="nil"/>
            </w:tcBorders>
          </w:tcPr>
          <w:p w14:paraId="78EE0EDA" w14:textId="77777777" w:rsidR="000F3ED2" w:rsidRPr="00702D6A" w:rsidRDefault="000F3ED2" w:rsidP="000F3ED2">
            <w:pPr>
              <w:widowControl w:val="0"/>
              <w:autoSpaceDE w:val="0"/>
              <w:autoSpaceDN w:val="0"/>
              <w:adjustRightInd w:val="0"/>
              <w:spacing w:before="120" w:after="0" w:line="240" w:lineRule="auto"/>
              <w:jc w:val="right"/>
              <w:rPr>
                <w:rFonts w:eastAsia="Times New Roman"/>
                <w:color w:val="000000"/>
                <w:sz w:val="20"/>
                <w:szCs w:val="20"/>
                <w:lang w:eastAsia="en-AU"/>
              </w:rPr>
            </w:pPr>
            <w:r w:rsidRPr="00702D6A">
              <w:rPr>
                <w:rFonts w:eastAsia="Times New Roman"/>
                <w:color w:val="000000"/>
                <w:sz w:val="20"/>
                <w:szCs w:val="20"/>
                <w:lang w:eastAsia="en-AU"/>
              </w:rPr>
              <w:t>$466.00</w:t>
            </w:r>
          </w:p>
        </w:tc>
      </w:tr>
      <w:tr w:rsidR="000F3ED2" w:rsidRPr="00702D6A" w14:paraId="53DBA061" w14:textId="77777777" w:rsidTr="000F3ED2">
        <w:tc>
          <w:tcPr>
            <w:tcW w:w="264" w:type="dxa"/>
            <w:tcBorders>
              <w:top w:val="nil"/>
              <w:left w:val="nil"/>
              <w:bottom w:val="nil"/>
              <w:right w:val="nil"/>
            </w:tcBorders>
          </w:tcPr>
          <w:p w14:paraId="6423DC87"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189" w:type="dxa"/>
            <w:tcBorders>
              <w:top w:val="nil"/>
              <w:left w:val="nil"/>
              <w:bottom w:val="nil"/>
              <w:right w:val="nil"/>
            </w:tcBorders>
          </w:tcPr>
          <w:p w14:paraId="4ED01AE2" w14:textId="77777777" w:rsidR="000F3ED2" w:rsidRPr="00702D6A" w:rsidRDefault="000F3ED2" w:rsidP="000F3ED2">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702D6A">
              <w:rPr>
                <w:rFonts w:eastAsia="Times New Roman"/>
                <w:color w:val="000000"/>
                <w:sz w:val="20"/>
                <w:szCs w:val="20"/>
                <w:lang w:eastAsia="en-AU"/>
              </w:rPr>
              <w:tab/>
              <w:t>(b)</w:t>
            </w:r>
            <w:r w:rsidRPr="00702D6A">
              <w:rPr>
                <w:rFonts w:eastAsia="Times New Roman"/>
                <w:color w:val="000000"/>
                <w:sz w:val="20"/>
                <w:szCs w:val="20"/>
                <w:lang w:eastAsia="en-AU"/>
              </w:rPr>
              <w:tab/>
              <w:t>on lodging an application for accreditation authorising the carrying out of an activity at more than 1 specified premises (section 16 of the Act)</w:t>
            </w:r>
          </w:p>
        </w:tc>
        <w:tc>
          <w:tcPr>
            <w:tcW w:w="1559" w:type="dxa"/>
            <w:tcBorders>
              <w:top w:val="nil"/>
              <w:left w:val="nil"/>
              <w:bottom w:val="nil"/>
              <w:right w:val="nil"/>
            </w:tcBorders>
          </w:tcPr>
          <w:p w14:paraId="20A422E6" w14:textId="77777777" w:rsidR="000F3ED2" w:rsidRPr="00702D6A" w:rsidRDefault="000F3ED2" w:rsidP="000F3ED2">
            <w:pPr>
              <w:widowControl w:val="0"/>
              <w:autoSpaceDE w:val="0"/>
              <w:autoSpaceDN w:val="0"/>
              <w:adjustRightInd w:val="0"/>
              <w:spacing w:before="120" w:after="0" w:line="240" w:lineRule="auto"/>
              <w:jc w:val="right"/>
              <w:rPr>
                <w:rFonts w:eastAsia="Times New Roman"/>
                <w:color w:val="000000"/>
                <w:sz w:val="20"/>
                <w:szCs w:val="20"/>
                <w:lang w:eastAsia="en-AU"/>
              </w:rPr>
            </w:pPr>
            <w:r w:rsidRPr="00702D6A">
              <w:rPr>
                <w:rFonts w:eastAsia="Times New Roman"/>
                <w:color w:val="000000"/>
                <w:sz w:val="20"/>
                <w:szCs w:val="20"/>
                <w:lang w:eastAsia="en-AU"/>
              </w:rPr>
              <w:t>$466.00 plus $466.00 for each additional premises</w:t>
            </w:r>
          </w:p>
        </w:tc>
      </w:tr>
      <w:tr w:rsidR="000F3ED2" w:rsidRPr="00702D6A" w14:paraId="416533EA" w14:textId="77777777" w:rsidTr="000F3ED2">
        <w:tc>
          <w:tcPr>
            <w:tcW w:w="264" w:type="dxa"/>
            <w:tcBorders>
              <w:top w:val="nil"/>
              <w:left w:val="nil"/>
              <w:bottom w:val="nil"/>
              <w:right w:val="nil"/>
            </w:tcBorders>
          </w:tcPr>
          <w:p w14:paraId="2BA48660"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189" w:type="dxa"/>
            <w:tcBorders>
              <w:top w:val="nil"/>
              <w:left w:val="nil"/>
              <w:bottom w:val="nil"/>
              <w:right w:val="nil"/>
            </w:tcBorders>
          </w:tcPr>
          <w:p w14:paraId="61C3E23F" w14:textId="77777777" w:rsidR="000F3ED2" w:rsidRPr="00D9379D" w:rsidRDefault="000F3ED2" w:rsidP="000F3ED2">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pacing w:val="-2"/>
                <w:sz w:val="20"/>
                <w:szCs w:val="20"/>
                <w:lang w:eastAsia="en-AU"/>
              </w:rPr>
            </w:pPr>
            <w:r w:rsidRPr="00D9379D">
              <w:rPr>
                <w:rFonts w:eastAsia="Times New Roman"/>
                <w:color w:val="000000"/>
                <w:spacing w:val="-2"/>
                <w:sz w:val="20"/>
                <w:szCs w:val="20"/>
                <w:lang w:eastAsia="en-AU"/>
              </w:rPr>
              <w:tab/>
              <w:t>(c)</w:t>
            </w:r>
            <w:r w:rsidRPr="00D9379D">
              <w:rPr>
                <w:rFonts w:eastAsia="Times New Roman"/>
                <w:color w:val="000000"/>
                <w:spacing w:val="-2"/>
                <w:sz w:val="20"/>
                <w:szCs w:val="20"/>
                <w:lang w:eastAsia="en-AU"/>
              </w:rPr>
              <w:tab/>
              <w:t>on lodging an application for variation of accreditation (section 22 of the Act)—</w:t>
            </w:r>
          </w:p>
        </w:tc>
        <w:tc>
          <w:tcPr>
            <w:tcW w:w="1559" w:type="dxa"/>
            <w:tcBorders>
              <w:top w:val="nil"/>
              <w:left w:val="nil"/>
              <w:bottom w:val="nil"/>
              <w:right w:val="nil"/>
            </w:tcBorders>
          </w:tcPr>
          <w:p w14:paraId="32CB6EC4" w14:textId="77777777" w:rsidR="000F3ED2" w:rsidRPr="00702D6A" w:rsidRDefault="000F3ED2" w:rsidP="000F3ED2">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0F3ED2" w:rsidRPr="00702D6A" w14:paraId="5793D2A9" w14:textId="77777777" w:rsidTr="000F3ED2">
        <w:tc>
          <w:tcPr>
            <w:tcW w:w="264" w:type="dxa"/>
            <w:tcBorders>
              <w:top w:val="nil"/>
              <w:left w:val="nil"/>
              <w:bottom w:val="nil"/>
              <w:right w:val="nil"/>
            </w:tcBorders>
          </w:tcPr>
          <w:p w14:paraId="62856243"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189" w:type="dxa"/>
            <w:tcBorders>
              <w:top w:val="nil"/>
              <w:left w:val="nil"/>
              <w:bottom w:val="nil"/>
              <w:right w:val="nil"/>
            </w:tcBorders>
          </w:tcPr>
          <w:p w14:paraId="32177E68" w14:textId="77777777" w:rsidR="000F3ED2" w:rsidRPr="00702D6A" w:rsidRDefault="000F3ED2" w:rsidP="000F3ED2">
            <w:pPr>
              <w:widowControl w:val="0"/>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702D6A">
              <w:rPr>
                <w:rFonts w:eastAsia="Times New Roman"/>
                <w:color w:val="000000"/>
                <w:sz w:val="20"/>
                <w:szCs w:val="20"/>
                <w:lang w:eastAsia="en-AU"/>
              </w:rPr>
              <w:tab/>
              <w:t>(</w:t>
            </w:r>
            <w:proofErr w:type="spellStart"/>
            <w:r w:rsidRPr="00702D6A">
              <w:rPr>
                <w:rFonts w:eastAsia="Times New Roman"/>
                <w:color w:val="000000"/>
                <w:sz w:val="20"/>
                <w:szCs w:val="20"/>
                <w:lang w:eastAsia="en-AU"/>
              </w:rPr>
              <w:t>i</w:t>
            </w:r>
            <w:proofErr w:type="spellEnd"/>
            <w:r w:rsidRPr="00702D6A">
              <w:rPr>
                <w:rFonts w:eastAsia="Times New Roman"/>
                <w:color w:val="000000"/>
                <w:sz w:val="20"/>
                <w:szCs w:val="20"/>
                <w:lang w:eastAsia="en-AU"/>
              </w:rPr>
              <w:t>)</w:t>
            </w:r>
            <w:r w:rsidRPr="00702D6A">
              <w:rPr>
                <w:rFonts w:eastAsia="Times New Roman"/>
                <w:color w:val="000000"/>
                <w:sz w:val="20"/>
                <w:szCs w:val="20"/>
                <w:lang w:eastAsia="en-AU"/>
              </w:rPr>
              <w:tab/>
              <w:t>if the variation is to authorise the carrying out of the activity authorised under the accreditation at additional specified premises</w:t>
            </w:r>
          </w:p>
        </w:tc>
        <w:tc>
          <w:tcPr>
            <w:tcW w:w="1559" w:type="dxa"/>
            <w:tcBorders>
              <w:top w:val="nil"/>
              <w:left w:val="nil"/>
              <w:bottom w:val="nil"/>
              <w:right w:val="nil"/>
            </w:tcBorders>
          </w:tcPr>
          <w:p w14:paraId="4A591BFF" w14:textId="77777777" w:rsidR="000F3ED2" w:rsidRPr="00702D6A" w:rsidRDefault="000F3ED2" w:rsidP="000F3ED2">
            <w:pPr>
              <w:widowControl w:val="0"/>
              <w:autoSpaceDE w:val="0"/>
              <w:autoSpaceDN w:val="0"/>
              <w:adjustRightInd w:val="0"/>
              <w:spacing w:before="120" w:after="0" w:line="240" w:lineRule="auto"/>
              <w:jc w:val="right"/>
              <w:rPr>
                <w:rFonts w:eastAsia="Times New Roman"/>
                <w:color w:val="000000"/>
                <w:sz w:val="20"/>
                <w:szCs w:val="20"/>
                <w:lang w:eastAsia="en-AU"/>
              </w:rPr>
            </w:pPr>
            <w:r w:rsidRPr="00702D6A">
              <w:rPr>
                <w:rFonts w:eastAsia="Times New Roman"/>
                <w:color w:val="000000"/>
                <w:sz w:val="20"/>
                <w:szCs w:val="20"/>
                <w:lang w:eastAsia="en-AU"/>
              </w:rPr>
              <w:t>$466.00 for each additional premises</w:t>
            </w:r>
          </w:p>
        </w:tc>
      </w:tr>
      <w:tr w:rsidR="000F3ED2" w:rsidRPr="00702D6A" w14:paraId="7A5CA0BF" w14:textId="77777777" w:rsidTr="000F3ED2">
        <w:tc>
          <w:tcPr>
            <w:tcW w:w="264" w:type="dxa"/>
            <w:tcBorders>
              <w:top w:val="nil"/>
              <w:left w:val="nil"/>
              <w:bottom w:val="nil"/>
              <w:right w:val="nil"/>
            </w:tcBorders>
          </w:tcPr>
          <w:p w14:paraId="5D05931B"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189" w:type="dxa"/>
            <w:tcBorders>
              <w:top w:val="nil"/>
              <w:left w:val="nil"/>
              <w:bottom w:val="nil"/>
              <w:right w:val="nil"/>
            </w:tcBorders>
          </w:tcPr>
          <w:p w14:paraId="39E95A5C" w14:textId="77777777" w:rsidR="000F3ED2" w:rsidRPr="00702D6A" w:rsidRDefault="000F3ED2" w:rsidP="000F3ED2">
            <w:pPr>
              <w:widowControl w:val="0"/>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702D6A">
              <w:rPr>
                <w:rFonts w:eastAsia="Times New Roman"/>
                <w:color w:val="000000"/>
                <w:sz w:val="20"/>
                <w:szCs w:val="20"/>
                <w:lang w:eastAsia="en-AU"/>
              </w:rPr>
              <w:tab/>
              <w:t>(ii)</w:t>
            </w:r>
            <w:r w:rsidRPr="00702D6A">
              <w:rPr>
                <w:rFonts w:eastAsia="Times New Roman"/>
                <w:color w:val="000000"/>
                <w:sz w:val="20"/>
                <w:szCs w:val="20"/>
                <w:lang w:eastAsia="en-AU"/>
              </w:rPr>
              <w:tab/>
              <w:t>for any other variation</w:t>
            </w:r>
          </w:p>
          <w:p w14:paraId="483C564F" w14:textId="77777777" w:rsidR="000F3ED2" w:rsidRPr="00702D6A" w:rsidRDefault="000F3ED2" w:rsidP="000F3ED2">
            <w:pPr>
              <w:widowControl w:val="0"/>
              <w:autoSpaceDE w:val="0"/>
              <w:autoSpaceDN w:val="0"/>
              <w:adjustRightInd w:val="0"/>
              <w:spacing w:before="120" w:after="0" w:line="240" w:lineRule="auto"/>
              <w:ind w:left="1985" w:hanging="794"/>
              <w:jc w:val="left"/>
              <w:rPr>
                <w:rFonts w:eastAsia="Times New Roman"/>
                <w:b/>
                <w:bCs/>
                <w:color w:val="000000"/>
                <w:sz w:val="20"/>
                <w:szCs w:val="20"/>
                <w:lang w:eastAsia="en-AU"/>
              </w:rPr>
            </w:pPr>
            <w:r w:rsidRPr="00702D6A">
              <w:rPr>
                <w:rFonts w:eastAsia="Times New Roman"/>
                <w:b/>
                <w:bCs/>
                <w:color w:val="000000"/>
                <w:sz w:val="20"/>
                <w:szCs w:val="20"/>
                <w:lang w:eastAsia="en-AU"/>
              </w:rPr>
              <w:t>Note—</w:t>
            </w:r>
          </w:p>
          <w:p w14:paraId="4DC7FB33" w14:textId="77777777" w:rsidR="000F3ED2" w:rsidRPr="00702D6A" w:rsidRDefault="000F3ED2" w:rsidP="00C04FF4">
            <w:pPr>
              <w:widowControl w:val="0"/>
              <w:autoSpaceDE w:val="0"/>
              <w:autoSpaceDN w:val="0"/>
              <w:adjustRightInd w:val="0"/>
              <w:spacing w:after="0" w:line="240" w:lineRule="auto"/>
              <w:ind w:left="1985"/>
              <w:jc w:val="left"/>
              <w:rPr>
                <w:rFonts w:eastAsia="Times New Roman"/>
                <w:color w:val="000000"/>
                <w:sz w:val="20"/>
                <w:szCs w:val="20"/>
                <w:lang w:eastAsia="en-AU"/>
              </w:rPr>
            </w:pPr>
            <w:r w:rsidRPr="00702D6A">
              <w:rPr>
                <w:rFonts w:eastAsia="Times New Roman"/>
                <w:color w:val="000000"/>
                <w:sz w:val="20"/>
                <w:szCs w:val="20"/>
                <w:lang w:eastAsia="en-AU"/>
              </w:rPr>
              <w:t>If more than 1 application for variation of the type referred to in subparagraph (ii) is made in any year, the fee is payable only on lodging the first such application.</w:t>
            </w:r>
          </w:p>
        </w:tc>
        <w:tc>
          <w:tcPr>
            <w:tcW w:w="1559" w:type="dxa"/>
            <w:tcBorders>
              <w:top w:val="nil"/>
              <w:left w:val="nil"/>
              <w:bottom w:val="nil"/>
              <w:right w:val="nil"/>
            </w:tcBorders>
          </w:tcPr>
          <w:p w14:paraId="0BFCBFF4" w14:textId="77777777" w:rsidR="000F3ED2" w:rsidRPr="00702D6A" w:rsidRDefault="000F3ED2" w:rsidP="000F3ED2">
            <w:pPr>
              <w:widowControl w:val="0"/>
              <w:autoSpaceDE w:val="0"/>
              <w:autoSpaceDN w:val="0"/>
              <w:adjustRightInd w:val="0"/>
              <w:spacing w:before="120" w:after="0" w:line="240" w:lineRule="auto"/>
              <w:jc w:val="right"/>
              <w:rPr>
                <w:rFonts w:eastAsia="Times New Roman"/>
                <w:color w:val="000000"/>
                <w:sz w:val="20"/>
                <w:szCs w:val="20"/>
                <w:lang w:eastAsia="en-AU"/>
              </w:rPr>
            </w:pPr>
            <w:r w:rsidRPr="00702D6A">
              <w:rPr>
                <w:rFonts w:eastAsia="Times New Roman"/>
                <w:color w:val="000000"/>
                <w:sz w:val="20"/>
                <w:szCs w:val="20"/>
                <w:lang w:eastAsia="en-AU"/>
              </w:rPr>
              <w:t>$91.50</w:t>
            </w:r>
          </w:p>
        </w:tc>
      </w:tr>
      <w:tr w:rsidR="000F3ED2" w:rsidRPr="00702D6A" w14:paraId="49FAC46A" w14:textId="77777777" w:rsidTr="000F3ED2">
        <w:tc>
          <w:tcPr>
            <w:tcW w:w="264" w:type="dxa"/>
            <w:tcBorders>
              <w:top w:val="nil"/>
              <w:left w:val="nil"/>
              <w:bottom w:val="nil"/>
              <w:right w:val="nil"/>
            </w:tcBorders>
          </w:tcPr>
          <w:p w14:paraId="4E8FA690"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189" w:type="dxa"/>
            <w:tcBorders>
              <w:top w:val="nil"/>
              <w:left w:val="nil"/>
              <w:bottom w:val="nil"/>
              <w:right w:val="nil"/>
            </w:tcBorders>
          </w:tcPr>
          <w:p w14:paraId="77F5C0CB" w14:textId="77777777" w:rsidR="000F3ED2" w:rsidRPr="00D9379D" w:rsidRDefault="000F3ED2" w:rsidP="000F3ED2">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pacing w:val="-2"/>
                <w:sz w:val="20"/>
                <w:szCs w:val="20"/>
                <w:lang w:eastAsia="en-AU"/>
              </w:rPr>
            </w:pPr>
            <w:r w:rsidRPr="00D9379D">
              <w:rPr>
                <w:rFonts w:eastAsia="Times New Roman"/>
                <w:color w:val="000000"/>
                <w:spacing w:val="-2"/>
                <w:sz w:val="20"/>
                <w:szCs w:val="20"/>
                <w:lang w:eastAsia="en-AU"/>
              </w:rPr>
              <w:tab/>
              <w:t>(d)</w:t>
            </w:r>
            <w:r w:rsidRPr="00D9379D">
              <w:rPr>
                <w:rFonts w:eastAsia="Times New Roman"/>
                <w:color w:val="000000"/>
                <w:spacing w:val="-2"/>
                <w:sz w:val="20"/>
                <w:szCs w:val="20"/>
                <w:lang w:eastAsia="en-AU"/>
              </w:rPr>
              <w:tab/>
              <w:t>on lodging an application for registration as importer (section 26 of the Act)—</w:t>
            </w:r>
          </w:p>
          <w:p w14:paraId="29F22DD3" w14:textId="77777777" w:rsidR="000F3ED2" w:rsidRPr="00702D6A" w:rsidRDefault="000F3ED2" w:rsidP="000F3ED2">
            <w:pPr>
              <w:widowControl w:val="0"/>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702D6A">
              <w:rPr>
                <w:rFonts w:eastAsia="Times New Roman"/>
                <w:b/>
                <w:bCs/>
                <w:color w:val="000000"/>
                <w:sz w:val="20"/>
                <w:szCs w:val="20"/>
                <w:lang w:eastAsia="en-AU"/>
              </w:rPr>
              <w:t>Note—</w:t>
            </w:r>
          </w:p>
          <w:p w14:paraId="4AD4B7B7" w14:textId="77777777" w:rsidR="000F3ED2" w:rsidRPr="00702D6A" w:rsidRDefault="000F3ED2" w:rsidP="00C04FF4">
            <w:pPr>
              <w:widowControl w:val="0"/>
              <w:autoSpaceDE w:val="0"/>
              <w:autoSpaceDN w:val="0"/>
              <w:adjustRightInd w:val="0"/>
              <w:spacing w:after="0" w:line="240" w:lineRule="auto"/>
              <w:ind w:left="1588"/>
              <w:jc w:val="left"/>
              <w:rPr>
                <w:rFonts w:eastAsia="Times New Roman"/>
                <w:color w:val="000000"/>
                <w:sz w:val="20"/>
                <w:szCs w:val="20"/>
                <w:lang w:eastAsia="en-AU"/>
              </w:rPr>
            </w:pPr>
            <w:r w:rsidRPr="00702D6A">
              <w:rPr>
                <w:rFonts w:eastAsia="Times New Roman"/>
                <w:color w:val="000000"/>
                <w:sz w:val="20"/>
                <w:szCs w:val="20"/>
                <w:lang w:eastAsia="en-AU"/>
              </w:rPr>
              <w:t>An accredited person applying for registration is not required to pay this fee.</w:t>
            </w:r>
          </w:p>
        </w:tc>
        <w:tc>
          <w:tcPr>
            <w:tcW w:w="1559" w:type="dxa"/>
            <w:tcBorders>
              <w:top w:val="nil"/>
              <w:left w:val="nil"/>
              <w:bottom w:val="nil"/>
              <w:right w:val="nil"/>
            </w:tcBorders>
          </w:tcPr>
          <w:p w14:paraId="5D98CCEF" w14:textId="77777777" w:rsidR="000F3ED2" w:rsidRPr="00702D6A" w:rsidRDefault="000F3ED2" w:rsidP="000F3ED2">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0F3ED2" w:rsidRPr="00702D6A" w14:paraId="3F65A86B" w14:textId="77777777" w:rsidTr="000F3ED2">
        <w:tc>
          <w:tcPr>
            <w:tcW w:w="264" w:type="dxa"/>
            <w:tcBorders>
              <w:top w:val="nil"/>
              <w:left w:val="nil"/>
              <w:bottom w:val="nil"/>
              <w:right w:val="nil"/>
            </w:tcBorders>
          </w:tcPr>
          <w:p w14:paraId="344DFD4F"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189" w:type="dxa"/>
            <w:tcBorders>
              <w:top w:val="nil"/>
              <w:left w:val="nil"/>
              <w:bottom w:val="nil"/>
              <w:right w:val="nil"/>
            </w:tcBorders>
          </w:tcPr>
          <w:p w14:paraId="2EFBA1A2" w14:textId="77777777" w:rsidR="000F3ED2" w:rsidRPr="00D9379D" w:rsidRDefault="000F3ED2" w:rsidP="000F3ED2">
            <w:pPr>
              <w:widowControl w:val="0"/>
              <w:tabs>
                <w:tab w:val="center" w:pos="794"/>
                <w:tab w:val="left" w:pos="1191"/>
              </w:tabs>
              <w:autoSpaceDE w:val="0"/>
              <w:autoSpaceDN w:val="0"/>
              <w:adjustRightInd w:val="0"/>
              <w:spacing w:before="120" w:after="0" w:line="240" w:lineRule="auto"/>
              <w:ind w:left="1191" w:hanging="794"/>
              <w:jc w:val="left"/>
              <w:rPr>
                <w:rFonts w:eastAsia="Times New Roman"/>
                <w:color w:val="000000"/>
                <w:spacing w:val="-4"/>
                <w:sz w:val="20"/>
                <w:szCs w:val="20"/>
                <w:lang w:eastAsia="en-AU"/>
              </w:rPr>
            </w:pPr>
            <w:r w:rsidRPr="00D9379D">
              <w:rPr>
                <w:rFonts w:eastAsia="Times New Roman"/>
                <w:color w:val="000000"/>
                <w:spacing w:val="-4"/>
                <w:sz w:val="20"/>
                <w:szCs w:val="20"/>
                <w:lang w:eastAsia="en-AU"/>
              </w:rPr>
              <w:tab/>
              <w:t>(</w:t>
            </w:r>
            <w:proofErr w:type="spellStart"/>
            <w:r w:rsidRPr="00D9379D">
              <w:rPr>
                <w:rFonts w:eastAsia="Times New Roman"/>
                <w:color w:val="000000"/>
                <w:spacing w:val="-4"/>
                <w:sz w:val="20"/>
                <w:szCs w:val="20"/>
                <w:lang w:eastAsia="en-AU"/>
              </w:rPr>
              <w:t>i</w:t>
            </w:r>
            <w:proofErr w:type="spellEnd"/>
            <w:r w:rsidRPr="00D9379D">
              <w:rPr>
                <w:rFonts w:eastAsia="Times New Roman"/>
                <w:color w:val="000000"/>
                <w:spacing w:val="-4"/>
                <w:sz w:val="20"/>
                <w:szCs w:val="20"/>
                <w:lang w:eastAsia="en-AU"/>
              </w:rPr>
              <w:t>)</w:t>
            </w:r>
            <w:r w:rsidRPr="00D9379D">
              <w:rPr>
                <w:rFonts w:eastAsia="Times New Roman"/>
                <w:color w:val="000000"/>
                <w:spacing w:val="-4"/>
                <w:sz w:val="20"/>
                <w:szCs w:val="20"/>
                <w:lang w:eastAsia="en-AU"/>
              </w:rPr>
              <w:tab/>
              <w:t>if registration is restricted to the importing of diagnostic samples for testing</w:t>
            </w:r>
          </w:p>
        </w:tc>
        <w:tc>
          <w:tcPr>
            <w:tcW w:w="1559" w:type="dxa"/>
            <w:tcBorders>
              <w:top w:val="nil"/>
              <w:left w:val="nil"/>
              <w:bottom w:val="nil"/>
              <w:right w:val="nil"/>
            </w:tcBorders>
          </w:tcPr>
          <w:p w14:paraId="067486D7" w14:textId="77777777" w:rsidR="000F3ED2" w:rsidRPr="00702D6A" w:rsidRDefault="000F3ED2" w:rsidP="000F3ED2">
            <w:pPr>
              <w:widowControl w:val="0"/>
              <w:autoSpaceDE w:val="0"/>
              <w:autoSpaceDN w:val="0"/>
              <w:adjustRightInd w:val="0"/>
              <w:spacing w:before="120" w:after="0" w:line="240" w:lineRule="auto"/>
              <w:jc w:val="right"/>
              <w:rPr>
                <w:rFonts w:eastAsia="Times New Roman"/>
                <w:color w:val="000000"/>
                <w:sz w:val="20"/>
                <w:szCs w:val="20"/>
                <w:lang w:eastAsia="en-AU"/>
              </w:rPr>
            </w:pPr>
            <w:r w:rsidRPr="00702D6A">
              <w:rPr>
                <w:rFonts w:eastAsia="Times New Roman"/>
                <w:color w:val="000000"/>
                <w:sz w:val="20"/>
                <w:szCs w:val="20"/>
                <w:lang w:eastAsia="en-AU"/>
              </w:rPr>
              <w:t>$67.00</w:t>
            </w:r>
          </w:p>
        </w:tc>
      </w:tr>
      <w:tr w:rsidR="000F3ED2" w:rsidRPr="00702D6A" w14:paraId="58983767" w14:textId="77777777" w:rsidTr="000F3ED2">
        <w:tc>
          <w:tcPr>
            <w:tcW w:w="264" w:type="dxa"/>
            <w:tcBorders>
              <w:top w:val="nil"/>
              <w:left w:val="nil"/>
              <w:bottom w:val="nil"/>
              <w:right w:val="nil"/>
            </w:tcBorders>
          </w:tcPr>
          <w:p w14:paraId="39FAE132"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189" w:type="dxa"/>
            <w:tcBorders>
              <w:top w:val="nil"/>
              <w:left w:val="nil"/>
              <w:bottom w:val="nil"/>
              <w:right w:val="nil"/>
            </w:tcBorders>
          </w:tcPr>
          <w:p w14:paraId="689E0A36" w14:textId="77777777" w:rsidR="000F3ED2" w:rsidRPr="00702D6A" w:rsidRDefault="000F3ED2" w:rsidP="000F3ED2">
            <w:pPr>
              <w:widowControl w:val="0"/>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702D6A">
              <w:rPr>
                <w:rFonts w:eastAsia="Times New Roman"/>
                <w:color w:val="000000"/>
                <w:sz w:val="20"/>
                <w:szCs w:val="20"/>
                <w:lang w:eastAsia="en-AU"/>
              </w:rPr>
              <w:tab/>
              <w:t>(ii)</w:t>
            </w:r>
            <w:r w:rsidRPr="00702D6A">
              <w:rPr>
                <w:rFonts w:eastAsia="Times New Roman"/>
                <w:color w:val="000000"/>
                <w:sz w:val="20"/>
                <w:szCs w:val="20"/>
                <w:lang w:eastAsia="en-AU"/>
              </w:rPr>
              <w:tab/>
              <w:t>in any other case</w:t>
            </w:r>
          </w:p>
        </w:tc>
        <w:tc>
          <w:tcPr>
            <w:tcW w:w="1559" w:type="dxa"/>
            <w:tcBorders>
              <w:top w:val="nil"/>
              <w:left w:val="nil"/>
              <w:bottom w:val="nil"/>
              <w:right w:val="nil"/>
            </w:tcBorders>
          </w:tcPr>
          <w:p w14:paraId="11FAABA9" w14:textId="77777777" w:rsidR="000F3ED2" w:rsidRPr="00702D6A" w:rsidRDefault="000F3ED2" w:rsidP="000F3ED2">
            <w:pPr>
              <w:widowControl w:val="0"/>
              <w:autoSpaceDE w:val="0"/>
              <w:autoSpaceDN w:val="0"/>
              <w:adjustRightInd w:val="0"/>
              <w:spacing w:before="120" w:after="0" w:line="240" w:lineRule="auto"/>
              <w:jc w:val="right"/>
              <w:rPr>
                <w:rFonts w:eastAsia="Times New Roman"/>
                <w:color w:val="000000"/>
                <w:sz w:val="20"/>
                <w:szCs w:val="20"/>
                <w:lang w:eastAsia="en-AU"/>
              </w:rPr>
            </w:pPr>
            <w:r w:rsidRPr="00702D6A">
              <w:rPr>
                <w:rFonts w:eastAsia="Times New Roman"/>
                <w:color w:val="000000"/>
                <w:sz w:val="20"/>
                <w:szCs w:val="20"/>
                <w:lang w:eastAsia="en-AU"/>
              </w:rPr>
              <w:t>$183.00</w:t>
            </w:r>
          </w:p>
        </w:tc>
      </w:tr>
      <w:tr w:rsidR="000F3ED2" w:rsidRPr="00702D6A" w14:paraId="53468F2A" w14:textId="77777777" w:rsidTr="000F3ED2">
        <w:tc>
          <w:tcPr>
            <w:tcW w:w="264" w:type="dxa"/>
            <w:tcBorders>
              <w:top w:val="nil"/>
              <w:left w:val="nil"/>
              <w:bottom w:val="nil"/>
              <w:right w:val="nil"/>
            </w:tcBorders>
          </w:tcPr>
          <w:p w14:paraId="62924F6B"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189" w:type="dxa"/>
            <w:tcBorders>
              <w:top w:val="nil"/>
              <w:left w:val="nil"/>
              <w:bottom w:val="nil"/>
              <w:right w:val="nil"/>
            </w:tcBorders>
          </w:tcPr>
          <w:p w14:paraId="21FDB662" w14:textId="77777777" w:rsidR="000F3ED2" w:rsidRPr="00702D6A" w:rsidRDefault="000F3ED2" w:rsidP="000F3ED2">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702D6A">
              <w:rPr>
                <w:rFonts w:eastAsia="Times New Roman"/>
                <w:color w:val="000000"/>
                <w:sz w:val="20"/>
                <w:szCs w:val="20"/>
                <w:lang w:eastAsia="en-AU"/>
              </w:rPr>
              <w:tab/>
              <w:t>(e)</w:t>
            </w:r>
            <w:r w:rsidRPr="00702D6A">
              <w:rPr>
                <w:rFonts w:eastAsia="Times New Roman"/>
                <w:color w:val="000000"/>
                <w:sz w:val="20"/>
                <w:szCs w:val="20"/>
                <w:lang w:eastAsia="en-AU"/>
              </w:rPr>
              <w:tab/>
              <w:t>on lodging an application for variation of registration as importer (section 30 of the Act)</w:t>
            </w:r>
          </w:p>
          <w:p w14:paraId="1D4A8068" w14:textId="77777777" w:rsidR="000F3ED2" w:rsidRPr="00702D6A" w:rsidRDefault="000F3ED2" w:rsidP="000F3ED2">
            <w:pPr>
              <w:widowControl w:val="0"/>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702D6A">
              <w:rPr>
                <w:rFonts w:eastAsia="Times New Roman"/>
                <w:b/>
                <w:bCs/>
                <w:color w:val="000000"/>
                <w:sz w:val="20"/>
                <w:szCs w:val="20"/>
                <w:lang w:eastAsia="en-AU"/>
              </w:rPr>
              <w:t>Note—</w:t>
            </w:r>
          </w:p>
          <w:p w14:paraId="4E2CCF1A" w14:textId="77777777" w:rsidR="000F3ED2" w:rsidRPr="00702D6A" w:rsidRDefault="000F3ED2" w:rsidP="00C04FF4">
            <w:pPr>
              <w:widowControl w:val="0"/>
              <w:autoSpaceDE w:val="0"/>
              <w:autoSpaceDN w:val="0"/>
              <w:adjustRightInd w:val="0"/>
              <w:spacing w:after="0" w:line="240" w:lineRule="auto"/>
              <w:ind w:left="1588"/>
              <w:jc w:val="left"/>
              <w:rPr>
                <w:rFonts w:eastAsia="Times New Roman"/>
                <w:color w:val="000000"/>
                <w:sz w:val="20"/>
                <w:szCs w:val="20"/>
                <w:lang w:eastAsia="en-AU"/>
              </w:rPr>
            </w:pPr>
            <w:r w:rsidRPr="00702D6A">
              <w:rPr>
                <w:rFonts w:eastAsia="Times New Roman"/>
                <w:color w:val="000000"/>
                <w:sz w:val="20"/>
                <w:szCs w:val="20"/>
                <w:lang w:eastAsia="en-AU"/>
              </w:rPr>
              <w:t>An accredited person applying for variation of registration is not required to pay this fee.</w:t>
            </w:r>
          </w:p>
        </w:tc>
        <w:tc>
          <w:tcPr>
            <w:tcW w:w="1559" w:type="dxa"/>
            <w:tcBorders>
              <w:top w:val="nil"/>
              <w:left w:val="nil"/>
              <w:bottom w:val="nil"/>
              <w:right w:val="nil"/>
            </w:tcBorders>
          </w:tcPr>
          <w:p w14:paraId="2811F090" w14:textId="77777777" w:rsidR="000F3ED2" w:rsidRPr="00702D6A" w:rsidRDefault="000F3ED2" w:rsidP="000F3ED2">
            <w:pPr>
              <w:widowControl w:val="0"/>
              <w:autoSpaceDE w:val="0"/>
              <w:autoSpaceDN w:val="0"/>
              <w:adjustRightInd w:val="0"/>
              <w:spacing w:before="120" w:after="0" w:line="240" w:lineRule="auto"/>
              <w:jc w:val="right"/>
              <w:rPr>
                <w:rFonts w:eastAsia="Times New Roman"/>
                <w:color w:val="000000"/>
                <w:sz w:val="20"/>
                <w:szCs w:val="20"/>
                <w:lang w:eastAsia="en-AU"/>
              </w:rPr>
            </w:pPr>
            <w:r w:rsidRPr="00702D6A">
              <w:rPr>
                <w:rFonts w:eastAsia="Times New Roman"/>
                <w:color w:val="000000"/>
                <w:sz w:val="20"/>
                <w:szCs w:val="20"/>
                <w:lang w:eastAsia="en-AU"/>
              </w:rPr>
              <w:t>$50.00</w:t>
            </w:r>
          </w:p>
        </w:tc>
      </w:tr>
      <w:tr w:rsidR="000F3ED2" w:rsidRPr="00702D6A" w14:paraId="5954DBBD" w14:textId="77777777" w:rsidTr="000F3ED2">
        <w:tc>
          <w:tcPr>
            <w:tcW w:w="264" w:type="dxa"/>
            <w:tcBorders>
              <w:top w:val="nil"/>
              <w:left w:val="nil"/>
              <w:bottom w:val="nil"/>
              <w:right w:val="nil"/>
            </w:tcBorders>
          </w:tcPr>
          <w:p w14:paraId="54EF29B4"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189" w:type="dxa"/>
            <w:tcBorders>
              <w:top w:val="nil"/>
              <w:left w:val="nil"/>
              <w:bottom w:val="nil"/>
              <w:right w:val="nil"/>
            </w:tcBorders>
          </w:tcPr>
          <w:p w14:paraId="761FCA5C" w14:textId="77777777" w:rsidR="000F3ED2" w:rsidRPr="00702D6A" w:rsidRDefault="000F3ED2" w:rsidP="000F3ED2">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702D6A">
              <w:rPr>
                <w:rFonts w:eastAsia="Times New Roman"/>
                <w:color w:val="000000"/>
                <w:sz w:val="20"/>
                <w:szCs w:val="20"/>
                <w:lang w:eastAsia="en-AU"/>
              </w:rPr>
              <w:tab/>
              <w:t>(f)</w:t>
            </w:r>
            <w:r w:rsidRPr="00702D6A">
              <w:rPr>
                <w:rFonts w:eastAsia="Times New Roman"/>
                <w:color w:val="000000"/>
                <w:sz w:val="20"/>
                <w:szCs w:val="20"/>
                <w:lang w:eastAsia="en-AU"/>
              </w:rPr>
              <w:tab/>
              <w:t>on lodging an application for review by the Minister (section 35 of the Act)</w:t>
            </w:r>
          </w:p>
        </w:tc>
        <w:tc>
          <w:tcPr>
            <w:tcW w:w="1559" w:type="dxa"/>
            <w:tcBorders>
              <w:top w:val="nil"/>
              <w:left w:val="nil"/>
              <w:bottom w:val="nil"/>
              <w:right w:val="nil"/>
            </w:tcBorders>
          </w:tcPr>
          <w:p w14:paraId="3CA321CF" w14:textId="77777777" w:rsidR="000F3ED2" w:rsidRPr="00702D6A" w:rsidRDefault="000F3ED2" w:rsidP="000F3ED2">
            <w:pPr>
              <w:widowControl w:val="0"/>
              <w:autoSpaceDE w:val="0"/>
              <w:autoSpaceDN w:val="0"/>
              <w:adjustRightInd w:val="0"/>
              <w:spacing w:before="120" w:after="0" w:line="240" w:lineRule="auto"/>
              <w:jc w:val="right"/>
              <w:rPr>
                <w:rFonts w:eastAsia="Times New Roman"/>
                <w:color w:val="000000"/>
                <w:sz w:val="20"/>
                <w:szCs w:val="20"/>
                <w:lang w:eastAsia="en-AU"/>
              </w:rPr>
            </w:pPr>
            <w:r w:rsidRPr="00702D6A">
              <w:rPr>
                <w:rFonts w:eastAsia="Times New Roman"/>
                <w:color w:val="000000"/>
                <w:sz w:val="20"/>
                <w:szCs w:val="20"/>
                <w:lang w:eastAsia="en-AU"/>
              </w:rPr>
              <w:t>$50.00</w:t>
            </w:r>
          </w:p>
        </w:tc>
      </w:tr>
      <w:tr w:rsidR="000F3ED2" w:rsidRPr="00702D6A" w14:paraId="0EE09B64" w14:textId="77777777" w:rsidTr="000F3ED2">
        <w:tc>
          <w:tcPr>
            <w:tcW w:w="264" w:type="dxa"/>
            <w:tcBorders>
              <w:top w:val="nil"/>
              <w:left w:val="nil"/>
              <w:bottom w:val="nil"/>
              <w:right w:val="nil"/>
            </w:tcBorders>
          </w:tcPr>
          <w:p w14:paraId="277EBDD3"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0"/>
                <w:szCs w:val="20"/>
                <w:lang w:eastAsia="en-AU"/>
              </w:rPr>
            </w:pPr>
            <w:r w:rsidRPr="00702D6A">
              <w:rPr>
                <w:rFonts w:eastAsia="Times New Roman"/>
                <w:color w:val="000000"/>
                <w:sz w:val="20"/>
                <w:szCs w:val="20"/>
                <w:lang w:eastAsia="en-AU"/>
              </w:rPr>
              <w:t>3</w:t>
            </w:r>
          </w:p>
        </w:tc>
        <w:tc>
          <w:tcPr>
            <w:tcW w:w="7189" w:type="dxa"/>
            <w:tcBorders>
              <w:top w:val="nil"/>
              <w:left w:val="nil"/>
              <w:bottom w:val="nil"/>
              <w:right w:val="nil"/>
            </w:tcBorders>
          </w:tcPr>
          <w:p w14:paraId="44450B2A"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0"/>
                <w:szCs w:val="20"/>
                <w:lang w:eastAsia="en-AU"/>
              </w:rPr>
            </w:pPr>
            <w:r w:rsidRPr="00702D6A">
              <w:rPr>
                <w:rFonts w:eastAsia="Times New Roman"/>
                <w:color w:val="000000"/>
                <w:sz w:val="20"/>
                <w:szCs w:val="20"/>
                <w:lang w:eastAsia="en-AU"/>
              </w:rPr>
              <w:t>Annual fees—</w:t>
            </w:r>
          </w:p>
        </w:tc>
        <w:tc>
          <w:tcPr>
            <w:tcW w:w="1559" w:type="dxa"/>
            <w:tcBorders>
              <w:top w:val="nil"/>
              <w:left w:val="nil"/>
              <w:bottom w:val="nil"/>
              <w:right w:val="nil"/>
            </w:tcBorders>
          </w:tcPr>
          <w:p w14:paraId="27CA16FC" w14:textId="77777777" w:rsidR="000F3ED2" w:rsidRPr="00702D6A" w:rsidRDefault="000F3ED2" w:rsidP="000F3ED2">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0F3ED2" w:rsidRPr="00702D6A" w14:paraId="0A17FF87" w14:textId="77777777" w:rsidTr="000F3ED2">
        <w:tc>
          <w:tcPr>
            <w:tcW w:w="264" w:type="dxa"/>
            <w:tcBorders>
              <w:top w:val="nil"/>
              <w:left w:val="nil"/>
              <w:bottom w:val="nil"/>
              <w:right w:val="nil"/>
            </w:tcBorders>
          </w:tcPr>
          <w:p w14:paraId="59B5F6A3"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189" w:type="dxa"/>
            <w:tcBorders>
              <w:top w:val="nil"/>
              <w:left w:val="nil"/>
              <w:bottom w:val="nil"/>
              <w:right w:val="nil"/>
            </w:tcBorders>
          </w:tcPr>
          <w:p w14:paraId="34C3A49B" w14:textId="77777777" w:rsidR="000F3ED2" w:rsidRPr="00702D6A" w:rsidRDefault="000F3ED2" w:rsidP="000F3ED2">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702D6A">
              <w:rPr>
                <w:rFonts w:eastAsia="Times New Roman"/>
                <w:color w:val="000000"/>
                <w:sz w:val="20"/>
                <w:szCs w:val="20"/>
                <w:lang w:eastAsia="en-AU"/>
              </w:rPr>
              <w:tab/>
              <w:t>(a)</w:t>
            </w:r>
            <w:r w:rsidRPr="00702D6A">
              <w:rPr>
                <w:rFonts w:eastAsia="Times New Roman"/>
                <w:color w:val="000000"/>
                <w:sz w:val="20"/>
                <w:szCs w:val="20"/>
                <w:lang w:eastAsia="en-AU"/>
              </w:rPr>
              <w:tab/>
              <w:t xml:space="preserve">for a </w:t>
            </w:r>
            <w:proofErr w:type="gramStart"/>
            <w:r w:rsidRPr="00702D6A">
              <w:rPr>
                <w:rFonts w:eastAsia="Times New Roman"/>
                <w:color w:val="000000"/>
                <w:sz w:val="20"/>
                <w:szCs w:val="20"/>
                <w:lang w:eastAsia="en-AU"/>
              </w:rPr>
              <w:t>person</w:t>
            </w:r>
            <w:proofErr w:type="gramEnd"/>
            <w:r w:rsidRPr="00702D6A">
              <w:rPr>
                <w:rFonts w:eastAsia="Times New Roman"/>
                <w:color w:val="000000"/>
                <w:sz w:val="20"/>
                <w:szCs w:val="20"/>
                <w:lang w:eastAsia="en-AU"/>
              </w:rPr>
              <w:t xml:space="preserve"> whose accreditation authorises the carrying out of an activity at only 1 specified premises (section 21 of the Act)</w:t>
            </w:r>
          </w:p>
        </w:tc>
        <w:tc>
          <w:tcPr>
            <w:tcW w:w="1559" w:type="dxa"/>
            <w:tcBorders>
              <w:top w:val="nil"/>
              <w:left w:val="nil"/>
              <w:bottom w:val="nil"/>
              <w:right w:val="nil"/>
            </w:tcBorders>
          </w:tcPr>
          <w:p w14:paraId="508E9C88" w14:textId="77777777" w:rsidR="000F3ED2" w:rsidRPr="00702D6A" w:rsidRDefault="000F3ED2" w:rsidP="000F3ED2">
            <w:pPr>
              <w:widowControl w:val="0"/>
              <w:autoSpaceDE w:val="0"/>
              <w:autoSpaceDN w:val="0"/>
              <w:adjustRightInd w:val="0"/>
              <w:spacing w:before="120" w:after="0" w:line="240" w:lineRule="auto"/>
              <w:jc w:val="right"/>
              <w:rPr>
                <w:rFonts w:eastAsia="Times New Roman"/>
                <w:color w:val="000000"/>
                <w:sz w:val="20"/>
                <w:szCs w:val="20"/>
                <w:lang w:eastAsia="en-AU"/>
              </w:rPr>
            </w:pPr>
            <w:r w:rsidRPr="00702D6A">
              <w:rPr>
                <w:rFonts w:eastAsia="Times New Roman"/>
                <w:color w:val="000000"/>
                <w:sz w:val="20"/>
                <w:szCs w:val="20"/>
                <w:lang w:eastAsia="en-AU"/>
              </w:rPr>
              <w:t>$183.00</w:t>
            </w:r>
          </w:p>
        </w:tc>
      </w:tr>
      <w:tr w:rsidR="000F3ED2" w:rsidRPr="00702D6A" w14:paraId="4ED305AF" w14:textId="77777777" w:rsidTr="000F3ED2">
        <w:tc>
          <w:tcPr>
            <w:tcW w:w="264" w:type="dxa"/>
            <w:tcBorders>
              <w:top w:val="nil"/>
              <w:left w:val="nil"/>
              <w:bottom w:val="nil"/>
              <w:right w:val="nil"/>
            </w:tcBorders>
          </w:tcPr>
          <w:p w14:paraId="55B283A8"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189" w:type="dxa"/>
            <w:tcBorders>
              <w:top w:val="nil"/>
              <w:left w:val="nil"/>
              <w:bottom w:val="nil"/>
              <w:right w:val="nil"/>
            </w:tcBorders>
          </w:tcPr>
          <w:p w14:paraId="3C71A4EA" w14:textId="77777777" w:rsidR="000F3ED2" w:rsidRPr="00702D6A" w:rsidRDefault="000F3ED2" w:rsidP="000F3ED2">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702D6A">
              <w:rPr>
                <w:rFonts w:eastAsia="Times New Roman"/>
                <w:color w:val="000000"/>
                <w:sz w:val="20"/>
                <w:szCs w:val="20"/>
                <w:lang w:eastAsia="en-AU"/>
              </w:rPr>
              <w:tab/>
              <w:t>(b)</w:t>
            </w:r>
            <w:r w:rsidRPr="00702D6A">
              <w:rPr>
                <w:rFonts w:eastAsia="Times New Roman"/>
                <w:color w:val="000000"/>
                <w:sz w:val="20"/>
                <w:szCs w:val="20"/>
                <w:lang w:eastAsia="en-AU"/>
              </w:rPr>
              <w:tab/>
              <w:t xml:space="preserve">for a </w:t>
            </w:r>
            <w:proofErr w:type="gramStart"/>
            <w:r w:rsidRPr="00702D6A">
              <w:rPr>
                <w:rFonts w:eastAsia="Times New Roman"/>
                <w:color w:val="000000"/>
                <w:sz w:val="20"/>
                <w:szCs w:val="20"/>
                <w:lang w:eastAsia="en-AU"/>
              </w:rPr>
              <w:t>person</w:t>
            </w:r>
            <w:proofErr w:type="gramEnd"/>
            <w:r w:rsidRPr="00702D6A">
              <w:rPr>
                <w:rFonts w:eastAsia="Times New Roman"/>
                <w:color w:val="000000"/>
                <w:sz w:val="20"/>
                <w:szCs w:val="20"/>
                <w:lang w:eastAsia="en-AU"/>
              </w:rPr>
              <w:t xml:space="preserve"> whose accreditation authorises the carrying out of an activity at more than 1 specified premises (section 21 of the Act)</w:t>
            </w:r>
          </w:p>
        </w:tc>
        <w:tc>
          <w:tcPr>
            <w:tcW w:w="1559" w:type="dxa"/>
            <w:tcBorders>
              <w:top w:val="nil"/>
              <w:left w:val="nil"/>
              <w:bottom w:val="nil"/>
              <w:right w:val="nil"/>
            </w:tcBorders>
          </w:tcPr>
          <w:p w14:paraId="6ED07986" w14:textId="77777777" w:rsidR="000F3ED2" w:rsidRPr="00702D6A" w:rsidRDefault="000F3ED2" w:rsidP="000F3ED2">
            <w:pPr>
              <w:widowControl w:val="0"/>
              <w:autoSpaceDE w:val="0"/>
              <w:autoSpaceDN w:val="0"/>
              <w:adjustRightInd w:val="0"/>
              <w:spacing w:before="120" w:after="0" w:line="240" w:lineRule="auto"/>
              <w:jc w:val="right"/>
              <w:rPr>
                <w:rFonts w:eastAsia="Times New Roman"/>
                <w:color w:val="000000"/>
                <w:sz w:val="20"/>
                <w:szCs w:val="20"/>
                <w:lang w:eastAsia="en-AU"/>
              </w:rPr>
            </w:pPr>
            <w:r w:rsidRPr="00702D6A">
              <w:rPr>
                <w:rFonts w:eastAsia="Times New Roman"/>
                <w:color w:val="000000"/>
                <w:sz w:val="20"/>
                <w:szCs w:val="20"/>
                <w:lang w:eastAsia="en-AU"/>
              </w:rPr>
              <w:t>$183.00 plus $183.00 for each additional premises</w:t>
            </w:r>
          </w:p>
        </w:tc>
      </w:tr>
      <w:tr w:rsidR="000F3ED2" w:rsidRPr="00702D6A" w14:paraId="23F3A768" w14:textId="77777777" w:rsidTr="000F3ED2">
        <w:tc>
          <w:tcPr>
            <w:tcW w:w="264" w:type="dxa"/>
            <w:tcBorders>
              <w:top w:val="nil"/>
              <w:left w:val="nil"/>
              <w:bottom w:val="nil"/>
              <w:right w:val="nil"/>
            </w:tcBorders>
          </w:tcPr>
          <w:p w14:paraId="108DFC18"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189" w:type="dxa"/>
            <w:tcBorders>
              <w:top w:val="nil"/>
              <w:left w:val="nil"/>
              <w:bottom w:val="nil"/>
              <w:right w:val="nil"/>
            </w:tcBorders>
          </w:tcPr>
          <w:p w14:paraId="320CDF50" w14:textId="77777777" w:rsidR="000F3ED2" w:rsidRPr="00702D6A" w:rsidRDefault="000F3ED2" w:rsidP="000F3ED2">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702D6A">
              <w:rPr>
                <w:rFonts w:eastAsia="Times New Roman"/>
                <w:color w:val="000000"/>
                <w:sz w:val="20"/>
                <w:szCs w:val="20"/>
                <w:lang w:eastAsia="en-AU"/>
              </w:rPr>
              <w:tab/>
              <w:t>(c)</w:t>
            </w:r>
            <w:r w:rsidRPr="00702D6A">
              <w:rPr>
                <w:rFonts w:eastAsia="Times New Roman"/>
                <w:color w:val="000000"/>
                <w:sz w:val="20"/>
                <w:szCs w:val="20"/>
                <w:lang w:eastAsia="en-AU"/>
              </w:rPr>
              <w:tab/>
              <w:t>for a registered importer (section 29 of the Act)</w:t>
            </w:r>
          </w:p>
          <w:p w14:paraId="32DFDB8D" w14:textId="77777777" w:rsidR="000F3ED2" w:rsidRPr="00702D6A" w:rsidRDefault="000F3ED2" w:rsidP="000F3ED2">
            <w:pPr>
              <w:widowControl w:val="0"/>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702D6A">
              <w:rPr>
                <w:rFonts w:eastAsia="Times New Roman"/>
                <w:b/>
                <w:bCs/>
                <w:color w:val="000000"/>
                <w:sz w:val="20"/>
                <w:szCs w:val="20"/>
                <w:lang w:eastAsia="en-AU"/>
              </w:rPr>
              <w:t>Note—</w:t>
            </w:r>
          </w:p>
          <w:p w14:paraId="50F681BE" w14:textId="77777777" w:rsidR="000F3ED2" w:rsidRPr="00702D6A" w:rsidRDefault="000F3ED2" w:rsidP="00C04FF4">
            <w:pPr>
              <w:widowControl w:val="0"/>
              <w:autoSpaceDE w:val="0"/>
              <w:autoSpaceDN w:val="0"/>
              <w:adjustRightInd w:val="0"/>
              <w:spacing w:after="0" w:line="240" w:lineRule="auto"/>
              <w:ind w:left="1588"/>
              <w:jc w:val="left"/>
              <w:rPr>
                <w:rFonts w:eastAsia="Times New Roman"/>
                <w:color w:val="000000"/>
                <w:sz w:val="20"/>
                <w:szCs w:val="20"/>
                <w:lang w:eastAsia="en-AU"/>
              </w:rPr>
            </w:pPr>
            <w:r w:rsidRPr="00702D6A">
              <w:rPr>
                <w:rFonts w:eastAsia="Times New Roman"/>
                <w:color w:val="000000"/>
                <w:sz w:val="20"/>
                <w:szCs w:val="20"/>
                <w:lang w:eastAsia="en-AU"/>
              </w:rPr>
              <w:t>A registered importer who is also an accredited person is not required to pay this fee.</w:t>
            </w:r>
          </w:p>
        </w:tc>
        <w:tc>
          <w:tcPr>
            <w:tcW w:w="1559" w:type="dxa"/>
            <w:tcBorders>
              <w:top w:val="nil"/>
              <w:left w:val="nil"/>
              <w:bottom w:val="nil"/>
              <w:right w:val="nil"/>
            </w:tcBorders>
          </w:tcPr>
          <w:p w14:paraId="6CBCD992" w14:textId="664490B1" w:rsidR="000F3ED2" w:rsidRPr="00702D6A" w:rsidRDefault="000F3ED2" w:rsidP="000F3ED2">
            <w:pPr>
              <w:widowControl w:val="0"/>
              <w:autoSpaceDE w:val="0"/>
              <w:autoSpaceDN w:val="0"/>
              <w:adjustRightInd w:val="0"/>
              <w:spacing w:before="120" w:after="0" w:line="240" w:lineRule="auto"/>
              <w:jc w:val="right"/>
              <w:rPr>
                <w:rFonts w:eastAsia="Times New Roman"/>
                <w:sz w:val="20"/>
                <w:szCs w:val="20"/>
                <w:lang w:eastAsia="en-AU"/>
              </w:rPr>
            </w:pPr>
            <w:r w:rsidRPr="00702D6A">
              <w:rPr>
                <w:rFonts w:eastAsia="Times New Roman"/>
                <w:color w:val="000000"/>
                <w:sz w:val="20"/>
                <w:szCs w:val="20"/>
                <w:lang w:eastAsia="en-AU"/>
              </w:rPr>
              <w:t>$100.00</w:t>
            </w:r>
          </w:p>
        </w:tc>
      </w:tr>
      <w:tr w:rsidR="000F3ED2" w:rsidRPr="00702D6A" w14:paraId="2244C675" w14:textId="77777777" w:rsidTr="000F3ED2">
        <w:tc>
          <w:tcPr>
            <w:tcW w:w="264" w:type="dxa"/>
            <w:tcBorders>
              <w:top w:val="nil"/>
              <w:left w:val="nil"/>
              <w:bottom w:val="nil"/>
              <w:right w:val="nil"/>
            </w:tcBorders>
          </w:tcPr>
          <w:p w14:paraId="556A13E0"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0"/>
                <w:szCs w:val="20"/>
                <w:lang w:eastAsia="en-AU"/>
              </w:rPr>
            </w:pPr>
            <w:r w:rsidRPr="00702D6A">
              <w:rPr>
                <w:rFonts w:eastAsia="Times New Roman"/>
                <w:color w:val="000000"/>
                <w:sz w:val="20"/>
                <w:szCs w:val="20"/>
                <w:lang w:eastAsia="en-AU"/>
              </w:rPr>
              <w:t>4</w:t>
            </w:r>
          </w:p>
        </w:tc>
        <w:tc>
          <w:tcPr>
            <w:tcW w:w="7189" w:type="dxa"/>
            <w:tcBorders>
              <w:top w:val="nil"/>
              <w:left w:val="nil"/>
              <w:bottom w:val="nil"/>
              <w:right w:val="nil"/>
            </w:tcBorders>
          </w:tcPr>
          <w:p w14:paraId="61896312"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0"/>
                <w:szCs w:val="20"/>
                <w:lang w:eastAsia="en-AU"/>
              </w:rPr>
            </w:pPr>
            <w:r w:rsidRPr="00702D6A">
              <w:rPr>
                <w:rFonts w:eastAsia="Times New Roman"/>
                <w:color w:val="000000"/>
                <w:sz w:val="20"/>
                <w:szCs w:val="20"/>
                <w:lang w:eastAsia="en-AU"/>
              </w:rPr>
              <w:t>Penalty for default in payment of an annual fee or lodgement of an annual return—</w:t>
            </w:r>
          </w:p>
        </w:tc>
        <w:tc>
          <w:tcPr>
            <w:tcW w:w="1559" w:type="dxa"/>
            <w:tcBorders>
              <w:top w:val="nil"/>
              <w:left w:val="nil"/>
              <w:bottom w:val="nil"/>
              <w:right w:val="nil"/>
            </w:tcBorders>
          </w:tcPr>
          <w:p w14:paraId="6EAA9C8D" w14:textId="77777777" w:rsidR="000F3ED2" w:rsidRPr="00702D6A" w:rsidRDefault="000F3ED2" w:rsidP="000F3ED2">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0F3ED2" w:rsidRPr="00702D6A" w14:paraId="2B1B8F5B" w14:textId="77777777" w:rsidTr="000F3ED2">
        <w:tc>
          <w:tcPr>
            <w:tcW w:w="264" w:type="dxa"/>
            <w:tcBorders>
              <w:top w:val="nil"/>
              <w:left w:val="nil"/>
              <w:bottom w:val="nil"/>
              <w:right w:val="nil"/>
            </w:tcBorders>
          </w:tcPr>
          <w:p w14:paraId="437E4C72"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189" w:type="dxa"/>
            <w:tcBorders>
              <w:top w:val="nil"/>
              <w:left w:val="nil"/>
              <w:bottom w:val="nil"/>
              <w:right w:val="nil"/>
            </w:tcBorders>
          </w:tcPr>
          <w:p w14:paraId="5F47985D" w14:textId="77777777" w:rsidR="000F3ED2" w:rsidRPr="00702D6A" w:rsidRDefault="000F3ED2" w:rsidP="000F3ED2">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702D6A">
              <w:rPr>
                <w:rFonts w:eastAsia="Times New Roman"/>
                <w:color w:val="000000"/>
                <w:sz w:val="20"/>
                <w:szCs w:val="20"/>
                <w:lang w:eastAsia="en-AU"/>
              </w:rPr>
              <w:tab/>
              <w:t>(a)</w:t>
            </w:r>
            <w:r w:rsidRPr="00702D6A">
              <w:rPr>
                <w:rFonts w:eastAsia="Times New Roman"/>
                <w:color w:val="000000"/>
                <w:sz w:val="20"/>
                <w:szCs w:val="20"/>
                <w:lang w:eastAsia="en-AU"/>
              </w:rPr>
              <w:tab/>
              <w:t>for an accredited person (section 21 of the Act)</w:t>
            </w:r>
          </w:p>
        </w:tc>
        <w:tc>
          <w:tcPr>
            <w:tcW w:w="1559" w:type="dxa"/>
            <w:tcBorders>
              <w:top w:val="nil"/>
              <w:left w:val="nil"/>
              <w:bottom w:val="nil"/>
              <w:right w:val="nil"/>
            </w:tcBorders>
          </w:tcPr>
          <w:p w14:paraId="037142C7" w14:textId="5BBFCFE9" w:rsidR="000F3ED2" w:rsidRPr="00702D6A" w:rsidRDefault="000F3ED2" w:rsidP="000F3ED2">
            <w:pPr>
              <w:widowControl w:val="0"/>
              <w:autoSpaceDE w:val="0"/>
              <w:autoSpaceDN w:val="0"/>
              <w:adjustRightInd w:val="0"/>
              <w:spacing w:before="120" w:after="0" w:line="240" w:lineRule="auto"/>
              <w:jc w:val="right"/>
              <w:rPr>
                <w:rFonts w:eastAsia="Times New Roman"/>
                <w:sz w:val="20"/>
                <w:szCs w:val="20"/>
                <w:lang w:eastAsia="en-AU"/>
              </w:rPr>
            </w:pPr>
            <w:r w:rsidRPr="00702D6A">
              <w:rPr>
                <w:rFonts w:eastAsia="Times New Roman"/>
                <w:color w:val="000000"/>
                <w:sz w:val="20"/>
                <w:szCs w:val="20"/>
                <w:lang w:eastAsia="en-AU"/>
              </w:rPr>
              <w:t>$92.00</w:t>
            </w:r>
          </w:p>
        </w:tc>
      </w:tr>
      <w:tr w:rsidR="000F3ED2" w:rsidRPr="00702D6A" w14:paraId="27A246ED" w14:textId="77777777" w:rsidTr="000F3ED2">
        <w:tc>
          <w:tcPr>
            <w:tcW w:w="264" w:type="dxa"/>
            <w:tcBorders>
              <w:top w:val="nil"/>
              <w:left w:val="nil"/>
              <w:bottom w:val="nil"/>
              <w:right w:val="nil"/>
            </w:tcBorders>
          </w:tcPr>
          <w:p w14:paraId="5B575F56"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189" w:type="dxa"/>
            <w:tcBorders>
              <w:top w:val="nil"/>
              <w:left w:val="nil"/>
              <w:bottom w:val="nil"/>
              <w:right w:val="nil"/>
            </w:tcBorders>
          </w:tcPr>
          <w:p w14:paraId="41F158CF" w14:textId="77777777" w:rsidR="000F3ED2" w:rsidRPr="00702D6A" w:rsidRDefault="000F3ED2" w:rsidP="000F3ED2">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702D6A">
              <w:rPr>
                <w:rFonts w:eastAsia="Times New Roman"/>
                <w:color w:val="000000"/>
                <w:sz w:val="20"/>
                <w:szCs w:val="20"/>
                <w:lang w:eastAsia="en-AU"/>
              </w:rPr>
              <w:tab/>
              <w:t>(b)</w:t>
            </w:r>
            <w:r w:rsidRPr="00702D6A">
              <w:rPr>
                <w:rFonts w:eastAsia="Times New Roman"/>
                <w:color w:val="000000"/>
                <w:sz w:val="20"/>
                <w:szCs w:val="20"/>
                <w:lang w:eastAsia="en-AU"/>
              </w:rPr>
              <w:tab/>
              <w:t>for a registered importer (section 29 of the Act)</w:t>
            </w:r>
          </w:p>
        </w:tc>
        <w:tc>
          <w:tcPr>
            <w:tcW w:w="1559" w:type="dxa"/>
            <w:tcBorders>
              <w:top w:val="nil"/>
              <w:left w:val="nil"/>
              <w:bottom w:val="nil"/>
              <w:right w:val="nil"/>
            </w:tcBorders>
          </w:tcPr>
          <w:p w14:paraId="17FEDE49" w14:textId="68980DF6" w:rsidR="000F3ED2" w:rsidRPr="00702D6A" w:rsidRDefault="000F3ED2" w:rsidP="000F3ED2">
            <w:pPr>
              <w:widowControl w:val="0"/>
              <w:autoSpaceDE w:val="0"/>
              <w:autoSpaceDN w:val="0"/>
              <w:adjustRightInd w:val="0"/>
              <w:spacing w:before="120" w:after="0" w:line="240" w:lineRule="auto"/>
              <w:jc w:val="right"/>
              <w:rPr>
                <w:rFonts w:eastAsia="Times New Roman"/>
                <w:sz w:val="20"/>
                <w:szCs w:val="20"/>
                <w:lang w:eastAsia="en-AU"/>
              </w:rPr>
            </w:pPr>
            <w:r w:rsidRPr="00702D6A">
              <w:rPr>
                <w:rFonts w:eastAsia="Times New Roman"/>
                <w:color w:val="000000"/>
                <w:sz w:val="20"/>
                <w:szCs w:val="20"/>
                <w:lang w:eastAsia="en-AU"/>
              </w:rPr>
              <w:t>$50.00</w:t>
            </w:r>
          </w:p>
        </w:tc>
      </w:tr>
      <w:tr w:rsidR="000F3ED2" w:rsidRPr="00702D6A" w14:paraId="2EE302EB" w14:textId="77777777" w:rsidTr="000F3ED2">
        <w:tc>
          <w:tcPr>
            <w:tcW w:w="264" w:type="dxa"/>
            <w:tcBorders>
              <w:top w:val="nil"/>
              <w:left w:val="nil"/>
              <w:bottom w:val="nil"/>
              <w:right w:val="nil"/>
            </w:tcBorders>
          </w:tcPr>
          <w:p w14:paraId="1787B29D"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0"/>
                <w:szCs w:val="20"/>
                <w:lang w:eastAsia="en-AU"/>
              </w:rPr>
            </w:pPr>
            <w:r w:rsidRPr="00702D6A">
              <w:rPr>
                <w:rFonts w:eastAsia="Times New Roman"/>
                <w:color w:val="000000"/>
                <w:sz w:val="20"/>
                <w:szCs w:val="20"/>
                <w:lang w:eastAsia="en-AU"/>
              </w:rPr>
              <w:t>5</w:t>
            </w:r>
          </w:p>
        </w:tc>
        <w:tc>
          <w:tcPr>
            <w:tcW w:w="7189" w:type="dxa"/>
            <w:tcBorders>
              <w:top w:val="nil"/>
              <w:left w:val="nil"/>
              <w:bottom w:val="nil"/>
              <w:right w:val="nil"/>
            </w:tcBorders>
          </w:tcPr>
          <w:p w14:paraId="4BDBF392"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0"/>
                <w:szCs w:val="20"/>
                <w:lang w:eastAsia="en-AU"/>
              </w:rPr>
            </w:pPr>
            <w:r w:rsidRPr="00702D6A">
              <w:rPr>
                <w:rFonts w:eastAsia="Times New Roman"/>
                <w:color w:val="000000"/>
                <w:sz w:val="20"/>
                <w:szCs w:val="20"/>
                <w:lang w:eastAsia="en-AU"/>
              </w:rPr>
              <w:t>Fee for a book of certificates to be issued by an accredited person under the Act</w:t>
            </w:r>
          </w:p>
        </w:tc>
        <w:tc>
          <w:tcPr>
            <w:tcW w:w="1559" w:type="dxa"/>
            <w:tcBorders>
              <w:top w:val="nil"/>
              <w:left w:val="nil"/>
              <w:bottom w:val="nil"/>
              <w:right w:val="nil"/>
            </w:tcBorders>
          </w:tcPr>
          <w:p w14:paraId="5F35D2C0" w14:textId="2C5C7AEC" w:rsidR="000F3ED2" w:rsidRPr="00702D6A" w:rsidRDefault="000F3ED2" w:rsidP="000F3ED2">
            <w:pPr>
              <w:widowControl w:val="0"/>
              <w:autoSpaceDE w:val="0"/>
              <w:autoSpaceDN w:val="0"/>
              <w:adjustRightInd w:val="0"/>
              <w:spacing w:before="120" w:after="0" w:line="240" w:lineRule="auto"/>
              <w:jc w:val="right"/>
              <w:rPr>
                <w:rFonts w:eastAsia="Times New Roman"/>
                <w:sz w:val="20"/>
                <w:szCs w:val="20"/>
                <w:lang w:eastAsia="en-AU"/>
              </w:rPr>
            </w:pPr>
            <w:r w:rsidRPr="00702D6A">
              <w:rPr>
                <w:rFonts w:eastAsia="Times New Roman"/>
                <w:color w:val="000000"/>
                <w:sz w:val="20"/>
                <w:szCs w:val="20"/>
                <w:lang w:eastAsia="en-AU"/>
              </w:rPr>
              <w:t>$36.75</w:t>
            </w:r>
          </w:p>
        </w:tc>
      </w:tr>
      <w:tr w:rsidR="000F3ED2" w:rsidRPr="00702D6A" w14:paraId="1B9F7DE4" w14:textId="77777777" w:rsidTr="000F3ED2">
        <w:tc>
          <w:tcPr>
            <w:tcW w:w="264" w:type="dxa"/>
            <w:tcBorders>
              <w:top w:val="nil"/>
              <w:left w:val="nil"/>
              <w:bottom w:val="nil"/>
              <w:right w:val="nil"/>
            </w:tcBorders>
          </w:tcPr>
          <w:p w14:paraId="55F3ABD0"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0"/>
                <w:szCs w:val="20"/>
                <w:lang w:eastAsia="en-AU"/>
              </w:rPr>
            </w:pPr>
            <w:r w:rsidRPr="00702D6A">
              <w:rPr>
                <w:rFonts w:eastAsia="Times New Roman"/>
                <w:color w:val="000000"/>
                <w:sz w:val="20"/>
                <w:szCs w:val="20"/>
                <w:lang w:eastAsia="en-AU"/>
              </w:rPr>
              <w:t>6</w:t>
            </w:r>
          </w:p>
        </w:tc>
        <w:tc>
          <w:tcPr>
            <w:tcW w:w="7189" w:type="dxa"/>
            <w:tcBorders>
              <w:top w:val="nil"/>
              <w:left w:val="nil"/>
              <w:bottom w:val="nil"/>
              <w:right w:val="nil"/>
            </w:tcBorders>
          </w:tcPr>
          <w:p w14:paraId="00133E7B"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0"/>
                <w:szCs w:val="20"/>
                <w:lang w:eastAsia="en-AU"/>
              </w:rPr>
            </w:pPr>
            <w:r w:rsidRPr="00702D6A">
              <w:rPr>
                <w:rFonts w:eastAsia="Times New Roman"/>
                <w:color w:val="000000"/>
                <w:sz w:val="20"/>
                <w:szCs w:val="20"/>
                <w:lang w:eastAsia="en-AU"/>
              </w:rPr>
              <w:t>Fee for issue of plant health certificate under the Act</w:t>
            </w:r>
          </w:p>
        </w:tc>
        <w:tc>
          <w:tcPr>
            <w:tcW w:w="1559" w:type="dxa"/>
            <w:tcBorders>
              <w:top w:val="nil"/>
              <w:left w:val="nil"/>
              <w:bottom w:val="nil"/>
              <w:right w:val="nil"/>
            </w:tcBorders>
          </w:tcPr>
          <w:p w14:paraId="1A4D1EB3" w14:textId="72E4806E" w:rsidR="000F3ED2" w:rsidRPr="00702D6A" w:rsidRDefault="000F3ED2" w:rsidP="000F3ED2">
            <w:pPr>
              <w:widowControl w:val="0"/>
              <w:autoSpaceDE w:val="0"/>
              <w:autoSpaceDN w:val="0"/>
              <w:adjustRightInd w:val="0"/>
              <w:spacing w:before="120" w:after="0" w:line="240" w:lineRule="auto"/>
              <w:jc w:val="right"/>
              <w:rPr>
                <w:rFonts w:eastAsia="Times New Roman"/>
                <w:sz w:val="20"/>
                <w:szCs w:val="20"/>
                <w:lang w:eastAsia="en-AU"/>
              </w:rPr>
            </w:pPr>
            <w:r w:rsidRPr="00702D6A">
              <w:rPr>
                <w:rFonts w:eastAsia="Times New Roman"/>
                <w:color w:val="000000"/>
                <w:sz w:val="20"/>
                <w:szCs w:val="20"/>
                <w:lang w:eastAsia="en-AU"/>
              </w:rPr>
              <w:t>$36.75</w:t>
            </w:r>
          </w:p>
        </w:tc>
      </w:tr>
      <w:tr w:rsidR="000F3ED2" w:rsidRPr="00702D6A" w14:paraId="3C86F89F" w14:textId="77777777" w:rsidTr="000F3ED2">
        <w:tc>
          <w:tcPr>
            <w:tcW w:w="264" w:type="dxa"/>
            <w:tcBorders>
              <w:top w:val="nil"/>
              <w:left w:val="nil"/>
              <w:bottom w:val="nil"/>
              <w:right w:val="nil"/>
            </w:tcBorders>
          </w:tcPr>
          <w:p w14:paraId="50AD4488"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0"/>
                <w:szCs w:val="20"/>
                <w:lang w:eastAsia="en-AU"/>
              </w:rPr>
            </w:pPr>
            <w:r w:rsidRPr="00702D6A">
              <w:rPr>
                <w:rFonts w:eastAsia="Times New Roman"/>
                <w:color w:val="000000"/>
                <w:sz w:val="20"/>
                <w:szCs w:val="20"/>
                <w:lang w:eastAsia="en-AU"/>
              </w:rPr>
              <w:t>7</w:t>
            </w:r>
          </w:p>
        </w:tc>
        <w:tc>
          <w:tcPr>
            <w:tcW w:w="7189" w:type="dxa"/>
            <w:tcBorders>
              <w:top w:val="nil"/>
              <w:left w:val="nil"/>
              <w:bottom w:val="nil"/>
              <w:right w:val="nil"/>
            </w:tcBorders>
          </w:tcPr>
          <w:p w14:paraId="222AF1CC"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0"/>
                <w:szCs w:val="20"/>
                <w:lang w:eastAsia="en-AU"/>
              </w:rPr>
            </w:pPr>
            <w:r w:rsidRPr="00702D6A">
              <w:rPr>
                <w:rFonts w:eastAsia="Times New Roman"/>
                <w:color w:val="000000"/>
                <w:sz w:val="20"/>
                <w:szCs w:val="20"/>
                <w:lang w:eastAsia="en-AU"/>
              </w:rPr>
              <w:t>Fees for audits and inspections—</w:t>
            </w:r>
          </w:p>
        </w:tc>
        <w:tc>
          <w:tcPr>
            <w:tcW w:w="1559" w:type="dxa"/>
            <w:tcBorders>
              <w:top w:val="nil"/>
              <w:left w:val="nil"/>
              <w:bottom w:val="nil"/>
              <w:right w:val="nil"/>
            </w:tcBorders>
          </w:tcPr>
          <w:p w14:paraId="648AD129" w14:textId="77777777" w:rsidR="000F3ED2" w:rsidRPr="00702D6A" w:rsidRDefault="000F3ED2" w:rsidP="000F3ED2">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0F3ED2" w:rsidRPr="00702D6A" w14:paraId="3CE41AA6" w14:textId="77777777" w:rsidTr="000F3ED2">
        <w:tc>
          <w:tcPr>
            <w:tcW w:w="264" w:type="dxa"/>
            <w:tcBorders>
              <w:top w:val="nil"/>
              <w:left w:val="nil"/>
              <w:bottom w:val="nil"/>
              <w:right w:val="nil"/>
            </w:tcBorders>
          </w:tcPr>
          <w:p w14:paraId="20FCC6BA"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189" w:type="dxa"/>
            <w:tcBorders>
              <w:top w:val="nil"/>
              <w:left w:val="nil"/>
              <w:bottom w:val="nil"/>
              <w:right w:val="nil"/>
            </w:tcBorders>
          </w:tcPr>
          <w:p w14:paraId="1C6094AE" w14:textId="77777777" w:rsidR="000F3ED2" w:rsidRPr="00702D6A" w:rsidRDefault="000F3ED2" w:rsidP="000F3ED2">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702D6A">
              <w:rPr>
                <w:rFonts w:eastAsia="Times New Roman"/>
                <w:color w:val="000000"/>
                <w:sz w:val="20"/>
                <w:szCs w:val="20"/>
                <w:lang w:eastAsia="en-AU"/>
              </w:rPr>
              <w:tab/>
              <w:t>(a)</w:t>
            </w:r>
            <w:r w:rsidRPr="00702D6A">
              <w:rPr>
                <w:rFonts w:eastAsia="Times New Roman"/>
                <w:color w:val="000000"/>
                <w:sz w:val="20"/>
                <w:szCs w:val="20"/>
                <w:lang w:eastAsia="en-AU"/>
              </w:rPr>
              <w:tab/>
              <w:t>for an audit or inspection during ordinary business hours</w:t>
            </w:r>
          </w:p>
        </w:tc>
        <w:tc>
          <w:tcPr>
            <w:tcW w:w="1559" w:type="dxa"/>
            <w:tcBorders>
              <w:top w:val="nil"/>
              <w:left w:val="nil"/>
              <w:bottom w:val="nil"/>
              <w:right w:val="nil"/>
            </w:tcBorders>
          </w:tcPr>
          <w:p w14:paraId="40349926" w14:textId="77777777" w:rsidR="000F3ED2" w:rsidRPr="00702D6A" w:rsidRDefault="000F3ED2" w:rsidP="000F3ED2">
            <w:pPr>
              <w:widowControl w:val="0"/>
              <w:autoSpaceDE w:val="0"/>
              <w:autoSpaceDN w:val="0"/>
              <w:adjustRightInd w:val="0"/>
              <w:spacing w:before="120" w:after="0" w:line="240" w:lineRule="auto"/>
              <w:jc w:val="right"/>
              <w:rPr>
                <w:rFonts w:eastAsia="Times New Roman"/>
                <w:color w:val="000000"/>
                <w:sz w:val="20"/>
                <w:szCs w:val="20"/>
                <w:lang w:eastAsia="en-AU"/>
              </w:rPr>
            </w:pPr>
            <w:r w:rsidRPr="00702D6A">
              <w:rPr>
                <w:rFonts w:eastAsia="Times New Roman"/>
                <w:color w:val="000000"/>
                <w:sz w:val="20"/>
                <w:szCs w:val="20"/>
                <w:lang w:eastAsia="en-AU"/>
              </w:rPr>
              <w:t>$159.00 per hour</w:t>
            </w:r>
          </w:p>
        </w:tc>
      </w:tr>
      <w:tr w:rsidR="000F3ED2" w:rsidRPr="00702D6A" w14:paraId="6C920AE2" w14:textId="77777777" w:rsidTr="000F3ED2">
        <w:tc>
          <w:tcPr>
            <w:tcW w:w="264" w:type="dxa"/>
            <w:tcBorders>
              <w:top w:val="nil"/>
              <w:left w:val="nil"/>
              <w:bottom w:val="nil"/>
              <w:right w:val="nil"/>
            </w:tcBorders>
          </w:tcPr>
          <w:p w14:paraId="15DF35F6"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189" w:type="dxa"/>
            <w:tcBorders>
              <w:top w:val="nil"/>
              <w:left w:val="nil"/>
              <w:bottom w:val="nil"/>
              <w:right w:val="nil"/>
            </w:tcBorders>
          </w:tcPr>
          <w:p w14:paraId="2F25E82C" w14:textId="77777777" w:rsidR="000F3ED2" w:rsidRPr="00702D6A" w:rsidRDefault="000F3ED2" w:rsidP="000F3ED2">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702D6A">
              <w:rPr>
                <w:rFonts w:eastAsia="Times New Roman"/>
                <w:color w:val="000000"/>
                <w:sz w:val="20"/>
                <w:szCs w:val="20"/>
                <w:lang w:eastAsia="en-AU"/>
              </w:rPr>
              <w:tab/>
              <w:t>(b)</w:t>
            </w:r>
            <w:r w:rsidRPr="00702D6A">
              <w:rPr>
                <w:rFonts w:eastAsia="Times New Roman"/>
                <w:color w:val="000000"/>
                <w:sz w:val="20"/>
                <w:szCs w:val="20"/>
                <w:lang w:eastAsia="en-AU"/>
              </w:rPr>
              <w:tab/>
              <w:t>for an audit or inspection after hours—</w:t>
            </w:r>
          </w:p>
        </w:tc>
        <w:tc>
          <w:tcPr>
            <w:tcW w:w="1559" w:type="dxa"/>
            <w:tcBorders>
              <w:top w:val="nil"/>
              <w:left w:val="nil"/>
              <w:bottom w:val="nil"/>
              <w:right w:val="nil"/>
            </w:tcBorders>
          </w:tcPr>
          <w:p w14:paraId="5C48B69A" w14:textId="77777777" w:rsidR="000F3ED2" w:rsidRPr="00702D6A" w:rsidRDefault="000F3ED2" w:rsidP="000F3ED2">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0F3ED2" w:rsidRPr="00702D6A" w14:paraId="48F0884C" w14:textId="77777777" w:rsidTr="000F3ED2">
        <w:tc>
          <w:tcPr>
            <w:tcW w:w="264" w:type="dxa"/>
            <w:tcBorders>
              <w:top w:val="nil"/>
              <w:left w:val="nil"/>
              <w:bottom w:val="nil"/>
              <w:right w:val="nil"/>
            </w:tcBorders>
          </w:tcPr>
          <w:p w14:paraId="39B8713E"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189" w:type="dxa"/>
            <w:tcBorders>
              <w:top w:val="nil"/>
              <w:left w:val="nil"/>
              <w:bottom w:val="nil"/>
              <w:right w:val="nil"/>
            </w:tcBorders>
          </w:tcPr>
          <w:p w14:paraId="73DD3C26" w14:textId="77777777" w:rsidR="000F3ED2" w:rsidRPr="00702D6A" w:rsidRDefault="000F3ED2" w:rsidP="000F3ED2">
            <w:pPr>
              <w:widowControl w:val="0"/>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702D6A">
              <w:rPr>
                <w:rFonts w:eastAsia="Times New Roman"/>
                <w:color w:val="000000"/>
                <w:sz w:val="20"/>
                <w:szCs w:val="20"/>
                <w:lang w:eastAsia="en-AU"/>
              </w:rPr>
              <w:tab/>
              <w:t>(</w:t>
            </w:r>
            <w:proofErr w:type="spellStart"/>
            <w:r w:rsidRPr="00702D6A">
              <w:rPr>
                <w:rFonts w:eastAsia="Times New Roman"/>
                <w:color w:val="000000"/>
                <w:sz w:val="20"/>
                <w:szCs w:val="20"/>
                <w:lang w:eastAsia="en-AU"/>
              </w:rPr>
              <w:t>i</w:t>
            </w:r>
            <w:proofErr w:type="spellEnd"/>
            <w:r w:rsidRPr="00702D6A">
              <w:rPr>
                <w:rFonts w:eastAsia="Times New Roman"/>
                <w:color w:val="000000"/>
                <w:sz w:val="20"/>
                <w:szCs w:val="20"/>
                <w:lang w:eastAsia="en-AU"/>
              </w:rPr>
              <w:t>)</w:t>
            </w:r>
            <w:r w:rsidRPr="00702D6A">
              <w:rPr>
                <w:rFonts w:eastAsia="Times New Roman"/>
                <w:color w:val="000000"/>
                <w:sz w:val="20"/>
                <w:szCs w:val="20"/>
                <w:lang w:eastAsia="en-AU"/>
              </w:rPr>
              <w:tab/>
              <w:t xml:space="preserve">on a </w:t>
            </w:r>
            <w:proofErr w:type="gramStart"/>
            <w:r w:rsidRPr="00702D6A">
              <w:rPr>
                <w:rFonts w:eastAsia="Times New Roman"/>
                <w:color w:val="000000"/>
                <w:sz w:val="20"/>
                <w:szCs w:val="20"/>
                <w:lang w:eastAsia="en-AU"/>
              </w:rPr>
              <w:t>week day</w:t>
            </w:r>
            <w:proofErr w:type="gramEnd"/>
          </w:p>
        </w:tc>
        <w:tc>
          <w:tcPr>
            <w:tcW w:w="1559" w:type="dxa"/>
            <w:tcBorders>
              <w:top w:val="nil"/>
              <w:left w:val="nil"/>
              <w:bottom w:val="nil"/>
              <w:right w:val="nil"/>
            </w:tcBorders>
          </w:tcPr>
          <w:p w14:paraId="09597BD6" w14:textId="77777777" w:rsidR="000F3ED2" w:rsidRPr="00702D6A" w:rsidRDefault="000F3ED2" w:rsidP="000F3ED2">
            <w:pPr>
              <w:widowControl w:val="0"/>
              <w:autoSpaceDE w:val="0"/>
              <w:autoSpaceDN w:val="0"/>
              <w:adjustRightInd w:val="0"/>
              <w:spacing w:before="120" w:after="0" w:line="240" w:lineRule="auto"/>
              <w:jc w:val="right"/>
              <w:rPr>
                <w:rFonts w:eastAsia="Times New Roman"/>
                <w:color w:val="000000"/>
                <w:sz w:val="20"/>
                <w:szCs w:val="20"/>
                <w:lang w:eastAsia="en-AU"/>
              </w:rPr>
            </w:pPr>
            <w:r w:rsidRPr="00702D6A">
              <w:rPr>
                <w:rFonts w:eastAsia="Times New Roman"/>
                <w:color w:val="000000"/>
                <w:sz w:val="20"/>
                <w:szCs w:val="20"/>
                <w:lang w:eastAsia="en-AU"/>
              </w:rPr>
              <w:t>$240.00 plus $240.00 per hour</w:t>
            </w:r>
          </w:p>
        </w:tc>
      </w:tr>
      <w:tr w:rsidR="000F3ED2" w:rsidRPr="00702D6A" w14:paraId="3EC72F4F" w14:textId="77777777" w:rsidTr="000F3ED2">
        <w:tc>
          <w:tcPr>
            <w:tcW w:w="264" w:type="dxa"/>
            <w:tcBorders>
              <w:top w:val="nil"/>
              <w:left w:val="nil"/>
              <w:bottom w:val="nil"/>
              <w:right w:val="nil"/>
            </w:tcBorders>
          </w:tcPr>
          <w:p w14:paraId="4EA9B75B"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189" w:type="dxa"/>
            <w:tcBorders>
              <w:top w:val="nil"/>
              <w:left w:val="nil"/>
              <w:bottom w:val="nil"/>
              <w:right w:val="nil"/>
            </w:tcBorders>
          </w:tcPr>
          <w:p w14:paraId="5FEBFF8A" w14:textId="77777777" w:rsidR="000F3ED2" w:rsidRPr="00702D6A" w:rsidRDefault="000F3ED2" w:rsidP="000F3ED2">
            <w:pPr>
              <w:widowControl w:val="0"/>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702D6A">
              <w:rPr>
                <w:rFonts w:eastAsia="Times New Roman"/>
                <w:color w:val="000000"/>
                <w:sz w:val="20"/>
                <w:szCs w:val="20"/>
                <w:lang w:eastAsia="en-AU"/>
              </w:rPr>
              <w:tab/>
              <w:t>(ii)</w:t>
            </w:r>
            <w:r w:rsidRPr="00702D6A">
              <w:rPr>
                <w:rFonts w:eastAsia="Times New Roman"/>
                <w:color w:val="000000"/>
                <w:sz w:val="20"/>
                <w:szCs w:val="20"/>
                <w:lang w:eastAsia="en-AU"/>
              </w:rPr>
              <w:tab/>
              <w:t>on a weekend or public holiday—</w:t>
            </w:r>
          </w:p>
        </w:tc>
        <w:tc>
          <w:tcPr>
            <w:tcW w:w="1559" w:type="dxa"/>
            <w:tcBorders>
              <w:top w:val="nil"/>
              <w:left w:val="nil"/>
              <w:bottom w:val="nil"/>
              <w:right w:val="nil"/>
            </w:tcBorders>
          </w:tcPr>
          <w:p w14:paraId="7BB73708" w14:textId="77777777" w:rsidR="000F3ED2" w:rsidRPr="00702D6A" w:rsidRDefault="000F3ED2" w:rsidP="000F3ED2">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0F3ED2" w:rsidRPr="00702D6A" w14:paraId="635DBD67" w14:textId="77777777" w:rsidTr="000F3ED2">
        <w:tc>
          <w:tcPr>
            <w:tcW w:w="264" w:type="dxa"/>
            <w:tcBorders>
              <w:top w:val="nil"/>
              <w:left w:val="nil"/>
              <w:bottom w:val="nil"/>
              <w:right w:val="nil"/>
            </w:tcBorders>
          </w:tcPr>
          <w:p w14:paraId="7A6EB7D9"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189" w:type="dxa"/>
            <w:tcBorders>
              <w:top w:val="nil"/>
              <w:left w:val="nil"/>
              <w:bottom w:val="nil"/>
              <w:right w:val="nil"/>
            </w:tcBorders>
          </w:tcPr>
          <w:p w14:paraId="048FEAFC" w14:textId="77777777" w:rsidR="000F3ED2" w:rsidRPr="00702D6A" w:rsidRDefault="000F3ED2" w:rsidP="000F3ED2">
            <w:pPr>
              <w:widowControl w:val="0"/>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702D6A">
              <w:rPr>
                <w:rFonts w:eastAsia="Times New Roman"/>
                <w:color w:val="000000"/>
                <w:sz w:val="20"/>
                <w:szCs w:val="20"/>
                <w:lang w:eastAsia="en-AU"/>
              </w:rPr>
              <w:tab/>
              <w:t>(A)</w:t>
            </w:r>
            <w:r w:rsidRPr="00702D6A">
              <w:rPr>
                <w:rFonts w:eastAsia="Times New Roman"/>
                <w:color w:val="000000"/>
                <w:sz w:val="20"/>
                <w:szCs w:val="20"/>
                <w:lang w:eastAsia="en-AU"/>
              </w:rPr>
              <w:tab/>
              <w:t>if the inspection has been prearranged with the auditor or inspector</w:t>
            </w:r>
          </w:p>
        </w:tc>
        <w:tc>
          <w:tcPr>
            <w:tcW w:w="1559" w:type="dxa"/>
            <w:tcBorders>
              <w:top w:val="nil"/>
              <w:left w:val="nil"/>
              <w:bottom w:val="nil"/>
              <w:right w:val="nil"/>
            </w:tcBorders>
          </w:tcPr>
          <w:p w14:paraId="20366F6F" w14:textId="77777777" w:rsidR="000F3ED2" w:rsidRPr="00702D6A" w:rsidRDefault="000F3ED2" w:rsidP="000F3ED2">
            <w:pPr>
              <w:widowControl w:val="0"/>
              <w:autoSpaceDE w:val="0"/>
              <w:autoSpaceDN w:val="0"/>
              <w:adjustRightInd w:val="0"/>
              <w:spacing w:before="120" w:after="0" w:line="240" w:lineRule="auto"/>
              <w:jc w:val="right"/>
              <w:rPr>
                <w:rFonts w:eastAsia="Times New Roman"/>
                <w:color w:val="000000"/>
                <w:sz w:val="20"/>
                <w:szCs w:val="20"/>
                <w:lang w:eastAsia="en-AU"/>
              </w:rPr>
            </w:pPr>
            <w:r w:rsidRPr="00702D6A">
              <w:rPr>
                <w:rFonts w:eastAsia="Times New Roman"/>
                <w:color w:val="000000"/>
                <w:sz w:val="20"/>
                <w:szCs w:val="20"/>
                <w:lang w:eastAsia="en-AU"/>
              </w:rPr>
              <w:t>$320.00 plus $320.00 per hour</w:t>
            </w:r>
          </w:p>
        </w:tc>
      </w:tr>
      <w:tr w:rsidR="000F3ED2" w:rsidRPr="00702D6A" w14:paraId="459CF389" w14:textId="77777777" w:rsidTr="000F3ED2">
        <w:tc>
          <w:tcPr>
            <w:tcW w:w="264" w:type="dxa"/>
            <w:tcBorders>
              <w:top w:val="nil"/>
              <w:left w:val="nil"/>
              <w:bottom w:val="nil"/>
              <w:right w:val="nil"/>
            </w:tcBorders>
          </w:tcPr>
          <w:p w14:paraId="1E380E95"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189" w:type="dxa"/>
            <w:tcBorders>
              <w:top w:val="nil"/>
              <w:left w:val="nil"/>
              <w:bottom w:val="nil"/>
              <w:right w:val="nil"/>
            </w:tcBorders>
          </w:tcPr>
          <w:p w14:paraId="67942EC3" w14:textId="77777777" w:rsidR="000F3ED2" w:rsidRPr="00702D6A" w:rsidRDefault="000F3ED2" w:rsidP="000F3ED2">
            <w:pPr>
              <w:widowControl w:val="0"/>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702D6A">
              <w:rPr>
                <w:rFonts w:eastAsia="Times New Roman"/>
                <w:color w:val="000000"/>
                <w:sz w:val="20"/>
                <w:szCs w:val="20"/>
                <w:lang w:eastAsia="en-AU"/>
              </w:rPr>
              <w:tab/>
              <w:t>(B)</w:t>
            </w:r>
            <w:r w:rsidRPr="00702D6A">
              <w:rPr>
                <w:rFonts w:eastAsia="Times New Roman"/>
                <w:color w:val="000000"/>
                <w:sz w:val="20"/>
                <w:szCs w:val="20"/>
                <w:lang w:eastAsia="en-AU"/>
              </w:rPr>
              <w:tab/>
              <w:t>in any other case</w:t>
            </w:r>
          </w:p>
        </w:tc>
        <w:tc>
          <w:tcPr>
            <w:tcW w:w="1559" w:type="dxa"/>
            <w:tcBorders>
              <w:top w:val="nil"/>
              <w:left w:val="nil"/>
              <w:bottom w:val="nil"/>
              <w:right w:val="nil"/>
            </w:tcBorders>
          </w:tcPr>
          <w:p w14:paraId="3AD2D75E" w14:textId="77777777" w:rsidR="000F3ED2" w:rsidRPr="00702D6A" w:rsidRDefault="000F3ED2" w:rsidP="000F3ED2">
            <w:pPr>
              <w:widowControl w:val="0"/>
              <w:autoSpaceDE w:val="0"/>
              <w:autoSpaceDN w:val="0"/>
              <w:adjustRightInd w:val="0"/>
              <w:spacing w:before="120" w:after="0" w:line="240" w:lineRule="auto"/>
              <w:jc w:val="right"/>
              <w:rPr>
                <w:rFonts w:eastAsia="Times New Roman"/>
                <w:color w:val="000000"/>
                <w:sz w:val="20"/>
                <w:szCs w:val="20"/>
                <w:lang w:eastAsia="en-AU"/>
              </w:rPr>
            </w:pPr>
            <w:r w:rsidRPr="00702D6A">
              <w:rPr>
                <w:rFonts w:eastAsia="Times New Roman"/>
                <w:color w:val="000000"/>
                <w:sz w:val="20"/>
                <w:szCs w:val="20"/>
                <w:lang w:eastAsia="en-AU"/>
              </w:rPr>
              <w:t>$400.00 plus $400.00 per hour</w:t>
            </w:r>
          </w:p>
        </w:tc>
      </w:tr>
      <w:tr w:rsidR="000F3ED2" w:rsidRPr="00702D6A" w14:paraId="206EBFC1" w14:textId="77777777" w:rsidTr="000F3ED2">
        <w:tc>
          <w:tcPr>
            <w:tcW w:w="264" w:type="dxa"/>
            <w:tcBorders>
              <w:top w:val="nil"/>
              <w:left w:val="nil"/>
              <w:bottom w:val="nil"/>
              <w:right w:val="nil"/>
            </w:tcBorders>
          </w:tcPr>
          <w:p w14:paraId="3137A610"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0"/>
                <w:szCs w:val="20"/>
                <w:lang w:eastAsia="en-AU"/>
              </w:rPr>
            </w:pPr>
            <w:r w:rsidRPr="00702D6A">
              <w:rPr>
                <w:rFonts w:eastAsia="Times New Roman"/>
                <w:color w:val="000000"/>
                <w:sz w:val="20"/>
                <w:szCs w:val="20"/>
                <w:lang w:eastAsia="en-AU"/>
              </w:rPr>
              <w:t>8</w:t>
            </w:r>
          </w:p>
        </w:tc>
        <w:tc>
          <w:tcPr>
            <w:tcW w:w="7189" w:type="dxa"/>
            <w:tcBorders>
              <w:top w:val="nil"/>
              <w:left w:val="nil"/>
              <w:bottom w:val="nil"/>
              <w:right w:val="nil"/>
            </w:tcBorders>
          </w:tcPr>
          <w:p w14:paraId="3EEA7EBE"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0"/>
                <w:szCs w:val="20"/>
                <w:lang w:eastAsia="en-AU"/>
              </w:rPr>
            </w:pPr>
            <w:r w:rsidRPr="00702D6A">
              <w:rPr>
                <w:rFonts w:eastAsia="Times New Roman"/>
                <w:color w:val="000000"/>
                <w:sz w:val="20"/>
                <w:szCs w:val="20"/>
                <w:lang w:eastAsia="en-AU"/>
              </w:rPr>
              <w:t>Fees for time taken to travel to or from the site of an audit or inspection—</w:t>
            </w:r>
          </w:p>
        </w:tc>
        <w:tc>
          <w:tcPr>
            <w:tcW w:w="1559" w:type="dxa"/>
            <w:tcBorders>
              <w:top w:val="nil"/>
              <w:left w:val="nil"/>
              <w:bottom w:val="nil"/>
              <w:right w:val="nil"/>
            </w:tcBorders>
          </w:tcPr>
          <w:p w14:paraId="450D0B13" w14:textId="77777777" w:rsidR="000F3ED2" w:rsidRPr="00702D6A" w:rsidRDefault="000F3ED2" w:rsidP="000F3ED2">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0F3ED2" w:rsidRPr="00702D6A" w14:paraId="6EEB20AE" w14:textId="77777777" w:rsidTr="000F3ED2">
        <w:tc>
          <w:tcPr>
            <w:tcW w:w="264" w:type="dxa"/>
            <w:tcBorders>
              <w:top w:val="nil"/>
              <w:left w:val="nil"/>
              <w:bottom w:val="nil"/>
              <w:right w:val="nil"/>
            </w:tcBorders>
          </w:tcPr>
          <w:p w14:paraId="53BF1F83"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189" w:type="dxa"/>
            <w:tcBorders>
              <w:top w:val="nil"/>
              <w:left w:val="nil"/>
              <w:bottom w:val="nil"/>
              <w:right w:val="nil"/>
            </w:tcBorders>
          </w:tcPr>
          <w:p w14:paraId="6628BA9B" w14:textId="77777777" w:rsidR="000F3ED2" w:rsidRPr="00702D6A" w:rsidRDefault="000F3ED2" w:rsidP="000F3ED2">
            <w:pPr>
              <w:widowControl w:val="0"/>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702D6A">
              <w:rPr>
                <w:rFonts w:eastAsia="Times New Roman"/>
                <w:b/>
                <w:bCs/>
                <w:color w:val="000000"/>
                <w:sz w:val="20"/>
                <w:szCs w:val="20"/>
                <w:lang w:eastAsia="en-AU"/>
              </w:rPr>
              <w:t>Notes—</w:t>
            </w:r>
          </w:p>
          <w:p w14:paraId="438BBA3A" w14:textId="77777777" w:rsidR="000F3ED2" w:rsidRPr="00702D6A" w:rsidRDefault="000F3ED2" w:rsidP="00C04FF4">
            <w:pPr>
              <w:widowControl w:val="0"/>
              <w:tabs>
                <w:tab w:val="left" w:pos="1588"/>
              </w:tabs>
              <w:autoSpaceDE w:val="0"/>
              <w:autoSpaceDN w:val="0"/>
              <w:adjustRightInd w:val="0"/>
              <w:spacing w:after="0" w:line="240" w:lineRule="auto"/>
              <w:ind w:left="1588" w:hanging="794"/>
              <w:jc w:val="left"/>
              <w:rPr>
                <w:rFonts w:eastAsia="Times New Roman"/>
                <w:color w:val="000000"/>
                <w:sz w:val="20"/>
                <w:szCs w:val="20"/>
                <w:lang w:eastAsia="en-AU"/>
              </w:rPr>
            </w:pPr>
            <w:r w:rsidRPr="00702D6A">
              <w:rPr>
                <w:rFonts w:eastAsia="Times New Roman"/>
                <w:color w:val="000000"/>
                <w:sz w:val="20"/>
                <w:szCs w:val="20"/>
                <w:lang w:eastAsia="en-AU"/>
              </w:rPr>
              <w:t>1</w:t>
            </w:r>
            <w:r w:rsidRPr="00702D6A">
              <w:rPr>
                <w:rFonts w:eastAsia="Times New Roman"/>
                <w:color w:val="000000"/>
                <w:sz w:val="20"/>
                <w:szCs w:val="20"/>
                <w:lang w:eastAsia="en-AU"/>
              </w:rPr>
              <w:tab/>
              <w:t>These fees are in addition to the fees under clause 7.</w:t>
            </w:r>
          </w:p>
          <w:p w14:paraId="62742ED1" w14:textId="77777777" w:rsidR="000F3ED2" w:rsidRPr="00702D6A" w:rsidRDefault="000F3ED2" w:rsidP="000F3ED2">
            <w:pPr>
              <w:widowControl w:val="0"/>
              <w:tabs>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702D6A">
              <w:rPr>
                <w:rFonts w:eastAsia="Times New Roman"/>
                <w:color w:val="000000"/>
                <w:sz w:val="20"/>
                <w:szCs w:val="20"/>
                <w:lang w:eastAsia="en-AU"/>
              </w:rPr>
              <w:t>2</w:t>
            </w:r>
            <w:r w:rsidRPr="00702D6A">
              <w:rPr>
                <w:rFonts w:eastAsia="Times New Roman"/>
                <w:color w:val="000000"/>
                <w:sz w:val="20"/>
                <w:szCs w:val="20"/>
                <w:lang w:eastAsia="en-AU"/>
              </w:rPr>
              <w:tab/>
              <w:t xml:space="preserve">If, on any </w:t>
            </w:r>
            <w:proofErr w:type="gramStart"/>
            <w:r w:rsidRPr="00702D6A">
              <w:rPr>
                <w:rFonts w:eastAsia="Times New Roman"/>
                <w:color w:val="000000"/>
                <w:sz w:val="20"/>
                <w:szCs w:val="20"/>
                <w:lang w:eastAsia="en-AU"/>
              </w:rPr>
              <w:t>particular trip</w:t>
            </w:r>
            <w:proofErr w:type="gramEnd"/>
            <w:r w:rsidRPr="00702D6A">
              <w:rPr>
                <w:rFonts w:eastAsia="Times New Roman"/>
                <w:color w:val="000000"/>
                <w:sz w:val="20"/>
                <w:szCs w:val="20"/>
                <w:lang w:eastAsia="en-AU"/>
              </w:rPr>
              <w:t>, more than 1 site is visited for an audit or inspection, the fees under this clause will be apportioned on an equitable basis between the persons responsible for the fees charged for the relevant audits or inspections.</w:t>
            </w:r>
          </w:p>
        </w:tc>
        <w:tc>
          <w:tcPr>
            <w:tcW w:w="1559" w:type="dxa"/>
            <w:tcBorders>
              <w:top w:val="nil"/>
              <w:left w:val="nil"/>
              <w:bottom w:val="nil"/>
              <w:right w:val="nil"/>
            </w:tcBorders>
          </w:tcPr>
          <w:p w14:paraId="1E34E969" w14:textId="77777777" w:rsidR="000F3ED2" w:rsidRPr="00702D6A" w:rsidRDefault="000F3ED2" w:rsidP="000F3ED2">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0F3ED2" w:rsidRPr="00702D6A" w14:paraId="2859F9CF" w14:textId="77777777" w:rsidTr="000F3ED2">
        <w:tc>
          <w:tcPr>
            <w:tcW w:w="264" w:type="dxa"/>
            <w:tcBorders>
              <w:top w:val="nil"/>
              <w:left w:val="nil"/>
              <w:bottom w:val="nil"/>
              <w:right w:val="nil"/>
            </w:tcBorders>
          </w:tcPr>
          <w:p w14:paraId="4D51B49D"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189" w:type="dxa"/>
            <w:tcBorders>
              <w:top w:val="nil"/>
              <w:left w:val="nil"/>
              <w:bottom w:val="nil"/>
              <w:right w:val="nil"/>
            </w:tcBorders>
          </w:tcPr>
          <w:p w14:paraId="528AB92F" w14:textId="77777777" w:rsidR="000F3ED2" w:rsidRPr="00702D6A" w:rsidRDefault="000F3ED2" w:rsidP="000F3ED2">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702D6A">
              <w:rPr>
                <w:rFonts w:eastAsia="Times New Roman"/>
                <w:color w:val="000000"/>
                <w:sz w:val="20"/>
                <w:szCs w:val="20"/>
                <w:lang w:eastAsia="en-AU"/>
              </w:rPr>
              <w:tab/>
              <w:t>(a)</w:t>
            </w:r>
            <w:r w:rsidRPr="00702D6A">
              <w:rPr>
                <w:rFonts w:eastAsia="Times New Roman"/>
                <w:color w:val="000000"/>
                <w:sz w:val="20"/>
                <w:szCs w:val="20"/>
                <w:lang w:eastAsia="en-AU"/>
              </w:rPr>
              <w:tab/>
              <w:t>for travelling time to or from the site during ordinary business hours</w:t>
            </w:r>
          </w:p>
        </w:tc>
        <w:tc>
          <w:tcPr>
            <w:tcW w:w="1559" w:type="dxa"/>
            <w:tcBorders>
              <w:top w:val="nil"/>
              <w:left w:val="nil"/>
              <w:bottom w:val="nil"/>
              <w:right w:val="nil"/>
            </w:tcBorders>
          </w:tcPr>
          <w:p w14:paraId="2EEF2B39" w14:textId="77777777" w:rsidR="000F3ED2" w:rsidRPr="00702D6A" w:rsidRDefault="000F3ED2" w:rsidP="000F3ED2">
            <w:pPr>
              <w:widowControl w:val="0"/>
              <w:autoSpaceDE w:val="0"/>
              <w:autoSpaceDN w:val="0"/>
              <w:adjustRightInd w:val="0"/>
              <w:spacing w:before="120" w:after="0" w:line="240" w:lineRule="auto"/>
              <w:jc w:val="right"/>
              <w:rPr>
                <w:rFonts w:eastAsia="Times New Roman"/>
                <w:color w:val="000000"/>
                <w:sz w:val="20"/>
                <w:szCs w:val="20"/>
                <w:lang w:eastAsia="en-AU"/>
              </w:rPr>
            </w:pPr>
            <w:r w:rsidRPr="00702D6A">
              <w:rPr>
                <w:rFonts w:eastAsia="Times New Roman"/>
                <w:color w:val="000000"/>
                <w:sz w:val="20"/>
                <w:szCs w:val="20"/>
                <w:lang w:eastAsia="en-AU"/>
              </w:rPr>
              <w:t>$159.00 per hour</w:t>
            </w:r>
          </w:p>
        </w:tc>
      </w:tr>
      <w:tr w:rsidR="000F3ED2" w:rsidRPr="00702D6A" w14:paraId="43112A07" w14:textId="77777777" w:rsidTr="000F3ED2">
        <w:tc>
          <w:tcPr>
            <w:tcW w:w="264" w:type="dxa"/>
            <w:tcBorders>
              <w:top w:val="nil"/>
              <w:left w:val="nil"/>
              <w:bottom w:val="nil"/>
              <w:right w:val="nil"/>
            </w:tcBorders>
          </w:tcPr>
          <w:p w14:paraId="1ED13459"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189" w:type="dxa"/>
            <w:tcBorders>
              <w:top w:val="nil"/>
              <w:left w:val="nil"/>
              <w:bottom w:val="nil"/>
              <w:right w:val="nil"/>
            </w:tcBorders>
          </w:tcPr>
          <w:p w14:paraId="5AD1EC02" w14:textId="77777777" w:rsidR="000F3ED2" w:rsidRPr="00702D6A" w:rsidRDefault="000F3ED2" w:rsidP="000F3ED2">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702D6A">
              <w:rPr>
                <w:rFonts w:eastAsia="Times New Roman"/>
                <w:color w:val="000000"/>
                <w:sz w:val="20"/>
                <w:szCs w:val="20"/>
                <w:lang w:eastAsia="en-AU"/>
              </w:rPr>
              <w:tab/>
              <w:t>(b)</w:t>
            </w:r>
            <w:r w:rsidRPr="00702D6A">
              <w:rPr>
                <w:rFonts w:eastAsia="Times New Roman"/>
                <w:color w:val="000000"/>
                <w:sz w:val="20"/>
                <w:szCs w:val="20"/>
                <w:lang w:eastAsia="en-AU"/>
              </w:rPr>
              <w:tab/>
              <w:t>for travelling time to or from the site after hours—</w:t>
            </w:r>
          </w:p>
        </w:tc>
        <w:tc>
          <w:tcPr>
            <w:tcW w:w="1559" w:type="dxa"/>
            <w:tcBorders>
              <w:top w:val="nil"/>
              <w:left w:val="nil"/>
              <w:bottom w:val="nil"/>
              <w:right w:val="nil"/>
            </w:tcBorders>
          </w:tcPr>
          <w:p w14:paraId="4257F2FA" w14:textId="77777777" w:rsidR="000F3ED2" w:rsidRPr="00702D6A" w:rsidRDefault="000F3ED2" w:rsidP="000F3ED2">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0F3ED2" w:rsidRPr="00702D6A" w14:paraId="12246DC2" w14:textId="77777777" w:rsidTr="000F3ED2">
        <w:tc>
          <w:tcPr>
            <w:tcW w:w="264" w:type="dxa"/>
            <w:tcBorders>
              <w:top w:val="nil"/>
              <w:left w:val="nil"/>
              <w:bottom w:val="nil"/>
              <w:right w:val="nil"/>
            </w:tcBorders>
          </w:tcPr>
          <w:p w14:paraId="048613C8"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189" w:type="dxa"/>
            <w:tcBorders>
              <w:top w:val="nil"/>
              <w:left w:val="nil"/>
              <w:bottom w:val="nil"/>
              <w:right w:val="nil"/>
            </w:tcBorders>
          </w:tcPr>
          <w:p w14:paraId="26B18CD7" w14:textId="77777777" w:rsidR="000F3ED2" w:rsidRPr="00702D6A" w:rsidRDefault="000F3ED2" w:rsidP="000F3ED2">
            <w:pPr>
              <w:widowControl w:val="0"/>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702D6A">
              <w:rPr>
                <w:rFonts w:eastAsia="Times New Roman"/>
                <w:color w:val="000000"/>
                <w:sz w:val="20"/>
                <w:szCs w:val="20"/>
                <w:lang w:eastAsia="en-AU"/>
              </w:rPr>
              <w:tab/>
              <w:t>(</w:t>
            </w:r>
            <w:proofErr w:type="spellStart"/>
            <w:r w:rsidRPr="00702D6A">
              <w:rPr>
                <w:rFonts w:eastAsia="Times New Roman"/>
                <w:color w:val="000000"/>
                <w:sz w:val="20"/>
                <w:szCs w:val="20"/>
                <w:lang w:eastAsia="en-AU"/>
              </w:rPr>
              <w:t>i</w:t>
            </w:r>
            <w:proofErr w:type="spellEnd"/>
            <w:r w:rsidRPr="00702D6A">
              <w:rPr>
                <w:rFonts w:eastAsia="Times New Roman"/>
                <w:color w:val="000000"/>
                <w:sz w:val="20"/>
                <w:szCs w:val="20"/>
                <w:lang w:eastAsia="en-AU"/>
              </w:rPr>
              <w:t>)</w:t>
            </w:r>
            <w:r w:rsidRPr="00702D6A">
              <w:rPr>
                <w:rFonts w:eastAsia="Times New Roman"/>
                <w:color w:val="000000"/>
                <w:sz w:val="20"/>
                <w:szCs w:val="20"/>
                <w:lang w:eastAsia="en-AU"/>
              </w:rPr>
              <w:tab/>
              <w:t xml:space="preserve">on a </w:t>
            </w:r>
            <w:proofErr w:type="gramStart"/>
            <w:r w:rsidRPr="00702D6A">
              <w:rPr>
                <w:rFonts w:eastAsia="Times New Roman"/>
                <w:color w:val="000000"/>
                <w:sz w:val="20"/>
                <w:szCs w:val="20"/>
                <w:lang w:eastAsia="en-AU"/>
              </w:rPr>
              <w:t>week day</w:t>
            </w:r>
            <w:proofErr w:type="gramEnd"/>
            <w:r w:rsidRPr="00702D6A">
              <w:rPr>
                <w:rFonts w:eastAsia="Times New Roman"/>
                <w:color w:val="000000"/>
                <w:sz w:val="20"/>
                <w:szCs w:val="20"/>
                <w:lang w:eastAsia="en-AU"/>
              </w:rPr>
              <w:t>—</w:t>
            </w:r>
          </w:p>
        </w:tc>
        <w:tc>
          <w:tcPr>
            <w:tcW w:w="1559" w:type="dxa"/>
            <w:tcBorders>
              <w:top w:val="nil"/>
              <w:left w:val="nil"/>
              <w:bottom w:val="nil"/>
              <w:right w:val="nil"/>
            </w:tcBorders>
          </w:tcPr>
          <w:p w14:paraId="0474DBE4" w14:textId="77777777" w:rsidR="000F3ED2" w:rsidRPr="00702D6A" w:rsidRDefault="000F3ED2" w:rsidP="000F3ED2">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0F3ED2" w:rsidRPr="00702D6A" w14:paraId="6090F997" w14:textId="77777777" w:rsidTr="000F3ED2">
        <w:tc>
          <w:tcPr>
            <w:tcW w:w="264" w:type="dxa"/>
            <w:tcBorders>
              <w:top w:val="nil"/>
              <w:left w:val="nil"/>
              <w:bottom w:val="nil"/>
              <w:right w:val="nil"/>
            </w:tcBorders>
          </w:tcPr>
          <w:p w14:paraId="1A935A3C"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189" w:type="dxa"/>
            <w:tcBorders>
              <w:top w:val="nil"/>
              <w:left w:val="nil"/>
              <w:bottom w:val="nil"/>
              <w:right w:val="nil"/>
            </w:tcBorders>
          </w:tcPr>
          <w:p w14:paraId="21F97076" w14:textId="77777777" w:rsidR="000F3ED2" w:rsidRPr="00702D6A" w:rsidRDefault="000F3ED2" w:rsidP="000F3ED2">
            <w:pPr>
              <w:widowControl w:val="0"/>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702D6A">
              <w:rPr>
                <w:rFonts w:eastAsia="Times New Roman"/>
                <w:color w:val="000000"/>
                <w:sz w:val="20"/>
                <w:szCs w:val="20"/>
                <w:lang w:eastAsia="en-AU"/>
              </w:rPr>
              <w:tab/>
              <w:t>(A)</w:t>
            </w:r>
            <w:r w:rsidRPr="00702D6A">
              <w:rPr>
                <w:rFonts w:eastAsia="Times New Roman"/>
                <w:color w:val="000000"/>
                <w:sz w:val="20"/>
                <w:szCs w:val="20"/>
                <w:lang w:eastAsia="en-AU"/>
              </w:rPr>
              <w:tab/>
              <w:t>if not more than 3 hours</w:t>
            </w:r>
          </w:p>
        </w:tc>
        <w:tc>
          <w:tcPr>
            <w:tcW w:w="1559" w:type="dxa"/>
            <w:tcBorders>
              <w:top w:val="nil"/>
              <w:left w:val="nil"/>
              <w:bottom w:val="nil"/>
              <w:right w:val="nil"/>
            </w:tcBorders>
          </w:tcPr>
          <w:p w14:paraId="795C2F56" w14:textId="77777777" w:rsidR="000F3ED2" w:rsidRPr="00702D6A" w:rsidRDefault="000F3ED2" w:rsidP="000F3ED2">
            <w:pPr>
              <w:widowControl w:val="0"/>
              <w:autoSpaceDE w:val="0"/>
              <w:autoSpaceDN w:val="0"/>
              <w:adjustRightInd w:val="0"/>
              <w:spacing w:before="120" w:after="0" w:line="240" w:lineRule="auto"/>
              <w:jc w:val="right"/>
              <w:rPr>
                <w:rFonts w:eastAsia="Times New Roman"/>
                <w:color w:val="000000"/>
                <w:sz w:val="20"/>
                <w:szCs w:val="20"/>
                <w:lang w:eastAsia="en-AU"/>
              </w:rPr>
            </w:pPr>
            <w:r w:rsidRPr="00702D6A">
              <w:rPr>
                <w:rFonts w:eastAsia="Times New Roman"/>
                <w:color w:val="000000"/>
                <w:sz w:val="20"/>
                <w:szCs w:val="20"/>
                <w:lang w:eastAsia="en-AU"/>
              </w:rPr>
              <w:t>$240.00 per hour, up to a maximum of $638.00</w:t>
            </w:r>
          </w:p>
        </w:tc>
      </w:tr>
      <w:tr w:rsidR="000F3ED2" w:rsidRPr="00702D6A" w14:paraId="3D3F82C6" w14:textId="77777777" w:rsidTr="000F3ED2">
        <w:tc>
          <w:tcPr>
            <w:tcW w:w="264" w:type="dxa"/>
            <w:tcBorders>
              <w:top w:val="nil"/>
              <w:left w:val="nil"/>
              <w:bottom w:val="nil"/>
              <w:right w:val="nil"/>
            </w:tcBorders>
          </w:tcPr>
          <w:p w14:paraId="34C3FFBB"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189" w:type="dxa"/>
            <w:tcBorders>
              <w:top w:val="nil"/>
              <w:left w:val="nil"/>
              <w:bottom w:val="nil"/>
              <w:right w:val="nil"/>
            </w:tcBorders>
          </w:tcPr>
          <w:p w14:paraId="5E3675A9" w14:textId="77777777" w:rsidR="000F3ED2" w:rsidRPr="00702D6A" w:rsidRDefault="000F3ED2" w:rsidP="000F3ED2">
            <w:pPr>
              <w:widowControl w:val="0"/>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702D6A">
              <w:rPr>
                <w:rFonts w:eastAsia="Times New Roman"/>
                <w:color w:val="000000"/>
                <w:sz w:val="20"/>
                <w:szCs w:val="20"/>
                <w:lang w:eastAsia="en-AU"/>
              </w:rPr>
              <w:tab/>
              <w:t>(B)</w:t>
            </w:r>
            <w:r w:rsidRPr="00702D6A">
              <w:rPr>
                <w:rFonts w:eastAsia="Times New Roman"/>
                <w:color w:val="000000"/>
                <w:sz w:val="20"/>
                <w:szCs w:val="20"/>
                <w:lang w:eastAsia="en-AU"/>
              </w:rPr>
              <w:tab/>
              <w:t>if more than 3 hours</w:t>
            </w:r>
          </w:p>
          <w:p w14:paraId="6A4CAE3B" w14:textId="77777777" w:rsidR="000F3ED2" w:rsidRPr="00702D6A" w:rsidRDefault="000F3ED2" w:rsidP="000F3ED2">
            <w:pPr>
              <w:widowControl w:val="0"/>
              <w:autoSpaceDE w:val="0"/>
              <w:autoSpaceDN w:val="0"/>
              <w:adjustRightInd w:val="0"/>
              <w:spacing w:before="120" w:after="0" w:line="240" w:lineRule="auto"/>
              <w:ind w:left="2382" w:hanging="794"/>
              <w:jc w:val="left"/>
              <w:rPr>
                <w:rFonts w:eastAsia="Times New Roman"/>
                <w:b/>
                <w:bCs/>
                <w:color w:val="000000"/>
                <w:sz w:val="20"/>
                <w:szCs w:val="20"/>
                <w:lang w:eastAsia="en-AU"/>
              </w:rPr>
            </w:pPr>
            <w:r w:rsidRPr="00702D6A">
              <w:rPr>
                <w:rFonts w:eastAsia="Times New Roman"/>
                <w:b/>
                <w:bCs/>
                <w:color w:val="000000"/>
                <w:sz w:val="20"/>
                <w:szCs w:val="20"/>
                <w:lang w:eastAsia="en-AU"/>
              </w:rPr>
              <w:t>Note—</w:t>
            </w:r>
          </w:p>
          <w:p w14:paraId="1AC50579" w14:textId="77777777" w:rsidR="000F3ED2" w:rsidRPr="00702D6A" w:rsidRDefault="000F3ED2" w:rsidP="000F3ED2">
            <w:pPr>
              <w:widowControl w:val="0"/>
              <w:autoSpaceDE w:val="0"/>
              <w:autoSpaceDN w:val="0"/>
              <w:adjustRightInd w:val="0"/>
              <w:spacing w:before="120" w:after="0" w:line="240" w:lineRule="auto"/>
              <w:ind w:left="2382"/>
              <w:jc w:val="left"/>
              <w:rPr>
                <w:rFonts w:eastAsia="Times New Roman"/>
                <w:color w:val="000000"/>
                <w:sz w:val="20"/>
                <w:szCs w:val="20"/>
                <w:lang w:eastAsia="en-AU"/>
              </w:rPr>
            </w:pPr>
            <w:r w:rsidRPr="00702D6A">
              <w:rPr>
                <w:rFonts w:eastAsia="Times New Roman"/>
                <w:color w:val="000000"/>
                <w:sz w:val="20"/>
                <w:szCs w:val="20"/>
                <w:lang w:eastAsia="en-AU"/>
              </w:rPr>
              <w:t>If it takes more than 3 hours to travel to or from a site, the fee for the travelling time is set at a fixed rate.</w:t>
            </w:r>
          </w:p>
        </w:tc>
        <w:tc>
          <w:tcPr>
            <w:tcW w:w="1559" w:type="dxa"/>
            <w:tcBorders>
              <w:top w:val="nil"/>
              <w:left w:val="nil"/>
              <w:bottom w:val="nil"/>
              <w:right w:val="nil"/>
            </w:tcBorders>
          </w:tcPr>
          <w:p w14:paraId="136FA5FC" w14:textId="77777777" w:rsidR="000F3ED2" w:rsidRPr="00702D6A" w:rsidRDefault="000F3ED2" w:rsidP="000F3ED2">
            <w:pPr>
              <w:widowControl w:val="0"/>
              <w:autoSpaceDE w:val="0"/>
              <w:autoSpaceDN w:val="0"/>
              <w:adjustRightInd w:val="0"/>
              <w:spacing w:before="120" w:after="0" w:line="240" w:lineRule="auto"/>
              <w:jc w:val="right"/>
              <w:rPr>
                <w:rFonts w:eastAsia="Times New Roman"/>
                <w:color w:val="000000"/>
                <w:sz w:val="20"/>
                <w:szCs w:val="20"/>
                <w:lang w:eastAsia="en-AU"/>
              </w:rPr>
            </w:pPr>
            <w:r w:rsidRPr="00702D6A">
              <w:rPr>
                <w:rFonts w:eastAsia="Times New Roman"/>
                <w:color w:val="000000"/>
                <w:sz w:val="20"/>
                <w:szCs w:val="20"/>
                <w:lang w:eastAsia="en-AU"/>
              </w:rPr>
              <w:t>$638.00</w:t>
            </w:r>
          </w:p>
        </w:tc>
      </w:tr>
      <w:tr w:rsidR="000F3ED2" w:rsidRPr="00702D6A" w14:paraId="75FEFC53" w14:textId="77777777" w:rsidTr="000F3ED2">
        <w:tc>
          <w:tcPr>
            <w:tcW w:w="264" w:type="dxa"/>
            <w:tcBorders>
              <w:top w:val="nil"/>
              <w:left w:val="nil"/>
              <w:bottom w:val="nil"/>
              <w:right w:val="nil"/>
            </w:tcBorders>
          </w:tcPr>
          <w:p w14:paraId="4888B1AF"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189" w:type="dxa"/>
            <w:tcBorders>
              <w:top w:val="nil"/>
              <w:left w:val="nil"/>
              <w:bottom w:val="nil"/>
              <w:right w:val="nil"/>
            </w:tcBorders>
          </w:tcPr>
          <w:p w14:paraId="3F15528D" w14:textId="77777777" w:rsidR="000F3ED2" w:rsidRPr="00702D6A" w:rsidRDefault="000F3ED2" w:rsidP="000F3ED2">
            <w:pPr>
              <w:widowControl w:val="0"/>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702D6A">
              <w:rPr>
                <w:rFonts w:eastAsia="Times New Roman"/>
                <w:color w:val="000000"/>
                <w:sz w:val="20"/>
                <w:szCs w:val="20"/>
                <w:lang w:eastAsia="en-AU"/>
              </w:rPr>
              <w:tab/>
              <w:t>(ii)</w:t>
            </w:r>
            <w:r w:rsidRPr="00702D6A">
              <w:rPr>
                <w:rFonts w:eastAsia="Times New Roman"/>
                <w:color w:val="000000"/>
                <w:sz w:val="20"/>
                <w:szCs w:val="20"/>
                <w:lang w:eastAsia="en-AU"/>
              </w:rPr>
              <w:tab/>
              <w:t>on a weekend or public holiday</w:t>
            </w:r>
          </w:p>
        </w:tc>
        <w:tc>
          <w:tcPr>
            <w:tcW w:w="1559" w:type="dxa"/>
            <w:tcBorders>
              <w:top w:val="nil"/>
              <w:left w:val="nil"/>
              <w:bottom w:val="nil"/>
              <w:right w:val="nil"/>
            </w:tcBorders>
          </w:tcPr>
          <w:p w14:paraId="300CCC1B" w14:textId="77777777" w:rsidR="000F3ED2" w:rsidRPr="00702D6A" w:rsidRDefault="000F3ED2" w:rsidP="000F3ED2">
            <w:pPr>
              <w:widowControl w:val="0"/>
              <w:autoSpaceDE w:val="0"/>
              <w:autoSpaceDN w:val="0"/>
              <w:adjustRightInd w:val="0"/>
              <w:spacing w:before="120" w:after="0" w:line="240" w:lineRule="auto"/>
              <w:jc w:val="right"/>
              <w:rPr>
                <w:rFonts w:eastAsia="Times New Roman"/>
                <w:color w:val="000000"/>
                <w:sz w:val="20"/>
                <w:szCs w:val="20"/>
                <w:lang w:eastAsia="en-AU"/>
              </w:rPr>
            </w:pPr>
            <w:r w:rsidRPr="00702D6A">
              <w:rPr>
                <w:rFonts w:eastAsia="Times New Roman"/>
                <w:color w:val="000000"/>
                <w:sz w:val="20"/>
                <w:szCs w:val="20"/>
                <w:lang w:eastAsia="en-AU"/>
              </w:rPr>
              <w:t>$320.00 per hour</w:t>
            </w:r>
          </w:p>
        </w:tc>
      </w:tr>
      <w:tr w:rsidR="000F3ED2" w:rsidRPr="00702D6A" w14:paraId="3E991FEA" w14:textId="77777777" w:rsidTr="000F3ED2">
        <w:tc>
          <w:tcPr>
            <w:tcW w:w="264" w:type="dxa"/>
            <w:tcBorders>
              <w:top w:val="nil"/>
              <w:left w:val="nil"/>
              <w:bottom w:val="nil"/>
              <w:right w:val="nil"/>
            </w:tcBorders>
          </w:tcPr>
          <w:p w14:paraId="5222F828"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0"/>
                <w:szCs w:val="20"/>
                <w:lang w:eastAsia="en-AU"/>
              </w:rPr>
            </w:pPr>
            <w:r w:rsidRPr="00702D6A">
              <w:rPr>
                <w:rFonts w:eastAsia="Times New Roman"/>
                <w:color w:val="000000"/>
                <w:sz w:val="20"/>
                <w:szCs w:val="20"/>
                <w:lang w:eastAsia="en-AU"/>
              </w:rPr>
              <w:t>9</w:t>
            </w:r>
          </w:p>
        </w:tc>
        <w:tc>
          <w:tcPr>
            <w:tcW w:w="7189" w:type="dxa"/>
            <w:tcBorders>
              <w:top w:val="nil"/>
              <w:left w:val="nil"/>
              <w:bottom w:val="nil"/>
              <w:right w:val="nil"/>
            </w:tcBorders>
          </w:tcPr>
          <w:p w14:paraId="2297080D" w14:textId="77777777" w:rsidR="000F3ED2" w:rsidRPr="00702D6A" w:rsidRDefault="000F3ED2" w:rsidP="000F3ED2">
            <w:pPr>
              <w:widowControl w:val="0"/>
              <w:autoSpaceDE w:val="0"/>
              <w:autoSpaceDN w:val="0"/>
              <w:adjustRightInd w:val="0"/>
              <w:spacing w:before="120" w:after="0" w:line="240" w:lineRule="auto"/>
              <w:jc w:val="left"/>
              <w:rPr>
                <w:rFonts w:eastAsia="Times New Roman"/>
                <w:color w:val="000000"/>
                <w:sz w:val="20"/>
                <w:szCs w:val="20"/>
                <w:lang w:eastAsia="en-AU"/>
              </w:rPr>
            </w:pPr>
            <w:r w:rsidRPr="00702D6A">
              <w:rPr>
                <w:rFonts w:eastAsia="Times New Roman"/>
                <w:color w:val="000000"/>
                <w:sz w:val="20"/>
                <w:szCs w:val="20"/>
                <w:lang w:eastAsia="en-AU"/>
              </w:rPr>
              <w:t xml:space="preserve">Fee for disposal of plants or </w:t>
            </w:r>
            <w:proofErr w:type="gramStart"/>
            <w:r w:rsidRPr="00702D6A">
              <w:rPr>
                <w:rFonts w:eastAsia="Times New Roman"/>
                <w:color w:val="000000"/>
                <w:sz w:val="20"/>
                <w:szCs w:val="20"/>
                <w:lang w:eastAsia="en-AU"/>
              </w:rPr>
              <w:t>plant</w:t>
            </w:r>
            <w:proofErr w:type="gramEnd"/>
            <w:r w:rsidRPr="00702D6A">
              <w:rPr>
                <w:rFonts w:eastAsia="Times New Roman"/>
                <w:color w:val="000000"/>
                <w:sz w:val="20"/>
                <w:szCs w:val="20"/>
                <w:lang w:eastAsia="en-AU"/>
              </w:rPr>
              <w:t xml:space="preserve"> related products affected by a pest</w:t>
            </w:r>
          </w:p>
        </w:tc>
        <w:tc>
          <w:tcPr>
            <w:tcW w:w="1559" w:type="dxa"/>
            <w:tcBorders>
              <w:top w:val="nil"/>
              <w:left w:val="nil"/>
              <w:bottom w:val="nil"/>
              <w:right w:val="nil"/>
            </w:tcBorders>
          </w:tcPr>
          <w:p w14:paraId="171C9552" w14:textId="77777777" w:rsidR="000F3ED2" w:rsidRPr="00702D6A" w:rsidRDefault="000F3ED2" w:rsidP="000F3ED2">
            <w:pPr>
              <w:widowControl w:val="0"/>
              <w:autoSpaceDE w:val="0"/>
              <w:autoSpaceDN w:val="0"/>
              <w:adjustRightInd w:val="0"/>
              <w:spacing w:before="120" w:after="0" w:line="240" w:lineRule="auto"/>
              <w:jc w:val="right"/>
              <w:rPr>
                <w:rFonts w:eastAsia="Times New Roman"/>
                <w:color w:val="000000"/>
                <w:sz w:val="20"/>
                <w:szCs w:val="20"/>
                <w:lang w:eastAsia="en-AU"/>
              </w:rPr>
            </w:pPr>
            <w:r w:rsidRPr="00702D6A">
              <w:rPr>
                <w:rFonts w:eastAsia="Times New Roman"/>
                <w:color w:val="000000"/>
                <w:sz w:val="20"/>
                <w:szCs w:val="20"/>
                <w:lang w:eastAsia="en-AU"/>
              </w:rPr>
              <w:t>Actual cost incurred</w:t>
            </w:r>
          </w:p>
        </w:tc>
      </w:tr>
    </w:tbl>
    <w:p w14:paraId="136A2588" w14:textId="77777777" w:rsidR="000F3ED2" w:rsidRPr="00702D6A" w:rsidRDefault="000F3ED2" w:rsidP="000F3ED2">
      <w:pPr>
        <w:widowControl w:val="0"/>
        <w:autoSpaceDE w:val="0"/>
        <w:autoSpaceDN w:val="0"/>
        <w:adjustRightInd w:val="0"/>
        <w:spacing w:before="120" w:after="0" w:line="240" w:lineRule="auto"/>
        <w:jc w:val="left"/>
        <w:rPr>
          <w:rFonts w:eastAsia="Times New Roman"/>
          <w:b/>
          <w:bCs/>
          <w:color w:val="000000"/>
          <w:sz w:val="26"/>
          <w:szCs w:val="26"/>
          <w:lang w:eastAsia="en-AU"/>
        </w:rPr>
      </w:pPr>
      <w:r w:rsidRPr="00702D6A">
        <w:rPr>
          <w:rFonts w:eastAsia="Times New Roman"/>
          <w:b/>
          <w:bCs/>
          <w:color w:val="000000"/>
          <w:sz w:val="26"/>
          <w:szCs w:val="26"/>
          <w:lang w:eastAsia="en-AU"/>
        </w:rPr>
        <w:t>Made by the Minister for Primary Industries and Regional Development</w:t>
      </w:r>
    </w:p>
    <w:p w14:paraId="6A2E9DDB" w14:textId="77777777" w:rsidR="000F3ED2" w:rsidRDefault="000F3ED2" w:rsidP="000F3ED2">
      <w:pPr>
        <w:widowControl w:val="0"/>
        <w:autoSpaceDE w:val="0"/>
        <w:autoSpaceDN w:val="0"/>
        <w:adjustRightInd w:val="0"/>
        <w:spacing w:before="120" w:after="0" w:line="240" w:lineRule="auto"/>
        <w:jc w:val="left"/>
        <w:rPr>
          <w:rFonts w:eastAsia="Times New Roman"/>
          <w:color w:val="000000"/>
          <w:sz w:val="23"/>
          <w:szCs w:val="23"/>
          <w:lang w:eastAsia="en-AU"/>
        </w:rPr>
      </w:pPr>
    </w:p>
    <w:p w14:paraId="196AD764" w14:textId="2C6CCE93" w:rsidR="000F3ED2" w:rsidRDefault="000F3ED2" w:rsidP="000F3ED2">
      <w:pPr>
        <w:widowControl w:val="0"/>
        <w:autoSpaceDE w:val="0"/>
        <w:autoSpaceDN w:val="0"/>
        <w:adjustRightInd w:val="0"/>
        <w:spacing w:before="120" w:after="0" w:line="240" w:lineRule="auto"/>
        <w:jc w:val="left"/>
        <w:rPr>
          <w:rFonts w:eastAsia="Times New Roman"/>
          <w:color w:val="000000"/>
          <w:sz w:val="23"/>
          <w:szCs w:val="23"/>
          <w:lang w:eastAsia="en-AU"/>
        </w:rPr>
      </w:pPr>
      <w:r w:rsidRPr="00702D6A">
        <w:rPr>
          <w:rFonts w:eastAsia="Times New Roman"/>
          <w:color w:val="000000"/>
          <w:sz w:val="23"/>
          <w:szCs w:val="23"/>
          <w:lang w:eastAsia="en-AU"/>
        </w:rPr>
        <w:t>On 29 April 2022</w:t>
      </w:r>
    </w:p>
    <w:p w14:paraId="653DA1BC" w14:textId="08729C51" w:rsidR="00D9379D" w:rsidRDefault="00D9379D" w:rsidP="00D9379D">
      <w:pPr>
        <w:pBdr>
          <w:bottom w:val="single" w:sz="4" w:space="1" w:color="auto"/>
        </w:pBdr>
        <w:spacing w:after="0" w:line="52" w:lineRule="exact"/>
        <w:jc w:val="center"/>
        <w:rPr>
          <w:rFonts w:eastAsia="Times New Roman"/>
          <w:color w:val="000000"/>
          <w:sz w:val="23"/>
          <w:szCs w:val="23"/>
          <w:lang w:eastAsia="en-AU"/>
        </w:rPr>
      </w:pPr>
    </w:p>
    <w:p w14:paraId="2FE37BEF" w14:textId="4516559E" w:rsidR="00D9379D" w:rsidRDefault="00D9379D" w:rsidP="00D9379D">
      <w:pPr>
        <w:pBdr>
          <w:top w:val="single" w:sz="4" w:space="1" w:color="auto"/>
        </w:pBdr>
        <w:spacing w:before="34" w:after="0" w:line="14" w:lineRule="exact"/>
        <w:jc w:val="center"/>
        <w:rPr>
          <w:rFonts w:eastAsia="Times New Roman"/>
          <w:color w:val="000000"/>
          <w:sz w:val="23"/>
          <w:szCs w:val="23"/>
          <w:lang w:eastAsia="en-AU"/>
        </w:rPr>
      </w:pPr>
    </w:p>
    <w:p w14:paraId="4A357968" w14:textId="22E6414C" w:rsidR="009C4F1C" w:rsidRDefault="009C4F1C" w:rsidP="00BC12C6">
      <w:pPr>
        <w:pStyle w:val="GG-body"/>
        <w:spacing w:after="0"/>
      </w:pPr>
    </w:p>
    <w:p w14:paraId="6A9E9A8D" w14:textId="77777777" w:rsidR="00D9379D" w:rsidRDefault="00D9379D" w:rsidP="00563E7B">
      <w:pPr>
        <w:pStyle w:val="Heading2"/>
        <w:rPr>
          <w:lang w:eastAsia="en-AU"/>
        </w:rPr>
      </w:pPr>
      <w:bookmarkStart w:id="84" w:name="_Toc102573904"/>
      <w:r w:rsidRPr="00D65763">
        <w:rPr>
          <w:lang w:eastAsia="en-AU"/>
        </w:rPr>
        <w:t xml:space="preserve">Primary Produce (Food </w:t>
      </w:r>
      <w:r w:rsidRPr="00D65763">
        <w:t>Safety</w:t>
      </w:r>
      <w:r w:rsidRPr="00D65763">
        <w:rPr>
          <w:lang w:eastAsia="en-AU"/>
        </w:rPr>
        <w:t xml:space="preserve"> Schemes) Act 2004</w:t>
      </w:r>
      <w:bookmarkEnd w:id="84"/>
    </w:p>
    <w:p w14:paraId="619BF035" w14:textId="77777777" w:rsidR="00D9379D" w:rsidRPr="00D65763" w:rsidRDefault="00D9379D" w:rsidP="00D9379D">
      <w:pPr>
        <w:keepLines/>
        <w:autoSpaceDE w:val="0"/>
        <w:autoSpaceDN w:val="0"/>
        <w:adjustRightInd w:val="0"/>
        <w:spacing w:before="240" w:after="0" w:line="240" w:lineRule="auto"/>
        <w:jc w:val="left"/>
        <w:rPr>
          <w:rFonts w:eastAsia="Times New Roman"/>
          <w:color w:val="000000"/>
          <w:sz w:val="28"/>
          <w:szCs w:val="28"/>
          <w:lang w:eastAsia="en-AU"/>
        </w:rPr>
      </w:pPr>
      <w:r w:rsidRPr="00D65763">
        <w:rPr>
          <w:rFonts w:eastAsia="Times New Roman"/>
          <w:color w:val="000000"/>
          <w:sz w:val="28"/>
          <w:szCs w:val="28"/>
          <w:lang w:eastAsia="en-AU"/>
        </w:rPr>
        <w:t>South Australia</w:t>
      </w:r>
    </w:p>
    <w:p w14:paraId="365B0B0E" w14:textId="77777777" w:rsidR="00D9379D" w:rsidRPr="00D65763" w:rsidRDefault="00D9379D" w:rsidP="00D9379D">
      <w:pPr>
        <w:keepLines/>
        <w:autoSpaceDE w:val="0"/>
        <w:autoSpaceDN w:val="0"/>
        <w:adjustRightInd w:val="0"/>
        <w:spacing w:before="120" w:after="200" w:line="240" w:lineRule="auto"/>
        <w:jc w:val="left"/>
        <w:rPr>
          <w:rFonts w:eastAsia="Times New Roman"/>
          <w:b/>
          <w:bCs/>
          <w:color w:val="000000"/>
          <w:sz w:val="36"/>
          <w:szCs w:val="36"/>
          <w:lang w:eastAsia="en-AU"/>
        </w:rPr>
      </w:pPr>
      <w:r w:rsidRPr="00D65763">
        <w:rPr>
          <w:rFonts w:eastAsia="Times New Roman"/>
          <w:b/>
          <w:bCs/>
          <w:color w:val="000000"/>
          <w:sz w:val="36"/>
          <w:szCs w:val="36"/>
          <w:lang w:eastAsia="en-AU"/>
        </w:rPr>
        <w:t>Primary Produce (Food Safety Schemes) (Egg) (Fees) Notice 2022</w:t>
      </w:r>
    </w:p>
    <w:p w14:paraId="5DC3DDD8" w14:textId="77777777" w:rsidR="00D9379D" w:rsidRPr="00D65763" w:rsidRDefault="00D9379D" w:rsidP="00D9379D">
      <w:pPr>
        <w:keepLines/>
        <w:autoSpaceDE w:val="0"/>
        <w:autoSpaceDN w:val="0"/>
        <w:adjustRightInd w:val="0"/>
        <w:spacing w:before="80" w:after="240" w:line="240" w:lineRule="auto"/>
        <w:jc w:val="left"/>
        <w:rPr>
          <w:rFonts w:eastAsia="Times New Roman"/>
          <w:color w:val="000000"/>
          <w:sz w:val="24"/>
          <w:szCs w:val="24"/>
          <w:lang w:eastAsia="en-AU"/>
        </w:rPr>
      </w:pPr>
      <w:r w:rsidRPr="00D65763">
        <w:rPr>
          <w:rFonts w:eastAsia="Times New Roman"/>
          <w:color w:val="000000"/>
          <w:sz w:val="24"/>
          <w:szCs w:val="24"/>
          <w:lang w:eastAsia="en-AU"/>
        </w:rPr>
        <w:t xml:space="preserve">under the </w:t>
      </w:r>
      <w:r w:rsidRPr="00D65763">
        <w:rPr>
          <w:rFonts w:eastAsia="Times New Roman"/>
          <w:i/>
          <w:iCs/>
          <w:color w:val="000000"/>
          <w:sz w:val="24"/>
          <w:szCs w:val="24"/>
          <w:lang w:eastAsia="en-AU"/>
        </w:rPr>
        <w:t>Primary Produce (Food Safety Schemes) Act 2004</w:t>
      </w:r>
    </w:p>
    <w:p w14:paraId="3E22856E" w14:textId="77777777" w:rsidR="00D9379D" w:rsidRPr="00D65763" w:rsidRDefault="00D9379D" w:rsidP="00D9379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65763">
        <w:rPr>
          <w:rFonts w:eastAsia="Times New Roman"/>
          <w:b/>
          <w:bCs/>
          <w:color w:val="000000"/>
          <w:sz w:val="26"/>
          <w:szCs w:val="26"/>
          <w:lang w:eastAsia="en-AU"/>
        </w:rPr>
        <w:t>1—Short title</w:t>
      </w:r>
    </w:p>
    <w:p w14:paraId="4D659E42" w14:textId="77777777" w:rsidR="00D9379D" w:rsidRPr="00D65763" w:rsidRDefault="00D9379D" w:rsidP="00D9379D">
      <w:pPr>
        <w:keepLines/>
        <w:autoSpaceDE w:val="0"/>
        <w:autoSpaceDN w:val="0"/>
        <w:adjustRightInd w:val="0"/>
        <w:spacing w:before="120" w:after="200" w:line="240" w:lineRule="auto"/>
        <w:jc w:val="left"/>
        <w:rPr>
          <w:rFonts w:eastAsia="Times New Roman"/>
          <w:b/>
          <w:bCs/>
          <w:color w:val="000000"/>
          <w:sz w:val="36"/>
          <w:szCs w:val="36"/>
          <w:lang w:eastAsia="en-AU"/>
        </w:rPr>
      </w:pPr>
      <w:r w:rsidRPr="00D65763">
        <w:rPr>
          <w:rFonts w:eastAsia="Times New Roman"/>
          <w:color w:val="000000"/>
          <w:sz w:val="23"/>
          <w:szCs w:val="23"/>
          <w:lang w:eastAsia="en-AU"/>
        </w:rPr>
        <w:t xml:space="preserve">This notice may be cited as the </w:t>
      </w:r>
      <w:r w:rsidRPr="00D65763">
        <w:rPr>
          <w:rFonts w:eastAsia="Times New Roman"/>
          <w:i/>
          <w:iCs/>
          <w:color w:val="000000"/>
          <w:sz w:val="23"/>
          <w:szCs w:val="23"/>
          <w:lang w:eastAsia="en-AU"/>
        </w:rPr>
        <w:t>Primary Produce (Food Safety Schemes) (Egg) (Fees) Notice 2022.</w:t>
      </w:r>
    </w:p>
    <w:p w14:paraId="4E7526E3" w14:textId="77777777" w:rsidR="00D9379D" w:rsidRPr="00D65763" w:rsidRDefault="00D9379D" w:rsidP="00D9379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65763">
        <w:rPr>
          <w:rFonts w:eastAsia="Times New Roman"/>
          <w:b/>
          <w:bCs/>
          <w:color w:val="000000"/>
          <w:sz w:val="26"/>
          <w:szCs w:val="26"/>
          <w:lang w:eastAsia="en-AU"/>
        </w:rPr>
        <w:t>2—Commencement</w:t>
      </w:r>
    </w:p>
    <w:p w14:paraId="7F61B54B" w14:textId="77777777" w:rsidR="00D9379D" w:rsidRPr="00D65763" w:rsidRDefault="00D9379D" w:rsidP="00D9379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65763">
        <w:rPr>
          <w:rFonts w:eastAsia="Times New Roman"/>
          <w:color w:val="000000"/>
          <w:sz w:val="23"/>
          <w:szCs w:val="23"/>
          <w:lang w:eastAsia="en-AU"/>
        </w:rPr>
        <w:t>This notice has effect on 1 July 2022.</w:t>
      </w:r>
    </w:p>
    <w:p w14:paraId="6274EE7D" w14:textId="77777777" w:rsidR="00D9379D" w:rsidRPr="00D65763" w:rsidRDefault="00D9379D" w:rsidP="00D9379D">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D65763">
        <w:rPr>
          <w:rFonts w:eastAsia="Times New Roman"/>
          <w:b/>
          <w:bCs/>
          <w:color w:val="000000"/>
          <w:sz w:val="20"/>
          <w:szCs w:val="20"/>
          <w:lang w:eastAsia="en-AU"/>
        </w:rPr>
        <w:t>Note—</w:t>
      </w:r>
    </w:p>
    <w:p w14:paraId="3AEE0F25" w14:textId="77777777" w:rsidR="00D9379D" w:rsidRPr="00D65763" w:rsidRDefault="00D9379D" w:rsidP="00D9379D">
      <w:pPr>
        <w:keepLines/>
        <w:autoSpaceDE w:val="0"/>
        <w:autoSpaceDN w:val="0"/>
        <w:adjustRightInd w:val="0"/>
        <w:spacing w:before="120" w:after="0" w:line="240" w:lineRule="auto"/>
        <w:ind w:left="1588"/>
        <w:jc w:val="left"/>
        <w:rPr>
          <w:rFonts w:eastAsia="Times New Roman"/>
          <w:color w:val="000000"/>
          <w:sz w:val="20"/>
          <w:szCs w:val="20"/>
          <w:lang w:eastAsia="en-AU"/>
        </w:rPr>
      </w:pPr>
      <w:r w:rsidRPr="00D65763">
        <w:rPr>
          <w:rFonts w:eastAsia="Times New Roman"/>
          <w:color w:val="000000"/>
          <w:sz w:val="20"/>
          <w:szCs w:val="20"/>
          <w:lang w:eastAsia="en-AU"/>
        </w:rPr>
        <w:t xml:space="preserve">This is a fee notice made in accordance with the </w:t>
      </w:r>
      <w:hyperlink r:id="rId49" w:history="1">
        <w:r w:rsidRPr="00D65763">
          <w:rPr>
            <w:rFonts w:eastAsia="Times New Roman"/>
            <w:i/>
            <w:iCs/>
            <w:color w:val="000000"/>
            <w:sz w:val="20"/>
            <w:szCs w:val="20"/>
            <w:lang w:eastAsia="en-AU"/>
          </w:rPr>
          <w:t>Legislation (Fees) Act 2019</w:t>
        </w:r>
      </w:hyperlink>
      <w:r w:rsidRPr="00D65763">
        <w:rPr>
          <w:rFonts w:eastAsia="Times New Roman"/>
          <w:color w:val="000000"/>
          <w:sz w:val="20"/>
          <w:szCs w:val="20"/>
          <w:lang w:eastAsia="en-AU"/>
        </w:rPr>
        <w:t>.</w:t>
      </w:r>
    </w:p>
    <w:p w14:paraId="59C7E132" w14:textId="77777777" w:rsidR="00D9379D" w:rsidRPr="00D65763" w:rsidRDefault="00D9379D" w:rsidP="00D9379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65763">
        <w:rPr>
          <w:rFonts w:eastAsia="Times New Roman"/>
          <w:b/>
          <w:bCs/>
          <w:color w:val="000000"/>
          <w:sz w:val="26"/>
          <w:szCs w:val="26"/>
          <w:lang w:eastAsia="en-AU"/>
        </w:rPr>
        <w:t>3—Interpretation</w:t>
      </w:r>
    </w:p>
    <w:p w14:paraId="64172470" w14:textId="77777777" w:rsidR="00D9379D" w:rsidRPr="00D65763" w:rsidRDefault="00D9379D" w:rsidP="00D9379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65763">
        <w:rPr>
          <w:rFonts w:eastAsia="Times New Roman"/>
          <w:color w:val="000000"/>
          <w:sz w:val="23"/>
          <w:szCs w:val="23"/>
          <w:lang w:eastAsia="en-AU"/>
        </w:rPr>
        <w:t>In this notice, unless the contrary intention appears—</w:t>
      </w:r>
    </w:p>
    <w:p w14:paraId="66DDBE64" w14:textId="77777777" w:rsidR="00D9379D" w:rsidRPr="00D65763" w:rsidRDefault="00D9379D" w:rsidP="00D9379D">
      <w:pPr>
        <w:keepLines/>
        <w:autoSpaceDE w:val="0"/>
        <w:autoSpaceDN w:val="0"/>
        <w:adjustRightInd w:val="0"/>
        <w:spacing w:before="120" w:after="0" w:line="240" w:lineRule="auto"/>
        <w:ind w:left="794"/>
        <w:jc w:val="left"/>
        <w:rPr>
          <w:rFonts w:eastAsia="Times New Roman"/>
          <w:color w:val="000000"/>
          <w:sz w:val="23"/>
          <w:szCs w:val="23"/>
          <w:lang w:eastAsia="en-AU"/>
        </w:rPr>
      </w:pPr>
      <w:r w:rsidRPr="00D65763">
        <w:rPr>
          <w:rFonts w:eastAsia="Times New Roman"/>
          <w:b/>
          <w:bCs/>
          <w:i/>
          <w:iCs/>
          <w:color w:val="000000"/>
          <w:sz w:val="23"/>
          <w:szCs w:val="23"/>
          <w:lang w:eastAsia="en-AU"/>
        </w:rPr>
        <w:t>Act</w:t>
      </w:r>
      <w:r w:rsidRPr="00D65763">
        <w:rPr>
          <w:rFonts w:eastAsia="Times New Roman"/>
          <w:color w:val="000000"/>
          <w:sz w:val="23"/>
          <w:szCs w:val="23"/>
          <w:lang w:eastAsia="en-AU"/>
        </w:rPr>
        <w:t xml:space="preserve"> means the </w:t>
      </w:r>
      <w:hyperlink r:id="rId50" w:history="1">
        <w:r w:rsidRPr="00D65763">
          <w:rPr>
            <w:rFonts w:eastAsia="Times New Roman"/>
            <w:i/>
            <w:iCs/>
            <w:color w:val="000000"/>
            <w:sz w:val="23"/>
            <w:szCs w:val="23"/>
            <w:lang w:eastAsia="en-AU"/>
          </w:rPr>
          <w:t>Primary Produce (Food Safety Schemes) Act 2004</w:t>
        </w:r>
      </w:hyperlink>
      <w:r w:rsidRPr="00D65763">
        <w:rPr>
          <w:rFonts w:eastAsia="Times New Roman"/>
          <w:color w:val="000000"/>
          <w:sz w:val="23"/>
          <w:szCs w:val="23"/>
          <w:lang w:eastAsia="en-AU"/>
        </w:rPr>
        <w:t>.</w:t>
      </w:r>
    </w:p>
    <w:p w14:paraId="63DDFD22" w14:textId="77777777" w:rsidR="00D9379D" w:rsidRPr="00D65763" w:rsidRDefault="00D9379D" w:rsidP="00D9379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65763">
        <w:rPr>
          <w:rFonts w:eastAsia="Times New Roman"/>
          <w:b/>
          <w:bCs/>
          <w:color w:val="000000"/>
          <w:sz w:val="26"/>
          <w:szCs w:val="26"/>
          <w:lang w:eastAsia="en-AU"/>
        </w:rPr>
        <w:t>4—Fees</w:t>
      </w:r>
    </w:p>
    <w:p w14:paraId="5644F663" w14:textId="77777777" w:rsidR="00D9379D" w:rsidRPr="00D65763" w:rsidRDefault="00D9379D" w:rsidP="00D9379D">
      <w:pPr>
        <w:keepLines/>
        <w:autoSpaceDE w:val="0"/>
        <w:autoSpaceDN w:val="0"/>
        <w:adjustRightInd w:val="0"/>
        <w:spacing w:before="120" w:after="0" w:line="240" w:lineRule="auto"/>
        <w:ind w:left="794"/>
        <w:jc w:val="left"/>
        <w:rPr>
          <w:rFonts w:eastAsia="Times New Roman"/>
          <w:color w:val="000000"/>
          <w:sz w:val="23"/>
          <w:szCs w:val="23"/>
          <w:lang w:eastAsia="en-AU"/>
        </w:rPr>
      </w:pPr>
      <w:r w:rsidRPr="00D65763">
        <w:rPr>
          <w:rFonts w:eastAsia="Times New Roman"/>
          <w:color w:val="000000"/>
          <w:sz w:val="23"/>
          <w:szCs w:val="23"/>
          <w:lang w:eastAsia="en-AU"/>
        </w:rPr>
        <w:t xml:space="preserve">The fees set out in </w:t>
      </w:r>
      <w:hyperlink w:anchor="idbc7b1ef1_3825_4dcd_96ca_40ac1c6dd0" w:history="1">
        <w:r w:rsidRPr="00D65763">
          <w:rPr>
            <w:rFonts w:eastAsia="Times New Roman"/>
            <w:color w:val="000000"/>
            <w:sz w:val="23"/>
            <w:szCs w:val="23"/>
            <w:lang w:eastAsia="en-AU"/>
          </w:rPr>
          <w:t>Schedule 1</w:t>
        </w:r>
      </w:hyperlink>
      <w:r w:rsidRPr="00D65763">
        <w:rPr>
          <w:rFonts w:eastAsia="Times New Roman"/>
          <w:color w:val="000000"/>
          <w:sz w:val="23"/>
          <w:szCs w:val="23"/>
          <w:lang w:eastAsia="en-AU"/>
        </w:rPr>
        <w:t xml:space="preserve"> are prescribed for the purposes of the Act and the </w:t>
      </w:r>
      <w:hyperlink r:id="rId51" w:history="1">
        <w:r w:rsidRPr="00D65763">
          <w:rPr>
            <w:rFonts w:eastAsia="Times New Roman"/>
            <w:i/>
            <w:iCs/>
            <w:color w:val="000000"/>
            <w:sz w:val="23"/>
            <w:szCs w:val="23"/>
            <w:lang w:eastAsia="en-AU"/>
          </w:rPr>
          <w:t>Primary Produce (Food Safety Schemes) (Egg) Regulations 2012</w:t>
        </w:r>
      </w:hyperlink>
      <w:r w:rsidRPr="00D65763">
        <w:rPr>
          <w:rFonts w:eastAsia="Times New Roman"/>
          <w:color w:val="000000"/>
          <w:sz w:val="23"/>
          <w:szCs w:val="23"/>
          <w:lang w:eastAsia="en-AU"/>
        </w:rPr>
        <w:t>.</w:t>
      </w:r>
    </w:p>
    <w:p w14:paraId="2EAD2987" w14:textId="77777777" w:rsidR="00D9379D" w:rsidRPr="00D65763" w:rsidRDefault="00D9379D" w:rsidP="00D9379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85" w:name="idbc7b1ef1_3825_4dcd_96ca_40ac1c6dd0"/>
      <w:r w:rsidRPr="00D65763">
        <w:rPr>
          <w:rFonts w:eastAsia="Times New Roman"/>
          <w:b/>
          <w:bCs/>
          <w:color w:val="000000"/>
          <w:sz w:val="32"/>
          <w:szCs w:val="32"/>
          <w:lang w:eastAsia="en-AU"/>
        </w:rPr>
        <w:t>Schedule 1—Fees</w:t>
      </w:r>
      <w:bookmarkEnd w:id="85"/>
    </w:p>
    <w:p w14:paraId="441EF9A8" w14:textId="77777777" w:rsidR="00D9379D" w:rsidRPr="00D65763" w:rsidRDefault="00D9379D" w:rsidP="00D9379D">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363"/>
        <w:gridCol w:w="7374"/>
        <w:gridCol w:w="1049"/>
      </w:tblGrid>
      <w:tr w:rsidR="00D9379D" w:rsidRPr="00D65763" w14:paraId="7D8B77D6" w14:textId="77777777" w:rsidTr="00D9379D">
        <w:trPr>
          <w:cantSplit/>
        </w:trPr>
        <w:tc>
          <w:tcPr>
            <w:tcW w:w="363" w:type="dxa"/>
            <w:tcBorders>
              <w:top w:val="nil"/>
              <w:left w:val="nil"/>
              <w:bottom w:val="nil"/>
              <w:right w:val="nil"/>
            </w:tcBorders>
          </w:tcPr>
          <w:p w14:paraId="735C8529" w14:textId="77777777" w:rsidR="00D9379D" w:rsidRPr="00D65763" w:rsidRDefault="00D9379D" w:rsidP="00C0281B">
            <w:pPr>
              <w:keepLines/>
              <w:autoSpaceDE w:val="0"/>
              <w:autoSpaceDN w:val="0"/>
              <w:adjustRightInd w:val="0"/>
              <w:spacing w:before="120" w:after="0" w:line="240" w:lineRule="auto"/>
              <w:jc w:val="left"/>
              <w:rPr>
                <w:rFonts w:eastAsia="Times New Roman"/>
                <w:color w:val="000000"/>
                <w:sz w:val="20"/>
                <w:szCs w:val="20"/>
                <w:lang w:eastAsia="en-AU"/>
              </w:rPr>
            </w:pPr>
            <w:r w:rsidRPr="00D65763">
              <w:rPr>
                <w:rFonts w:eastAsia="Times New Roman"/>
                <w:color w:val="000000"/>
                <w:sz w:val="20"/>
                <w:szCs w:val="20"/>
                <w:lang w:eastAsia="en-AU"/>
              </w:rPr>
              <w:t>1</w:t>
            </w:r>
          </w:p>
        </w:tc>
        <w:tc>
          <w:tcPr>
            <w:tcW w:w="7374" w:type="dxa"/>
            <w:tcBorders>
              <w:top w:val="nil"/>
              <w:left w:val="nil"/>
              <w:bottom w:val="nil"/>
              <w:right w:val="nil"/>
            </w:tcBorders>
          </w:tcPr>
          <w:p w14:paraId="3F6D5BA6" w14:textId="77777777" w:rsidR="00D9379D" w:rsidRPr="00D65763" w:rsidRDefault="00D9379D" w:rsidP="00C0281B">
            <w:pPr>
              <w:keepLines/>
              <w:autoSpaceDE w:val="0"/>
              <w:autoSpaceDN w:val="0"/>
              <w:adjustRightInd w:val="0"/>
              <w:spacing w:before="120" w:after="0" w:line="240" w:lineRule="auto"/>
              <w:jc w:val="left"/>
              <w:rPr>
                <w:rFonts w:eastAsia="Times New Roman"/>
                <w:color w:val="000000"/>
                <w:sz w:val="20"/>
                <w:szCs w:val="20"/>
                <w:lang w:eastAsia="en-AU"/>
              </w:rPr>
            </w:pPr>
            <w:r w:rsidRPr="00D65763">
              <w:rPr>
                <w:rFonts w:eastAsia="Times New Roman"/>
                <w:color w:val="000000"/>
                <w:sz w:val="20"/>
                <w:szCs w:val="20"/>
                <w:lang w:eastAsia="en-AU"/>
              </w:rPr>
              <w:t>Application for accreditation (section 13 of Act)</w:t>
            </w:r>
          </w:p>
        </w:tc>
        <w:tc>
          <w:tcPr>
            <w:tcW w:w="1049" w:type="dxa"/>
            <w:tcBorders>
              <w:top w:val="nil"/>
              <w:left w:val="nil"/>
              <w:bottom w:val="nil"/>
              <w:right w:val="nil"/>
            </w:tcBorders>
          </w:tcPr>
          <w:p w14:paraId="6161BC8E" w14:textId="77777777" w:rsidR="00D9379D" w:rsidRPr="00D65763" w:rsidRDefault="00D9379D"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D65763">
              <w:rPr>
                <w:rFonts w:eastAsia="Times New Roman"/>
                <w:color w:val="000000"/>
                <w:sz w:val="20"/>
                <w:szCs w:val="20"/>
                <w:lang w:eastAsia="en-AU"/>
              </w:rPr>
              <w:t>$561</w:t>
            </w:r>
          </w:p>
        </w:tc>
      </w:tr>
      <w:tr w:rsidR="00D9379D" w:rsidRPr="00D65763" w14:paraId="5BEAD9DE" w14:textId="77777777" w:rsidTr="00D9379D">
        <w:trPr>
          <w:cantSplit/>
        </w:trPr>
        <w:tc>
          <w:tcPr>
            <w:tcW w:w="363" w:type="dxa"/>
            <w:tcBorders>
              <w:top w:val="nil"/>
              <w:left w:val="nil"/>
              <w:bottom w:val="nil"/>
              <w:right w:val="nil"/>
            </w:tcBorders>
          </w:tcPr>
          <w:p w14:paraId="6A814E4A" w14:textId="77777777" w:rsidR="00D9379D" w:rsidRPr="00D65763" w:rsidRDefault="00D9379D" w:rsidP="00C0281B">
            <w:pPr>
              <w:keepLines/>
              <w:autoSpaceDE w:val="0"/>
              <w:autoSpaceDN w:val="0"/>
              <w:adjustRightInd w:val="0"/>
              <w:spacing w:before="120" w:after="0" w:line="240" w:lineRule="auto"/>
              <w:jc w:val="left"/>
              <w:rPr>
                <w:rFonts w:eastAsia="Times New Roman"/>
                <w:color w:val="000000"/>
                <w:sz w:val="20"/>
                <w:szCs w:val="20"/>
                <w:lang w:eastAsia="en-AU"/>
              </w:rPr>
            </w:pPr>
            <w:r w:rsidRPr="00D65763">
              <w:rPr>
                <w:rFonts w:eastAsia="Times New Roman"/>
                <w:color w:val="000000"/>
                <w:sz w:val="20"/>
                <w:szCs w:val="20"/>
                <w:lang w:eastAsia="en-AU"/>
              </w:rPr>
              <w:t>2</w:t>
            </w:r>
          </w:p>
        </w:tc>
        <w:tc>
          <w:tcPr>
            <w:tcW w:w="7374" w:type="dxa"/>
            <w:tcBorders>
              <w:top w:val="nil"/>
              <w:left w:val="nil"/>
              <w:bottom w:val="nil"/>
              <w:right w:val="nil"/>
            </w:tcBorders>
          </w:tcPr>
          <w:p w14:paraId="7DA56F54" w14:textId="77777777" w:rsidR="00D9379D" w:rsidRPr="00D65763" w:rsidRDefault="00D9379D" w:rsidP="00C0281B">
            <w:pPr>
              <w:keepLines/>
              <w:autoSpaceDE w:val="0"/>
              <w:autoSpaceDN w:val="0"/>
              <w:adjustRightInd w:val="0"/>
              <w:spacing w:before="120" w:after="0" w:line="240" w:lineRule="auto"/>
              <w:jc w:val="left"/>
              <w:rPr>
                <w:rFonts w:eastAsia="Times New Roman"/>
                <w:color w:val="000000"/>
                <w:sz w:val="20"/>
                <w:szCs w:val="20"/>
                <w:lang w:eastAsia="en-AU"/>
              </w:rPr>
            </w:pPr>
            <w:r w:rsidRPr="00D65763">
              <w:rPr>
                <w:rFonts w:eastAsia="Times New Roman"/>
                <w:color w:val="000000"/>
                <w:sz w:val="20"/>
                <w:szCs w:val="20"/>
                <w:lang w:eastAsia="en-AU"/>
              </w:rPr>
              <w:t xml:space="preserve">Application for approval of a food safety arrangement other than in conjunction with an application for accreditation (regulation 9 of the </w:t>
            </w:r>
            <w:hyperlink r:id="rId52" w:history="1">
              <w:r w:rsidRPr="00D65763">
                <w:rPr>
                  <w:rFonts w:eastAsia="Times New Roman"/>
                  <w:i/>
                  <w:iCs/>
                  <w:color w:val="000000"/>
                  <w:sz w:val="20"/>
                  <w:szCs w:val="20"/>
                  <w:lang w:eastAsia="en-AU"/>
                </w:rPr>
                <w:t>Primary Produce (Food Safety Schemes) (Egg) Regulations 2012</w:t>
              </w:r>
            </w:hyperlink>
            <w:r w:rsidRPr="00D65763">
              <w:rPr>
                <w:rFonts w:eastAsia="Times New Roman"/>
                <w:color w:val="000000"/>
                <w:sz w:val="20"/>
                <w:szCs w:val="20"/>
                <w:lang w:eastAsia="en-AU"/>
              </w:rPr>
              <w:t>)</w:t>
            </w:r>
          </w:p>
        </w:tc>
        <w:tc>
          <w:tcPr>
            <w:tcW w:w="1049" w:type="dxa"/>
            <w:tcBorders>
              <w:top w:val="nil"/>
              <w:left w:val="nil"/>
              <w:bottom w:val="nil"/>
              <w:right w:val="nil"/>
            </w:tcBorders>
          </w:tcPr>
          <w:p w14:paraId="4EACF2C9" w14:textId="77777777" w:rsidR="00D9379D" w:rsidRPr="00D65763" w:rsidRDefault="00D9379D"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D65763">
              <w:rPr>
                <w:rFonts w:eastAsia="Times New Roman"/>
                <w:color w:val="000000"/>
                <w:sz w:val="20"/>
                <w:szCs w:val="20"/>
                <w:lang w:eastAsia="en-AU"/>
              </w:rPr>
              <w:t>$561</w:t>
            </w:r>
          </w:p>
        </w:tc>
      </w:tr>
      <w:tr w:rsidR="00D9379D" w:rsidRPr="00D65763" w14:paraId="7A791406" w14:textId="77777777" w:rsidTr="00D9379D">
        <w:trPr>
          <w:cantSplit/>
        </w:trPr>
        <w:tc>
          <w:tcPr>
            <w:tcW w:w="363" w:type="dxa"/>
            <w:tcBorders>
              <w:top w:val="nil"/>
              <w:left w:val="nil"/>
              <w:bottom w:val="nil"/>
              <w:right w:val="nil"/>
            </w:tcBorders>
          </w:tcPr>
          <w:p w14:paraId="5BB4F31D" w14:textId="77777777" w:rsidR="00D9379D" w:rsidRPr="00D65763" w:rsidRDefault="00D9379D" w:rsidP="00C0281B">
            <w:pPr>
              <w:keepLines/>
              <w:autoSpaceDE w:val="0"/>
              <w:autoSpaceDN w:val="0"/>
              <w:adjustRightInd w:val="0"/>
              <w:spacing w:before="120" w:after="0" w:line="240" w:lineRule="auto"/>
              <w:jc w:val="left"/>
              <w:rPr>
                <w:rFonts w:eastAsia="Times New Roman"/>
                <w:color w:val="000000"/>
                <w:sz w:val="20"/>
                <w:szCs w:val="20"/>
                <w:lang w:eastAsia="en-AU"/>
              </w:rPr>
            </w:pPr>
            <w:r w:rsidRPr="00D65763">
              <w:rPr>
                <w:rFonts w:eastAsia="Times New Roman"/>
                <w:color w:val="000000"/>
                <w:sz w:val="20"/>
                <w:szCs w:val="20"/>
                <w:lang w:eastAsia="en-AU"/>
              </w:rPr>
              <w:t>3</w:t>
            </w:r>
          </w:p>
        </w:tc>
        <w:tc>
          <w:tcPr>
            <w:tcW w:w="7374" w:type="dxa"/>
            <w:tcBorders>
              <w:top w:val="nil"/>
              <w:left w:val="nil"/>
              <w:bottom w:val="nil"/>
              <w:right w:val="nil"/>
            </w:tcBorders>
          </w:tcPr>
          <w:p w14:paraId="47DF74BA" w14:textId="77777777" w:rsidR="00D9379D" w:rsidRPr="00D65763" w:rsidRDefault="00D9379D" w:rsidP="00C0281B">
            <w:pPr>
              <w:keepLines/>
              <w:autoSpaceDE w:val="0"/>
              <w:autoSpaceDN w:val="0"/>
              <w:adjustRightInd w:val="0"/>
              <w:spacing w:before="120" w:after="0" w:line="240" w:lineRule="auto"/>
              <w:jc w:val="left"/>
              <w:rPr>
                <w:rFonts w:eastAsia="Times New Roman"/>
                <w:color w:val="000000"/>
                <w:sz w:val="20"/>
                <w:szCs w:val="20"/>
                <w:lang w:eastAsia="en-AU"/>
              </w:rPr>
            </w:pPr>
            <w:r w:rsidRPr="00D65763">
              <w:rPr>
                <w:rFonts w:eastAsia="Times New Roman"/>
                <w:color w:val="000000"/>
                <w:sz w:val="20"/>
                <w:szCs w:val="20"/>
                <w:lang w:eastAsia="en-AU"/>
              </w:rPr>
              <w:t>Application for variation of an approved food safety arrangement (section 18 of Act)</w:t>
            </w:r>
          </w:p>
        </w:tc>
        <w:tc>
          <w:tcPr>
            <w:tcW w:w="1049" w:type="dxa"/>
            <w:tcBorders>
              <w:top w:val="nil"/>
              <w:left w:val="nil"/>
              <w:bottom w:val="nil"/>
              <w:right w:val="nil"/>
            </w:tcBorders>
          </w:tcPr>
          <w:p w14:paraId="628DF190" w14:textId="77777777" w:rsidR="00D9379D" w:rsidRPr="00D65763" w:rsidRDefault="00D9379D"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D65763">
              <w:rPr>
                <w:rFonts w:eastAsia="Times New Roman"/>
                <w:color w:val="000000"/>
                <w:sz w:val="20"/>
                <w:szCs w:val="20"/>
                <w:lang w:eastAsia="en-AU"/>
              </w:rPr>
              <w:t>$561</w:t>
            </w:r>
          </w:p>
        </w:tc>
      </w:tr>
      <w:tr w:rsidR="00D9379D" w:rsidRPr="00D65763" w14:paraId="5FAA2CF9" w14:textId="77777777" w:rsidTr="00D9379D">
        <w:trPr>
          <w:cantSplit/>
        </w:trPr>
        <w:tc>
          <w:tcPr>
            <w:tcW w:w="363" w:type="dxa"/>
            <w:tcBorders>
              <w:top w:val="nil"/>
              <w:left w:val="nil"/>
              <w:bottom w:val="nil"/>
              <w:right w:val="nil"/>
            </w:tcBorders>
          </w:tcPr>
          <w:p w14:paraId="12022DE8" w14:textId="77777777" w:rsidR="00D9379D" w:rsidRPr="00D65763" w:rsidRDefault="00D9379D" w:rsidP="00C0281B">
            <w:pPr>
              <w:keepLines/>
              <w:autoSpaceDE w:val="0"/>
              <w:autoSpaceDN w:val="0"/>
              <w:adjustRightInd w:val="0"/>
              <w:spacing w:before="120" w:after="0" w:line="240" w:lineRule="auto"/>
              <w:jc w:val="left"/>
              <w:rPr>
                <w:rFonts w:eastAsia="Times New Roman"/>
                <w:color w:val="000000"/>
                <w:sz w:val="20"/>
                <w:szCs w:val="20"/>
                <w:lang w:eastAsia="en-AU"/>
              </w:rPr>
            </w:pPr>
            <w:r w:rsidRPr="00D65763">
              <w:rPr>
                <w:rFonts w:eastAsia="Times New Roman"/>
                <w:color w:val="000000"/>
                <w:sz w:val="20"/>
                <w:szCs w:val="20"/>
                <w:lang w:eastAsia="en-AU"/>
              </w:rPr>
              <w:t>4</w:t>
            </w:r>
          </w:p>
        </w:tc>
        <w:tc>
          <w:tcPr>
            <w:tcW w:w="7374" w:type="dxa"/>
            <w:tcBorders>
              <w:top w:val="nil"/>
              <w:left w:val="nil"/>
              <w:bottom w:val="nil"/>
              <w:right w:val="nil"/>
            </w:tcBorders>
          </w:tcPr>
          <w:p w14:paraId="78A7DD58" w14:textId="77777777" w:rsidR="00D9379D" w:rsidRPr="00D65763" w:rsidRDefault="00D9379D" w:rsidP="00C0281B">
            <w:pPr>
              <w:keepLines/>
              <w:autoSpaceDE w:val="0"/>
              <w:autoSpaceDN w:val="0"/>
              <w:adjustRightInd w:val="0"/>
              <w:spacing w:before="120" w:after="0" w:line="240" w:lineRule="auto"/>
              <w:jc w:val="left"/>
              <w:rPr>
                <w:rFonts w:eastAsia="Times New Roman"/>
                <w:color w:val="000000"/>
                <w:sz w:val="20"/>
                <w:szCs w:val="20"/>
                <w:lang w:eastAsia="en-AU"/>
              </w:rPr>
            </w:pPr>
            <w:r w:rsidRPr="00D65763">
              <w:rPr>
                <w:rFonts w:eastAsia="Times New Roman"/>
                <w:color w:val="000000"/>
                <w:sz w:val="20"/>
                <w:szCs w:val="20"/>
                <w:lang w:eastAsia="en-AU"/>
              </w:rPr>
              <w:t>Annual fee payable by an accredited producer for an egg production business that involved at any time during the preceding annual return period (section 17 of Act)—</w:t>
            </w:r>
          </w:p>
        </w:tc>
        <w:tc>
          <w:tcPr>
            <w:tcW w:w="1049" w:type="dxa"/>
            <w:tcBorders>
              <w:top w:val="nil"/>
              <w:left w:val="nil"/>
              <w:bottom w:val="nil"/>
              <w:right w:val="nil"/>
            </w:tcBorders>
          </w:tcPr>
          <w:p w14:paraId="5AE35E6C" w14:textId="77777777" w:rsidR="00D9379D" w:rsidRPr="00D65763" w:rsidRDefault="00D9379D" w:rsidP="00C0281B">
            <w:pPr>
              <w:keepLines/>
              <w:autoSpaceDE w:val="0"/>
              <w:autoSpaceDN w:val="0"/>
              <w:adjustRightInd w:val="0"/>
              <w:spacing w:before="120" w:after="0" w:line="240" w:lineRule="auto"/>
              <w:jc w:val="right"/>
              <w:rPr>
                <w:rFonts w:eastAsia="Times New Roman"/>
                <w:color w:val="000000"/>
                <w:sz w:val="20"/>
                <w:szCs w:val="20"/>
                <w:lang w:eastAsia="en-AU"/>
              </w:rPr>
            </w:pPr>
          </w:p>
        </w:tc>
      </w:tr>
      <w:tr w:rsidR="00D9379D" w:rsidRPr="00D65763" w14:paraId="2D7DD3E1" w14:textId="77777777" w:rsidTr="00D9379D">
        <w:trPr>
          <w:cantSplit/>
        </w:trPr>
        <w:tc>
          <w:tcPr>
            <w:tcW w:w="363" w:type="dxa"/>
            <w:tcBorders>
              <w:top w:val="nil"/>
              <w:left w:val="nil"/>
              <w:bottom w:val="nil"/>
              <w:right w:val="nil"/>
            </w:tcBorders>
          </w:tcPr>
          <w:p w14:paraId="1E8C4133" w14:textId="77777777" w:rsidR="00D9379D" w:rsidRPr="00D65763" w:rsidRDefault="00D9379D"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374" w:type="dxa"/>
            <w:tcBorders>
              <w:top w:val="nil"/>
              <w:left w:val="nil"/>
              <w:bottom w:val="nil"/>
              <w:right w:val="nil"/>
            </w:tcBorders>
          </w:tcPr>
          <w:p w14:paraId="05ADF4DB" w14:textId="77777777" w:rsidR="00D9379D" w:rsidRPr="00D65763" w:rsidRDefault="00D9379D"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65763">
              <w:rPr>
                <w:rFonts w:eastAsia="Times New Roman"/>
                <w:color w:val="000000"/>
                <w:sz w:val="20"/>
                <w:szCs w:val="20"/>
                <w:lang w:eastAsia="en-AU"/>
              </w:rPr>
              <w:tab/>
              <w:t>(a)</w:t>
            </w:r>
            <w:r w:rsidRPr="00D65763">
              <w:rPr>
                <w:rFonts w:eastAsia="Times New Roman"/>
                <w:color w:val="000000"/>
                <w:sz w:val="20"/>
                <w:szCs w:val="20"/>
                <w:lang w:eastAsia="en-AU"/>
              </w:rPr>
              <w:tab/>
              <w:t>less than 1 000 laying birds</w:t>
            </w:r>
          </w:p>
        </w:tc>
        <w:tc>
          <w:tcPr>
            <w:tcW w:w="1049" w:type="dxa"/>
            <w:tcBorders>
              <w:top w:val="nil"/>
              <w:left w:val="nil"/>
              <w:bottom w:val="nil"/>
              <w:right w:val="nil"/>
            </w:tcBorders>
          </w:tcPr>
          <w:p w14:paraId="7D97394A" w14:textId="77777777" w:rsidR="00D9379D" w:rsidRPr="00D65763" w:rsidRDefault="00D9379D"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D65763">
              <w:rPr>
                <w:rFonts w:eastAsia="Times New Roman"/>
                <w:color w:val="000000"/>
                <w:sz w:val="20"/>
                <w:szCs w:val="20"/>
                <w:lang w:eastAsia="en-AU"/>
              </w:rPr>
              <w:t>$230</w:t>
            </w:r>
          </w:p>
        </w:tc>
      </w:tr>
      <w:tr w:rsidR="00D9379D" w:rsidRPr="00D65763" w14:paraId="33889550" w14:textId="77777777" w:rsidTr="00D9379D">
        <w:trPr>
          <w:cantSplit/>
        </w:trPr>
        <w:tc>
          <w:tcPr>
            <w:tcW w:w="363" w:type="dxa"/>
            <w:tcBorders>
              <w:top w:val="nil"/>
              <w:left w:val="nil"/>
              <w:bottom w:val="nil"/>
              <w:right w:val="nil"/>
            </w:tcBorders>
          </w:tcPr>
          <w:p w14:paraId="4F362C4A" w14:textId="77777777" w:rsidR="00D9379D" w:rsidRPr="00D65763" w:rsidRDefault="00D9379D"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374" w:type="dxa"/>
            <w:tcBorders>
              <w:top w:val="nil"/>
              <w:left w:val="nil"/>
              <w:bottom w:val="nil"/>
              <w:right w:val="nil"/>
            </w:tcBorders>
          </w:tcPr>
          <w:p w14:paraId="6C4DECA5" w14:textId="77777777" w:rsidR="00D9379D" w:rsidRPr="00D65763" w:rsidRDefault="00D9379D"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65763">
              <w:rPr>
                <w:rFonts w:eastAsia="Times New Roman"/>
                <w:color w:val="000000"/>
                <w:sz w:val="20"/>
                <w:szCs w:val="20"/>
                <w:lang w:eastAsia="en-AU"/>
              </w:rPr>
              <w:tab/>
              <w:t>(b)</w:t>
            </w:r>
            <w:r w:rsidRPr="00D65763">
              <w:rPr>
                <w:rFonts w:eastAsia="Times New Roman"/>
                <w:color w:val="000000"/>
                <w:sz w:val="20"/>
                <w:szCs w:val="20"/>
                <w:lang w:eastAsia="en-AU"/>
              </w:rPr>
              <w:tab/>
              <w:t>1 000 to 9 999 laying birds</w:t>
            </w:r>
          </w:p>
        </w:tc>
        <w:tc>
          <w:tcPr>
            <w:tcW w:w="1049" w:type="dxa"/>
            <w:tcBorders>
              <w:top w:val="nil"/>
              <w:left w:val="nil"/>
              <w:bottom w:val="nil"/>
              <w:right w:val="nil"/>
            </w:tcBorders>
          </w:tcPr>
          <w:p w14:paraId="047C6703" w14:textId="77777777" w:rsidR="00D9379D" w:rsidRPr="00D65763" w:rsidRDefault="00D9379D"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D65763">
              <w:rPr>
                <w:rFonts w:eastAsia="Times New Roman"/>
                <w:color w:val="000000"/>
                <w:sz w:val="20"/>
                <w:szCs w:val="20"/>
                <w:lang w:eastAsia="en-AU"/>
              </w:rPr>
              <w:t>$859</w:t>
            </w:r>
          </w:p>
        </w:tc>
      </w:tr>
      <w:tr w:rsidR="00D9379D" w:rsidRPr="00D65763" w14:paraId="036E8D88" w14:textId="77777777" w:rsidTr="00D9379D">
        <w:trPr>
          <w:cantSplit/>
        </w:trPr>
        <w:tc>
          <w:tcPr>
            <w:tcW w:w="363" w:type="dxa"/>
            <w:tcBorders>
              <w:top w:val="nil"/>
              <w:left w:val="nil"/>
              <w:bottom w:val="nil"/>
              <w:right w:val="nil"/>
            </w:tcBorders>
          </w:tcPr>
          <w:p w14:paraId="19D4F2E2" w14:textId="77777777" w:rsidR="00D9379D" w:rsidRPr="00D65763" w:rsidRDefault="00D9379D"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374" w:type="dxa"/>
            <w:tcBorders>
              <w:top w:val="nil"/>
              <w:left w:val="nil"/>
              <w:bottom w:val="nil"/>
              <w:right w:val="nil"/>
            </w:tcBorders>
          </w:tcPr>
          <w:p w14:paraId="19769342" w14:textId="77777777" w:rsidR="00D9379D" w:rsidRPr="00D65763" w:rsidRDefault="00D9379D"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65763">
              <w:rPr>
                <w:rFonts w:eastAsia="Times New Roman"/>
                <w:color w:val="000000"/>
                <w:sz w:val="20"/>
                <w:szCs w:val="20"/>
                <w:lang w:eastAsia="en-AU"/>
              </w:rPr>
              <w:tab/>
              <w:t>(c)</w:t>
            </w:r>
            <w:r w:rsidRPr="00D65763">
              <w:rPr>
                <w:rFonts w:eastAsia="Times New Roman"/>
                <w:color w:val="000000"/>
                <w:sz w:val="20"/>
                <w:szCs w:val="20"/>
                <w:lang w:eastAsia="en-AU"/>
              </w:rPr>
              <w:tab/>
              <w:t>10 000 to 49 999 laying birds</w:t>
            </w:r>
          </w:p>
        </w:tc>
        <w:tc>
          <w:tcPr>
            <w:tcW w:w="1049" w:type="dxa"/>
            <w:tcBorders>
              <w:top w:val="nil"/>
              <w:left w:val="nil"/>
              <w:bottom w:val="nil"/>
              <w:right w:val="nil"/>
            </w:tcBorders>
          </w:tcPr>
          <w:p w14:paraId="74FC0591" w14:textId="77777777" w:rsidR="00D9379D" w:rsidRPr="00D65763" w:rsidRDefault="00D9379D"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D65763">
              <w:rPr>
                <w:rFonts w:eastAsia="Times New Roman"/>
                <w:color w:val="000000"/>
                <w:sz w:val="20"/>
                <w:szCs w:val="20"/>
                <w:lang w:eastAsia="en-AU"/>
              </w:rPr>
              <w:t>$1 163</w:t>
            </w:r>
          </w:p>
        </w:tc>
      </w:tr>
      <w:tr w:rsidR="00D9379D" w:rsidRPr="00D65763" w14:paraId="019ADAB7" w14:textId="77777777" w:rsidTr="00D9379D">
        <w:trPr>
          <w:cantSplit/>
        </w:trPr>
        <w:tc>
          <w:tcPr>
            <w:tcW w:w="363" w:type="dxa"/>
            <w:tcBorders>
              <w:top w:val="nil"/>
              <w:left w:val="nil"/>
              <w:bottom w:val="nil"/>
              <w:right w:val="nil"/>
            </w:tcBorders>
          </w:tcPr>
          <w:p w14:paraId="433845A4" w14:textId="77777777" w:rsidR="00D9379D" w:rsidRPr="00D65763" w:rsidRDefault="00D9379D"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374" w:type="dxa"/>
            <w:tcBorders>
              <w:top w:val="nil"/>
              <w:left w:val="nil"/>
              <w:bottom w:val="nil"/>
              <w:right w:val="nil"/>
            </w:tcBorders>
          </w:tcPr>
          <w:p w14:paraId="60D476FF" w14:textId="77777777" w:rsidR="00D9379D" w:rsidRPr="00D65763" w:rsidRDefault="00D9379D"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65763">
              <w:rPr>
                <w:rFonts w:eastAsia="Times New Roman"/>
                <w:color w:val="000000"/>
                <w:sz w:val="20"/>
                <w:szCs w:val="20"/>
                <w:lang w:eastAsia="en-AU"/>
              </w:rPr>
              <w:tab/>
              <w:t>(d)</w:t>
            </w:r>
            <w:r w:rsidRPr="00D65763">
              <w:rPr>
                <w:rFonts w:eastAsia="Times New Roman"/>
                <w:color w:val="000000"/>
                <w:sz w:val="20"/>
                <w:szCs w:val="20"/>
                <w:lang w:eastAsia="en-AU"/>
              </w:rPr>
              <w:tab/>
              <w:t>50 000 or more laying birds</w:t>
            </w:r>
          </w:p>
        </w:tc>
        <w:tc>
          <w:tcPr>
            <w:tcW w:w="1049" w:type="dxa"/>
            <w:tcBorders>
              <w:top w:val="nil"/>
              <w:left w:val="nil"/>
              <w:bottom w:val="nil"/>
              <w:right w:val="nil"/>
            </w:tcBorders>
          </w:tcPr>
          <w:p w14:paraId="51E60D58" w14:textId="77777777" w:rsidR="00D9379D" w:rsidRPr="00D65763" w:rsidRDefault="00D9379D"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D65763">
              <w:rPr>
                <w:rFonts w:eastAsia="Times New Roman"/>
                <w:color w:val="000000"/>
                <w:sz w:val="20"/>
                <w:szCs w:val="20"/>
                <w:lang w:eastAsia="en-AU"/>
              </w:rPr>
              <w:t>$1 850</w:t>
            </w:r>
          </w:p>
        </w:tc>
      </w:tr>
      <w:tr w:rsidR="00D9379D" w:rsidRPr="00D65763" w14:paraId="21943D8E" w14:textId="77777777" w:rsidTr="00D9379D">
        <w:trPr>
          <w:cantSplit/>
        </w:trPr>
        <w:tc>
          <w:tcPr>
            <w:tcW w:w="363" w:type="dxa"/>
            <w:tcBorders>
              <w:top w:val="nil"/>
              <w:left w:val="nil"/>
              <w:bottom w:val="nil"/>
              <w:right w:val="nil"/>
            </w:tcBorders>
          </w:tcPr>
          <w:p w14:paraId="2CC5479E" w14:textId="77777777" w:rsidR="00D9379D" w:rsidRPr="00D65763" w:rsidRDefault="00D9379D" w:rsidP="00C0281B">
            <w:pPr>
              <w:keepLines/>
              <w:autoSpaceDE w:val="0"/>
              <w:autoSpaceDN w:val="0"/>
              <w:adjustRightInd w:val="0"/>
              <w:spacing w:before="120" w:after="0" w:line="240" w:lineRule="auto"/>
              <w:jc w:val="left"/>
              <w:rPr>
                <w:rFonts w:eastAsia="Times New Roman"/>
                <w:color w:val="000000"/>
                <w:sz w:val="20"/>
                <w:szCs w:val="20"/>
                <w:lang w:eastAsia="en-AU"/>
              </w:rPr>
            </w:pPr>
            <w:r w:rsidRPr="00D65763">
              <w:rPr>
                <w:rFonts w:eastAsia="Times New Roman"/>
                <w:color w:val="000000"/>
                <w:sz w:val="20"/>
                <w:szCs w:val="20"/>
                <w:lang w:eastAsia="en-AU"/>
              </w:rPr>
              <w:t>5</w:t>
            </w:r>
          </w:p>
        </w:tc>
        <w:tc>
          <w:tcPr>
            <w:tcW w:w="7374" w:type="dxa"/>
            <w:tcBorders>
              <w:top w:val="nil"/>
              <w:left w:val="nil"/>
              <w:bottom w:val="nil"/>
              <w:right w:val="nil"/>
            </w:tcBorders>
          </w:tcPr>
          <w:p w14:paraId="27594787" w14:textId="77777777" w:rsidR="00D9379D" w:rsidRPr="00D65763" w:rsidRDefault="00D9379D" w:rsidP="00C0281B">
            <w:pPr>
              <w:keepLines/>
              <w:autoSpaceDE w:val="0"/>
              <w:autoSpaceDN w:val="0"/>
              <w:adjustRightInd w:val="0"/>
              <w:spacing w:before="120" w:after="0" w:line="240" w:lineRule="auto"/>
              <w:jc w:val="left"/>
              <w:rPr>
                <w:rFonts w:eastAsia="Times New Roman"/>
                <w:color w:val="000000"/>
                <w:sz w:val="20"/>
                <w:szCs w:val="20"/>
                <w:lang w:eastAsia="en-AU"/>
              </w:rPr>
            </w:pPr>
            <w:r w:rsidRPr="00D65763">
              <w:rPr>
                <w:rFonts w:eastAsia="Times New Roman"/>
                <w:color w:val="000000"/>
                <w:sz w:val="20"/>
                <w:szCs w:val="20"/>
                <w:lang w:eastAsia="en-AU"/>
              </w:rPr>
              <w:t>Penalty for default in payment of an annual fee or of lodging an annual return (section 17 of Act)</w:t>
            </w:r>
          </w:p>
        </w:tc>
        <w:tc>
          <w:tcPr>
            <w:tcW w:w="1049" w:type="dxa"/>
            <w:tcBorders>
              <w:top w:val="nil"/>
              <w:left w:val="nil"/>
              <w:bottom w:val="nil"/>
              <w:right w:val="nil"/>
            </w:tcBorders>
          </w:tcPr>
          <w:p w14:paraId="2719BDD4" w14:textId="77777777" w:rsidR="00D9379D" w:rsidRPr="00D65763" w:rsidRDefault="00D9379D"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D65763">
              <w:rPr>
                <w:rFonts w:eastAsia="Times New Roman"/>
                <w:color w:val="000000"/>
                <w:sz w:val="20"/>
                <w:szCs w:val="20"/>
                <w:lang w:eastAsia="en-AU"/>
              </w:rPr>
              <w:t>$133</w:t>
            </w:r>
          </w:p>
        </w:tc>
      </w:tr>
    </w:tbl>
    <w:p w14:paraId="4F0A3003" w14:textId="77777777" w:rsidR="00D9379D" w:rsidRPr="00D65763" w:rsidRDefault="00D9379D" w:rsidP="00AB7CBE">
      <w:pPr>
        <w:keepNext/>
        <w:keepLines/>
        <w:autoSpaceDE w:val="0"/>
        <w:autoSpaceDN w:val="0"/>
        <w:adjustRightInd w:val="0"/>
        <w:spacing w:before="240" w:after="0" w:line="240" w:lineRule="auto"/>
        <w:jc w:val="left"/>
        <w:rPr>
          <w:rFonts w:eastAsia="Times New Roman"/>
          <w:b/>
          <w:bCs/>
          <w:color w:val="000000"/>
          <w:sz w:val="26"/>
          <w:szCs w:val="26"/>
          <w:lang w:eastAsia="en-AU"/>
        </w:rPr>
      </w:pPr>
      <w:r w:rsidRPr="00D65763">
        <w:rPr>
          <w:rFonts w:eastAsia="Times New Roman"/>
          <w:b/>
          <w:bCs/>
          <w:color w:val="000000"/>
          <w:sz w:val="26"/>
          <w:szCs w:val="26"/>
          <w:lang w:eastAsia="en-AU"/>
        </w:rPr>
        <w:t>Made by the Minister for Primary Industries and Regional Development</w:t>
      </w:r>
    </w:p>
    <w:p w14:paraId="54E0C6DB" w14:textId="77777777" w:rsidR="00D9379D" w:rsidRPr="00D65763" w:rsidRDefault="00D9379D" w:rsidP="00D9379D">
      <w:pPr>
        <w:keepNext/>
        <w:keepLines/>
        <w:autoSpaceDE w:val="0"/>
        <w:autoSpaceDN w:val="0"/>
        <w:adjustRightInd w:val="0"/>
        <w:spacing w:before="120" w:after="0" w:line="240" w:lineRule="auto"/>
        <w:jc w:val="left"/>
        <w:rPr>
          <w:rFonts w:eastAsia="Times New Roman"/>
          <w:color w:val="000000"/>
          <w:sz w:val="23"/>
          <w:szCs w:val="23"/>
          <w:lang w:eastAsia="en-AU"/>
        </w:rPr>
      </w:pPr>
      <w:r w:rsidRPr="00D65763">
        <w:rPr>
          <w:rFonts w:eastAsia="Times New Roman"/>
          <w:color w:val="000000"/>
          <w:sz w:val="23"/>
          <w:szCs w:val="23"/>
          <w:lang w:eastAsia="en-AU"/>
        </w:rPr>
        <w:t>following compliance with section 11(4) of the Act</w:t>
      </w:r>
    </w:p>
    <w:p w14:paraId="4E39A6F6" w14:textId="77777777" w:rsidR="00D9379D" w:rsidRDefault="00D9379D" w:rsidP="00D9379D">
      <w:pPr>
        <w:keepNext/>
        <w:keepLines/>
        <w:autoSpaceDE w:val="0"/>
        <w:autoSpaceDN w:val="0"/>
        <w:adjustRightInd w:val="0"/>
        <w:spacing w:before="120" w:after="0" w:line="240" w:lineRule="auto"/>
        <w:jc w:val="left"/>
        <w:rPr>
          <w:rFonts w:eastAsia="Times New Roman"/>
          <w:color w:val="000000"/>
          <w:sz w:val="23"/>
          <w:szCs w:val="23"/>
          <w:lang w:eastAsia="en-AU"/>
        </w:rPr>
      </w:pPr>
    </w:p>
    <w:p w14:paraId="14C6F852" w14:textId="77777777" w:rsidR="00D9379D" w:rsidRDefault="00D9379D" w:rsidP="00D9379D">
      <w:pPr>
        <w:keepNext/>
        <w:keepLines/>
        <w:autoSpaceDE w:val="0"/>
        <w:autoSpaceDN w:val="0"/>
        <w:adjustRightInd w:val="0"/>
        <w:spacing w:before="120" w:after="0" w:line="240" w:lineRule="auto"/>
        <w:jc w:val="left"/>
        <w:rPr>
          <w:rFonts w:eastAsia="Times New Roman"/>
          <w:color w:val="000000"/>
          <w:sz w:val="23"/>
          <w:szCs w:val="23"/>
          <w:lang w:eastAsia="en-AU"/>
        </w:rPr>
      </w:pPr>
      <w:r>
        <w:rPr>
          <w:rFonts w:eastAsia="Times New Roman"/>
          <w:color w:val="000000"/>
          <w:sz w:val="23"/>
          <w:szCs w:val="23"/>
          <w:lang w:eastAsia="en-AU"/>
        </w:rPr>
        <w:t>O</w:t>
      </w:r>
      <w:r w:rsidRPr="00D65763">
        <w:rPr>
          <w:rFonts w:eastAsia="Times New Roman"/>
          <w:color w:val="000000"/>
          <w:sz w:val="23"/>
          <w:szCs w:val="23"/>
          <w:lang w:eastAsia="en-AU"/>
        </w:rPr>
        <w:t>n 29 April 2022</w:t>
      </w:r>
    </w:p>
    <w:p w14:paraId="30312A2C" w14:textId="77777777" w:rsidR="00D9379D" w:rsidRDefault="00D9379D" w:rsidP="00D9379D">
      <w:pPr>
        <w:pBdr>
          <w:top w:val="single" w:sz="4" w:space="1" w:color="auto"/>
        </w:pBdr>
        <w:autoSpaceDE w:val="0"/>
        <w:autoSpaceDN w:val="0"/>
        <w:adjustRightInd w:val="0"/>
        <w:spacing w:before="100" w:after="0" w:line="14" w:lineRule="exact"/>
        <w:jc w:val="center"/>
      </w:pPr>
    </w:p>
    <w:p w14:paraId="7663B834" w14:textId="77777777" w:rsidR="00D9379D" w:rsidRDefault="00D9379D" w:rsidP="00BC12C6">
      <w:pPr>
        <w:pStyle w:val="GG-body"/>
        <w:spacing w:after="0"/>
      </w:pPr>
    </w:p>
    <w:p w14:paraId="41C2C94A" w14:textId="77777777" w:rsidR="00D9379D" w:rsidRDefault="00D9379D" w:rsidP="00D9379D">
      <w:pPr>
        <w:pStyle w:val="GG-Title1"/>
        <w:rPr>
          <w:lang w:eastAsia="en-AU"/>
        </w:rPr>
      </w:pPr>
      <w:r w:rsidRPr="002B4C15">
        <w:rPr>
          <w:lang w:eastAsia="en-AU"/>
        </w:rPr>
        <w:t>Primary Produce (Food Safety Schemes) Act 2004</w:t>
      </w:r>
    </w:p>
    <w:p w14:paraId="68B0F08D" w14:textId="77777777" w:rsidR="00D9379D" w:rsidRPr="002B4C15" w:rsidRDefault="00D9379D" w:rsidP="00D9379D">
      <w:pPr>
        <w:widowControl w:val="0"/>
        <w:autoSpaceDE w:val="0"/>
        <w:autoSpaceDN w:val="0"/>
        <w:adjustRightInd w:val="0"/>
        <w:spacing w:before="240" w:after="0" w:line="240" w:lineRule="auto"/>
        <w:jc w:val="left"/>
        <w:rPr>
          <w:rFonts w:eastAsia="Times New Roman"/>
          <w:color w:val="000000"/>
          <w:sz w:val="28"/>
          <w:szCs w:val="28"/>
          <w:lang w:eastAsia="en-AU"/>
        </w:rPr>
      </w:pPr>
      <w:r w:rsidRPr="002B4C15">
        <w:rPr>
          <w:rFonts w:eastAsia="Times New Roman"/>
          <w:color w:val="000000"/>
          <w:sz w:val="28"/>
          <w:szCs w:val="28"/>
          <w:lang w:eastAsia="en-AU"/>
        </w:rPr>
        <w:t>South Australia</w:t>
      </w:r>
    </w:p>
    <w:p w14:paraId="670934CD" w14:textId="77777777" w:rsidR="00D9379D" w:rsidRPr="002B4C15" w:rsidRDefault="00D9379D" w:rsidP="00D9379D">
      <w:pPr>
        <w:widowControl w:val="0"/>
        <w:autoSpaceDE w:val="0"/>
        <w:autoSpaceDN w:val="0"/>
        <w:adjustRightInd w:val="0"/>
        <w:spacing w:before="120" w:after="200" w:line="240" w:lineRule="auto"/>
        <w:jc w:val="left"/>
        <w:rPr>
          <w:rFonts w:eastAsia="Times New Roman"/>
          <w:b/>
          <w:bCs/>
          <w:color w:val="000000"/>
          <w:sz w:val="36"/>
          <w:szCs w:val="36"/>
          <w:lang w:eastAsia="en-AU"/>
        </w:rPr>
      </w:pPr>
      <w:r w:rsidRPr="002B4C15">
        <w:rPr>
          <w:rFonts w:eastAsia="Times New Roman"/>
          <w:b/>
          <w:bCs/>
          <w:color w:val="000000"/>
          <w:sz w:val="36"/>
          <w:szCs w:val="36"/>
          <w:lang w:eastAsia="en-AU"/>
        </w:rPr>
        <w:t>Primary Produce (Food Safety Schemes) (Meat) (Fees) Notice 2022</w:t>
      </w:r>
    </w:p>
    <w:p w14:paraId="673B85AB" w14:textId="77777777" w:rsidR="00D9379D" w:rsidRPr="002B4C15" w:rsidRDefault="00D9379D" w:rsidP="00D9379D">
      <w:pPr>
        <w:widowControl w:val="0"/>
        <w:autoSpaceDE w:val="0"/>
        <w:autoSpaceDN w:val="0"/>
        <w:adjustRightInd w:val="0"/>
        <w:spacing w:before="80" w:after="240" w:line="240" w:lineRule="auto"/>
        <w:jc w:val="left"/>
        <w:rPr>
          <w:rFonts w:eastAsia="Times New Roman"/>
          <w:color w:val="000000"/>
          <w:sz w:val="24"/>
          <w:szCs w:val="24"/>
          <w:lang w:eastAsia="en-AU"/>
        </w:rPr>
      </w:pPr>
      <w:r w:rsidRPr="002B4C15">
        <w:rPr>
          <w:rFonts w:eastAsia="Times New Roman"/>
          <w:color w:val="000000"/>
          <w:sz w:val="24"/>
          <w:szCs w:val="24"/>
          <w:lang w:eastAsia="en-AU"/>
        </w:rPr>
        <w:t xml:space="preserve">under the </w:t>
      </w:r>
      <w:r w:rsidRPr="002B4C15">
        <w:rPr>
          <w:rFonts w:eastAsia="Times New Roman"/>
          <w:i/>
          <w:iCs/>
          <w:color w:val="000000"/>
          <w:sz w:val="24"/>
          <w:szCs w:val="24"/>
          <w:lang w:eastAsia="en-AU"/>
        </w:rPr>
        <w:t>Primary Produce (Food Safety Schemes) Act 2004</w:t>
      </w:r>
    </w:p>
    <w:p w14:paraId="7183F238" w14:textId="77777777" w:rsidR="00D9379D" w:rsidRPr="002B4C15" w:rsidRDefault="00D9379D" w:rsidP="00D9379D">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B4C15">
        <w:rPr>
          <w:rFonts w:eastAsia="Times New Roman"/>
          <w:b/>
          <w:bCs/>
          <w:color w:val="000000"/>
          <w:sz w:val="26"/>
          <w:szCs w:val="26"/>
          <w:lang w:eastAsia="en-AU"/>
        </w:rPr>
        <w:t>1—Short title</w:t>
      </w:r>
    </w:p>
    <w:p w14:paraId="6DF04D45" w14:textId="77777777" w:rsidR="00D9379D" w:rsidRPr="002B4C15" w:rsidRDefault="00D9379D" w:rsidP="00D9379D">
      <w:pPr>
        <w:widowControl w:val="0"/>
        <w:autoSpaceDE w:val="0"/>
        <w:autoSpaceDN w:val="0"/>
        <w:adjustRightInd w:val="0"/>
        <w:spacing w:before="120" w:after="200" w:line="240" w:lineRule="auto"/>
        <w:jc w:val="left"/>
        <w:rPr>
          <w:rFonts w:eastAsia="Times New Roman"/>
          <w:b/>
          <w:bCs/>
          <w:color w:val="000000"/>
          <w:sz w:val="36"/>
          <w:szCs w:val="36"/>
          <w:lang w:eastAsia="en-AU"/>
        </w:rPr>
      </w:pPr>
      <w:r w:rsidRPr="002B4C15">
        <w:rPr>
          <w:rFonts w:eastAsia="Times New Roman"/>
          <w:color w:val="000000"/>
          <w:sz w:val="23"/>
          <w:szCs w:val="23"/>
          <w:lang w:eastAsia="en-AU"/>
        </w:rPr>
        <w:t xml:space="preserve">This notice may be cited as the </w:t>
      </w:r>
      <w:r w:rsidRPr="002B4C15">
        <w:rPr>
          <w:rFonts w:eastAsia="Times New Roman"/>
          <w:i/>
          <w:iCs/>
          <w:color w:val="000000"/>
          <w:sz w:val="23"/>
          <w:szCs w:val="23"/>
          <w:lang w:eastAsia="en-AU"/>
        </w:rPr>
        <w:t>Primary Produce (Food Safety Schemes) (Meat) (Fees) Notice 2022</w:t>
      </w:r>
      <w:hyperlink r:id="rId53" w:history="1"/>
      <w:r w:rsidRPr="002B4C15">
        <w:rPr>
          <w:rFonts w:eastAsia="Times New Roman"/>
          <w:i/>
          <w:iCs/>
          <w:color w:val="000000"/>
          <w:sz w:val="23"/>
          <w:szCs w:val="23"/>
          <w:lang w:eastAsia="en-AU"/>
        </w:rPr>
        <w:t>.</w:t>
      </w:r>
    </w:p>
    <w:p w14:paraId="36D144E1" w14:textId="77777777" w:rsidR="00D9379D" w:rsidRPr="002B4C15" w:rsidRDefault="00D9379D" w:rsidP="00D9379D">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B4C15">
        <w:rPr>
          <w:rFonts w:eastAsia="Times New Roman"/>
          <w:b/>
          <w:bCs/>
          <w:color w:val="000000"/>
          <w:sz w:val="26"/>
          <w:szCs w:val="26"/>
          <w:lang w:eastAsia="en-AU"/>
        </w:rPr>
        <w:t>2—Commencement</w:t>
      </w:r>
    </w:p>
    <w:p w14:paraId="154C4C79" w14:textId="77777777" w:rsidR="00D9379D" w:rsidRPr="002B4C15" w:rsidRDefault="00D9379D" w:rsidP="00D9379D">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2B4C15">
        <w:rPr>
          <w:rFonts w:eastAsia="Times New Roman"/>
          <w:color w:val="000000"/>
          <w:sz w:val="23"/>
          <w:szCs w:val="23"/>
          <w:lang w:eastAsia="en-AU"/>
        </w:rPr>
        <w:t>This notice has effect on 1 July 2022.</w:t>
      </w:r>
    </w:p>
    <w:p w14:paraId="2B1E848B" w14:textId="77777777" w:rsidR="00D9379D" w:rsidRPr="002B4C15" w:rsidRDefault="00D9379D" w:rsidP="00D9379D">
      <w:pPr>
        <w:widowControl w:val="0"/>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2B4C15">
        <w:rPr>
          <w:rFonts w:eastAsia="Times New Roman"/>
          <w:b/>
          <w:bCs/>
          <w:color w:val="000000"/>
          <w:sz w:val="20"/>
          <w:szCs w:val="20"/>
          <w:lang w:eastAsia="en-AU"/>
        </w:rPr>
        <w:t>Note—</w:t>
      </w:r>
    </w:p>
    <w:p w14:paraId="4CCF8004" w14:textId="77777777" w:rsidR="00D9379D" w:rsidRPr="002B4C15" w:rsidRDefault="00D9379D" w:rsidP="00AB7CBE">
      <w:pPr>
        <w:widowControl w:val="0"/>
        <w:autoSpaceDE w:val="0"/>
        <w:autoSpaceDN w:val="0"/>
        <w:adjustRightInd w:val="0"/>
        <w:spacing w:after="0" w:line="240" w:lineRule="auto"/>
        <w:ind w:left="1588"/>
        <w:jc w:val="left"/>
        <w:rPr>
          <w:rFonts w:eastAsia="Times New Roman"/>
          <w:color w:val="000000"/>
          <w:sz w:val="20"/>
          <w:szCs w:val="20"/>
          <w:lang w:eastAsia="en-AU"/>
        </w:rPr>
      </w:pPr>
      <w:r w:rsidRPr="002B4C15">
        <w:rPr>
          <w:rFonts w:eastAsia="Times New Roman"/>
          <w:color w:val="000000"/>
          <w:sz w:val="20"/>
          <w:szCs w:val="20"/>
          <w:lang w:eastAsia="en-AU"/>
        </w:rPr>
        <w:t xml:space="preserve">This is a fee notice made in accordance with the </w:t>
      </w:r>
      <w:hyperlink r:id="rId54" w:history="1">
        <w:r w:rsidRPr="002B4C15">
          <w:rPr>
            <w:rFonts w:eastAsia="Times New Roman"/>
            <w:i/>
            <w:iCs/>
            <w:color w:val="000000"/>
            <w:sz w:val="20"/>
            <w:szCs w:val="20"/>
            <w:lang w:eastAsia="en-AU"/>
          </w:rPr>
          <w:t>Legislation (Fees) Act 2019</w:t>
        </w:r>
      </w:hyperlink>
      <w:r w:rsidRPr="002B4C15">
        <w:rPr>
          <w:rFonts w:eastAsia="Times New Roman"/>
          <w:color w:val="000000"/>
          <w:sz w:val="20"/>
          <w:szCs w:val="20"/>
          <w:lang w:eastAsia="en-AU"/>
        </w:rPr>
        <w:t>.</w:t>
      </w:r>
    </w:p>
    <w:p w14:paraId="4F6F0A25" w14:textId="77777777" w:rsidR="00D9379D" w:rsidRPr="002B4C15" w:rsidRDefault="00D9379D" w:rsidP="00D9379D">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B4C15">
        <w:rPr>
          <w:rFonts w:eastAsia="Times New Roman"/>
          <w:b/>
          <w:bCs/>
          <w:color w:val="000000"/>
          <w:sz w:val="26"/>
          <w:szCs w:val="26"/>
          <w:lang w:eastAsia="en-AU"/>
        </w:rPr>
        <w:t>3—Interpretation</w:t>
      </w:r>
    </w:p>
    <w:p w14:paraId="71E50E79" w14:textId="77777777" w:rsidR="00D9379D" w:rsidRPr="002B4C15" w:rsidRDefault="00D9379D" w:rsidP="00D9379D">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2B4C15">
        <w:rPr>
          <w:rFonts w:eastAsia="Times New Roman"/>
          <w:color w:val="000000"/>
          <w:sz w:val="23"/>
          <w:szCs w:val="23"/>
          <w:lang w:eastAsia="en-AU"/>
        </w:rPr>
        <w:t>In this notice, unless the contrary intention appears—</w:t>
      </w:r>
    </w:p>
    <w:p w14:paraId="7B691A69" w14:textId="77777777" w:rsidR="00D9379D" w:rsidRPr="002B4C15" w:rsidRDefault="00D9379D" w:rsidP="00D9379D">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2B4C15">
        <w:rPr>
          <w:rFonts w:eastAsia="Times New Roman"/>
          <w:b/>
          <w:bCs/>
          <w:i/>
          <w:iCs/>
          <w:color w:val="000000"/>
          <w:sz w:val="23"/>
          <w:szCs w:val="23"/>
          <w:lang w:eastAsia="en-AU"/>
        </w:rPr>
        <w:t>Act</w:t>
      </w:r>
      <w:r w:rsidRPr="002B4C15">
        <w:rPr>
          <w:rFonts w:eastAsia="Times New Roman"/>
          <w:color w:val="000000"/>
          <w:sz w:val="23"/>
          <w:szCs w:val="23"/>
          <w:lang w:eastAsia="en-AU"/>
        </w:rPr>
        <w:t xml:space="preserve"> means the </w:t>
      </w:r>
      <w:hyperlink r:id="rId55" w:history="1">
        <w:r w:rsidRPr="002B4C15">
          <w:rPr>
            <w:rFonts w:eastAsia="Times New Roman"/>
            <w:i/>
            <w:iCs/>
            <w:color w:val="000000"/>
            <w:sz w:val="23"/>
            <w:szCs w:val="23"/>
            <w:lang w:eastAsia="en-AU"/>
          </w:rPr>
          <w:t>Primary Produce (Food Safety Schemes) Act 2004</w:t>
        </w:r>
      </w:hyperlink>
      <w:r w:rsidRPr="002B4C15">
        <w:rPr>
          <w:rFonts w:eastAsia="Times New Roman"/>
          <w:color w:val="000000"/>
          <w:sz w:val="23"/>
          <w:szCs w:val="23"/>
          <w:lang w:eastAsia="en-AU"/>
        </w:rPr>
        <w:t>.</w:t>
      </w:r>
    </w:p>
    <w:p w14:paraId="0A272210" w14:textId="77777777" w:rsidR="00D9379D" w:rsidRPr="002B4C15" w:rsidRDefault="00D9379D" w:rsidP="00D9379D">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B4C15">
        <w:rPr>
          <w:rFonts w:eastAsia="Times New Roman"/>
          <w:b/>
          <w:bCs/>
          <w:color w:val="000000"/>
          <w:sz w:val="26"/>
          <w:szCs w:val="26"/>
          <w:lang w:eastAsia="en-AU"/>
        </w:rPr>
        <w:t>4—Fees</w:t>
      </w:r>
    </w:p>
    <w:p w14:paraId="1A52734A" w14:textId="77777777" w:rsidR="00D9379D" w:rsidRPr="002B4C15" w:rsidRDefault="00D9379D" w:rsidP="00D9379D">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2B4C15">
        <w:rPr>
          <w:rFonts w:eastAsia="Times New Roman"/>
          <w:color w:val="000000"/>
          <w:sz w:val="23"/>
          <w:szCs w:val="23"/>
          <w:lang w:eastAsia="en-AU"/>
        </w:rPr>
        <w:t xml:space="preserve">The fees set out in </w:t>
      </w:r>
      <w:hyperlink w:anchor="id0813dfa3_985c_4d9e_948a_03568daf51" w:history="1">
        <w:r w:rsidRPr="002B4C15">
          <w:rPr>
            <w:rFonts w:eastAsia="Times New Roman"/>
            <w:color w:val="000000"/>
            <w:sz w:val="23"/>
            <w:szCs w:val="23"/>
            <w:lang w:eastAsia="en-AU"/>
          </w:rPr>
          <w:t>Schedule 1</w:t>
        </w:r>
      </w:hyperlink>
      <w:r w:rsidRPr="002B4C15">
        <w:rPr>
          <w:rFonts w:eastAsia="Times New Roman"/>
          <w:color w:val="000000"/>
          <w:sz w:val="23"/>
          <w:szCs w:val="23"/>
          <w:lang w:eastAsia="en-AU"/>
        </w:rPr>
        <w:t xml:space="preserve"> are prescribed for the purposes of the Act and the </w:t>
      </w:r>
      <w:hyperlink r:id="rId56" w:history="1">
        <w:r w:rsidRPr="002B4C15">
          <w:rPr>
            <w:rFonts w:eastAsia="Times New Roman"/>
            <w:i/>
            <w:iCs/>
            <w:color w:val="000000"/>
            <w:sz w:val="23"/>
            <w:szCs w:val="23"/>
            <w:lang w:eastAsia="en-AU"/>
          </w:rPr>
          <w:t>Primary Produce (Food Safety Schemes) (Meat) Regulations 2017</w:t>
        </w:r>
      </w:hyperlink>
      <w:r w:rsidRPr="002B4C15">
        <w:rPr>
          <w:rFonts w:eastAsia="Times New Roman"/>
          <w:color w:val="000000"/>
          <w:sz w:val="23"/>
          <w:szCs w:val="23"/>
          <w:lang w:eastAsia="en-AU"/>
        </w:rPr>
        <w:t>.</w:t>
      </w:r>
    </w:p>
    <w:p w14:paraId="681DAF8D" w14:textId="77777777" w:rsidR="00D9379D" w:rsidRPr="002B4C15" w:rsidRDefault="00D9379D" w:rsidP="00D9379D">
      <w:pPr>
        <w:widowControl w:val="0"/>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86" w:name="id0813dfa3_985c_4d9e_948a_03568daf51"/>
      <w:r w:rsidRPr="002B4C15">
        <w:rPr>
          <w:rFonts w:eastAsia="Times New Roman"/>
          <w:b/>
          <w:bCs/>
          <w:color w:val="000000"/>
          <w:sz w:val="32"/>
          <w:szCs w:val="32"/>
          <w:lang w:eastAsia="en-AU"/>
        </w:rPr>
        <w:t>Schedule 1—Fees</w:t>
      </w:r>
      <w:bookmarkEnd w:id="86"/>
    </w:p>
    <w:p w14:paraId="55E4B3F9"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503"/>
        <w:gridCol w:w="6667"/>
        <w:gridCol w:w="1616"/>
      </w:tblGrid>
      <w:tr w:rsidR="00D9379D" w:rsidRPr="002B4C15" w14:paraId="4847341D" w14:textId="77777777" w:rsidTr="00C0281B">
        <w:trPr>
          <w:cantSplit/>
        </w:trPr>
        <w:tc>
          <w:tcPr>
            <w:tcW w:w="8786" w:type="dxa"/>
            <w:gridSpan w:val="3"/>
            <w:tcBorders>
              <w:top w:val="nil"/>
              <w:left w:val="nil"/>
              <w:bottom w:val="nil"/>
              <w:right w:val="nil"/>
            </w:tcBorders>
          </w:tcPr>
          <w:p w14:paraId="41D94C0C"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r w:rsidRPr="002B4C15">
              <w:rPr>
                <w:rFonts w:eastAsia="Times New Roman"/>
                <w:b/>
                <w:bCs/>
                <w:color w:val="000000"/>
                <w:sz w:val="20"/>
                <w:szCs w:val="20"/>
                <w:lang w:eastAsia="en-AU"/>
              </w:rPr>
              <w:t>Monetary value of fee unit and administration fee</w:t>
            </w:r>
          </w:p>
        </w:tc>
      </w:tr>
      <w:tr w:rsidR="00D9379D" w:rsidRPr="002B4C15" w14:paraId="17E895D6" w14:textId="77777777" w:rsidTr="00D9379D">
        <w:trPr>
          <w:cantSplit/>
        </w:trPr>
        <w:tc>
          <w:tcPr>
            <w:tcW w:w="503" w:type="dxa"/>
            <w:tcBorders>
              <w:top w:val="nil"/>
              <w:left w:val="nil"/>
              <w:bottom w:val="nil"/>
              <w:right w:val="nil"/>
            </w:tcBorders>
          </w:tcPr>
          <w:p w14:paraId="6EA70883"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r w:rsidRPr="002B4C15">
              <w:rPr>
                <w:rFonts w:eastAsia="Times New Roman"/>
                <w:color w:val="000000"/>
                <w:sz w:val="20"/>
                <w:szCs w:val="20"/>
                <w:lang w:eastAsia="en-AU"/>
              </w:rPr>
              <w:t>1</w:t>
            </w:r>
          </w:p>
        </w:tc>
        <w:tc>
          <w:tcPr>
            <w:tcW w:w="6667" w:type="dxa"/>
            <w:tcBorders>
              <w:top w:val="nil"/>
              <w:left w:val="nil"/>
              <w:bottom w:val="nil"/>
              <w:right w:val="nil"/>
            </w:tcBorders>
          </w:tcPr>
          <w:p w14:paraId="18FE6A7A"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r w:rsidRPr="002B4C15">
              <w:rPr>
                <w:rFonts w:eastAsia="Times New Roman"/>
                <w:color w:val="000000"/>
                <w:sz w:val="20"/>
                <w:szCs w:val="20"/>
                <w:lang w:eastAsia="en-AU"/>
              </w:rPr>
              <w:t>Fee unit</w:t>
            </w:r>
          </w:p>
        </w:tc>
        <w:tc>
          <w:tcPr>
            <w:tcW w:w="1616" w:type="dxa"/>
            <w:tcBorders>
              <w:top w:val="nil"/>
              <w:left w:val="nil"/>
              <w:bottom w:val="nil"/>
              <w:right w:val="nil"/>
            </w:tcBorders>
          </w:tcPr>
          <w:p w14:paraId="7347788C"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r w:rsidRPr="002B4C15">
              <w:rPr>
                <w:rFonts w:eastAsia="Times New Roman"/>
                <w:color w:val="000000"/>
                <w:sz w:val="20"/>
                <w:szCs w:val="20"/>
                <w:lang w:eastAsia="en-AU"/>
              </w:rPr>
              <w:t>$124</w:t>
            </w:r>
          </w:p>
        </w:tc>
      </w:tr>
      <w:tr w:rsidR="00D9379D" w:rsidRPr="002B4C15" w14:paraId="179EEF6A" w14:textId="77777777" w:rsidTr="00D9379D">
        <w:trPr>
          <w:cantSplit/>
        </w:trPr>
        <w:tc>
          <w:tcPr>
            <w:tcW w:w="503" w:type="dxa"/>
            <w:tcBorders>
              <w:top w:val="nil"/>
              <w:left w:val="nil"/>
              <w:bottom w:val="nil"/>
              <w:right w:val="nil"/>
            </w:tcBorders>
          </w:tcPr>
          <w:p w14:paraId="50C8F9B3"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r w:rsidRPr="002B4C15">
              <w:rPr>
                <w:rFonts w:eastAsia="Times New Roman"/>
                <w:color w:val="000000"/>
                <w:sz w:val="20"/>
                <w:szCs w:val="20"/>
                <w:lang w:eastAsia="en-AU"/>
              </w:rPr>
              <w:t>2</w:t>
            </w:r>
          </w:p>
        </w:tc>
        <w:tc>
          <w:tcPr>
            <w:tcW w:w="6667" w:type="dxa"/>
            <w:tcBorders>
              <w:top w:val="nil"/>
              <w:left w:val="nil"/>
              <w:bottom w:val="nil"/>
              <w:right w:val="nil"/>
            </w:tcBorders>
          </w:tcPr>
          <w:p w14:paraId="49202264"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r w:rsidRPr="002B4C15">
              <w:rPr>
                <w:rFonts w:eastAsia="Times New Roman"/>
                <w:color w:val="000000"/>
                <w:sz w:val="20"/>
                <w:szCs w:val="20"/>
                <w:lang w:eastAsia="en-AU"/>
              </w:rPr>
              <w:t>Administration fee</w:t>
            </w:r>
          </w:p>
        </w:tc>
        <w:tc>
          <w:tcPr>
            <w:tcW w:w="1616" w:type="dxa"/>
            <w:tcBorders>
              <w:top w:val="nil"/>
              <w:left w:val="nil"/>
              <w:bottom w:val="nil"/>
              <w:right w:val="nil"/>
            </w:tcBorders>
          </w:tcPr>
          <w:p w14:paraId="70D4326A"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r w:rsidRPr="002B4C15">
              <w:rPr>
                <w:rFonts w:eastAsia="Times New Roman"/>
                <w:color w:val="000000"/>
                <w:sz w:val="20"/>
                <w:szCs w:val="20"/>
                <w:lang w:eastAsia="en-AU"/>
              </w:rPr>
              <w:t>$247</w:t>
            </w:r>
          </w:p>
        </w:tc>
      </w:tr>
      <w:tr w:rsidR="00D9379D" w:rsidRPr="002B4C15" w14:paraId="6A562A85" w14:textId="77777777" w:rsidTr="00C0281B">
        <w:trPr>
          <w:cantSplit/>
        </w:trPr>
        <w:tc>
          <w:tcPr>
            <w:tcW w:w="8786" w:type="dxa"/>
            <w:gridSpan w:val="3"/>
            <w:tcBorders>
              <w:top w:val="nil"/>
              <w:left w:val="nil"/>
              <w:bottom w:val="nil"/>
              <w:right w:val="nil"/>
            </w:tcBorders>
          </w:tcPr>
          <w:p w14:paraId="2560F843" w14:textId="77777777" w:rsidR="00D9379D"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p>
          <w:p w14:paraId="4753865B" w14:textId="3F29103E" w:rsidR="00C04FF4" w:rsidRPr="002B4C15" w:rsidRDefault="00C04FF4" w:rsidP="00D9379D">
            <w:pPr>
              <w:widowControl w:val="0"/>
              <w:autoSpaceDE w:val="0"/>
              <w:autoSpaceDN w:val="0"/>
              <w:adjustRightInd w:val="0"/>
              <w:spacing w:before="120" w:after="0" w:line="240" w:lineRule="auto"/>
              <w:jc w:val="left"/>
              <w:rPr>
                <w:rFonts w:eastAsia="Times New Roman"/>
                <w:color w:val="000000"/>
                <w:sz w:val="20"/>
                <w:szCs w:val="20"/>
                <w:lang w:eastAsia="en-AU"/>
              </w:rPr>
            </w:pPr>
          </w:p>
        </w:tc>
      </w:tr>
      <w:tr w:rsidR="00D9379D" w:rsidRPr="002B4C15" w14:paraId="4961F802" w14:textId="77777777" w:rsidTr="00C0281B">
        <w:trPr>
          <w:cantSplit/>
        </w:trPr>
        <w:tc>
          <w:tcPr>
            <w:tcW w:w="8786" w:type="dxa"/>
            <w:gridSpan w:val="3"/>
            <w:tcBorders>
              <w:top w:val="nil"/>
              <w:left w:val="nil"/>
              <w:bottom w:val="nil"/>
              <w:right w:val="nil"/>
            </w:tcBorders>
          </w:tcPr>
          <w:p w14:paraId="06AA2BE1"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r w:rsidRPr="002B4C15">
              <w:rPr>
                <w:rFonts w:eastAsia="Times New Roman"/>
                <w:b/>
                <w:bCs/>
                <w:color w:val="000000"/>
                <w:sz w:val="20"/>
                <w:szCs w:val="20"/>
                <w:lang w:eastAsia="en-AU"/>
              </w:rPr>
              <w:lastRenderedPageBreak/>
              <w:t>Application fees</w:t>
            </w:r>
          </w:p>
        </w:tc>
      </w:tr>
      <w:tr w:rsidR="00D9379D" w:rsidRPr="002B4C15" w14:paraId="3B2E57EF" w14:textId="77777777" w:rsidTr="00D9379D">
        <w:trPr>
          <w:cantSplit/>
        </w:trPr>
        <w:tc>
          <w:tcPr>
            <w:tcW w:w="503" w:type="dxa"/>
            <w:tcBorders>
              <w:top w:val="nil"/>
              <w:left w:val="nil"/>
              <w:bottom w:val="nil"/>
              <w:right w:val="nil"/>
            </w:tcBorders>
          </w:tcPr>
          <w:p w14:paraId="4E743114"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r w:rsidRPr="002B4C15">
              <w:rPr>
                <w:rFonts w:eastAsia="Times New Roman"/>
                <w:color w:val="000000"/>
                <w:sz w:val="20"/>
                <w:szCs w:val="20"/>
                <w:lang w:eastAsia="en-AU"/>
              </w:rPr>
              <w:t>3</w:t>
            </w:r>
          </w:p>
        </w:tc>
        <w:tc>
          <w:tcPr>
            <w:tcW w:w="6667" w:type="dxa"/>
            <w:tcBorders>
              <w:top w:val="nil"/>
              <w:left w:val="nil"/>
              <w:bottom w:val="nil"/>
              <w:right w:val="nil"/>
            </w:tcBorders>
          </w:tcPr>
          <w:p w14:paraId="5A8BA9A0"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r w:rsidRPr="002B4C15">
              <w:rPr>
                <w:rFonts w:eastAsia="Times New Roman"/>
                <w:color w:val="000000"/>
                <w:sz w:val="20"/>
                <w:szCs w:val="20"/>
                <w:lang w:eastAsia="en-AU"/>
              </w:rPr>
              <w:t>Application fee for accreditation (section 13 of Act)—</w:t>
            </w:r>
          </w:p>
        </w:tc>
        <w:tc>
          <w:tcPr>
            <w:tcW w:w="1616" w:type="dxa"/>
            <w:tcBorders>
              <w:top w:val="nil"/>
              <w:left w:val="nil"/>
              <w:bottom w:val="nil"/>
              <w:right w:val="nil"/>
            </w:tcBorders>
            <w:vAlign w:val="center"/>
          </w:tcPr>
          <w:p w14:paraId="3AF74567" w14:textId="77777777" w:rsidR="00D9379D" w:rsidRPr="002B4C15" w:rsidRDefault="00D9379D" w:rsidP="00D9379D">
            <w:pPr>
              <w:widowControl w:val="0"/>
              <w:autoSpaceDE w:val="0"/>
              <w:autoSpaceDN w:val="0"/>
              <w:adjustRightInd w:val="0"/>
              <w:spacing w:before="120" w:after="0" w:line="240" w:lineRule="auto"/>
              <w:jc w:val="center"/>
              <w:rPr>
                <w:rFonts w:eastAsia="Times New Roman"/>
                <w:color w:val="000000"/>
                <w:sz w:val="20"/>
                <w:szCs w:val="20"/>
                <w:lang w:eastAsia="en-AU"/>
              </w:rPr>
            </w:pPr>
          </w:p>
        </w:tc>
      </w:tr>
      <w:tr w:rsidR="00D9379D" w:rsidRPr="002B4C15" w14:paraId="634837E2" w14:textId="77777777" w:rsidTr="00D9379D">
        <w:trPr>
          <w:cantSplit/>
        </w:trPr>
        <w:tc>
          <w:tcPr>
            <w:tcW w:w="503" w:type="dxa"/>
            <w:tcBorders>
              <w:top w:val="nil"/>
              <w:left w:val="nil"/>
              <w:bottom w:val="nil"/>
              <w:right w:val="nil"/>
            </w:tcBorders>
            <w:vAlign w:val="center"/>
          </w:tcPr>
          <w:p w14:paraId="7BF04BA7"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67" w:type="dxa"/>
            <w:tcBorders>
              <w:top w:val="nil"/>
              <w:left w:val="nil"/>
              <w:bottom w:val="nil"/>
              <w:right w:val="nil"/>
            </w:tcBorders>
          </w:tcPr>
          <w:p w14:paraId="4C935215" w14:textId="77777777" w:rsidR="00D9379D" w:rsidRPr="002B4C15" w:rsidRDefault="00D9379D" w:rsidP="00D9379D">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B4C15">
              <w:rPr>
                <w:rFonts w:eastAsia="Times New Roman"/>
                <w:color w:val="000000"/>
                <w:sz w:val="20"/>
                <w:szCs w:val="20"/>
                <w:lang w:eastAsia="en-AU"/>
              </w:rPr>
              <w:tab/>
              <w:t>(</w:t>
            </w:r>
            <w:proofErr w:type="spellStart"/>
            <w:r w:rsidRPr="002B4C15">
              <w:rPr>
                <w:rFonts w:eastAsia="Times New Roman"/>
                <w:color w:val="000000"/>
                <w:sz w:val="20"/>
                <w:szCs w:val="20"/>
                <w:lang w:eastAsia="en-AU"/>
              </w:rPr>
              <w:t>i</w:t>
            </w:r>
            <w:proofErr w:type="spellEnd"/>
            <w:r w:rsidRPr="002B4C15">
              <w:rPr>
                <w:rFonts w:eastAsia="Times New Roman"/>
                <w:color w:val="000000"/>
                <w:sz w:val="20"/>
                <w:szCs w:val="20"/>
                <w:lang w:eastAsia="en-AU"/>
              </w:rPr>
              <w:t>)</w:t>
            </w:r>
            <w:r w:rsidRPr="002B4C15">
              <w:rPr>
                <w:rFonts w:eastAsia="Times New Roman"/>
                <w:color w:val="000000"/>
                <w:sz w:val="20"/>
                <w:szCs w:val="20"/>
                <w:lang w:eastAsia="en-AU"/>
              </w:rPr>
              <w:tab/>
              <w:t>if 6 or fewer full time equivalent positions are to be held by persons engaged in processing or handling meat under the accreditation</w:t>
            </w:r>
          </w:p>
        </w:tc>
        <w:tc>
          <w:tcPr>
            <w:tcW w:w="1616" w:type="dxa"/>
            <w:tcBorders>
              <w:top w:val="nil"/>
              <w:left w:val="nil"/>
              <w:bottom w:val="nil"/>
              <w:right w:val="nil"/>
            </w:tcBorders>
          </w:tcPr>
          <w:p w14:paraId="4AC0D8C1"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r w:rsidRPr="002B4C15">
              <w:rPr>
                <w:rFonts w:eastAsia="Times New Roman"/>
                <w:color w:val="000000"/>
                <w:sz w:val="20"/>
                <w:szCs w:val="20"/>
                <w:lang w:eastAsia="en-AU"/>
              </w:rPr>
              <w:t>$184</w:t>
            </w:r>
          </w:p>
        </w:tc>
      </w:tr>
      <w:tr w:rsidR="00D9379D" w:rsidRPr="002B4C15" w14:paraId="3ED7EA03" w14:textId="77777777" w:rsidTr="00D9379D">
        <w:trPr>
          <w:cantSplit/>
        </w:trPr>
        <w:tc>
          <w:tcPr>
            <w:tcW w:w="503" w:type="dxa"/>
            <w:tcBorders>
              <w:top w:val="nil"/>
              <w:left w:val="nil"/>
              <w:bottom w:val="nil"/>
              <w:right w:val="nil"/>
            </w:tcBorders>
            <w:vAlign w:val="center"/>
          </w:tcPr>
          <w:p w14:paraId="6494B5C9"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67" w:type="dxa"/>
            <w:tcBorders>
              <w:top w:val="nil"/>
              <w:left w:val="nil"/>
              <w:bottom w:val="nil"/>
              <w:right w:val="nil"/>
            </w:tcBorders>
          </w:tcPr>
          <w:p w14:paraId="380ED44F" w14:textId="77777777" w:rsidR="00D9379D" w:rsidRPr="002B4C15" w:rsidRDefault="00D9379D" w:rsidP="00D9379D">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B4C15">
              <w:rPr>
                <w:rFonts w:eastAsia="Times New Roman"/>
                <w:color w:val="000000"/>
                <w:sz w:val="20"/>
                <w:szCs w:val="20"/>
                <w:lang w:eastAsia="en-AU"/>
              </w:rPr>
              <w:tab/>
              <w:t>(b)</w:t>
            </w:r>
            <w:r w:rsidRPr="002B4C15">
              <w:rPr>
                <w:rFonts w:eastAsia="Times New Roman"/>
                <w:color w:val="000000"/>
                <w:sz w:val="20"/>
                <w:szCs w:val="20"/>
                <w:lang w:eastAsia="en-AU"/>
              </w:rPr>
              <w:tab/>
              <w:t>in any other case</w:t>
            </w:r>
          </w:p>
        </w:tc>
        <w:tc>
          <w:tcPr>
            <w:tcW w:w="1616" w:type="dxa"/>
            <w:tcBorders>
              <w:top w:val="nil"/>
              <w:left w:val="nil"/>
              <w:bottom w:val="nil"/>
              <w:right w:val="nil"/>
            </w:tcBorders>
          </w:tcPr>
          <w:p w14:paraId="2BF3B0F1"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r w:rsidRPr="002B4C15">
              <w:rPr>
                <w:rFonts w:eastAsia="Times New Roman"/>
                <w:color w:val="000000"/>
                <w:sz w:val="20"/>
                <w:szCs w:val="20"/>
                <w:lang w:eastAsia="en-AU"/>
              </w:rPr>
              <w:t>$422</w:t>
            </w:r>
          </w:p>
        </w:tc>
      </w:tr>
      <w:tr w:rsidR="00D9379D" w:rsidRPr="002B4C15" w14:paraId="332EE541" w14:textId="77777777" w:rsidTr="00D9379D">
        <w:trPr>
          <w:cantSplit/>
        </w:trPr>
        <w:tc>
          <w:tcPr>
            <w:tcW w:w="503" w:type="dxa"/>
            <w:tcBorders>
              <w:top w:val="nil"/>
              <w:left w:val="nil"/>
              <w:bottom w:val="nil"/>
              <w:right w:val="nil"/>
            </w:tcBorders>
          </w:tcPr>
          <w:p w14:paraId="7C395478"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r w:rsidRPr="002B4C15">
              <w:rPr>
                <w:rFonts w:eastAsia="Times New Roman"/>
                <w:color w:val="000000"/>
                <w:sz w:val="20"/>
                <w:szCs w:val="20"/>
                <w:lang w:eastAsia="en-AU"/>
              </w:rPr>
              <w:t>4</w:t>
            </w:r>
          </w:p>
        </w:tc>
        <w:tc>
          <w:tcPr>
            <w:tcW w:w="6667" w:type="dxa"/>
            <w:tcBorders>
              <w:top w:val="nil"/>
              <w:left w:val="nil"/>
              <w:bottom w:val="nil"/>
              <w:right w:val="nil"/>
            </w:tcBorders>
          </w:tcPr>
          <w:p w14:paraId="3E6A8890"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r w:rsidRPr="002B4C15">
              <w:rPr>
                <w:rFonts w:eastAsia="Times New Roman"/>
                <w:color w:val="000000"/>
                <w:sz w:val="20"/>
                <w:szCs w:val="20"/>
                <w:lang w:eastAsia="en-AU"/>
              </w:rPr>
              <w:t>Application fee for variation of conditions of accreditation or variation of an approved food safety arrangement (section 18 of Act)—</w:t>
            </w:r>
          </w:p>
        </w:tc>
        <w:tc>
          <w:tcPr>
            <w:tcW w:w="1616" w:type="dxa"/>
            <w:tcBorders>
              <w:top w:val="nil"/>
              <w:left w:val="nil"/>
              <w:bottom w:val="nil"/>
              <w:right w:val="nil"/>
            </w:tcBorders>
          </w:tcPr>
          <w:p w14:paraId="1805D7A7"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D9379D" w:rsidRPr="002B4C15" w14:paraId="01871551" w14:textId="77777777" w:rsidTr="00D9379D">
        <w:trPr>
          <w:cantSplit/>
        </w:trPr>
        <w:tc>
          <w:tcPr>
            <w:tcW w:w="503" w:type="dxa"/>
            <w:tcBorders>
              <w:top w:val="nil"/>
              <w:left w:val="nil"/>
              <w:bottom w:val="nil"/>
              <w:right w:val="nil"/>
            </w:tcBorders>
            <w:vAlign w:val="center"/>
          </w:tcPr>
          <w:p w14:paraId="291DC24F"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67" w:type="dxa"/>
            <w:tcBorders>
              <w:top w:val="nil"/>
              <w:left w:val="nil"/>
              <w:bottom w:val="nil"/>
              <w:right w:val="nil"/>
            </w:tcBorders>
          </w:tcPr>
          <w:p w14:paraId="75B4266A" w14:textId="77777777" w:rsidR="00D9379D" w:rsidRPr="002B4C15" w:rsidRDefault="00D9379D" w:rsidP="00D9379D">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B4C15">
              <w:rPr>
                <w:rFonts w:eastAsia="Times New Roman"/>
                <w:color w:val="000000"/>
                <w:sz w:val="20"/>
                <w:szCs w:val="20"/>
                <w:lang w:eastAsia="en-AU"/>
              </w:rPr>
              <w:tab/>
              <w:t>(a)</w:t>
            </w:r>
            <w:r w:rsidRPr="002B4C15">
              <w:rPr>
                <w:rFonts w:eastAsia="Times New Roman"/>
                <w:color w:val="000000"/>
                <w:sz w:val="20"/>
                <w:szCs w:val="20"/>
                <w:lang w:eastAsia="en-AU"/>
              </w:rPr>
              <w:tab/>
              <w:t>if 6 or fewer full time equivalent positions are to be held by persons engaged in processing or handling meat under the accreditation</w:t>
            </w:r>
          </w:p>
        </w:tc>
        <w:tc>
          <w:tcPr>
            <w:tcW w:w="1616" w:type="dxa"/>
            <w:tcBorders>
              <w:top w:val="nil"/>
              <w:left w:val="nil"/>
              <w:bottom w:val="nil"/>
              <w:right w:val="nil"/>
            </w:tcBorders>
          </w:tcPr>
          <w:p w14:paraId="1B32A8EC"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r w:rsidRPr="002B4C15">
              <w:rPr>
                <w:rFonts w:eastAsia="Times New Roman"/>
                <w:color w:val="000000"/>
                <w:sz w:val="20"/>
                <w:szCs w:val="20"/>
                <w:lang w:eastAsia="en-AU"/>
              </w:rPr>
              <w:t>$184</w:t>
            </w:r>
          </w:p>
        </w:tc>
      </w:tr>
      <w:tr w:rsidR="00D9379D" w:rsidRPr="002B4C15" w14:paraId="3590AACF" w14:textId="77777777" w:rsidTr="00D9379D">
        <w:trPr>
          <w:cantSplit/>
        </w:trPr>
        <w:tc>
          <w:tcPr>
            <w:tcW w:w="503" w:type="dxa"/>
            <w:tcBorders>
              <w:top w:val="nil"/>
              <w:left w:val="nil"/>
              <w:bottom w:val="nil"/>
              <w:right w:val="nil"/>
            </w:tcBorders>
            <w:vAlign w:val="center"/>
          </w:tcPr>
          <w:p w14:paraId="36498504"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67" w:type="dxa"/>
            <w:tcBorders>
              <w:top w:val="nil"/>
              <w:left w:val="nil"/>
              <w:bottom w:val="nil"/>
              <w:right w:val="nil"/>
            </w:tcBorders>
          </w:tcPr>
          <w:p w14:paraId="3D80B3F6" w14:textId="77777777" w:rsidR="00D9379D" w:rsidRPr="002B4C15" w:rsidRDefault="00D9379D" w:rsidP="00D9379D">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B4C15">
              <w:rPr>
                <w:rFonts w:eastAsia="Times New Roman"/>
                <w:color w:val="000000"/>
                <w:sz w:val="20"/>
                <w:szCs w:val="20"/>
                <w:lang w:eastAsia="en-AU"/>
              </w:rPr>
              <w:tab/>
              <w:t>(b)</w:t>
            </w:r>
            <w:r w:rsidRPr="002B4C15">
              <w:rPr>
                <w:rFonts w:eastAsia="Times New Roman"/>
                <w:color w:val="000000"/>
                <w:sz w:val="20"/>
                <w:szCs w:val="20"/>
                <w:lang w:eastAsia="en-AU"/>
              </w:rPr>
              <w:tab/>
              <w:t>in any other case</w:t>
            </w:r>
          </w:p>
        </w:tc>
        <w:tc>
          <w:tcPr>
            <w:tcW w:w="1616" w:type="dxa"/>
            <w:tcBorders>
              <w:top w:val="nil"/>
              <w:left w:val="nil"/>
              <w:bottom w:val="nil"/>
              <w:right w:val="nil"/>
            </w:tcBorders>
          </w:tcPr>
          <w:p w14:paraId="0D84AA94"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r w:rsidRPr="002B4C15">
              <w:rPr>
                <w:rFonts w:eastAsia="Times New Roman"/>
                <w:color w:val="000000"/>
                <w:sz w:val="20"/>
                <w:szCs w:val="20"/>
                <w:lang w:eastAsia="en-AU"/>
              </w:rPr>
              <w:t>$422</w:t>
            </w:r>
          </w:p>
        </w:tc>
      </w:tr>
      <w:tr w:rsidR="00D9379D" w:rsidRPr="002B4C15" w14:paraId="014C7E96" w14:textId="77777777" w:rsidTr="00D9379D">
        <w:trPr>
          <w:cantSplit/>
        </w:trPr>
        <w:tc>
          <w:tcPr>
            <w:tcW w:w="503" w:type="dxa"/>
            <w:tcBorders>
              <w:top w:val="nil"/>
              <w:left w:val="nil"/>
              <w:bottom w:val="nil"/>
              <w:right w:val="nil"/>
            </w:tcBorders>
          </w:tcPr>
          <w:p w14:paraId="09F5A623"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r w:rsidRPr="002B4C15">
              <w:rPr>
                <w:rFonts w:eastAsia="Times New Roman"/>
                <w:color w:val="000000"/>
                <w:sz w:val="20"/>
                <w:szCs w:val="20"/>
                <w:lang w:eastAsia="en-AU"/>
              </w:rPr>
              <w:t>5</w:t>
            </w:r>
          </w:p>
        </w:tc>
        <w:tc>
          <w:tcPr>
            <w:tcW w:w="6667" w:type="dxa"/>
            <w:tcBorders>
              <w:top w:val="nil"/>
              <w:left w:val="nil"/>
              <w:bottom w:val="nil"/>
              <w:right w:val="nil"/>
            </w:tcBorders>
          </w:tcPr>
          <w:p w14:paraId="2FF34583"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r w:rsidRPr="002B4C15">
              <w:rPr>
                <w:rFonts w:eastAsia="Times New Roman"/>
                <w:color w:val="000000"/>
                <w:sz w:val="20"/>
                <w:szCs w:val="20"/>
                <w:lang w:eastAsia="en-AU"/>
              </w:rPr>
              <w:t xml:space="preserve">Application fee for exemption from compliance with code (regulation 11 of the </w:t>
            </w:r>
            <w:hyperlink r:id="rId57" w:history="1">
              <w:r w:rsidRPr="002B4C15">
                <w:rPr>
                  <w:rFonts w:eastAsia="Times New Roman"/>
                  <w:i/>
                  <w:iCs/>
                  <w:color w:val="000000"/>
                  <w:sz w:val="20"/>
                  <w:szCs w:val="20"/>
                  <w:lang w:eastAsia="en-AU"/>
                </w:rPr>
                <w:t>Primary Produce (Food Safety Schemes) (Meat) Regulations 2017</w:t>
              </w:r>
            </w:hyperlink>
            <w:r w:rsidRPr="002B4C15">
              <w:rPr>
                <w:rFonts w:eastAsia="Times New Roman"/>
                <w:color w:val="000000"/>
                <w:sz w:val="20"/>
                <w:szCs w:val="20"/>
                <w:lang w:eastAsia="en-AU"/>
              </w:rPr>
              <w:t>)</w:t>
            </w:r>
          </w:p>
        </w:tc>
        <w:tc>
          <w:tcPr>
            <w:tcW w:w="1616" w:type="dxa"/>
            <w:tcBorders>
              <w:top w:val="nil"/>
              <w:left w:val="nil"/>
              <w:bottom w:val="nil"/>
              <w:right w:val="nil"/>
            </w:tcBorders>
          </w:tcPr>
          <w:p w14:paraId="22BE804B"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r w:rsidRPr="002B4C15">
              <w:rPr>
                <w:rFonts w:eastAsia="Times New Roman"/>
                <w:color w:val="000000"/>
                <w:sz w:val="20"/>
                <w:szCs w:val="20"/>
                <w:lang w:eastAsia="en-AU"/>
              </w:rPr>
              <w:t>$422</w:t>
            </w:r>
          </w:p>
        </w:tc>
      </w:tr>
      <w:tr w:rsidR="00D9379D" w:rsidRPr="002B4C15" w14:paraId="31FB28E7" w14:textId="77777777" w:rsidTr="00C0281B">
        <w:trPr>
          <w:cantSplit/>
        </w:trPr>
        <w:tc>
          <w:tcPr>
            <w:tcW w:w="8786" w:type="dxa"/>
            <w:gridSpan w:val="3"/>
            <w:tcBorders>
              <w:top w:val="nil"/>
              <w:left w:val="nil"/>
              <w:bottom w:val="nil"/>
              <w:right w:val="nil"/>
            </w:tcBorders>
          </w:tcPr>
          <w:p w14:paraId="6EA102F3"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p>
        </w:tc>
      </w:tr>
      <w:tr w:rsidR="00D9379D" w:rsidRPr="002B4C15" w14:paraId="08AD1416" w14:textId="77777777" w:rsidTr="00C0281B">
        <w:trPr>
          <w:cantSplit/>
        </w:trPr>
        <w:tc>
          <w:tcPr>
            <w:tcW w:w="8786" w:type="dxa"/>
            <w:gridSpan w:val="3"/>
            <w:tcBorders>
              <w:top w:val="nil"/>
              <w:left w:val="nil"/>
              <w:bottom w:val="nil"/>
              <w:right w:val="nil"/>
            </w:tcBorders>
          </w:tcPr>
          <w:p w14:paraId="0B5CF845"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r w:rsidRPr="002B4C15">
              <w:rPr>
                <w:rFonts w:eastAsia="Times New Roman"/>
                <w:b/>
                <w:bCs/>
                <w:color w:val="000000"/>
                <w:sz w:val="20"/>
                <w:szCs w:val="20"/>
                <w:lang w:eastAsia="en-AU"/>
              </w:rPr>
              <w:t>Annual fees</w:t>
            </w:r>
            <w:r w:rsidRPr="002B4C15">
              <w:rPr>
                <w:rFonts w:eastAsia="Times New Roman"/>
                <w:color w:val="000000"/>
                <w:sz w:val="20"/>
                <w:szCs w:val="20"/>
                <w:lang w:eastAsia="en-AU"/>
              </w:rPr>
              <w:t xml:space="preserve"> (section 17 of Act)</w:t>
            </w:r>
          </w:p>
        </w:tc>
      </w:tr>
      <w:tr w:rsidR="00D9379D" w:rsidRPr="002B4C15" w14:paraId="7E3110F5" w14:textId="77777777" w:rsidTr="00D9379D">
        <w:trPr>
          <w:cantSplit/>
        </w:trPr>
        <w:tc>
          <w:tcPr>
            <w:tcW w:w="503" w:type="dxa"/>
            <w:tcBorders>
              <w:top w:val="nil"/>
              <w:left w:val="nil"/>
              <w:bottom w:val="nil"/>
              <w:right w:val="nil"/>
            </w:tcBorders>
          </w:tcPr>
          <w:p w14:paraId="72E83920"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r w:rsidRPr="002B4C15">
              <w:rPr>
                <w:rFonts w:eastAsia="Times New Roman"/>
                <w:color w:val="000000"/>
                <w:sz w:val="20"/>
                <w:szCs w:val="20"/>
                <w:lang w:eastAsia="en-AU"/>
              </w:rPr>
              <w:t>6</w:t>
            </w:r>
          </w:p>
        </w:tc>
        <w:tc>
          <w:tcPr>
            <w:tcW w:w="6667" w:type="dxa"/>
            <w:tcBorders>
              <w:top w:val="nil"/>
              <w:left w:val="nil"/>
              <w:bottom w:val="nil"/>
              <w:right w:val="nil"/>
            </w:tcBorders>
          </w:tcPr>
          <w:p w14:paraId="51E4761D"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r w:rsidRPr="002B4C15">
              <w:rPr>
                <w:rFonts w:eastAsia="Times New Roman"/>
                <w:color w:val="000000"/>
                <w:sz w:val="20"/>
                <w:szCs w:val="20"/>
                <w:lang w:eastAsia="en-AU"/>
              </w:rPr>
              <w:t>Annual fee for accreditation authorising a person to process or handle meat for consumption by pets only</w:t>
            </w:r>
          </w:p>
        </w:tc>
        <w:tc>
          <w:tcPr>
            <w:tcW w:w="1616" w:type="dxa"/>
            <w:tcBorders>
              <w:top w:val="nil"/>
              <w:left w:val="nil"/>
              <w:bottom w:val="nil"/>
              <w:right w:val="nil"/>
            </w:tcBorders>
          </w:tcPr>
          <w:p w14:paraId="4494092E"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r w:rsidRPr="002B4C15">
              <w:rPr>
                <w:rFonts w:eastAsia="Times New Roman"/>
                <w:color w:val="000000"/>
                <w:sz w:val="20"/>
                <w:szCs w:val="20"/>
                <w:lang w:eastAsia="en-AU"/>
              </w:rPr>
              <w:t>administration fee</w:t>
            </w:r>
          </w:p>
        </w:tc>
      </w:tr>
      <w:tr w:rsidR="00D9379D" w:rsidRPr="002B4C15" w14:paraId="5FA2F0C0" w14:textId="77777777" w:rsidTr="00D9379D">
        <w:trPr>
          <w:cantSplit/>
        </w:trPr>
        <w:tc>
          <w:tcPr>
            <w:tcW w:w="503" w:type="dxa"/>
            <w:tcBorders>
              <w:top w:val="nil"/>
              <w:left w:val="nil"/>
              <w:bottom w:val="nil"/>
              <w:right w:val="nil"/>
            </w:tcBorders>
          </w:tcPr>
          <w:p w14:paraId="3B6492BF"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r w:rsidRPr="002B4C15">
              <w:rPr>
                <w:rFonts w:eastAsia="Times New Roman"/>
                <w:color w:val="000000"/>
                <w:sz w:val="20"/>
                <w:szCs w:val="20"/>
                <w:lang w:eastAsia="en-AU"/>
              </w:rPr>
              <w:t>7</w:t>
            </w:r>
          </w:p>
        </w:tc>
        <w:tc>
          <w:tcPr>
            <w:tcW w:w="6667" w:type="dxa"/>
            <w:tcBorders>
              <w:top w:val="nil"/>
              <w:left w:val="nil"/>
              <w:bottom w:val="nil"/>
              <w:right w:val="nil"/>
            </w:tcBorders>
          </w:tcPr>
          <w:p w14:paraId="1C5E7A16"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r w:rsidRPr="002B4C15">
              <w:rPr>
                <w:rFonts w:eastAsia="Times New Roman"/>
                <w:color w:val="000000"/>
                <w:sz w:val="20"/>
                <w:szCs w:val="20"/>
                <w:lang w:eastAsia="en-AU"/>
              </w:rPr>
              <w:t>Annual fee for accreditation authorising a person to store or transport meat only—</w:t>
            </w:r>
          </w:p>
        </w:tc>
        <w:tc>
          <w:tcPr>
            <w:tcW w:w="1616" w:type="dxa"/>
            <w:tcBorders>
              <w:top w:val="nil"/>
              <w:left w:val="nil"/>
              <w:bottom w:val="nil"/>
              <w:right w:val="nil"/>
            </w:tcBorders>
            <w:vAlign w:val="center"/>
          </w:tcPr>
          <w:p w14:paraId="6F7E6984"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D9379D" w:rsidRPr="002B4C15" w14:paraId="7C37B644" w14:textId="77777777" w:rsidTr="00D9379D">
        <w:trPr>
          <w:cantSplit/>
        </w:trPr>
        <w:tc>
          <w:tcPr>
            <w:tcW w:w="503" w:type="dxa"/>
            <w:tcBorders>
              <w:top w:val="nil"/>
              <w:left w:val="nil"/>
              <w:bottom w:val="nil"/>
              <w:right w:val="nil"/>
            </w:tcBorders>
          </w:tcPr>
          <w:p w14:paraId="08FAE313"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67" w:type="dxa"/>
            <w:tcBorders>
              <w:top w:val="nil"/>
              <w:left w:val="nil"/>
              <w:bottom w:val="nil"/>
              <w:right w:val="nil"/>
            </w:tcBorders>
          </w:tcPr>
          <w:p w14:paraId="1BE603E8" w14:textId="77777777" w:rsidR="00D9379D" w:rsidRPr="002B4C15" w:rsidRDefault="00D9379D" w:rsidP="00D9379D">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B4C15">
              <w:rPr>
                <w:rFonts w:eastAsia="Times New Roman"/>
                <w:color w:val="000000"/>
                <w:sz w:val="20"/>
                <w:szCs w:val="20"/>
                <w:lang w:eastAsia="en-AU"/>
              </w:rPr>
              <w:tab/>
              <w:t>(a)</w:t>
            </w:r>
            <w:r w:rsidRPr="002B4C15">
              <w:rPr>
                <w:rFonts w:eastAsia="Times New Roman"/>
                <w:color w:val="000000"/>
                <w:sz w:val="20"/>
                <w:szCs w:val="20"/>
                <w:lang w:eastAsia="en-AU"/>
              </w:rPr>
              <w:tab/>
            </w:r>
          </w:p>
        </w:tc>
        <w:tc>
          <w:tcPr>
            <w:tcW w:w="1616" w:type="dxa"/>
            <w:tcBorders>
              <w:top w:val="nil"/>
              <w:left w:val="nil"/>
              <w:bottom w:val="nil"/>
              <w:right w:val="nil"/>
            </w:tcBorders>
          </w:tcPr>
          <w:p w14:paraId="62309101"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r w:rsidRPr="002B4C15">
              <w:rPr>
                <w:rFonts w:eastAsia="Times New Roman"/>
                <w:color w:val="000000"/>
                <w:sz w:val="20"/>
                <w:szCs w:val="20"/>
                <w:lang w:eastAsia="en-AU"/>
              </w:rPr>
              <w:t>administration fee</w:t>
            </w:r>
          </w:p>
        </w:tc>
      </w:tr>
      <w:tr w:rsidR="00D9379D" w:rsidRPr="002B4C15" w14:paraId="2144E614" w14:textId="77777777" w:rsidTr="00D9379D">
        <w:trPr>
          <w:cantSplit/>
        </w:trPr>
        <w:tc>
          <w:tcPr>
            <w:tcW w:w="503" w:type="dxa"/>
            <w:tcBorders>
              <w:top w:val="nil"/>
              <w:left w:val="nil"/>
              <w:bottom w:val="nil"/>
              <w:right w:val="nil"/>
            </w:tcBorders>
          </w:tcPr>
          <w:p w14:paraId="005845EB"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67" w:type="dxa"/>
            <w:tcBorders>
              <w:top w:val="nil"/>
              <w:left w:val="nil"/>
              <w:bottom w:val="nil"/>
              <w:right w:val="nil"/>
            </w:tcBorders>
          </w:tcPr>
          <w:p w14:paraId="557EFB8C"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r w:rsidRPr="002B4C15">
              <w:rPr>
                <w:rFonts w:eastAsia="Times New Roman"/>
                <w:color w:val="000000"/>
                <w:sz w:val="20"/>
                <w:szCs w:val="20"/>
                <w:lang w:eastAsia="en-AU"/>
              </w:rPr>
              <w:t>plus</w:t>
            </w:r>
          </w:p>
        </w:tc>
        <w:tc>
          <w:tcPr>
            <w:tcW w:w="1616" w:type="dxa"/>
            <w:tcBorders>
              <w:top w:val="nil"/>
              <w:left w:val="nil"/>
              <w:bottom w:val="nil"/>
              <w:right w:val="nil"/>
            </w:tcBorders>
            <w:vAlign w:val="center"/>
          </w:tcPr>
          <w:p w14:paraId="03850607"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D9379D" w:rsidRPr="002B4C15" w14:paraId="01E8568B" w14:textId="77777777" w:rsidTr="00D9379D">
        <w:trPr>
          <w:cantSplit/>
        </w:trPr>
        <w:tc>
          <w:tcPr>
            <w:tcW w:w="503" w:type="dxa"/>
            <w:tcBorders>
              <w:top w:val="nil"/>
              <w:left w:val="nil"/>
              <w:bottom w:val="nil"/>
              <w:right w:val="nil"/>
            </w:tcBorders>
          </w:tcPr>
          <w:p w14:paraId="6B3B5532"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67" w:type="dxa"/>
            <w:tcBorders>
              <w:top w:val="nil"/>
              <w:left w:val="nil"/>
              <w:bottom w:val="nil"/>
              <w:right w:val="nil"/>
            </w:tcBorders>
          </w:tcPr>
          <w:p w14:paraId="5E404763" w14:textId="77777777" w:rsidR="00D9379D" w:rsidRPr="002B4C15" w:rsidRDefault="00D9379D" w:rsidP="00D9379D">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B4C15">
              <w:rPr>
                <w:rFonts w:eastAsia="Times New Roman"/>
                <w:color w:val="000000"/>
                <w:sz w:val="20"/>
                <w:szCs w:val="20"/>
                <w:lang w:eastAsia="en-AU"/>
              </w:rPr>
              <w:tab/>
              <w:t>(b)</w:t>
            </w:r>
            <w:r w:rsidRPr="002B4C15">
              <w:rPr>
                <w:rFonts w:eastAsia="Times New Roman"/>
                <w:color w:val="000000"/>
                <w:sz w:val="20"/>
                <w:szCs w:val="20"/>
                <w:lang w:eastAsia="en-AU"/>
              </w:rPr>
              <w:tab/>
              <w:t>if the person is authorised to store meat</w:t>
            </w:r>
          </w:p>
        </w:tc>
        <w:tc>
          <w:tcPr>
            <w:tcW w:w="1616" w:type="dxa"/>
            <w:tcBorders>
              <w:top w:val="nil"/>
              <w:left w:val="nil"/>
              <w:bottom w:val="nil"/>
              <w:right w:val="nil"/>
            </w:tcBorders>
          </w:tcPr>
          <w:p w14:paraId="62FF9447"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r w:rsidRPr="002B4C15">
              <w:rPr>
                <w:rFonts w:eastAsia="Times New Roman"/>
                <w:color w:val="000000"/>
                <w:sz w:val="20"/>
                <w:szCs w:val="20"/>
                <w:lang w:eastAsia="en-AU"/>
              </w:rPr>
              <w:t>2 fee units</w:t>
            </w:r>
          </w:p>
        </w:tc>
      </w:tr>
      <w:tr w:rsidR="00D9379D" w:rsidRPr="002B4C15" w14:paraId="13574235" w14:textId="77777777" w:rsidTr="00D9379D">
        <w:trPr>
          <w:cantSplit/>
        </w:trPr>
        <w:tc>
          <w:tcPr>
            <w:tcW w:w="503" w:type="dxa"/>
            <w:tcBorders>
              <w:top w:val="nil"/>
              <w:left w:val="nil"/>
              <w:bottom w:val="nil"/>
              <w:right w:val="nil"/>
            </w:tcBorders>
          </w:tcPr>
          <w:p w14:paraId="494CB171"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67" w:type="dxa"/>
            <w:tcBorders>
              <w:top w:val="nil"/>
              <w:left w:val="nil"/>
              <w:bottom w:val="nil"/>
              <w:right w:val="nil"/>
            </w:tcBorders>
          </w:tcPr>
          <w:p w14:paraId="1E401692"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r w:rsidRPr="002B4C15">
              <w:rPr>
                <w:rFonts w:eastAsia="Times New Roman"/>
                <w:color w:val="000000"/>
                <w:sz w:val="20"/>
                <w:szCs w:val="20"/>
                <w:lang w:eastAsia="en-AU"/>
              </w:rPr>
              <w:t>plus</w:t>
            </w:r>
          </w:p>
        </w:tc>
        <w:tc>
          <w:tcPr>
            <w:tcW w:w="1616" w:type="dxa"/>
            <w:tcBorders>
              <w:top w:val="nil"/>
              <w:left w:val="nil"/>
              <w:bottom w:val="nil"/>
              <w:right w:val="nil"/>
            </w:tcBorders>
            <w:vAlign w:val="center"/>
          </w:tcPr>
          <w:p w14:paraId="1BAE9357"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D9379D" w:rsidRPr="002B4C15" w14:paraId="67AF692D" w14:textId="77777777" w:rsidTr="00D9379D">
        <w:trPr>
          <w:cantSplit/>
        </w:trPr>
        <w:tc>
          <w:tcPr>
            <w:tcW w:w="503" w:type="dxa"/>
            <w:tcBorders>
              <w:top w:val="nil"/>
              <w:left w:val="nil"/>
              <w:bottom w:val="nil"/>
              <w:right w:val="nil"/>
            </w:tcBorders>
          </w:tcPr>
          <w:p w14:paraId="15939751"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67" w:type="dxa"/>
            <w:tcBorders>
              <w:top w:val="nil"/>
              <w:left w:val="nil"/>
              <w:bottom w:val="nil"/>
              <w:right w:val="nil"/>
            </w:tcBorders>
          </w:tcPr>
          <w:p w14:paraId="5A20AA68" w14:textId="77777777" w:rsidR="00D9379D" w:rsidRPr="002B4C15" w:rsidRDefault="00D9379D" w:rsidP="00D9379D">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bookmarkStart w:id="87" w:name="id010fde9a_ba78_46ed_8e62_ca0567aacece_4"/>
            <w:r w:rsidRPr="002B4C15">
              <w:rPr>
                <w:rFonts w:eastAsia="Times New Roman"/>
                <w:color w:val="000000"/>
                <w:sz w:val="20"/>
                <w:szCs w:val="20"/>
                <w:lang w:eastAsia="en-AU"/>
              </w:rPr>
              <w:tab/>
              <w:t>(c)</w:t>
            </w:r>
            <w:r w:rsidRPr="002B4C15">
              <w:rPr>
                <w:rFonts w:eastAsia="Times New Roman"/>
                <w:color w:val="000000"/>
                <w:sz w:val="20"/>
                <w:szCs w:val="20"/>
                <w:lang w:eastAsia="en-AU"/>
              </w:rPr>
              <w:tab/>
              <w:t>if the person is authorised to transport meat—for each vehicle used to transport meat under the accreditation during the relevant period</w:t>
            </w:r>
          </w:p>
        </w:tc>
        <w:tc>
          <w:tcPr>
            <w:tcW w:w="1616" w:type="dxa"/>
            <w:tcBorders>
              <w:top w:val="nil"/>
              <w:left w:val="nil"/>
              <w:bottom w:val="nil"/>
              <w:right w:val="nil"/>
            </w:tcBorders>
          </w:tcPr>
          <w:p w14:paraId="32364986"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r w:rsidRPr="002B4C15">
              <w:rPr>
                <w:rFonts w:eastAsia="Times New Roman"/>
                <w:color w:val="000000"/>
                <w:sz w:val="20"/>
                <w:szCs w:val="20"/>
                <w:lang w:eastAsia="en-AU"/>
              </w:rPr>
              <w:t>1 fee unit</w:t>
            </w:r>
          </w:p>
        </w:tc>
      </w:tr>
      <w:tr w:rsidR="00D9379D" w:rsidRPr="002B4C15" w14:paraId="75E5820B" w14:textId="77777777" w:rsidTr="00D9379D">
        <w:trPr>
          <w:cantSplit/>
        </w:trPr>
        <w:tc>
          <w:tcPr>
            <w:tcW w:w="503" w:type="dxa"/>
            <w:tcBorders>
              <w:top w:val="nil"/>
              <w:left w:val="nil"/>
              <w:bottom w:val="nil"/>
              <w:right w:val="nil"/>
            </w:tcBorders>
          </w:tcPr>
          <w:p w14:paraId="4F62D8D6"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67" w:type="dxa"/>
            <w:tcBorders>
              <w:top w:val="nil"/>
              <w:left w:val="nil"/>
              <w:bottom w:val="nil"/>
              <w:right w:val="nil"/>
            </w:tcBorders>
          </w:tcPr>
          <w:p w14:paraId="1E255C64" w14:textId="3E982798" w:rsidR="00D9379D" w:rsidRPr="002B4C15" w:rsidRDefault="00D9379D" w:rsidP="00D9379D">
            <w:pPr>
              <w:widowControl w:val="0"/>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2B4C15">
              <w:rPr>
                <w:rFonts w:eastAsia="Times New Roman"/>
                <w:b/>
                <w:bCs/>
                <w:color w:val="000000"/>
                <w:sz w:val="20"/>
                <w:szCs w:val="20"/>
                <w:lang w:eastAsia="en-AU"/>
              </w:rPr>
              <w:t>Note—</w:t>
            </w:r>
            <w:bookmarkEnd w:id="87"/>
          </w:p>
          <w:p w14:paraId="1A562938" w14:textId="77777777" w:rsidR="00D9379D" w:rsidRPr="002B4C15" w:rsidRDefault="00D9379D" w:rsidP="00D9379D">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2B4C15">
              <w:rPr>
                <w:rFonts w:eastAsia="Times New Roman"/>
                <w:color w:val="000000"/>
                <w:sz w:val="20"/>
                <w:szCs w:val="20"/>
                <w:lang w:eastAsia="en-AU"/>
              </w:rPr>
              <w:t>If a person uses more than one semi-trailer for each prime mover used to transport meat, each additional semi-trailer is, for the purposes of item 7(c) to be regarded as a separate vehicle.</w:t>
            </w:r>
          </w:p>
        </w:tc>
        <w:tc>
          <w:tcPr>
            <w:tcW w:w="1616" w:type="dxa"/>
            <w:tcBorders>
              <w:top w:val="nil"/>
              <w:left w:val="nil"/>
              <w:bottom w:val="nil"/>
              <w:right w:val="nil"/>
            </w:tcBorders>
            <w:vAlign w:val="center"/>
          </w:tcPr>
          <w:p w14:paraId="7678085B"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D9379D" w:rsidRPr="002B4C15" w14:paraId="4CA1F067" w14:textId="77777777" w:rsidTr="00D9379D">
        <w:trPr>
          <w:cantSplit/>
        </w:trPr>
        <w:tc>
          <w:tcPr>
            <w:tcW w:w="503" w:type="dxa"/>
            <w:tcBorders>
              <w:top w:val="nil"/>
              <w:left w:val="nil"/>
              <w:bottom w:val="nil"/>
              <w:right w:val="nil"/>
            </w:tcBorders>
          </w:tcPr>
          <w:p w14:paraId="00BACAEC"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r w:rsidRPr="002B4C15">
              <w:rPr>
                <w:rFonts w:eastAsia="Times New Roman"/>
                <w:color w:val="000000"/>
                <w:sz w:val="20"/>
                <w:szCs w:val="20"/>
                <w:lang w:eastAsia="en-AU"/>
              </w:rPr>
              <w:t>8</w:t>
            </w:r>
          </w:p>
        </w:tc>
        <w:tc>
          <w:tcPr>
            <w:tcW w:w="6667" w:type="dxa"/>
            <w:tcBorders>
              <w:top w:val="nil"/>
              <w:left w:val="nil"/>
              <w:bottom w:val="nil"/>
              <w:right w:val="nil"/>
            </w:tcBorders>
          </w:tcPr>
          <w:p w14:paraId="19077B01"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r w:rsidRPr="002B4C15">
              <w:rPr>
                <w:rFonts w:eastAsia="Times New Roman"/>
                <w:color w:val="000000"/>
                <w:sz w:val="20"/>
                <w:szCs w:val="20"/>
                <w:lang w:eastAsia="en-AU"/>
              </w:rPr>
              <w:t>Annual fee for accreditation authorising a person to process or handle kangaroos in the field—</w:t>
            </w:r>
          </w:p>
        </w:tc>
        <w:tc>
          <w:tcPr>
            <w:tcW w:w="1616" w:type="dxa"/>
            <w:tcBorders>
              <w:top w:val="nil"/>
              <w:left w:val="nil"/>
              <w:bottom w:val="nil"/>
              <w:right w:val="nil"/>
            </w:tcBorders>
            <w:vAlign w:val="center"/>
          </w:tcPr>
          <w:p w14:paraId="4F06A2D7"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D9379D" w:rsidRPr="002B4C15" w14:paraId="49BF63C5" w14:textId="77777777" w:rsidTr="00D9379D">
        <w:trPr>
          <w:cantSplit/>
        </w:trPr>
        <w:tc>
          <w:tcPr>
            <w:tcW w:w="503" w:type="dxa"/>
            <w:tcBorders>
              <w:top w:val="nil"/>
              <w:left w:val="nil"/>
              <w:bottom w:val="nil"/>
              <w:right w:val="nil"/>
            </w:tcBorders>
          </w:tcPr>
          <w:p w14:paraId="7B907CED"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67" w:type="dxa"/>
            <w:tcBorders>
              <w:top w:val="nil"/>
              <w:left w:val="nil"/>
              <w:bottom w:val="nil"/>
              <w:right w:val="nil"/>
            </w:tcBorders>
          </w:tcPr>
          <w:p w14:paraId="7115844F" w14:textId="77777777" w:rsidR="00D9379D" w:rsidRPr="002B4C15" w:rsidRDefault="00D9379D" w:rsidP="00D9379D">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B4C15">
              <w:rPr>
                <w:rFonts w:eastAsia="Times New Roman"/>
                <w:color w:val="000000"/>
                <w:sz w:val="20"/>
                <w:szCs w:val="20"/>
                <w:lang w:eastAsia="en-AU"/>
              </w:rPr>
              <w:tab/>
              <w:t>(a)</w:t>
            </w:r>
            <w:r w:rsidRPr="002B4C15">
              <w:rPr>
                <w:rFonts w:eastAsia="Times New Roman"/>
                <w:color w:val="000000"/>
                <w:sz w:val="20"/>
                <w:szCs w:val="20"/>
                <w:lang w:eastAsia="en-AU"/>
              </w:rPr>
              <w:tab/>
            </w:r>
          </w:p>
        </w:tc>
        <w:tc>
          <w:tcPr>
            <w:tcW w:w="1616" w:type="dxa"/>
            <w:tcBorders>
              <w:top w:val="nil"/>
              <w:left w:val="nil"/>
              <w:bottom w:val="nil"/>
              <w:right w:val="nil"/>
            </w:tcBorders>
          </w:tcPr>
          <w:p w14:paraId="6181C069"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r w:rsidRPr="002B4C15">
              <w:rPr>
                <w:rFonts w:eastAsia="Times New Roman"/>
                <w:color w:val="000000"/>
                <w:sz w:val="20"/>
                <w:szCs w:val="20"/>
                <w:lang w:eastAsia="en-AU"/>
              </w:rPr>
              <w:t>administration fee</w:t>
            </w:r>
          </w:p>
        </w:tc>
      </w:tr>
      <w:tr w:rsidR="00D9379D" w:rsidRPr="002B4C15" w14:paraId="723CB153" w14:textId="77777777" w:rsidTr="00D9379D">
        <w:trPr>
          <w:cantSplit/>
        </w:trPr>
        <w:tc>
          <w:tcPr>
            <w:tcW w:w="503" w:type="dxa"/>
            <w:tcBorders>
              <w:top w:val="nil"/>
              <w:left w:val="nil"/>
              <w:bottom w:val="nil"/>
              <w:right w:val="nil"/>
            </w:tcBorders>
          </w:tcPr>
          <w:p w14:paraId="4E635E6C"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67" w:type="dxa"/>
            <w:tcBorders>
              <w:top w:val="nil"/>
              <w:left w:val="nil"/>
              <w:bottom w:val="nil"/>
              <w:right w:val="nil"/>
            </w:tcBorders>
          </w:tcPr>
          <w:p w14:paraId="552A379D"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r w:rsidRPr="002B4C15">
              <w:rPr>
                <w:rFonts w:eastAsia="Times New Roman"/>
                <w:color w:val="000000"/>
                <w:sz w:val="20"/>
                <w:szCs w:val="20"/>
                <w:lang w:eastAsia="en-AU"/>
              </w:rPr>
              <w:t>plus</w:t>
            </w:r>
          </w:p>
        </w:tc>
        <w:tc>
          <w:tcPr>
            <w:tcW w:w="1616" w:type="dxa"/>
            <w:tcBorders>
              <w:top w:val="nil"/>
              <w:left w:val="nil"/>
              <w:bottom w:val="nil"/>
              <w:right w:val="nil"/>
            </w:tcBorders>
            <w:vAlign w:val="center"/>
          </w:tcPr>
          <w:p w14:paraId="4FA46ED5"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D9379D" w:rsidRPr="002B4C15" w14:paraId="07DA767F" w14:textId="77777777" w:rsidTr="00D9379D">
        <w:trPr>
          <w:cantSplit/>
        </w:trPr>
        <w:tc>
          <w:tcPr>
            <w:tcW w:w="503" w:type="dxa"/>
            <w:tcBorders>
              <w:top w:val="nil"/>
              <w:left w:val="nil"/>
              <w:bottom w:val="nil"/>
              <w:right w:val="nil"/>
            </w:tcBorders>
          </w:tcPr>
          <w:p w14:paraId="1D6BB617"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67" w:type="dxa"/>
            <w:tcBorders>
              <w:top w:val="nil"/>
              <w:left w:val="nil"/>
              <w:bottom w:val="nil"/>
              <w:right w:val="nil"/>
            </w:tcBorders>
          </w:tcPr>
          <w:p w14:paraId="48354A6D" w14:textId="77777777" w:rsidR="00D9379D" w:rsidRPr="002B4C15" w:rsidRDefault="00D9379D" w:rsidP="00D9379D">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B4C15">
              <w:rPr>
                <w:rFonts w:eastAsia="Times New Roman"/>
                <w:color w:val="000000"/>
                <w:sz w:val="20"/>
                <w:szCs w:val="20"/>
                <w:lang w:eastAsia="en-AU"/>
              </w:rPr>
              <w:tab/>
              <w:t>(b)</w:t>
            </w:r>
            <w:r w:rsidRPr="002B4C15">
              <w:rPr>
                <w:rFonts w:eastAsia="Times New Roman"/>
                <w:color w:val="000000"/>
                <w:sz w:val="20"/>
                <w:szCs w:val="20"/>
                <w:lang w:eastAsia="en-AU"/>
              </w:rPr>
              <w:tab/>
              <w:t>for each tray or rack (being a tray or rack to be attached to a vehicle used for transporting kangaroo carcasses) approved for use under the accreditation</w:t>
            </w:r>
          </w:p>
        </w:tc>
        <w:tc>
          <w:tcPr>
            <w:tcW w:w="1616" w:type="dxa"/>
            <w:tcBorders>
              <w:top w:val="nil"/>
              <w:left w:val="nil"/>
              <w:bottom w:val="nil"/>
              <w:right w:val="nil"/>
            </w:tcBorders>
          </w:tcPr>
          <w:p w14:paraId="3F7508AC"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r w:rsidRPr="002B4C15">
              <w:rPr>
                <w:rFonts w:eastAsia="Times New Roman"/>
                <w:color w:val="000000"/>
                <w:sz w:val="20"/>
                <w:szCs w:val="20"/>
                <w:lang w:eastAsia="en-AU"/>
              </w:rPr>
              <w:t>1 fee unit</w:t>
            </w:r>
          </w:p>
        </w:tc>
      </w:tr>
      <w:tr w:rsidR="00D9379D" w:rsidRPr="002B4C15" w14:paraId="48EEC5A3" w14:textId="77777777" w:rsidTr="00D9379D">
        <w:trPr>
          <w:cantSplit/>
        </w:trPr>
        <w:tc>
          <w:tcPr>
            <w:tcW w:w="503" w:type="dxa"/>
            <w:tcBorders>
              <w:top w:val="nil"/>
              <w:left w:val="nil"/>
              <w:bottom w:val="nil"/>
              <w:right w:val="nil"/>
            </w:tcBorders>
          </w:tcPr>
          <w:p w14:paraId="6300889A"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67" w:type="dxa"/>
            <w:tcBorders>
              <w:top w:val="nil"/>
              <w:left w:val="nil"/>
              <w:bottom w:val="nil"/>
              <w:right w:val="nil"/>
            </w:tcBorders>
          </w:tcPr>
          <w:p w14:paraId="26856B11"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r w:rsidRPr="002B4C15">
              <w:rPr>
                <w:rFonts w:eastAsia="Times New Roman"/>
                <w:color w:val="000000"/>
                <w:sz w:val="20"/>
                <w:szCs w:val="20"/>
                <w:lang w:eastAsia="en-AU"/>
              </w:rPr>
              <w:t>plus</w:t>
            </w:r>
          </w:p>
        </w:tc>
        <w:tc>
          <w:tcPr>
            <w:tcW w:w="1616" w:type="dxa"/>
            <w:tcBorders>
              <w:top w:val="nil"/>
              <w:left w:val="nil"/>
              <w:bottom w:val="nil"/>
              <w:right w:val="nil"/>
            </w:tcBorders>
            <w:vAlign w:val="center"/>
          </w:tcPr>
          <w:p w14:paraId="67692CF6"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D9379D" w:rsidRPr="002B4C15" w14:paraId="0CFDE4BE" w14:textId="77777777" w:rsidTr="00D9379D">
        <w:trPr>
          <w:cantSplit/>
        </w:trPr>
        <w:tc>
          <w:tcPr>
            <w:tcW w:w="503" w:type="dxa"/>
            <w:tcBorders>
              <w:top w:val="nil"/>
              <w:left w:val="nil"/>
              <w:bottom w:val="nil"/>
              <w:right w:val="nil"/>
            </w:tcBorders>
          </w:tcPr>
          <w:p w14:paraId="0B20EA1D"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67" w:type="dxa"/>
            <w:tcBorders>
              <w:top w:val="nil"/>
              <w:left w:val="nil"/>
              <w:bottom w:val="nil"/>
              <w:right w:val="nil"/>
            </w:tcBorders>
          </w:tcPr>
          <w:p w14:paraId="08C22398" w14:textId="77777777" w:rsidR="00D9379D" w:rsidRPr="002B4C15" w:rsidRDefault="00D9379D" w:rsidP="00D9379D">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B4C15">
              <w:rPr>
                <w:rFonts w:eastAsia="Times New Roman"/>
                <w:color w:val="000000"/>
                <w:sz w:val="20"/>
                <w:szCs w:val="20"/>
                <w:lang w:eastAsia="en-AU"/>
              </w:rPr>
              <w:tab/>
              <w:t>(c)</w:t>
            </w:r>
            <w:r w:rsidRPr="002B4C15">
              <w:rPr>
                <w:rFonts w:eastAsia="Times New Roman"/>
                <w:color w:val="000000"/>
                <w:sz w:val="20"/>
                <w:szCs w:val="20"/>
                <w:lang w:eastAsia="en-AU"/>
              </w:rPr>
              <w:tab/>
              <w:t>for each field chiller owned or leased by the person and approved for use under the accreditation</w:t>
            </w:r>
          </w:p>
        </w:tc>
        <w:tc>
          <w:tcPr>
            <w:tcW w:w="1616" w:type="dxa"/>
            <w:tcBorders>
              <w:top w:val="nil"/>
              <w:left w:val="nil"/>
              <w:bottom w:val="nil"/>
              <w:right w:val="nil"/>
            </w:tcBorders>
          </w:tcPr>
          <w:p w14:paraId="1ADC3585"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r w:rsidRPr="002B4C15">
              <w:rPr>
                <w:rFonts w:eastAsia="Times New Roman"/>
                <w:color w:val="000000"/>
                <w:sz w:val="20"/>
                <w:szCs w:val="20"/>
                <w:lang w:eastAsia="en-AU"/>
              </w:rPr>
              <w:t>1 fee unit</w:t>
            </w:r>
          </w:p>
        </w:tc>
      </w:tr>
      <w:tr w:rsidR="00D9379D" w:rsidRPr="002B4C15" w14:paraId="55101A06" w14:textId="77777777" w:rsidTr="00D9379D">
        <w:trPr>
          <w:cantSplit/>
        </w:trPr>
        <w:tc>
          <w:tcPr>
            <w:tcW w:w="503" w:type="dxa"/>
            <w:tcBorders>
              <w:top w:val="nil"/>
              <w:left w:val="nil"/>
              <w:bottom w:val="nil"/>
              <w:right w:val="nil"/>
            </w:tcBorders>
          </w:tcPr>
          <w:p w14:paraId="033D140F"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r w:rsidRPr="002B4C15">
              <w:rPr>
                <w:rFonts w:eastAsia="Times New Roman"/>
                <w:color w:val="000000"/>
                <w:sz w:val="20"/>
                <w:szCs w:val="20"/>
                <w:lang w:eastAsia="en-AU"/>
              </w:rPr>
              <w:t>9</w:t>
            </w:r>
          </w:p>
        </w:tc>
        <w:tc>
          <w:tcPr>
            <w:tcW w:w="6667" w:type="dxa"/>
            <w:tcBorders>
              <w:top w:val="nil"/>
              <w:left w:val="nil"/>
              <w:bottom w:val="nil"/>
              <w:right w:val="nil"/>
            </w:tcBorders>
          </w:tcPr>
          <w:p w14:paraId="59373E6B"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r w:rsidRPr="002B4C15">
              <w:rPr>
                <w:rFonts w:eastAsia="Times New Roman"/>
                <w:color w:val="000000"/>
                <w:sz w:val="20"/>
                <w:szCs w:val="20"/>
                <w:lang w:eastAsia="en-AU"/>
              </w:rPr>
              <w:t>Annual fee for accreditation authorising a retail meat processor and handler to undertake further processing or handling of meat that has been lawfully produced for human consumption—</w:t>
            </w:r>
          </w:p>
        </w:tc>
        <w:tc>
          <w:tcPr>
            <w:tcW w:w="1616" w:type="dxa"/>
            <w:tcBorders>
              <w:top w:val="nil"/>
              <w:left w:val="nil"/>
              <w:bottom w:val="nil"/>
              <w:right w:val="nil"/>
            </w:tcBorders>
            <w:vAlign w:val="center"/>
          </w:tcPr>
          <w:p w14:paraId="376266D7"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D9379D" w:rsidRPr="002B4C15" w14:paraId="2AF64B1E" w14:textId="77777777" w:rsidTr="00D9379D">
        <w:trPr>
          <w:cantSplit/>
        </w:trPr>
        <w:tc>
          <w:tcPr>
            <w:tcW w:w="503" w:type="dxa"/>
            <w:tcBorders>
              <w:top w:val="nil"/>
              <w:left w:val="nil"/>
              <w:bottom w:val="nil"/>
              <w:right w:val="nil"/>
            </w:tcBorders>
          </w:tcPr>
          <w:p w14:paraId="65C342CD"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67" w:type="dxa"/>
            <w:tcBorders>
              <w:top w:val="nil"/>
              <w:left w:val="nil"/>
              <w:bottom w:val="nil"/>
              <w:right w:val="nil"/>
            </w:tcBorders>
          </w:tcPr>
          <w:p w14:paraId="0EE69E86" w14:textId="77777777" w:rsidR="00D9379D" w:rsidRPr="002B4C15" w:rsidRDefault="00D9379D" w:rsidP="00D9379D">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B4C15">
              <w:rPr>
                <w:rFonts w:eastAsia="Times New Roman"/>
                <w:color w:val="000000"/>
                <w:sz w:val="20"/>
                <w:szCs w:val="20"/>
                <w:lang w:eastAsia="en-AU"/>
              </w:rPr>
              <w:tab/>
              <w:t>(a)</w:t>
            </w:r>
            <w:r w:rsidRPr="002B4C15">
              <w:rPr>
                <w:rFonts w:eastAsia="Times New Roman"/>
                <w:color w:val="000000"/>
                <w:sz w:val="20"/>
                <w:szCs w:val="20"/>
                <w:lang w:eastAsia="en-AU"/>
              </w:rPr>
              <w:tab/>
            </w:r>
          </w:p>
        </w:tc>
        <w:tc>
          <w:tcPr>
            <w:tcW w:w="1616" w:type="dxa"/>
            <w:tcBorders>
              <w:top w:val="nil"/>
              <w:left w:val="nil"/>
              <w:bottom w:val="nil"/>
              <w:right w:val="nil"/>
            </w:tcBorders>
          </w:tcPr>
          <w:p w14:paraId="405C2B4F"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r w:rsidRPr="002B4C15">
              <w:rPr>
                <w:rFonts w:eastAsia="Times New Roman"/>
                <w:color w:val="000000"/>
                <w:sz w:val="20"/>
                <w:szCs w:val="20"/>
                <w:lang w:eastAsia="en-AU"/>
              </w:rPr>
              <w:t>administration fee</w:t>
            </w:r>
          </w:p>
        </w:tc>
      </w:tr>
      <w:tr w:rsidR="00D9379D" w:rsidRPr="002B4C15" w14:paraId="6C9A2197" w14:textId="77777777" w:rsidTr="00D9379D">
        <w:trPr>
          <w:cantSplit/>
        </w:trPr>
        <w:tc>
          <w:tcPr>
            <w:tcW w:w="503" w:type="dxa"/>
            <w:tcBorders>
              <w:top w:val="nil"/>
              <w:left w:val="nil"/>
              <w:bottom w:val="nil"/>
              <w:right w:val="nil"/>
            </w:tcBorders>
          </w:tcPr>
          <w:p w14:paraId="45AC9A6F"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67" w:type="dxa"/>
            <w:tcBorders>
              <w:top w:val="nil"/>
              <w:left w:val="nil"/>
              <w:bottom w:val="nil"/>
              <w:right w:val="nil"/>
            </w:tcBorders>
          </w:tcPr>
          <w:p w14:paraId="09AD7AAE" w14:textId="2901CBC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r w:rsidRPr="002B4C15">
              <w:rPr>
                <w:rFonts w:eastAsia="Times New Roman"/>
                <w:color w:val="000000"/>
                <w:sz w:val="20"/>
                <w:szCs w:val="20"/>
                <w:lang w:eastAsia="en-AU"/>
              </w:rPr>
              <w:t>plus</w:t>
            </w:r>
          </w:p>
        </w:tc>
        <w:tc>
          <w:tcPr>
            <w:tcW w:w="1616" w:type="dxa"/>
            <w:tcBorders>
              <w:top w:val="nil"/>
              <w:left w:val="nil"/>
              <w:bottom w:val="nil"/>
              <w:right w:val="nil"/>
            </w:tcBorders>
            <w:vAlign w:val="center"/>
          </w:tcPr>
          <w:p w14:paraId="5F481D55"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D9379D" w:rsidRPr="002B4C15" w14:paraId="73E98DFA" w14:textId="77777777" w:rsidTr="00D9379D">
        <w:trPr>
          <w:cantSplit/>
        </w:trPr>
        <w:tc>
          <w:tcPr>
            <w:tcW w:w="503" w:type="dxa"/>
            <w:tcBorders>
              <w:top w:val="nil"/>
              <w:left w:val="nil"/>
              <w:bottom w:val="nil"/>
              <w:right w:val="nil"/>
            </w:tcBorders>
          </w:tcPr>
          <w:p w14:paraId="70078448"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67" w:type="dxa"/>
            <w:tcBorders>
              <w:top w:val="nil"/>
              <w:left w:val="nil"/>
              <w:bottom w:val="nil"/>
              <w:right w:val="nil"/>
            </w:tcBorders>
          </w:tcPr>
          <w:p w14:paraId="6B6AA3AF" w14:textId="77777777" w:rsidR="00D9379D" w:rsidRPr="002B4C15" w:rsidRDefault="00D9379D" w:rsidP="00D9379D">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B4C15">
              <w:rPr>
                <w:rFonts w:eastAsia="Times New Roman"/>
                <w:color w:val="000000"/>
                <w:sz w:val="20"/>
                <w:szCs w:val="20"/>
                <w:lang w:eastAsia="en-AU"/>
              </w:rPr>
              <w:tab/>
              <w:t>(b)</w:t>
            </w:r>
            <w:r w:rsidRPr="002B4C15">
              <w:rPr>
                <w:rFonts w:eastAsia="Times New Roman"/>
                <w:color w:val="000000"/>
                <w:sz w:val="20"/>
                <w:szCs w:val="20"/>
                <w:lang w:eastAsia="en-AU"/>
              </w:rPr>
              <w:tab/>
              <w:t>the aggregate of the fee units applicable to the each of the following types of activity carried on by the processor or handler:</w:t>
            </w:r>
          </w:p>
        </w:tc>
        <w:tc>
          <w:tcPr>
            <w:tcW w:w="1616" w:type="dxa"/>
            <w:tcBorders>
              <w:top w:val="nil"/>
              <w:left w:val="nil"/>
              <w:bottom w:val="nil"/>
              <w:right w:val="nil"/>
            </w:tcBorders>
          </w:tcPr>
          <w:p w14:paraId="75164F35"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D9379D" w:rsidRPr="002B4C15" w14:paraId="3174FC9D" w14:textId="77777777" w:rsidTr="00D9379D">
        <w:trPr>
          <w:cantSplit/>
        </w:trPr>
        <w:tc>
          <w:tcPr>
            <w:tcW w:w="503" w:type="dxa"/>
            <w:tcBorders>
              <w:top w:val="nil"/>
              <w:left w:val="nil"/>
              <w:bottom w:val="nil"/>
              <w:right w:val="nil"/>
            </w:tcBorders>
          </w:tcPr>
          <w:p w14:paraId="61F8950C"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67" w:type="dxa"/>
            <w:tcBorders>
              <w:top w:val="nil"/>
              <w:left w:val="nil"/>
              <w:bottom w:val="nil"/>
              <w:right w:val="nil"/>
            </w:tcBorders>
          </w:tcPr>
          <w:p w14:paraId="187AD67D" w14:textId="77777777" w:rsidR="00D9379D" w:rsidRPr="002B4C15" w:rsidRDefault="00D9379D" w:rsidP="00D9379D">
            <w:pPr>
              <w:widowControl w:val="0"/>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2B4C15">
              <w:rPr>
                <w:rFonts w:eastAsia="Times New Roman"/>
                <w:color w:val="000000"/>
                <w:sz w:val="20"/>
                <w:szCs w:val="20"/>
                <w:lang w:eastAsia="en-AU"/>
              </w:rPr>
              <w:tab/>
              <w:t>(</w:t>
            </w:r>
            <w:proofErr w:type="spellStart"/>
            <w:r w:rsidRPr="002B4C15">
              <w:rPr>
                <w:rFonts w:eastAsia="Times New Roman"/>
                <w:color w:val="000000"/>
                <w:sz w:val="20"/>
                <w:szCs w:val="20"/>
                <w:lang w:eastAsia="en-AU"/>
              </w:rPr>
              <w:t>i</w:t>
            </w:r>
            <w:proofErr w:type="spellEnd"/>
            <w:r w:rsidRPr="002B4C15">
              <w:rPr>
                <w:rFonts w:eastAsia="Times New Roman"/>
                <w:color w:val="000000"/>
                <w:sz w:val="20"/>
                <w:szCs w:val="20"/>
                <w:lang w:eastAsia="en-AU"/>
              </w:rPr>
              <w:t>)</w:t>
            </w:r>
            <w:r w:rsidRPr="002B4C15">
              <w:rPr>
                <w:rFonts w:eastAsia="Times New Roman"/>
                <w:color w:val="000000"/>
                <w:sz w:val="20"/>
                <w:szCs w:val="20"/>
                <w:lang w:eastAsia="en-AU"/>
              </w:rPr>
              <w:tab/>
              <w:t>production of smallgoods by a process involving fermentation</w:t>
            </w:r>
          </w:p>
        </w:tc>
        <w:tc>
          <w:tcPr>
            <w:tcW w:w="1616" w:type="dxa"/>
            <w:tcBorders>
              <w:top w:val="nil"/>
              <w:left w:val="nil"/>
              <w:bottom w:val="nil"/>
              <w:right w:val="nil"/>
            </w:tcBorders>
          </w:tcPr>
          <w:p w14:paraId="3B8326D1"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r w:rsidRPr="002B4C15">
              <w:rPr>
                <w:rFonts w:eastAsia="Times New Roman"/>
                <w:color w:val="000000"/>
                <w:sz w:val="20"/>
                <w:szCs w:val="20"/>
                <w:lang w:eastAsia="en-AU"/>
              </w:rPr>
              <w:t>1 fee unit</w:t>
            </w:r>
          </w:p>
        </w:tc>
      </w:tr>
      <w:tr w:rsidR="00D9379D" w:rsidRPr="002B4C15" w14:paraId="07B4EB9C" w14:textId="77777777" w:rsidTr="00D9379D">
        <w:trPr>
          <w:cantSplit/>
        </w:trPr>
        <w:tc>
          <w:tcPr>
            <w:tcW w:w="503" w:type="dxa"/>
            <w:tcBorders>
              <w:top w:val="nil"/>
              <w:left w:val="nil"/>
              <w:bottom w:val="nil"/>
              <w:right w:val="nil"/>
            </w:tcBorders>
          </w:tcPr>
          <w:p w14:paraId="700BE0F5"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67" w:type="dxa"/>
            <w:tcBorders>
              <w:top w:val="nil"/>
              <w:left w:val="nil"/>
              <w:bottom w:val="nil"/>
              <w:right w:val="nil"/>
            </w:tcBorders>
          </w:tcPr>
          <w:p w14:paraId="12C2139D" w14:textId="77777777" w:rsidR="00D9379D" w:rsidRPr="002B4C15" w:rsidRDefault="00D9379D" w:rsidP="00D9379D">
            <w:pPr>
              <w:widowControl w:val="0"/>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2B4C15">
              <w:rPr>
                <w:rFonts w:eastAsia="Times New Roman"/>
                <w:color w:val="000000"/>
                <w:sz w:val="20"/>
                <w:szCs w:val="20"/>
                <w:lang w:eastAsia="en-AU"/>
              </w:rPr>
              <w:tab/>
              <w:t>(ii)</w:t>
            </w:r>
            <w:r w:rsidRPr="002B4C15">
              <w:rPr>
                <w:rFonts w:eastAsia="Times New Roman"/>
                <w:color w:val="000000"/>
                <w:sz w:val="20"/>
                <w:szCs w:val="20"/>
                <w:lang w:eastAsia="en-AU"/>
              </w:rPr>
              <w:tab/>
              <w:t>production of smallgoods by a process involving cooking or curing</w:t>
            </w:r>
          </w:p>
        </w:tc>
        <w:tc>
          <w:tcPr>
            <w:tcW w:w="1616" w:type="dxa"/>
            <w:tcBorders>
              <w:top w:val="nil"/>
              <w:left w:val="nil"/>
              <w:bottom w:val="nil"/>
              <w:right w:val="nil"/>
            </w:tcBorders>
          </w:tcPr>
          <w:p w14:paraId="3A772435"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r w:rsidRPr="002B4C15">
              <w:rPr>
                <w:rFonts w:eastAsia="Times New Roman"/>
                <w:color w:val="000000"/>
                <w:sz w:val="20"/>
                <w:szCs w:val="20"/>
                <w:lang w:eastAsia="en-AU"/>
              </w:rPr>
              <w:t>1 fee unit</w:t>
            </w:r>
          </w:p>
        </w:tc>
      </w:tr>
      <w:tr w:rsidR="00D9379D" w:rsidRPr="002B4C15" w14:paraId="32AD97EA" w14:textId="77777777" w:rsidTr="00D9379D">
        <w:trPr>
          <w:cantSplit/>
        </w:trPr>
        <w:tc>
          <w:tcPr>
            <w:tcW w:w="503" w:type="dxa"/>
            <w:tcBorders>
              <w:top w:val="nil"/>
              <w:left w:val="nil"/>
              <w:bottom w:val="nil"/>
              <w:right w:val="nil"/>
            </w:tcBorders>
          </w:tcPr>
          <w:p w14:paraId="42BF77CB"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67" w:type="dxa"/>
            <w:tcBorders>
              <w:top w:val="nil"/>
              <w:left w:val="nil"/>
              <w:bottom w:val="nil"/>
              <w:right w:val="nil"/>
            </w:tcBorders>
          </w:tcPr>
          <w:p w14:paraId="46638275" w14:textId="77777777" w:rsidR="00D9379D" w:rsidRPr="002B4C15" w:rsidRDefault="00D9379D" w:rsidP="00D9379D">
            <w:pPr>
              <w:widowControl w:val="0"/>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2B4C15">
              <w:rPr>
                <w:rFonts w:eastAsia="Times New Roman"/>
                <w:color w:val="000000"/>
                <w:sz w:val="20"/>
                <w:szCs w:val="20"/>
                <w:lang w:eastAsia="en-AU"/>
              </w:rPr>
              <w:tab/>
              <w:t>(iii)</w:t>
            </w:r>
            <w:r w:rsidRPr="002B4C15">
              <w:rPr>
                <w:rFonts w:eastAsia="Times New Roman"/>
                <w:color w:val="000000"/>
                <w:sz w:val="20"/>
                <w:szCs w:val="20"/>
                <w:lang w:eastAsia="en-AU"/>
              </w:rPr>
              <w:tab/>
              <w:t xml:space="preserve">processing of raw meat (for example, boning, slicing, mincing or dicing of meat) or production of raw smallgoods (for example, sausages, patties or corned or pickled meat) within the ambit of the definition of </w:t>
            </w:r>
            <w:r w:rsidRPr="002B4C15">
              <w:rPr>
                <w:rFonts w:eastAsia="Times New Roman"/>
                <w:b/>
                <w:bCs/>
                <w:i/>
                <w:iCs/>
                <w:color w:val="000000"/>
                <w:sz w:val="20"/>
                <w:szCs w:val="20"/>
                <w:lang w:eastAsia="en-AU"/>
              </w:rPr>
              <w:t>meat</w:t>
            </w:r>
            <w:r w:rsidRPr="002B4C15">
              <w:rPr>
                <w:rFonts w:eastAsia="Times New Roman"/>
                <w:color w:val="000000"/>
                <w:sz w:val="20"/>
                <w:szCs w:val="20"/>
                <w:lang w:eastAsia="en-AU"/>
              </w:rPr>
              <w:t xml:space="preserve"> (see section 6 of the Act and regulation 4 of the </w:t>
            </w:r>
            <w:hyperlink r:id="rId58" w:history="1">
              <w:r w:rsidRPr="002B4C15">
                <w:rPr>
                  <w:rFonts w:eastAsia="Times New Roman"/>
                  <w:i/>
                  <w:iCs/>
                  <w:color w:val="000000"/>
                  <w:sz w:val="20"/>
                  <w:szCs w:val="20"/>
                  <w:lang w:eastAsia="en-AU"/>
                </w:rPr>
                <w:t>Primary Produce (Food Safety Schemes) (Meat) Regulations 2017</w:t>
              </w:r>
            </w:hyperlink>
            <w:r w:rsidRPr="002B4C15">
              <w:rPr>
                <w:rFonts w:eastAsia="Times New Roman"/>
                <w:color w:val="000000"/>
                <w:sz w:val="20"/>
                <w:szCs w:val="20"/>
                <w:lang w:eastAsia="en-AU"/>
              </w:rPr>
              <w:t>)</w:t>
            </w:r>
          </w:p>
        </w:tc>
        <w:tc>
          <w:tcPr>
            <w:tcW w:w="1616" w:type="dxa"/>
            <w:tcBorders>
              <w:top w:val="nil"/>
              <w:left w:val="nil"/>
              <w:bottom w:val="nil"/>
              <w:right w:val="nil"/>
            </w:tcBorders>
          </w:tcPr>
          <w:p w14:paraId="7290A8EE"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r w:rsidRPr="002B4C15">
              <w:rPr>
                <w:rFonts w:eastAsia="Times New Roman"/>
                <w:color w:val="000000"/>
                <w:sz w:val="20"/>
                <w:szCs w:val="20"/>
                <w:lang w:eastAsia="en-AU"/>
              </w:rPr>
              <w:t>1 fee unit</w:t>
            </w:r>
          </w:p>
        </w:tc>
      </w:tr>
      <w:tr w:rsidR="00D9379D" w:rsidRPr="002B4C15" w14:paraId="4591DB29" w14:textId="77777777" w:rsidTr="00D9379D">
        <w:trPr>
          <w:cantSplit/>
        </w:trPr>
        <w:tc>
          <w:tcPr>
            <w:tcW w:w="503" w:type="dxa"/>
            <w:tcBorders>
              <w:top w:val="nil"/>
              <w:left w:val="nil"/>
              <w:bottom w:val="nil"/>
              <w:right w:val="nil"/>
            </w:tcBorders>
          </w:tcPr>
          <w:p w14:paraId="48A9C3C0"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r w:rsidRPr="002B4C15">
              <w:rPr>
                <w:rFonts w:eastAsia="Times New Roman"/>
                <w:color w:val="000000"/>
                <w:sz w:val="20"/>
                <w:szCs w:val="20"/>
                <w:lang w:eastAsia="en-AU"/>
              </w:rPr>
              <w:t>10</w:t>
            </w:r>
          </w:p>
        </w:tc>
        <w:tc>
          <w:tcPr>
            <w:tcW w:w="6667" w:type="dxa"/>
            <w:tcBorders>
              <w:top w:val="nil"/>
              <w:left w:val="nil"/>
              <w:bottom w:val="nil"/>
              <w:right w:val="nil"/>
            </w:tcBorders>
          </w:tcPr>
          <w:p w14:paraId="33C76B20"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r w:rsidRPr="002B4C15">
              <w:rPr>
                <w:rFonts w:eastAsia="Times New Roman"/>
                <w:color w:val="000000"/>
                <w:sz w:val="20"/>
                <w:szCs w:val="20"/>
                <w:lang w:eastAsia="en-AU"/>
              </w:rPr>
              <w:t>Annual fee for accreditation authorising a person to grow poultry—</w:t>
            </w:r>
          </w:p>
        </w:tc>
        <w:tc>
          <w:tcPr>
            <w:tcW w:w="1616" w:type="dxa"/>
            <w:tcBorders>
              <w:top w:val="nil"/>
              <w:left w:val="nil"/>
              <w:bottom w:val="nil"/>
              <w:right w:val="nil"/>
            </w:tcBorders>
            <w:vAlign w:val="center"/>
          </w:tcPr>
          <w:p w14:paraId="04658451"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D9379D" w:rsidRPr="002B4C15" w14:paraId="2BB47570" w14:textId="77777777" w:rsidTr="00D9379D">
        <w:trPr>
          <w:cantSplit/>
        </w:trPr>
        <w:tc>
          <w:tcPr>
            <w:tcW w:w="503" w:type="dxa"/>
            <w:tcBorders>
              <w:top w:val="nil"/>
              <w:left w:val="nil"/>
              <w:bottom w:val="nil"/>
              <w:right w:val="nil"/>
            </w:tcBorders>
          </w:tcPr>
          <w:p w14:paraId="07919588"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67" w:type="dxa"/>
            <w:tcBorders>
              <w:top w:val="nil"/>
              <w:left w:val="nil"/>
              <w:bottom w:val="nil"/>
              <w:right w:val="nil"/>
            </w:tcBorders>
          </w:tcPr>
          <w:p w14:paraId="77222984" w14:textId="77777777" w:rsidR="00D9379D" w:rsidRPr="002B4C15" w:rsidRDefault="00D9379D" w:rsidP="00D9379D">
            <w:pPr>
              <w:widowControl w:val="0"/>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2B4C15">
              <w:rPr>
                <w:rFonts w:eastAsia="Times New Roman"/>
                <w:color w:val="000000"/>
                <w:sz w:val="20"/>
                <w:szCs w:val="20"/>
                <w:lang w:eastAsia="en-AU"/>
              </w:rPr>
              <w:tab/>
              <w:t>(a)</w:t>
            </w:r>
            <w:r w:rsidRPr="002B4C15">
              <w:rPr>
                <w:rFonts w:eastAsia="Times New Roman"/>
                <w:color w:val="000000"/>
                <w:sz w:val="20"/>
                <w:szCs w:val="20"/>
                <w:lang w:eastAsia="en-AU"/>
              </w:rPr>
              <w:tab/>
              <w:t>if the poultry is being grown under contract to a processing company</w:t>
            </w:r>
          </w:p>
        </w:tc>
        <w:tc>
          <w:tcPr>
            <w:tcW w:w="1616" w:type="dxa"/>
            <w:tcBorders>
              <w:top w:val="nil"/>
              <w:left w:val="nil"/>
              <w:bottom w:val="nil"/>
              <w:right w:val="nil"/>
            </w:tcBorders>
            <w:vAlign w:val="center"/>
          </w:tcPr>
          <w:p w14:paraId="749FA61C"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highlight w:val="yellow"/>
                <w:lang w:eastAsia="en-AU"/>
              </w:rPr>
            </w:pPr>
            <w:r w:rsidRPr="002B4C15">
              <w:rPr>
                <w:rFonts w:eastAsia="Times New Roman"/>
                <w:color w:val="000000"/>
                <w:sz w:val="20"/>
                <w:szCs w:val="20"/>
                <w:lang w:eastAsia="en-AU"/>
              </w:rPr>
              <w:t>1 fee unit plus $28.50 for each 1 000 m² of shed space in which the poultry is housed</w:t>
            </w:r>
          </w:p>
        </w:tc>
      </w:tr>
      <w:tr w:rsidR="00D9379D" w:rsidRPr="002B4C15" w14:paraId="65E93966" w14:textId="77777777" w:rsidTr="00D9379D">
        <w:trPr>
          <w:cantSplit/>
        </w:trPr>
        <w:tc>
          <w:tcPr>
            <w:tcW w:w="503" w:type="dxa"/>
            <w:tcBorders>
              <w:top w:val="nil"/>
              <w:left w:val="nil"/>
              <w:bottom w:val="nil"/>
              <w:right w:val="nil"/>
            </w:tcBorders>
          </w:tcPr>
          <w:p w14:paraId="450A0781"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67" w:type="dxa"/>
            <w:tcBorders>
              <w:top w:val="nil"/>
              <w:left w:val="nil"/>
              <w:bottom w:val="nil"/>
              <w:right w:val="nil"/>
            </w:tcBorders>
          </w:tcPr>
          <w:p w14:paraId="2CCEB416" w14:textId="77777777" w:rsidR="00D9379D" w:rsidRPr="002B4C15" w:rsidRDefault="00D9379D" w:rsidP="00D9379D">
            <w:pPr>
              <w:widowControl w:val="0"/>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2B4C15">
              <w:rPr>
                <w:rFonts w:eastAsia="Times New Roman"/>
                <w:color w:val="000000"/>
                <w:sz w:val="20"/>
                <w:szCs w:val="20"/>
                <w:lang w:eastAsia="en-AU"/>
              </w:rPr>
              <w:tab/>
              <w:t>(b)</w:t>
            </w:r>
            <w:r w:rsidRPr="002B4C15">
              <w:rPr>
                <w:rFonts w:eastAsia="Times New Roman"/>
                <w:color w:val="000000"/>
                <w:sz w:val="20"/>
                <w:szCs w:val="20"/>
                <w:lang w:eastAsia="en-AU"/>
              </w:rPr>
              <w:tab/>
              <w:t>in any other case</w:t>
            </w:r>
          </w:p>
        </w:tc>
        <w:tc>
          <w:tcPr>
            <w:tcW w:w="1616" w:type="dxa"/>
            <w:tcBorders>
              <w:top w:val="nil"/>
              <w:left w:val="nil"/>
              <w:bottom w:val="nil"/>
              <w:right w:val="nil"/>
            </w:tcBorders>
            <w:vAlign w:val="center"/>
          </w:tcPr>
          <w:p w14:paraId="10DF69C4"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r w:rsidRPr="002B4C15">
              <w:rPr>
                <w:rFonts w:eastAsia="Times New Roman"/>
                <w:color w:val="000000"/>
                <w:sz w:val="20"/>
                <w:szCs w:val="20"/>
                <w:lang w:eastAsia="en-AU"/>
              </w:rPr>
              <w:t>administration fee plus 1 fee unit</w:t>
            </w:r>
          </w:p>
        </w:tc>
      </w:tr>
      <w:tr w:rsidR="00D9379D" w:rsidRPr="002B4C15" w14:paraId="5E551F3D" w14:textId="77777777" w:rsidTr="00D9379D">
        <w:trPr>
          <w:cantSplit/>
        </w:trPr>
        <w:tc>
          <w:tcPr>
            <w:tcW w:w="503" w:type="dxa"/>
            <w:tcBorders>
              <w:top w:val="nil"/>
              <w:left w:val="nil"/>
              <w:bottom w:val="nil"/>
              <w:right w:val="nil"/>
            </w:tcBorders>
          </w:tcPr>
          <w:p w14:paraId="3F4BFCE9"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r w:rsidRPr="002B4C15">
              <w:rPr>
                <w:rFonts w:eastAsia="Times New Roman"/>
                <w:color w:val="000000"/>
                <w:sz w:val="20"/>
                <w:szCs w:val="20"/>
                <w:lang w:eastAsia="en-AU"/>
              </w:rPr>
              <w:t>11</w:t>
            </w:r>
          </w:p>
        </w:tc>
        <w:tc>
          <w:tcPr>
            <w:tcW w:w="6667" w:type="dxa"/>
            <w:tcBorders>
              <w:top w:val="nil"/>
              <w:left w:val="nil"/>
              <w:bottom w:val="nil"/>
              <w:right w:val="nil"/>
            </w:tcBorders>
          </w:tcPr>
          <w:p w14:paraId="61323DF9"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r w:rsidRPr="002B4C15">
              <w:rPr>
                <w:rFonts w:eastAsia="Times New Roman"/>
                <w:color w:val="000000"/>
                <w:sz w:val="20"/>
                <w:szCs w:val="20"/>
                <w:lang w:eastAsia="en-AU"/>
              </w:rPr>
              <w:t>In any other case, the annual fee is—</w:t>
            </w:r>
          </w:p>
        </w:tc>
        <w:tc>
          <w:tcPr>
            <w:tcW w:w="1616" w:type="dxa"/>
            <w:tcBorders>
              <w:top w:val="nil"/>
              <w:left w:val="nil"/>
              <w:bottom w:val="nil"/>
              <w:right w:val="nil"/>
            </w:tcBorders>
            <w:vAlign w:val="center"/>
          </w:tcPr>
          <w:p w14:paraId="5F8076A9"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D9379D" w:rsidRPr="002B4C15" w14:paraId="6A885534" w14:textId="77777777" w:rsidTr="00D9379D">
        <w:trPr>
          <w:cantSplit/>
        </w:trPr>
        <w:tc>
          <w:tcPr>
            <w:tcW w:w="503" w:type="dxa"/>
            <w:tcBorders>
              <w:top w:val="nil"/>
              <w:left w:val="nil"/>
              <w:bottom w:val="nil"/>
              <w:right w:val="nil"/>
            </w:tcBorders>
          </w:tcPr>
          <w:p w14:paraId="029C4BF1"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67" w:type="dxa"/>
            <w:tcBorders>
              <w:top w:val="nil"/>
              <w:left w:val="nil"/>
              <w:bottom w:val="nil"/>
              <w:right w:val="nil"/>
            </w:tcBorders>
          </w:tcPr>
          <w:p w14:paraId="411A1BCA" w14:textId="77777777" w:rsidR="00D9379D" w:rsidRPr="002B4C15" w:rsidRDefault="00D9379D" w:rsidP="00D9379D">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B4C15">
              <w:rPr>
                <w:rFonts w:eastAsia="Times New Roman"/>
                <w:color w:val="000000"/>
                <w:sz w:val="20"/>
                <w:szCs w:val="20"/>
                <w:lang w:eastAsia="en-AU"/>
              </w:rPr>
              <w:tab/>
              <w:t>(a)</w:t>
            </w:r>
            <w:r w:rsidRPr="002B4C15">
              <w:rPr>
                <w:rFonts w:eastAsia="Times New Roman"/>
                <w:color w:val="000000"/>
                <w:sz w:val="20"/>
                <w:szCs w:val="20"/>
                <w:lang w:eastAsia="en-AU"/>
              </w:rPr>
              <w:tab/>
            </w:r>
          </w:p>
        </w:tc>
        <w:tc>
          <w:tcPr>
            <w:tcW w:w="1616" w:type="dxa"/>
            <w:tcBorders>
              <w:top w:val="nil"/>
              <w:left w:val="nil"/>
              <w:bottom w:val="nil"/>
              <w:right w:val="nil"/>
            </w:tcBorders>
          </w:tcPr>
          <w:p w14:paraId="21A8F9EA"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r w:rsidRPr="002B4C15">
              <w:rPr>
                <w:rFonts w:eastAsia="Times New Roman"/>
                <w:color w:val="000000"/>
                <w:sz w:val="20"/>
                <w:szCs w:val="20"/>
                <w:lang w:eastAsia="en-AU"/>
              </w:rPr>
              <w:t>administration fee</w:t>
            </w:r>
          </w:p>
        </w:tc>
      </w:tr>
      <w:tr w:rsidR="00D9379D" w:rsidRPr="002B4C15" w14:paraId="0AA36777" w14:textId="77777777" w:rsidTr="00D9379D">
        <w:trPr>
          <w:cantSplit/>
        </w:trPr>
        <w:tc>
          <w:tcPr>
            <w:tcW w:w="503" w:type="dxa"/>
            <w:tcBorders>
              <w:top w:val="nil"/>
              <w:left w:val="nil"/>
              <w:bottom w:val="nil"/>
              <w:right w:val="nil"/>
            </w:tcBorders>
          </w:tcPr>
          <w:p w14:paraId="0B39ABDF"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67" w:type="dxa"/>
            <w:tcBorders>
              <w:top w:val="nil"/>
              <w:left w:val="nil"/>
              <w:bottom w:val="nil"/>
              <w:right w:val="nil"/>
            </w:tcBorders>
          </w:tcPr>
          <w:p w14:paraId="3E8346C7"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r w:rsidRPr="002B4C15">
              <w:rPr>
                <w:rFonts w:eastAsia="Times New Roman"/>
                <w:color w:val="000000"/>
                <w:sz w:val="20"/>
                <w:szCs w:val="20"/>
                <w:lang w:eastAsia="en-AU"/>
              </w:rPr>
              <w:t>plus</w:t>
            </w:r>
          </w:p>
        </w:tc>
        <w:tc>
          <w:tcPr>
            <w:tcW w:w="1616" w:type="dxa"/>
            <w:tcBorders>
              <w:top w:val="nil"/>
              <w:left w:val="nil"/>
              <w:bottom w:val="nil"/>
              <w:right w:val="nil"/>
            </w:tcBorders>
            <w:vAlign w:val="center"/>
          </w:tcPr>
          <w:p w14:paraId="4D3F260C"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D9379D" w:rsidRPr="002B4C15" w14:paraId="1497AC9C" w14:textId="77777777" w:rsidTr="00D9379D">
        <w:trPr>
          <w:cantSplit/>
        </w:trPr>
        <w:tc>
          <w:tcPr>
            <w:tcW w:w="503" w:type="dxa"/>
            <w:tcBorders>
              <w:top w:val="nil"/>
              <w:left w:val="nil"/>
              <w:bottom w:val="nil"/>
              <w:right w:val="nil"/>
            </w:tcBorders>
          </w:tcPr>
          <w:p w14:paraId="39C4F02F"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67" w:type="dxa"/>
            <w:tcBorders>
              <w:top w:val="nil"/>
              <w:left w:val="nil"/>
              <w:bottom w:val="nil"/>
              <w:right w:val="nil"/>
            </w:tcBorders>
          </w:tcPr>
          <w:p w14:paraId="533F1E81" w14:textId="77777777" w:rsidR="00D9379D" w:rsidRPr="002B4C15" w:rsidRDefault="00D9379D" w:rsidP="00D9379D">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B4C15">
              <w:rPr>
                <w:rFonts w:eastAsia="Times New Roman"/>
                <w:color w:val="000000"/>
                <w:sz w:val="20"/>
                <w:szCs w:val="20"/>
                <w:lang w:eastAsia="en-AU"/>
              </w:rPr>
              <w:tab/>
              <w:t>(b)</w:t>
            </w:r>
            <w:r w:rsidRPr="002B4C15">
              <w:rPr>
                <w:rFonts w:eastAsia="Times New Roman"/>
                <w:color w:val="000000"/>
                <w:sz w:val="20"/>
                <w:szCs w:val="20"/>
                <w:lang w:eastAsia="en-AU"/>
              </w:rPr>
              <w:tab/>
              <w:t>the aggregate of the fee units applicable to each of the following types of activity carried on by an accredited meat producer:</w:t>
            </w:r>
          </w:p>
        </w:tc>
        <w:tc>
          <w:tcPr>
            <w:tcW w:w="1616" w:type="dxa"/>
            <w:tcBorders>
              <w:top w:val="nil"/>
              <w:left w:val="nil"/>
              <w:bottom w:val="nil"/>
              <w:right w:val="nil"/>
            </w:tcBorders>
          </w:tcPr>
          <w:p w14:paraId="37821620"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D9379D" w:rsidRPr="002B4C15" w14:paraId="6DEC46DD" w14:textId="77777777" w:rsidTr="00D9379D">
        <w:trPr>
          <w:cantSplit/>
        </w:trPr>
        <w:tc>
          <w:tcPr>
            <w:tcW w:w="503" w:type="dxa"/>
            <w:tcBorders>
              <w:top w:val="nil"/>
              <w:left w:val="nil"/>
              <w:bottom w:val="nil"/>
              <w:right w:val="nil"/>
            </w:tcBorders>
          </w:tcPr>
          <w:p w14:paraId="19C58E21"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67" w:type="dxa"/>
            <w:tcBorders>
              <w:top w:val="nil"/>
              <w:left w:val="nil"/>
              <w:bottom w:val="nil"/>
              <w:right w:val="nil"/>
            </w:tcBorders>
          </w:tcPr>
          <w:p w14:paraId="4AEA36F8" w14:textId="77777777" w:rsidR="00D9379D" w:rsidRPr="002B4C15" w:rsidRDefault="00D9379D" w:rsidP="00D9379D">
            <w:pPr>
              <w:widowControl w:val="0"/>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2B4C15">
              <w:rPr>
                <w:rFonts w:eastAsia="Times New Roman"/>
                <w:color w:val="000000"/>
                <w:sz w:val="20"/>
                <w:szCs w:val="20"/>
                <w:lang w:eastAsia="en-AU"/>
              </w:rPr>
              <w:tab/>
              <w:t>(</w:t>
            </w:r>
            <w:proofErr w:type="spellStart"/>
            <w:r w:rsidRPr="002B4C15">
              <w:rPr>
                <w:rFonts w:eastAsia="Times New Roman"/>
                <w:color w:val="000000"/>
                <w:sz w:val="20"/>
                <w:szCs w:val="20"/>
                <w:lang w:eastAsia="en-AU"/>
              </w:rPr>
              <w:t>i</w:t>
            </w:r>
            <w:proofErr w:type="spellEnd"/>
            <w:r w:rsidRPr="002B4C15">
              <w:rPr>
                <w:rFonts w:eastAsia="Times New Roman"/>
                <w:color w:val="000000"/>
                <w:sz w:val="20"/>
                <w:szCs w:val="20"/>
                <w:lang w:eastAsia="en-AU"/>
              </w:rPr>
              <w:t>)</w:t>
            </w:r>
            <w:r w:rsidRPr="002B4C15">
              <w:rPr>
                <w:rFonts w:eastAsia="Times New Roman"/>
                <w:color w:val="000000"/>
                <w:sz w:val="20"/>
                <w:szCs w:val="20"/>
                <w:lang w:eastAsia="en-AU"/>
              </w:rPr>
              <w:tab/>
              <w:t>slaughtering for human consumption using a mechanised process—</w:t>
            </w:r>
          </w:p>
        </w:tc>
        <w:tc>
          <w:tcPr>
            <w:tcW w:w="1616" w:type="dxa"/>
            <w:tcBorders>
              <w:top w:val="nil"/>
              <w:left w:val="nil"/>
              <w:bottom w:val="nil"/>
              <w:right w:val="nil"/>
            </w:tcBorders>
            <w:vAlign w:val="center"/>
          </w:tcPr>
          <w:p w14:paraId="164B9DAA"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D9379D" w:rsidRPr="002B4C15" w14:paraId="2CF97D9A" w14:textId="77777777" w:rsidTr="00D9379D">
        <w:trPr>
          <w:cantSplit/>
        </w:trPr>
        <w:tc>
          <w:tcPr>
            <w:tcW w:w="503" w:type="dxa"/>
            <w:tcBorders>
              <w:top w:val="nil"/>
              <w:left w:val="nil"/>
              <w:bottom w:val="nil"/>
              <w:right w:val="nil"/>
            </w:tcBorders>
          </w:tcPr>
          <w:p w14:paraId="1C6790C3"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67" w:type="dxa"/>
            <w:tcBorders>
              <w:top w:val="nil"/>
              <w:left w:val="nil"/>
              <w:bottom w:val="nil"/>
              <w:right w:val="nil"/>
            </w:tcBorders>
          </w:tcPr>
          <w:p w14:paraId="4C2941B6" w14:textId="77777777" w:rsidR="00D9379D" w:rsidRPr="002B4C15" w:rsidRDefault="00D9379D" w:rsidP="00D9379D">
            <w:pPr>
              <w:widowControl w:val="0"/>
              <w:tabs>
                <w:tab w:val="center" w:pos="1985"/>
                <w:tab w:val="left" w:pos="2382"/>
              </w:tabs>
              <w:autoSpaceDE w:val="0"/>
              <w:autoSpaceDN w:val="0"/>
              <w:adjustRightInd w:val="0"/>
              <w:spacing w:before="120" w:after="0" w:line="240" w:lineRule="auto"/>
              <w:ind w:left="2382" w:hanging="794"/>
              <w:jc w:val="left"/>
              <w:rPr>
                <w:rFonts w:eastAsia="Times New Roman"/>
                <w:color w:val="000000"/>
                <w:sz w:val="20"/>
                <w:szCs w:val="20"/>
                <w:lang w:eastAsia="en-AU"/>
              </w:rPr>
            </w:pPr>
            <w:r w:rsidRPr="002B4C15">
              <w:rPr>
                <w:rFonts w:eastAsia="Times New Roman"/>
                <w:color w:val="000000"/>
                <w:sz w:val="20"/>
                <w:szCs w:val="20"/>
                <w:lang w:eastAsia="en-AU"/>
              </w:rPr>
              <w:tab/>
              <w:t>(A)</w:t>
            </w:r>
            <w:r w:rsidRPr="002B4C15">
              <w:rPr>
                <w:rFonts w:eastAsia="Times New Roman"/>
                <w:color w:val="000000"/>
                <w:sz w:val="20"/>
                <w:szCs w:val="20"/>
                <w:lang w:eastAsia="en-AU"/>
              </w:rPr>
              <w:tab/>
              <w:t>poultry only</w:t>
            </w:r>
          </w:p>
        </w:tc>
        <w:tc>
          <w:tcPr>
            <w:tcW w:w="1616" w:type="dxa"/>
            <w:tcBorders>
              <w:top w:val="nil"/>
              <w:left w:val="nil"/>
              <w:bottom w:val="nil"/>
              <w:right w:val="nil"/>
            </w:tcBorders>
          </w:tcPr>
          <w:p w14:paraId="65CAB7C9"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r w:rsidRPr="002B4C15">
              <w:rPr>
                <w:rFonts w:eastAsia="Times New Roman"/>
                <w:color w:val="000000"/>
                <w:sz w:val="20"/>
                <w:szCs w:val="20"/>
                <w:lang w:eastAsia="en-AU"/>
              </w:rPr>
              <w:t>8 fee units</w:t>
            </w:r>
          </w:p>
        </w:tc>
      </w:tr>
      <w:tr w:rsidR="00D9379D" w:rsidRPr="002B4C15" w14:paraId="1CC9A726" w14:textId="77777777" w:rsidTr="00D9379D">
        <w:trPr>
          <w:cantSplit/>
        </w:trPr>
        <w:tc>
          <w:tcPr>
            <w:tcW w:w="503" w:type="dxa"/>
            <w:tcBorders>
              <w:top w:val="nil"/>
              <w:left w:val="nil"/>
              <w:bottom w:val="nil"/>
              <w:right w:val="nil"/>
            </w:tcBorders>
          </w:tcPr>
          <w:p w14:paraId="7A543FC7"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67" w:type="dxa"/>
            <w:tcBorders>
              <w:top w:val="nil"/>
              <w:left w:val="nil"/>
              <w:bottom w:val="nil"/>
              <w:right w:val="nil"/>
            </w:tcBorders>
          </w:tcPr>
          <w:p w14:paraId="0D1FB666" w14:textId="77777777" w:rsidR="00D9379D" w:rsidRPr="002B4C15" w:rsidRDefault="00D9379D" w:rsidP="00D9379D">
            <w:pPr>
              <w:widowControl w:val="0"/>
              <w:tabs>
                <w:tab w:val="center" w:pos="1985"/>
                <w:tab w:val="left" w:pos="2382"/>
              </w:tabs>
              <w:autoSpaceDE w:val="0"/>
              <w:autoSpaceDN w:val="0"/>
              <w:adjustRightInd w:val="0"/>
              <w:spacing w:before="120" w:after="0" w:line="240" w:lineRule="auto"/>
              <w:ind w:left="2382" w:hanging="794"/>
              <w:jc w:val="left"/>
              <w:rPr>
                <w:rFonts w:eastAsia="Times New Roman"/>
                <w:color w:val="000000"/>
                <w:sz w:val="20"/>
                <w:szCs w:val="20"/>
                <w:lang w:eastAsia="en-AU"/>
              </w:rPr>
            </w:pPr>
            <w:r w:rsidRPr="002B4C15">
              <w:rPr>
                <w:rFonts w:eastAsia="Times New Roman"/>
                <w:color w:val="000000"/>
                <w:sz w:val="20"/>
                <w:szCs w:val="20"/>
                <w:lang w:eastAsia="en-AU"/>
              </w:rPr>
              <w:tab/>
              <w:t>(B)</w:t>
            </w:r>
            <w:r w:rsidRPr="002B4C15">
              <w:rPr>
                <w:rFonts w:eastAsia="Times New Roman"/>
                <w:color w:val="000000"/>
                <w:sz w:val="20"/>
                <w:szCs w:val="20"/>
                <w:lang w:eastAsia="en-AU"/>
              </w:rPr>
              <w:tab/>
              <w:t>red meat animals only</w:t>
            </w:r>
          </w:p>
        </w:tc>
        <w:tc>
          <w:tcPr>
            <w:tcW w:w="1616" w:type="dxa"/>
            <w:tcBorders>
              <w:top w:val="nil"/>
              <w:left w:val="nil"/>
              <w:bottom w:val="nil"/>
              <w:right w:val="nil"/>
            </w:tcBorders>
          </w:tcPr>
          <w:p w14:paraId="14A51956"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r w:rsidRPr="002B4C15">
              <w:rPr>
                <w:rFonts w:eastAsia="Times New Roman"/>
                <w:color w:val="000000"/>
                <w:sz w:val="20"/>
                <w:szCs w:val="20"/>
                <w:lang w:eastAsia="en-AU"/>
              </w:rPr>
              <w:t>8 fee units</w:t>
            </w:r>
          </w:p>
        </w:tc>
      </w:tr>
      <w:tr w:rsidR="00D9379D" w:rsidRPr="002B4C15" w14:paraId="43BD3668" w14:textId="77777777" w:rsidTr="00D9379D">
        <w:trPr>
          <w:cantSplit/>
        </w:trPr>
        <w:tc>
          <w:tcPr>
            <w:tcW w:w="503" w:type="dxa"/>
            <w:tcBorders>
              <w:top w:val="nil"/>
              <w:left w:val="nil"/>
              <w:bottom w:val="nil"/>
              <w:right w:val="nil"/>
            </w:tcBorders>
          </w:tcPr>
          <w:p w14:paraId="7F1E2B67"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67" w:type="dxa"/>
            <w:tcBorders>
              <w:top w:val="nil"/>
              <w:left w:val="nil"/>
              <w:bottom w:val="nil"/>
              <w:right w:val="nil"/>
            </w:tcBorders>
          </w:tcPr>
          <w:p w14:paraId="4373FD03" w14:textId="77777777" w:rsidR="00D9379D" w:rsidRPr="002B4C15" w:rsidRDefault="00D9379D" w:rsidP="00D9379D">
            <w:pPr>
              <w:widowControl w:val="0"/>
              <w:tabs>
                <w:tab w:val="center" w:pos="1985"/>
                <w:tab w:val="left" w:pos="2382"/>
              </w:tabs>
              <w:autoSpaceDE w:val="0"/>
              <w:autoSpaceDN w:val="0"/>
              <w:adjustRightInd w:val="0"/>
              <w:spacing w:before="120" w:after="0" w:line="240" w:lineRule="auto"/>
              <w:ind w:left="2382" w:hanging="794"/>
              <w:jc w:val="left"/>
              <w:rPr>
                <w:rFonts w:eastAsia="Times New Roman"/>
                <w:color w:val="000000"/>
                <w:sz w:val="20"/>
                <w:szCs w:val="20"/>
                <w:lang w:eastAsia="en-AU"/>
              </w:rPr>
            </w:pPr>
            <w:r w:rsidRPr="002B4C15">
              <w:rPr>
                <w:rFonts w:eastAsia="Times New Roman"/>
                <w:color w:val="000000"/>
                <w:sz w:val="20"/>
                <w:szCs w:val="20"/>
                <w:lang w:eastAsia="en-AU"/>
              </w:rPr>
              <w:tab/>
              <w:t>(C)</w:t>
            </w:r>
            <w:r w:rsidRPr="002B4C15">
              <w:rPr>
                <w:rFonts w:eastAsia="Times New Roman"/>
                <w:color w:val="000000"/>
                <w:sz w:val="20"/>
                <w:szCs w:val="20"/>
                <w:lang w:eastAsia="en-AU"/>
              </w:rPr>
              <w:tab/>
              <w:t>other</w:t>
            </w:r>
          </w:p>
        </w:tc>
        <w:tc>
          <w:tcPr>
            <w:tcW w:w="1616" w:type="dxa"/>
            <w:tcBorders>
              <w:top w:val="nil"/>
              <w:left w:val="nil"/>
              <w:bottom w:val="nil"/>
              <w:right w:val="nil"/>
            </w:tcBorders>
          </w:tcPr>
          <w:p w14:paraId="53BE39D3"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r w:rsidRPr="002B4C15">
              <w:rPr>
                <w:rFonts w:eastAsia="Times New Roman"/>
                <w:color w:val="000000"/>
                <w:sz w:val="20"/>
                <w:szCs w:val="20"/>
                <w:lang w:eastAsia="en-AU"/>
              </w:rPr>
              <w:t>11 fee units</w:t>
            </w:r>
          </w:p>
        </w:tc>
      </w:tr>
      <w:tr w:rsidR="00D9379D" w:rsidRPr="002B4C15" w14:paraId="5E984179" w14:textId="77777777" w:rsidTr="00D9379D">
        <w:trPr>
          <w:cantSplit/>
        </w:trPr>
        <w:tc>
          <w:tcPr>
            <w:tcW w:w="503" w:type="dxa"/>
            <w:tcBorders>
              <w:top w:val="nil"/>
              <w:left w:val="nil"/>
              <w:bottom w:val="nil"/>
              <w:right w:val="nil"/>
            </w:tcBorders>
          </w:tcPr>
          <w:p w14:paraId="4CDD1D0E"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67" w:type="dxa"/>
            <w:tcBorders>
              <w:top w:val="nil"/>
              <w:left w:val="nil"/>
              <w:bottom w:val="nil"/>
              <w:right w:val="nil"/>
            </w:tcBorders>
          </w:tcPr>
          <w:p w14:paraId="59B083CB" w14:textId="77777777" w:rsidR="00D9379D" w:rsidRPr="002B4C15" w:rsidRDefault="00D9379D" w:rsidP="00D9379D">
            <w:pPr>
              <w:widowControl w:val="0"/>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2B4C15">
              <w:rPr>
                <w:rFonts w:eastAsia="Times New Roman"/>
                <w:color w:val="000000"/>
                <w:sz w:val="20"/>
                <w:szCs w:val="20"/>
                <w:lang w:eastAsia="en-AU"/>
              </w:rPr>
              <w:tab/>
              <w:t>(ii)</w:t>
            </w:r>
            <w:r w:rsidRPr="002B4C15">
              <w:rPr>
                <w:rFonts w:eastAsia="Times New Roman"/>
                <w:color w:val="000000"/>
                <w:sz w:val="20"/>
                <w:szCs w:val="20"/>
                <w:lang w:eastAsia="en-AU"/>
              </w:rPr>
              <w:tab/>
              <w:t>slaughtering for human consumption without using a mechanised process—</w:t>
            </w:r>
          </w:p>
        </w:tc>
        <w:tc>
          <w:tcPr>
            <w:tcW w:w="1616" w:type="dxa"/>
            <w:tcBorders>
              <w:top w:val="nil"/>
              <w:left w:val="nil"/>
              <w:bottom w:val="nil"/>
              <w:right w:val="nil"/>
            </w:tcBorders>
            <w:vAlign w:val="center"/>
          </w:tcPr>
          <w:p w14:paraId="63BCD730"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D9379D" w:rsidRPr="002B4C15" w14:paraId="0C63829D" w14:textId="77777777" w:rsidTr="00D9379D">
        <w:trPr>
          <w:cantSplit/>
        </w:trPr>
        <w:tc>
          <w:tcPr>
            <w:tcW w:w="503" w:type="dxa"/>
            <w:tcBorders>
              <w:top w:val="nil"/>
              <w:left w:val="nil"/>
              <w:bottom w:val="nil"/>
              <w:right w:val="nil"/>
            </w:tcBorders>
          </w:tcPr>
          <w:p w14:paraId="1214B486"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67" w:type="dxa"/>
            <w:tcBorders>
              <w:top w:val="nil"/>
              <w:left w:val="nil"/>
              <w:bottom w:val="nil"/>
              <w:right w:val="nil"/>
            </w:tcBorders>
          </w:tcPr>
          <w:p w14:paraId="3F5E2BEE" w14:textId="77777777" w:rsidR="00D9379D" w:rsidRPr="002B4C15" w:rsidRDefault="00D9379D" w:rsidP="00D9379D">
            <w:pPr>
              <w:widowControl w:val="0"/>
              <w:tabs>
                <w:tab w:val="center" w:pos="1985"/>
                <w:tab w:val="left" w:pos="2382"/>
              </w:tabs>
              <w:autoSpaceDE w:val="0"/>
              <w:autoSpaceDN w:val="0"/>
              <w:adjustRightInd w:val="0"/>
              <w:spacing w:before="120" w:after="0" w:line="240" w:lineRule="auto"/>
              <w:ind w:left="2382" w:hanging="794"/>
              <w:jc w:val="left"/>
              <w:rPr>
                <w:rFonts w:eastAsia="Times New Roman"/>
                <w:color w:val="000000"/>
                <w:sz w:val="20"/>
                <w:szCs w:val="20"/>
                <w:lang w:eastAsia="en-AU"/>
              </w:rPr>
            </w:pPr>
            <w:r w:rsidRPr="002B4C15">
              <w:rPr>
                <w:rFonts w:eastAsia="Times New Roman"/>
                <w:color w:val="000000"/>
                <w:sz w:val="20"/>
                <w:szCs w:val="20"/>
                <w:lang w:eastAsia="en-AU"/>
              </w:rPr>
              <w:tab/>
              <w:t>(A)</w:t>
            </w:r>
            <w:r w:rsidRPr="002B4C15">
              <w:rPr>
                <w:rFonts w:eastAsia="Times New Roman"/>
                <w:color w:val="000000"/>
                <w:sz w:val="20"/>
                <w:szCs w:val="20"/>
                <w:lang w:eastAsia="en-AU"/>
              </w:rPr>
              <w:tab/>
              <w:t>poultry only</w:t>
            </w:r>
          </w:p>
        </w:tc>
        <w:tc>
          <w:tcPr>
            <w:tcW w:w="1616" w:type="dxa"/>
            <w:tcBorders>
              <w:top w:val="nil"/>
              <w:left w:val="nil"/>
              <w:bottom w:val="nil"/>
              <w:right w:val="nil"/>
            </w:tcBorders>
          </w:tcPr>
          <w:p w14:paraId="1AC82C98"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r w:rsidRPr="002B4C15">
              <w:rPr>
                <w:rFonts w:eastAsia="Times New Roman"/>
                <w:color w:val="000000"/>
                <w:sz w:val="20"/>
                <w:szCs w:val="20"/>
                <w:lang w:eastAsia="en-AU"/>
              </w:rPr>
              <w:t>4 fee units</w:t>
            </w:r>
          </w:p>
        </w:tc>
      </w:tr>
      <w:tr w:rsidR="00D9379D" w:rsidRPr="002B4C15" w14:paraId="3F6F97B0" w14:textId="77777777" w:rsidTr="00D9379D">
        <w:trPr>
          <w:cantSplit/>
        </w:trPr>
        <w:tc>
          <w:tcPr>
            <w:tcW w:w="503" w:type="dxa"/>
            <w:tcBorders>
              <w:top w:val="nil"/>
              <w:left w:val="nil"/>
              <w:bottom w:val="nil"/>
              <w:right w:val="nil"/>
            </w:tcBorders>
          </w:tcPr>
          <w:p w14:paraId="609667C5"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67" w:type="dxa"/>
            <w:tcBorders>
              <w:top w:val="nil"/>
              <w:left w:val="nil"/>
              <w:bottom w:val="nil"/>
              <w:right w:val="nil"/>
            </w:tcBorders>
          </w:tcPr>
          <w:p w14:paraId="0517ED40" w14:textId="77777777" w:rsidR="00D9379D" w:rsidRPr="002B4C15" w:rsidRDefault="00D9379D" w:rsidP="00D9379D">
            <w:pPr>
              <w:widowControl w:val="0"/>
              <w:tabs>
                <w:tab w:val="center" w:pos="1985"/>
                <w:tab w:val="left" w:pos="2382"/>
              </w:tabs>
              <w:autoSpaceDE w:val="0"/>
              <w:autoSpaceDN w:val="0"/>
              <w:adjustRightInd w:val="0"/>
              <w:spacing w:before="120" w:after="0" w:line="240" w:lineRule="auto"/>
              <w:ind w:left="2382" w:hanging="794"/>
              <w:jc w:val="left"/>
              <w:rPr>
                <w:rFonts w:eastAsia="Times New Roman"/>
                <w:color w:val="000000"/>
                <w:sz w:val="20"/>
                <w:szCs w:val="20"/>
                <w:lang w:eastAsia="en-AU"/>
              </w:rPr>
            </w:pPr>
            <w:r w:rsidRPr="002B4C15">
              <w:rPr>
                <w:rFonts w:eastAsia="Times New Roman"/>
                <w:color w:val="000000"/>
                <w:sz w:val="20"/>
                <w:szCs w:val="20"/>
                <w:lang w:eastAsia="en-AU"/>
              </w:rPr>
              <w:tab/>
              <w:t>(B)</w:t>
            </w:r>
            <w:r w:rsidRPr="002B4C15">
              <w:rPr>
                <w:rFonts w:eastAsia="Times New Roman"/>
                <w:color w:val="000000"/>
                <w:sz w:val="20"/>
                <w:szCs w:val="20"/>
                <w:lang w:eastAsia="en-AU"/>
              </w:rPr>
              <w:tab/>
              <w:t>red meat animals only</w:t>
            </w:r>
          </w:p>
        </w:tc>
        <w:tc>
          <w:tcPr>
            <w:tcW w:w="1616" w:type="dxa"/>
            <w:tcBorders>
              <w:top w:val="nil"/>
              <w:left w:val="nil"/>
              <w:bottom w:val="nil"/>
              <w:right w:val="nil"/>
            </w:tcBorders>
          </w:tcPr>
          <w:p w14:paraId="01F56D52"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r w:rsidRPr="002B4C15">
              <w:rPr>
                <w:rFonts w:eastAsia="Times New Roman"/>
                <w:color w:val="000000"/>
                <w:sz w:val="20"/>
                <w:szCs w:val="20"/>
                <w:lang w:eastAsia="en-AU"/>
              </w:rPr>
              <w:t>4 fee units</w:t>
            </w:r>
          </w:p>
        </w:tc>
      </w:tr>
      <w:tr w:rsidR="00D9379D" w:rsidRPr="002B4C15" w14:paraId="56C450A8" w14:textId="77777777" w:rsidTr="00D9379D">
        <w:trPr>
          <w:cantSplit/>
        </w:trPr>
        <w:tc>
          <w:tcPr>
            <w:tcW w:w="503" w:type="dxa"/>
            <w:tcBorders>
              <w:top w:val="nil"/>
              <w:left w:val="nil"/>
              <w:bottom w:val="nil"/>
              <w:right w:val="nil"/>
            </w:tcBorders>
          </w:tcPr>
          <w:p w14:paraId="371B1DEC"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67" w:type="dxa"/>
            <w:tcBorders>
              <w:top w:val="nil"/>
              <w:left w:val="nil"/>
              <w:bottom w:val="nil"/>
              <w:right w:val="nil"/>
            </w:tcBorders>
          </w:tcPr>
          <w:p w14:paraId="2657AF31" w14:textId="77777777" w:rsidR="00D9379D" w:rsidRPr="002B4C15" w:rsidRDefault="00D9379D" w:rsidP="00D9379D">
            <w:pPr>
              <w:widowControl w:val="0"/>
              <w:tabs>
                <w:tab w:val="center" w:pos="1985"/>
                <w:tab w:val="left" w:pos="2382"/>
              </w:tabs>
              <w:autoSpaceDE w:val="0"/>
              <w:autoSpaceDN w:val="0"/>
              <w:adjustRightInd w:val="0"/>
              <w:spacing w:before="120" w:after="0" w:line="240" w:lineRule="auto"/>
              <w:ind w:left="2382" w:hanging="794"/>
              <w:jc w:val="left"/>
              <w:rPr>
                <w:rFonts w:eastAsia="Times New Roman"/>
                <w:color w:val="000000"/>
                <w:sz w:val="20"/>
                <w:szCs w:val="20"/>
                <w:lang w:eastAsia="en-AU"/>
              </w:rPr>
            </w:pPr>
            <w:r w:rsidRPr="002B4C15">
              <w:rPr>
                <w:rFonts w:eastAsia="Times New Roman"/>
                <w:color w:val="000000"/>
                <w:sz w:val="20"/>
                <w:szCs w:val="20"/>
                <w:lang w:eastAsia="en-AU"/>
              </w:rPr>
              <w:tab/>
              <w:t>(C)</w:t>
            </w:r>
            <w:r w:rsidRPr="002B4C15">
              <w:rPr>
                <w:rFonts w:eastAsia="Times New Roman"/>
                <w:color w:val="000000"/>
                <w:sz w:val="20"/>
                <w:szCs w:val="20"/>
                <w:lang w:eastAsia="en-AU"/>
              </w:rPr>
              <w:tab/>
              <w:t>other</w:t>
            </w:r>
          </w:p>
        </w:tc>
        <w:tc>
          <w:tcPr>
            <w:tcW w:w="1616" w:type="dxa"/>
            <w:tcBorders>
              <w:top w:val="nil"/>
              <w:left w:val="nil"/>
              <w:bottom w:val="nil"/>
              <w:right w:val="nil"/>
            </w:tcBorders>
          </w:tcPr>
          <w:p w14:paraId="0CE8B715"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r w:rsidRPr="002B4C15">
              <w:rPr>
                <w:rFonts w:eastAsia="Times New Roman"/>
                <w:color w:val="000000"/>
                <w:sz w:val="20"/>
                <w:szCs w:val="20"/>
                <w:lang w:eastAsia="en-AU"/>
              </w:rPr>
              <w:t>7 fee units</w:t>
            </w:r>
          </w:p>
        </w:tc>
      </w:tr>
      <w:tr w:rsidR="00D9379D" w:rsidRPr="002B4C15" w14:paraId="5C6D22C4" w14:textId="77777777" w:rsidTr="00D9379D">
        <w:trPr>
          <w:cantSplit/>
        </w:trPr>
        <w:tc>
          <w:tcPr>
            <w:tcW w:w="503" w:type="dxa"/>
            <w:tcBorders>
              <w:top w:val="nil"/>
              <w:left w:val="nil"/>
              <w:bottom w:val="nil"/>
              <w:right w:val="nil"/>
            </w:tcBorders>
          </w:tcPr>
          <w:p w14:paraId="4457276E"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67" w:type="dxa"/>
            <w:tcBorders>
              <w:top w:val="nil"/>
              <w:left w:val="nil"/>
              <w:bottom w:val="nil"/>
              <w:right w:val="nil"/>
            </w:tcBorders>
          </w:tcPr>
          <w:p w14:paraId="5E907E1A" w14:textId="77777777" w:rsidR="00D9379D" w:rsidRPr="002B4C15" w:rsidRDefault="00D9379D" w:rsidP="00D9379D">
            <w:pPr>
              <w:widowControl w:val="0"/>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2B4C15">
              <w:rPr>
                <w:rFonts w:eastAsia="Times New Roman"/>
                <w:color w:val="000000"/>
                <w:sz w:val="20"/>
                <w:szCs w:val="20"/>
                <w:lang w:eastAsia="en-AU"/>
              </w:rPr>
              <w:tab/>
              <w:t>(iii)</w:t>
            </w:r>
            <w:r w:rsidRPr="002B4C15">
              <w:rPr>
                <w:rFonts w:eastAsia="Times New Roman"/>
                <w:color w:val="000000"/>
                <w:sz w:val="20"/>
                <w:szCs w:val="20"/>
                <w:lang w:eastAsia="en-AU"/>
              </w:rPr>
              <w:tab/>
              <w:t>slaughtering for consumption by pets</w:t>
            </w:r>
          </w:p>
        </w:tc>
        <w:tc>
          <w:tcPr>
            <w:tcW w:w="1616" w:type="dxa"/>
            <w:tcBorders>
              <w:top w:val="nil"/>
              <w:left w:val="nil"/>
              <w:bottom w:val="nil"/>
              <w:right w:val="nil"/>
            </w:tcBorders>
          </w:tcPr>
          <w:p w14:paraId="68428ECC"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r w:rsidRPr="002B4C15">
              <w:rPr>
                <w:rFonts w:eastAsia="Times New Roman"/>
                <w:color w:val="000000"/>
                <w:sz w:val="20"/>
                <w:szCs w:val="20"/>
                <w:lang w:eastAsia="en-AU"/>
              </w:rPr>
              <w:t>4 fee units</w:t>
            </w:r>
          </w:p>
        </w:tc>
      </w:tr>
      <w:tr w:rsidR="00D9379D" w:rsidRPr="002B4C15" w14:paraId="482C26B4" w14:textId="77777777" w:rsidTr="00D9379D">
        <w:trPr>
          <w:cantSplit/>
        </w:trPr>
        <w:tc>
          <w:tcPr>
            <w:tcW w:w="503" w:type="dxa"/>
            <w:tcBorders>
              <w:top w:val="nil"/>
              <w:left w:val="nil"/>
              <w:bottom w:val="nil"/>
              <w:right w:val="nil"/>
            </w:tcBorders>
          </w:tcPr>
          <w:p w14:paraId="61DBA04D"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67" w:type="dxa"/>
            <w:tcBorders>
              <w:top w:val="nil"/>
              <w:left w:val="nil"/>
              <w:bottom w:val="nil"/>
              <w:right w:val="nil"/>
            </w:tcBorders>
          </w:tcPr>
          <w:p w14:paraId="41A1A7C7" w14:textId="77777777" w:rsidR="00D9379D" w:rsidRPr="002B4C15" w:rsidRDefault="00D9379D" w:rsidP="00D9379D">
            <w:pPr>
              <w:widowControl w:val="0"/>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2B4C15">
              <w:rPr>
                <w:rFonts w:eastAsia="Times New Roman"/>
                <w:color w:val="000000"/>
                <w:sz w:val="20"/>
                <w:szCs w:val="20"/>
                <w:lang w:eastAsia="en-AU"/>
              </w:rPr>
              <w:tab/>
              <w:t>(iv)</w:t>
            </w:r>
            <w:r w:rsidRPr="002B4C15">
              <w:rPr>
                <w:rFonts w:eastAsia="Times New Roman"/>
                <w:color w:val="000000"/>
                <w:sz w:val="20"/>
                <w:szCs w:val="20"/>
                <w:lang w:eastAsia="en-AU"/>
              </w:rPr>
              <w:tab/>
              <w:t>production of smallgoods for human consumption by a process involving cooking or curing</w:t>
            </w:r>
          </w:p>
        </w:tc>
        <w:tc>
          <w:tcPr>
            <w:tcW w:w="1616" w:type="dxa"/>
            <w:tcBorders>
              <w:top w:val="nil"/>
              <w:left w:val="nil"/>
              <w:bottom w:val="nil"/>
              <w:right w:val="nil"/>
            </w:tcBorders>
          </w:tcPr>
          <w:p w14:paraId="71AE5628"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r w:rsidRPr="002B4C15">
              <w:rPr>
                <w:rFonts w:eastAsia="Times New Roman"/>
                <w:color w:val="000000"/>
                <w:sz w:val="20"/>
                <w:szCs w:val="20"/>
                <w:lang w:eastAsia="en-AU"/>
              </w:rPr>
              <w:t>4 fee units</w:t>
            </w:r>
          </w:p>
        </w:tc>
      </w:tr>
      <w:tr w:rsidR="00D9379D" w:rsidRPr="002B4C15" w14:paraId="54F681E7" w14:textId="77777777" w:rsidTr="00D9379D">
        <w:trPr>
          <w:cantSplit/>
        </w:trPr>
        <w:tc>
          <w:tcPr>
            <w:tcW w:w="503" w:type="dxa"/>
            <w:tcBorders>
              <w:top w:val="nil"/>
              <w:left w:val="nil"/>
              <w:bottom w:val="nil"/>
              <w:right w:val="nil"/>
            </w:tcBorders>
          </w:tcPr>
          <w:p w14:paraId="60D5B010"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67" w:type="dxa"/>
            <w:tcBorders>
              <w:top w:val="nil"/>
              <w:left w:val="nil"/>
              <w:bottom w:val="nil"/>
              <w:right w:val="nil"/>
            </w:tcBorders>
          </w:tcPr>
          <w:p w14:paraId="00D04C81" w14:textId="77777777" w:rsidR="00D9379D" w:rsidRPr="002B4C15" w:rsidRDefault="00D9379D" w:rsidP="00D9379D">
            <w:pPr>
              <w:widowControl w:val="0"/>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2B4C15">
              <w:rPr>
                <w:rFonts w:eastAsia="Times New Roman"/>
                <w:color w:val="000000"/>
                <w:sz w:val="20"/>
                <w:szCs w:val="20"/>
                <w:lang w:eastAsia="en-AU"/>
              </w:rPr>
              <w:tab/>
              <w:t>(v)</w:t>
            </w:r>
            <w:r w:rsidRPr="002B4C15">
              <w:rPr>
                <w:rFonts w:eastAsia="Times New Roman"/>
                <w:color w:val="000000"/>
                <w:sz w:val="20"/>
                <w:szCs w:val="20"/>
                <w:lang w:eastAsia="en-AU"/>
              </w:rPr>
              <w:tab/>
              <w:t>production of smallgoods for human consumption by a process involving fermentation</w:t>
            </w:r>
          </w:p>
        </w:tc>
        <w:tc>
          <w:tcPr>
            <w:tcW w:w="1616" w:type="dxa"/>
            <w:tcBorders>
              <w:top w:val="nil"/>
              <w:left w:val="nil"/>
              <w:bottom w:val="nil"/>
              <w:right w:val="nil"/>
            </w:tcBorders>
          </w:tcPr>
          <w:p w14:paraId="5213998C"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r w:rsidRPr="002B4C15">
              <w:rPr>
                <w:rFonts w:eastAsia="Times New Roman"/>
                <w:color w:val="000000"/>
                <w:sz w:val="20"/>
                <w:szCs w:val="20"/>
                <w:lang w:eastAsia="en-AU"/>
              </w:rPr>
              <w:t>4 fee units</w:t>
            </w:r>
          </w:p>
        </w:tc>
      </w:tr>
      <w:tr w:rsidR="00D9379D" w:rsidRPr="002B4C15" w14:paraId="4F734A0B" w14:textId="77777777" w:rsidTr="00D9379D">
        <w:trPr>
          <w:cantSplit/>
        </w:trPr>
        <w:tc>
          <w:tcPr>
            <w:tcW w:w="503" w:type="dxa"/>
            <w:tcBorders>
              <w:top w:val="nil"/>
              <w:left w:val="nil"/>
              <w:bottom w:val="nil"/>
              <w:right w:val="nil"/>
            </w:tcBorders>
          </w:tcPr>
          <w:p w14:paraId="0FE24B65"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67" w:type="dxa"/>
            <w:tcBorders>
              <w:top w:val="nil"/>
              <w:left w:val="nil"/>
              <w:bottom w:val="nil"/>
              <w:right w:val="nil"/>
            </w:tcBorders>
          </w:tcPr>
          <w:p w14:paraId="77731850" w14:textId="77777777" w:rsidR="00D9379D" w:rsidRPr="002B4C15" w:rsidRDefault="00D9379D" w:rsidP="00D9379D">
            <w:pPr>
              <w:widowControl w:val="0"/>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2B4C15">
              <w:rPr>
                <w:rFonts w:eastAsia="Times New Roman"/>
                <w:color w:val="000000"/>
                <w:sz w:val="20"/>
                <w:szCs w:val="20"/>
                <w:lang w:eastAsia="en-AU"/>
              </w:rPr>
              <w:tab/>
              <w:t>(vi)</w:t>
            </w:r>
            <w:r w:rsidRPr="002B4C15">
              <w:rPr>
                <w:rFonts w:eastAsia="Times New Roman"/>
                <w:color w:val="000000"/>
                <w:sz w:val="20"/>
                <w:szCs w:val="20"/>
                <w:lang w:eastAsia="en-AU"/>
              </w:rPr>
              <w:tab/>
              <w:t>production of smallgoods for human consumption by a process not involving cooking, curing or fermentation</w:t>
            </w:r>
          </w:p>
        </w:tc>
        <w:tc>
          <w:tcPr>
            <w:tcW w:w="1616" w:type="dxa"/>
            <w:tcBorders>
              <w:top w:val="nil"/>
              <w:left w:val="nil"/>
              <w:bottom w:val="nil"/>
              <w:right w:val="nil"/>
            </w:tcBorders>
          </w:tcPr>
          <w:p w14:paraId="15789EDD"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r w:rsidRPr="002B4C15">
              <w:rPr>
                <w:rFonts w:eastAsia="Times New Roman"/>
                <w:color w:val="000000"/>
                <w:sz w:val="20"/>
                <w:szCs w:val="20"/>
                <w:lang w:eastAsia="en-AU"/>
              </w:rPr>
              <w:t>4 fee units</w:t>
            </w:r>
          </w:p>
        </w:tc>
      </w:tr>
      <w:tr w:rsidR="00D9379D" w:rsidRPr="002B4C15" w14:paraId="4C018FEE" w14:textId="77777777" w:rsidTr="00D9379D">
        <w:trPr>
          <w:cantSplit/>
        </w:trPr>
        <w:tc>
          <w:tcPr>
            <w:tcW w:w="503" w:type="dxa"/>
            <w:tcBorders>
              <w:top w:val="nil"/>
              <w:left w:val="nil"/>
              <w:bottom w:val="nil"/>
              <w:right w:val="nil"/>
            </w:tcBorders>
          </w:tcPr>
          <w:p w14:paraId="14EC65F6"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67" w:type="dxa"/>
            <w:tcBorders>
              <w:top w:val="nil"/>
              <w:left w:val="nil"/>
              <w:bottom w:val="nil"/>
              <w:right w:val="nil"/>
            </w:tcBorders>
          </w:tcPr>
          <w:p w14:paraId="4C10394D" w14:textId="77777777" w:rsidR="00D9379D" w:rsidRPr="002B4C15" w:rsidRDefault="00D9379D" w:rsidP="00D9379D">
            <w:pPr>
              <w:widowControl w:val="0"/>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2B4C15">
              <w:rPr>
                <w:rFonts w:eastAsia="Times New Roman"/>
                <w:color w:val="000000"/>
                <w:sz w:val="20"/>
                <w:szCs w:val="20"/>
                <w:lang w:eastAsia="en-AU"/>
              </w:rPr>
              <w:tab/>
              <w:t>(vii)</w:t>
            </w:r>
            <w:r w:rsidRPr="002B4C15">
              <w:rPr>
                <w:rFonts w:eastAsia="Times New Roman"/>
                <w:color w:val="000000"/>
                <w:sz w:val="20"/>
                <w:szCs w:val="20"/>
                <w:lang w:eastAsia="en-AU"/>
              </w:rPr>
              <w:tab/>
              <w:t>further processing or handling of meat that has been lawfully produced for human consumption (other than the production of smallgoods) (</w:t>
            </w:r>
            <w:proofErr w:type="spellStart"/>
            <w:proofErr w:type="gramStart"/>
            <w:r w:rsidRPr="002B4C15">
              <w:rPr>
                <w:rFonts w:eastAsia="Times New Roman"/>
                <w:i/>
                <w:iCs/>
                <w:color w:val="000000"/>
                <w:sz w:val="20"/>
                <w:szCs w:val="20"/>
                <w:lang w:eastAsia="en-AU"/>
              </w:rPr>
              <w:t>eg</w:t>
            </w:r>
            <w:proofErr w:type="spellEnd"/>
            <w:proofErr w:type="gramEnd"/>
            <w:r w:rsidRPr="002B4C15">
              <w:rPr>
                <w:rFonts w:eastAsia="Times New Roman"/>
                <w:color w:val="000000"/>
                <w:sz w:val="20"/>
                <w:szCs w:val="20"/>
                <w:lang w:eastAsia="en-AU"/>
              </w:rPr>
              <w:t xml:space="preserve"> boning, producing primal or other cuts of meat, packing meat and offal or processing or handling of field processed kangaroo carcasses)</w:t>
            </w:r>
          </w:p>
        </w:tc>
        <w:tc>
          <w:tcPr>
            <w:tcW w:w="1616" w:type="dxa"/>
            <w:tcBorders>
              <w:top w:val="nil"/>
              <w:left w:val="nil"/>
              <w:bottom w:val="nil"/>
              <w:right w:val="nil"/>
            </w:tcBorders>
          </w:tcPr>
          <w:p w14:paraId="25731BE3"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r w:rsidRPr="002B4C15">
              <w:rPr>
                <w:rFonts w:eastAsia="Times New Roman"/>
                <w:color w:val="000000"/>
                <w:sz w:val="20"/>
                <w:szCs w:val="20"/>
                <w:lang w:eastAsia="en-AU"/>
              </w:rPr>
              <w:t>4 fee units</w:t>
            </w:r>
          </w:p>
        </w:tc>
      </w:tr>
      <w:tr w:rsidR="00D9379D" w:rsidRPr="002B4C15" w14:paraId="54E6449A" w14:textId="77777777" w:rsidTr="00D9379D">
        <w:trPr>
          <w:cantSplit/>
        </w:trPr>
        <w:tc>
          <w:tcPr>
            <w:tcW w:w="503" w:type="dxa"/>
            <w:tcBorders>
              <w:top w:val="nil"/>
              <w:left w:val="nil"/>
              <w:bottom w:val="nil"/>
              <w:right w:val="nil"/>
            </w:tcBorders>
          </w:tcPr>
          <w:p w14:paraId="72FB8DB3"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67" w:type="dxa"/>
            <w:tcBorders>
              <w:top w:val="nil"/>
              <w:left w:val="nil"/>
              <w:bottom w:val="nil"/>
              <w:right w:val="nil"/>
            </w:tcBorders>
          </w:tcPr>
          <w:p w14:paraId="37780FFA"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r w:rsidRPr="002B4C15">
              <w:rPr>
                <w:rFonts w:eastAsia="Times New Roman"/>
                <w:color w:val="000000"/>
                <w:sz w:val="20"/>
                <w:szCs w:val="20"/>
                <w:lang w:eastAsia="en-AU"/>
              </w:rPr>
              <w:t>plus</w:t>
            </w:r>
          </w:p>
        </w:tc>
        <w:tc>
          <w:tcPr>
            <w:tcW w:w="1616" w:type="dxa"/>
            <w:tcBorders>
              <w:top w:val="nil"/>
              <w:left w:val="nil"/>
              <w:bottom w:val="nil"/>
              <w:right w:val="nil"/>
            </w:tcBorders>
            <w:vAlign w:val="center"/>
          </w:tcPr>
          <w:p w14:paraId="1409BEB8"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D9379D" w:rsidRPr="002B4C15" w14:paraId="5196F4A3" w14:textId="77777777" w:rsidTr="00D9379D">
        <w:trPr>
          <w:cantSplit/>
        </w:trPr>
        <w:tc>
          <w:tcPr>
            <w:tcW w:w="503" w:type="dxa"/>
            <w:tcBorders>
              <w:top w:val="nil"/>
              <w:left w:val="nil"/>
              <w:bottom w:val="nil"/>
              <w:right w:val="nil"/>
            </w:tcBorders>
          </w:tcPr>
          <w:p w14:paraId="20E2A4C9"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67" w:type="dxa"/>
            <w:tcBorders>
              <w:top w:val="nil"/>
              <w:left w:val="nil"/>
              <w:bottom w:val="nil"/>
              <w:right w:val="nil"/>
            </w:tcBorders>
          </w:tcPr>
          <w:p w14:paraId="31D86885" w14:textId="77777777" w:rsidR="00D9379D" w:rsidRPr="002B4C15" w:rsidRDefault="00D9379D" w:rsidP="00D9379D">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B4C15">
              <w:rPr>
                <w:rFonts w:eastAsia="Times New Roman"/>
                <w:color w:val="000000"/>
                <w:sz w:val="20"/>
                <w:szCs w:val="20"/>
                <w:lang w:eastAsia="en-AU"/>
              </w:rPr>
              <w:tab/>
              <w:t>(c)</w:t>
            </w:r>
            <w:r w:rsidRPr="002B4C15">
              <w:rPr>
                <w:rFonts w:eastAsia="Times New Roman"/>
                <w:color w:val="000000"/>
                <w:sz w:val="20"/>
                <w:szCs w:val="20"/>
                <w:lang w:eastAsia="en-AU"/>
              </w:rPr>
              <w:tab/>
              <w:t>the fee units applicable to the highest number of full-time equivalent positions (</w:t>
            </w:r>
            <w:r w:rsidRPr="002B4C15">
              <w:rPr>
                <w:rFonts w:eastAsia="Times New Roman"/>
                <w:b/>
                <w:bCs/>
                <w:i/>
                <w:iCs/>
                <w:color w:val="000000"/>
                <w:sz w:val="20"/>
                <w:szCs w:val="20"/>
                <w:lang w:eastAsia="en-AU"/>
              </w:rPr>
              <w:t>FTEs</w:t>
            </w:r>
            <w:r w:rsidRPr="002B4C15">
              <w:rPr>
                <w:rFonts w:eastAsia="Times New Roman"/>
                <w:color w:val="000000"/>
                <w:sz w:val="20"/>
                <w:szCs w:val="20"/>
                <w:lang w:eastAsia="en-AU"/>
              </w:rPr>
              <w:t>) held by persons engaged in producing meat under the accreditation during the relevant period as follows:</w:t>
            </w:r>
          </w:p>
        </w:tc>
        <w:tc>
          <w:tcPr>
            <w:tcW w:w="1616" w:type="dxa"/>
            <w:tcBorders>
              <w:top w:val="nil"/>
              <w:left w:val="nil"/>
              <w:bottom w:val="nil"/>
              <w:right w:val="nil"/>
            </w:tcBorders>
          </w:tcPr>
          <w:p w14:paraId="562E8451"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D9379D" w:rsidRPr="002B4C15" w14:paraId="4C677ED1" w14:textId="77777777" w:rsidTr="00D9379D">
        <w:trPr>
          <w:cantSplit/>
        </w:trPr>
        <w:tc>
          <w:tcPr>
            <w:tcW w:w="503" w:type="dxa"/>
            <w:tcBorders>
              <w:top w:val="nil"/>
              <w:left w:val="nil"/>
              <w:bottom w:val="nil"/>
              <w:right w:val="nil"/>
            </w:tcBorders>
          </w:tcPr>
          <w:p w14:paraId="2733E98F"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67" w:type="dxa"/>
            <w:tcBorders>
              <w:top w:val="nil"/>
              <w:left w:val="nil"/>
              <w:bottom w:val="nil"/>
              <w:right w:val="nil"/>
            </w:tcBorders>
          </w:tcPr>
          <w:p w14:paraId="0D93CC59" w14:textId="77777777" w:rsidR="00D9379D" w:rsidRPr="002B4C15" w:rsidRDefault="00D9379D" w:rsidP="00D9379D">
            <w:pPr>
              <w:widowControl w:val="0"/>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2B4C15">
              <w:rPr>
                <w:rFonts w:eastAsia="Times New Roman"/>
                <w:color w:val="000000"/>
                <w:sz w:val="20"/>
                <w:szCs w:val="20"/>
                <w:lang w:eastAsia="en-AU"/>
              </w:rPr>
              <w:tab/>
              <w:t>(</w:t>
            </w:r>
            <w:proofErr w:type="spellStart"/>
            <w:r w:rsidRPr="002B4C15">
              <w:rPr>
                <w:rFonts w:eastAsia="Times New Roman"/>
                <w:color w:val="000000"/>
                <w:sz w:val="20"/>
                <w:szCs w:val="20"/>
                <w:lang w:eastAsia="en-AU"/>
              </w:rPr>
              <w:t>i</w:t>
            </w:r>
            <w:proofErr w:type="spellEnd"/>
            <w:r w:rsidRPr="002B4C15">
              <w:rPr>
                <w:rFonts w:eastAsia="Times New Roman"/>
                <w:color w:val="000000"/>
                <w:sz w:val="20"/>
                <w:szCs w:val="20"/>
                <w:lang w:eastAsia="en-AU"/>
              </w:rPr>
              <w:t>)</w:t>
            </w:r>
            <w:r w:rsidRPr="002B4C15">
              <w:rPr>
                <w:rFonts w:eastAsia="Times New Roman"/>
                <w:color w:val="000000"/>
                <w:sz w:val="20"/>
                <w:szCs w:val="20"/>
                <w:lang w:eastAsia="en-AU"/>
              </w:rPr>
              <w:tab/>
              <w:t>not more than 6 FTEs</w:t>
            </w:r>
          </w:p>
        </w:tc>
        <w:tc>
          <w:tcPr>
            <w:tcW w:w="1616" w:type="dxa"/>
            <w:tcBorders>
              <w:top w:val="nil"/>
              <w:left w:val="nil"/>
              <w:bottom w:val="nil"/>
              <w:right w:val="nil"/>
            </w:tcBorders>
          </w:tcPr>
          <w:p w14:paraId="7A132B0D"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r w:rsidRPr="002B4C15">
              <w:rPr>
                <w:rFonts w:eastAsia="Times New Roman"/>
                <w:color w:val="000000"/>
                <w:sz w:val="20"/>
                <w:szCs w:val="20"/>
                <w:lang w:eastAsia="en-AU"/>
              </w:rPr>
              <w:t>2 fee units</w:t>
            </w:r>
          </w:p>
        </w:tc>
      </w:tr>
      <w:tr w:rsidR="00D9379D" w:rsidRPr="002B4C15" w14:paraId="7E82452A" w14:textId="77777777" w:rsidTr="00D9379D">
        <w:trPr>
          <w:cantSplit/>
        </w:trPr>
        <w:tc>
          <w:tcPr>
            <w:tcW w:w="503" w:type="dxa"/>
            <w:tcBorders>
              <w:top w:val="nil"/>
              <w:left w:val="nil"/>
              <w:bottom w:val="nil"/>
              <w:right w:val="nil"/>
            </w:tcBorders>
          </w:tcPr>
          <w:p w14:paraId="397903C0"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67" w:type="dxa"/>
            <w:tcBorders>
              <w:top w:val="nil"/>
              <w:left w:val="nil"/>
              <w:bottom w:val="nil"/>
              <w:right w:val="nil"/>
            </w:tcBorders>
          </w:tcPr>
          <w:p w14:paraId="72919ED6" w14:textId="77777777" w:rsidR="00D9379D" w:rsidRPr="002B4C15" w:rsidRDefault="00D9379D" w:rsidP="00D9379D">
            <w:pPr>
              <w:widowControl w:val="0"/>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2B4C15">
              <w:rPr>
                <w:rFonts w:eastAsia="Times New Roman"/>
                <w:color w:val="000000"/>
                <w:sz w:val="20"/>
                <w:szCs w:val="20"/>
                <w:lang w:eastAsia="en-AU"/>
              </w:rPr>
              <w:tab/>
              <w:t>(ii)</w:t>
            </w:r>
            <w:r w:rsidRPr="002B4C15">
              <w:rPr>
                <w:rFonts w:eastAsia="Times New Roman"/>
                <w:color w:val="000000"/>
                <w:sz w:val="20"/>
                <w:szCs w:val="20"/>
                <w:lang w:eastAsia="en-AU"/>
              </w:rPr>
              <w:tab/>
              <w:t>more than 6 but not more than 11 FTEs</w:t>
            </w:r>
          </w:p>
        </w:tc>
        <w:tc>
          <w:tcPr>
            <w:tcW w:w="1616" w:type="dxa"/>
            <w:tcBorders>
              <w:top w:val="nil"/>
              <w:left w:val="nil"/>
              <w:bottom w:val="nil"/>
              <w:right w:val="nil"/>
            </w:tcBorders>
          </w:tcPr>
          <w:p w14:paraId="57875986"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r w:rsidRPr="002B4C15">
              <w:rPr>
                <w:rFonts w:eastAsia="Times New Roman"/>
                <w:color w:val="000000"/>
                <w:sz w:val="20"/>
                <w:szCs w:val="20"/>
                <w:lang w:eastAsia="en-AU"/>
              </w:rPr>
              <w:t>6 fee units</w:t>
            </w:r>
          </w:p>
        </w:tc>
      </w:tr>
      <w:tr w:rsidR="00D9379D" w:rsidRPr="002B4C15" w14:paraId="0ECA7367" w14:textId="77777777" w:rsidTr="00D9379D">
        <w:trPr>
          <w:cantSplit/>
        </w:trPr>
        <w:tc>
          <w:tcPr>
            <w:tcW w:w="503" w:type="dxa"/>
            <w:tcBorders>
              <w:top w:val="nil"/>
              <w:left w:val="nil"/>
              <w:bottom w:val="nil"/>
              <w:right w:val="nil"/>
            </w:tcBorders>
          </w:tcPr>
          <w:p w14:paraId="66A45424"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67" w:type="dxa"/>
            <w:tcBorders>
              <w:top w:val="nil"/>
              <w:left w:val="nil"/>
              <w:bottom w:val="nil"/>
              <w:right w:val="nil"/>
            </w:tcBorders>
          </w:tcPr>
          <w:p w14:paraId="493CDAE5" w14:textId="77777777" w:rsidR="00D9379D" w:rsidRPr="002B4C15" w:rsidRDefault="00D9379D" w:rsidP="00D9379D">
            <w:pPr>
              <w:widowControl w:val="0"/>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2B4C15">
              <w:rPr>
                <w:rFonts w:eastAsia="Times New Roman"/>
                <w:color w:val="000000"/>
                <w:sz w:val="20"/>
                <w:szCs w:val="20"/>
                <w:lang w:eastAsia="en-AU"/>
              </w:rPr>
              <w:tab/>
              <w:t>(iii)</w:t>
            </w:r>
            <w:r w:rsidRPr="002B4C15">
              <w:rPr>
                <w:rFonts w:eastAsia="Times New Roman"/>
                <w:color w:val="000000"/>
                <w:sz w:val="20"/>
                <w:szCs w:val="20"/>
                <w:lang w:eastAsia="en-AU"/>
              </w:rPr>
              <w:tab/>
              <w:t>more than 11 but not more than 26 FTEs</w:t>
            </w:r>
          </w:p>
        </w:tc>
        <w:tc>
          <w:tcPr>
            <w:tcW w:w="1616" w:type="dxa"/>
            <w:tcBorders>
              <w:top w:val="nil"/>
              <w:left w:val="nil"/>
              <w:bottom w:val="nil"/>
              <w:right w:val="nil"/>
            </w:tcBorders>
          </w:tcPr>
          <w:p w14:paraId="3EA659A9"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r w:rsidRPr="002B4C15">
              <w:rPr>
                <w:rFonts w:eastAsia="Times New Roman"/>
                <w:color w:val="000000"/>
                <w:sz w:val="20"/>
                <w:szCs w:val="20"/>
                <w:lang w:eastAsia="en-AU"/>
              </w:rPr>
              <w:t>12 fee units</w:t>
            </w:r>
          </w:p>
        </w:tc>
      </w:tr>
      <w:tr w:rsidR="00D9379D" w:rsidRPr="002B4C15" w14:paraId="132832A0" w14:textId="77777777" w:rsidTr="00D9379D">
        <w:trPr>
          <w:cantSplit/>
        </w:trPr>
        <w:tc>
          <w:tcPr>
            <w:tcW w:w="503" w:type="dxa"/>
            <w:tcBorders>
              <w:top w:val="nil"/>
              <w:left w:val="nil"/>
              <w:bottom w:val="nil"/>
              <w:right w:val="nil"/>
            </w:tcBorders>
          </w:tcPr>
          <w:p w14:paraId="07B9E314"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67" w:type="dxa"/>
            <w:tcBorders>
              <w:top w:val="nil"/>
              <w:left w:val="nil"/>
              <w:bottom w:val="nil"/>
              <w:right w:val="nil"/>
            </w:tcBorders>
          </w:tcPr>
          <w:p w14:paraId="014933A3" w14:textId="77777777" w:rsidR="00D9379D" w:rsidRPr="002B4C15" w:rsidRDefault="00D9379D" w:rsidP="00D9379D">
            <w:pPr>
              <w:widowControl w:val="0"/>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2B4C15">
              <w:rPr>
                <w:rFonts w:eastAsia="Times New Roman"/>
                <w:color w:val="000000"/>
                <w:sz w:val="20"/>
                <w:szCs w:val="20"/>
                <w:lang w:eastAsia="en-AU"/>
              </w:rPr>
              <w:tab/>
              <w:t>(iv)</w:t>
            </w:r>
            <w:r w:rsidRPr="002B4C15">
              <w:rPr>
                <w:rFonts w:eastAsia="Times New Roman"/>
                <w:color w:val="000000"/>
                <w:sz w:val="20"/>
                <w:szCs w:val="20"/>
                <w:lang w:eastAsia="en-AU"/>
              </w:rPr>
              <w:tab/>
              <w:t>more than 26 but not more than 40 FTEs</w:t>
            </w:r>
          </w:p>
        </w:tc>
        <w:tc>
          <w:tcPr>
            <w:tcW w:w="1616" w:type="dxa"/>
            <w:tcBorders>
              <w:top w:val="nil"/>
              <w:left w:val="nil"/>
              <w:bottom w:val="nil"/>
              <w:right w:val="nil"/>
            </w:tcBorders>
          </w:tcPr>
          <w:p w14:paraId="704E9E9F"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r w:rsidRPr="002B4C15">
              <w:rPr>
                <w:rFonts w:eastAsia="Times New Roman"/>
                <w:color w:val="000000"/>
                <w:sz w:val="20"/>
                <w:szCs w:val="20"/>
                <w:lang w:eastAsia="en-AU"/>
              </w:rPr>
              <w:t>20 fee units</w:t>
            </w:r>
          </w:p>
        </w:tc>
      </w:tr>
      <w:tr w:rsidR="00D9379D" w:rsidRPr="002B4C15" w14:paraId="4B801FB1" w14:textId="77777777" w:rsidTr="00D9379D">
        <w:trPr>
          <w:cantSplit/>
        </w:trPr>
        <w:tc>
          <w:tcPr>
            <w:tcW w:w="503" w:type="dxa"/>
            <w:tcBorders>
              <w:top w:val="nil"/>
              <w:left w:val="nil"/>
              <w:bottom w:val="nil"/>
              <w:right w:val="nil"/>
            </w:tcBorders>
          </w:tcPr>
          <w:p w14:paraId="082AE2B2"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67" w:type="dxa"/>
            <w:tcBorders>
              <w:top w:val="nil"/>
              <w:left w:val="nil"/>
              <w:bottom w:val="nil"/>
              <w:right w:val="nil"/>
            </w:tcBorders>
          </w:tcPr>
          <w:p w14:paraId="70476D79" w14:textId="77777777" w:rsidR="00D9379D" w:rsidRPr="002B4C15" w:rsidRDefault="00D9379D" w:rsidP="00D9379D">
            <w:pPr>
              <w:widowControl w:val="0"/>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2B4C15">
              <w:rPr>
                <w:rFonts w:eastAsia="Times New Roman"/>
                <w:color w:val="000000"/>
                <w:sz w:val="20"/>
                <w:szCs w:val="20"/>
                <w:lang w:eastAsia="en-AU"/>
              </w:rPr>
              <w:tab/>
              <w:t>(v)</w:t>
            </w:r>
            <w:r w:rsidRPr="002B4C15">
              <w:rPr>
                <w:rFonts w:eastAsia="Times New Roman"/>
                <w:color w:val="000000"/>
                <w:sz w:val="20"/>
                <w:szCs w:val="20"/>
                <w:lang w:eastAsia="en-AU"/>
              </w:rPr>
              <w:tab/>
              <w:t>more than 40 but not more than 60 FTEs</w:t>
            </w:r>
          </w:p>
        </w:tc>
        <w:tc>
          <w:tcPr>
            <w:tcW w:w="1616" w:type="dxa"/>
            <w:tcBorders>
              <w:top w:val="nil"/>
              <w:left w:val="nil"/>
              <w:bottom w:val="nil"/>
              <w:right w:val="nil"/>
            </w:tcBorders>
          </w:tcPr>
          <w:p w14:paraId="7F3FBE9A"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r w:rsidRPr="002B4C15">
              <w:rPr>
                <w:rFonts w:eastAsia="Times New Roman"/>
                <w:color w:val="000000"/>
                <w:sz w:val="20"/>
                <w:szCs w:val="20"/>
                <w:lang w:eastAsia="en-AU"/>
              </w:rPr>
              <w:t>30 fee units</w:t>
            </w:r>
          </w:p>
        </w:tc>
      </w:tr>
      <w:tr w:rsidR="00D9379D" w:rsidRPr="002B4C15" w14:paraId="23F9833B" w14:textId="77777777" w:rsidTr="00D9379D">
        <w:trPr>
          <w:cantSplit/>
        </w:trPr>
        <w:tc>
          <w:tcPr>
            <w:tcW w:w="503" w:type="dxa"/>
            <w:tcBorders>
              <w:top w:val="nil"/>
              <w:left w:val="nil"/>
              <w:bottom w:val="nil"/>
              <w:right w:val="nil"/>
            </w:tcBorders>
          </w:tcPr>
          <w:p w14:paraId="0D4CABFC"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67" w:type="dxa"/>
            <w:tcBorders>
              <w:top w:val="nil"/>
              <w:left w:val="nil"/>
              <w:bottom w:val="nil"/>
              <w:right w:val="nil"/>
            </w:tcBorders>
          </w:tcPr>
          <w:p w14:paraId="516E9E7D" w14:textId="77777777" w:rsidR="00D9379D" w:rsidRPr="002B4C15" w:rsidRDefault="00D9379D" w:rsidP="00D9379D">
            <w:pPr>
              <w:widowControl w:val="0"/>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2B4C15">
              <w:rPr>
                <w:rFonts w:eastAsia="Times New Roman"/>
                <w:color w:val="000000"/>
                <w:sz w:val="20"/>
                <w:szCs w:val="20"/>
                <w:lang w:eastAsia="en-AU"/>
              </w:rPr>
              <w:tab/>
              <w:t>(vi)</w:t>
            </w:r>
            <w:r w:rsidRPr="002B4C15">
              <w:rPr>
                <w:rFonts w:eastAsia="Times New Roman"/>
                <w:color w:val="000000"/>
                <w:sz w:val="20"/>
                <w:szCs w:val="20"/>
                <w:lang w:eastAsia="en-AU"/>
              </w:rPr>
              <w:tab/>
              <w:t>more than 60 FTEs</w:t>
            </w:r>
          </w:p>
        </w:tc>
        <w:tc>
          <w:tcPr>
            <w:tcW w:w="1616" w:type="dxa"/>
            <w:tcBorders>
              <w:top w:val="nil"/>
              <w:left w:val="nil"/>
              <w:bottom w:val="nil"/>
              <w:right w:val="nil"/>
            </w:tcBorders>
          </w:tcPr>
          <w:p w14:paraId="1BC3073E"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r w:rsidRPr="002B4C15">
              <w:rPr>
                <w:rFonts w:eastAsia="Times New Roman"/>
                <w:color w:val="000000"/>
                <w:sz w:val="20"/>
                <w:szCs w:val="20"/>
                <w:lang w:eastAsia="en-AU"/>
              </w:rPr>
              <w:t>40 fee units</w:t>
            </w:r>
          </w:p>
        </w:tc>
      </w:tr>
      <w:tr w:rsidR="00D9379D" w:rsidRPr="002B4C15" w14:paraId="06CB604A" w14:textId="77777777" w:rsidTr="00D9379D">
        <w:trPr>
          <w:cantSplit/>
        </w:trPr>
        <w:tc>
          <w:tcPr>
            <w:tcW w:w="503" w:type="dxa"/>
            <w:tcBorders>
              <w:top w:val="nil"/>
              <w:left w:val="nil"/>
              <w:bottom w:val="nil"/>
              <w:right w:val="nil"/>
            </w:tcBorders>
          </w:tcPr>
          <w:p w14:paraId="362C40A1"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67" w:type="dxa"/>
            <w:tcBorders>
              <w:top w:val="nil"/>
              <w:left w:val="nil"/>
              <w:bottom w:val="nil"/>
              <w:right w:val="nil"/>
            </w:tcBorders>
          </w:tcPr>
          <w:p w14:paraId="5AB8444B"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r w:rsidRPr="002B4C15">
              <w:rPr>
                <w:rFonts w:eastAsia="Times New Roman"/>
                <w:color w:val="000000"/>
                <w:sz w:val="20"/>
                <w:szCs w:val="20"/>
                <w:lang w:eastAsia="en-AU"/>
              </w:rPr>
              <w:t>plus</w:t>
            </w:r>
          </w:p>
        </w:tc>
        <w:tc>
          <w:tcPr>
            <w:tcW w:w="1616" w:type="dxa"/>
            <w:tcBorders>
              <w:top w:val="nil"/>
              <w:left w:val="nil"/>
              <w:bottom w:val="nil"/>
              <w:right w:val="nil"/>
            </w:tcBorders>
            <w:vAlign w:val="center"/>
          </w:tcPr>
          <w:p w14:paraId="6A20C8FC"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D9379D" w:rsidRPr="002B4C15" w14:paraId="66A0CEFD" w14:textId="77777777" w:rsidTr="00D9379D">
        <w:trPr>
          <w:cantSplit/>
        </w:trPr>
        <w:tc>
          <w:tcPr>
            <w:tcW w:w="503" w:type="dxa"/>
            <w:tcBorders>
              <w:top w:val="nil"/>
              <w:left w:val="nil"/>
              <w:bottom w:val="nil"/>
              <w:right w:val="nil"/>
            </w:tcBorders>
          </w:tcPr>
          <w:p w14:paraId="4339AA35"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6667" w:type="dxa"/>
            <w:tcBorders>
              <w:top w:val="nil"/>
              <w:left w:val="nil"/>
              <w:bottom w:val="nil"/>
              <w:right w:val="nil"/>
            </w:tcBorders>
          </w:tcPr>
          <w:p w14:paraId="16439D5B" w14:textId="77777777" w:rsidR="00D9379D" w:rsidRPr="002B4C15" w:rsidRDefault="00D9379D" w:rsidP="00D9379D">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B4C15">
              <w:rPr>
                <w:rFonts w:eastAsia="Times New Roman"/>
                <w:color w:val="000000"/>
                <w:sz w:val="20"/>
                <w:szCs w:val="20"/>
                <w:lang w:eastAsia="en-AU"/>
              </w:rPr>
              <w:tab/>
              <w:t>(d)</w:t>
            </w:r>
            <w:r w:rsidRPr="002B4C15">
              <w:rPr>
                <w:rFonts w:eastAsia="Times New Roman"/>
                <w:color w:val="000000"/>
                <w:sz w:val="20"/>
                <w:szCs w:val="20"/>
                <w:lang w:eastAsia="en-AU"/>
              </w:rPr>
              <w:tab/>
              <w:t>if the person owns or leases a field chiller used for initially refrigerating kangaroo carcasses under the accreditation, for each field chiller</w:t>
            </w:r>
          </w:p>
        </w:tc>
        <w:tc>
          <w:tcPr>
            <w:tcW w:w="1616" w:type="dxa"/>
            <w:tcBorders>
              <w:top w:val="nil"/>
              <w:left w:val="nil"/>
              <w:bottom w:val="nil"/>
              <w:right w:val="nil"/>
            </w:tcBorders>
          </w:tcPr>
          <w:p w14:paraId="3AF86754"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r w:rsidRPr="002B4C15">
              <w:rPr>
                <w:rFonts w:eastAsia="Times New Roman"/>
                <w:color w:val="000000"/>
                <w:sz w:val="20"/>
                <w:szCs w:val="20"/>
                <w:lang w:eastAsia="en-AU"/>
              </w:rPr>
              <w:t>1 fee unit</w:t>
            </w:r>
          </w:p>
        </w:tc>
      </w:tr>
      <w:tr w:rsidR="00D9379D" w:rsidRPr="002B4C15" w14:paraId="7D1E311A" w14:textId="77777777" w:rsidTr="00D9379D">
        <w:trPr>
          <w:cantSplit/>
        </w:trPr>
        <w:tc>
          <w:tcPr>
            <w:tcW w:w="503" w:type="dxa"/>
            <w:tcBorders>
              <w:top w:val="nil"/>
              <w:left w:val="nil"/>
              <w:bottom w:val="nil"/>
              <w:right w:val="nil"/>
            </w:tcBorders>
          </w:tcPr>
          <w:p w14:paraId="4231B912"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r w:rsidRPr="002B4C15">
              <w:rPr>
                <w:rFonts w:eastAsia="Times New Roman"/>
                <w:color w:val="000000"/>
                <w:sz w:val="20"/>
                <w:szCs w:val="20"/>
                <w:lang w:eastAsia="en-AU"/>
              </w:rPr>
              <w:t>12</w:t>
            </w:r>
          </w:p>
        </w:tc>
        <w:tc>
          <w:tcPr>
            <w:tcW w:w="6667" w:type="dxa"/>
            <w:tcBorders>
              <w:top w:val="nil"/>
              <w:left w:val="nil"/>
              <w:bottom w:val="nil"/>
              <w:right w:val="nil"/>
            </w:tcBorders>
          </w:tcPr>
          <w:p w14:paraId="0895B65E"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r w:rsidRPr="002B4C15">
              <w:rPr>
                <w:rFonts w:eastAsia="Times New Roman"/>
                <w:color w:val="000000"/>
                <w:sz w:val="20"/>
                <w:szCs w:val="20"/>
                <w:lang w:eastAsia="en-AU"/>
              </w:rPr>
              <w:t xml:space="preserve">Despite items 6 to 11 above, the annual fee payable by an accredited meat producer who is authorised to produce meat other than for supply to the domestic Australian market and is registered in accordance with regulations under the </w:t>
            </w:r>
            <w:r w:rsidRPr="002B4C15">
              <w:rPr>
                <w:rFonts w:eastAsia="Times New Roman"/>
                <w:i/>
                <w:iCs/>
                <w:color w:val="000000"/>
                <w:sz w:val="20"/>
                <w:szCs w:val="20"/>
                <w:lang w:eastAsia="en-AU"/>
              </w:rPr>
              <w:t>Export Control Act 1982</w:t>
            </w:r>
            <w:r w:rsidRPr="002B4C15">
              <w:rPr>
                <w:rFonts w:eastAsia="Times New Roman"/>
                <w:color w:val="000000"/>
                <w:sz w:val="20"/>
                <w:szCs w:val="20"/>
                <w:lang w:eastAsia="en-AU"/>
              </w:rPr>
              <w:t xml:space="preserve"> of the Commonwealth is the administration fee.</w:t>
            </w:r>
          </w:p>
        </w:tc>
        <w:tc>
          <w:tcPr>
            <w:tcW w:w="1616" w:type="dxa"/>
            <w:tcBorders>
              <w:top w:val="nil"/>
              <w:left w:val="nil"/>
              <w:bottom w:val="nil"/>
              <w:right w:val="nil"/>
            </w:tcBorders>
            <w:vAlign w:val="center"/>
          </w:tcPr>
          <w:p w14:paraId="7281EAEB"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D9379D" w:rsidRPr="002B4C15" w14:paraId="09AF4A77" w14:textId="77777777" w:rsidTr="00C0281B">
        <w:trPr>
          <w:cantSplit/>
        </w:trPr>
        <w:tc>
          <w:tcPr>
            <w:tcW w:w="8786" w:type="dxa"/>
            <w:gridSpan w:val="3"/>
            <w:tcBorders>
              <w:top w:val="nil"/>
              <w:left w:val="nil"/>
              <w:bottom w:val="nil"/>
              <w:right w:val="nil"/>
            </w:tcBorders>
          </w:tcPr>
          <w:p w14:paraId="0A4EBCD7"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r w:rsidRPr="002B4C15">
              <w:rPr>
                <w:rFonts w:eastAsia="Times New Roman"/>
                <w:b/>
                <w:bCs/>
                <w:color w:val="000000"/>
                <w:sz w:val="20"/>
                <w:szCs w:val="20"/>
                <w:lang w:eastAsia="en-AU"/>
              </w:rPr>
              <w:t>Default penalty</w:t>
            </w:r>
            <w:r w:rsidRPr="002B4C15">
              <w:rPr>
                <w:rFonts w:eastAsia="Times New Roman"/>
                <w:color w:val="000000"/>
                <w:sz w:val="20"/>
                <w:szCs w:val="20"/>
                <w:lang w:eastAsia="en-AU"/>
              </w:rPr>
              <w:t xml:space="preserve"> (section 17 of Act)</w:t>
            </w:r>
          </w:p>
        </w:tc>
      </w:tr>
      <w:tr w:rsidR="00D9379D" w:rsidRPr="002B4C15" w14:paraId="4331A354" w14:textId="77777777" w:rsidTr="00D9379D">
        <w:trPr>
          <w:cantSplit/>
        </w:trPr>
        <w:tc>
          <w:tcPr>
            <w:tcW w:w="503" w:type="dxa"/>
            <w:tcBorders>
              <w:top w:val="nil"/>
              <w:left w:val="nil"/>
              <w:bottom w:val="nil"/>
              <w:right w:val="nil"/>
            </w:tcBorders>
          </w:tcPr>
          <w:p w14:paraId="24C88036"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r w:rsidRPr="002B4C15">
              <w:rPr>
                <w:rFonts w:eastAsia="Times New Roman"/>
                <w:color w:val="000000"/>
                <w:sz w:val="20"/>
                <w:szCs w:val="20"/>
                <w:lang w:eastAsia="en-AU"/>
              </w:rPr>
              <w:t>13</w:t>
            </w:r>
          </w:p>
        </w:tc>
        <w:tc>
          <w:tcPr>
            <w:tcW w:w="6667" w:type="dxa"/>
            <w:tcBorders>
              <w:top w:val="nil"/>
              <w:left w:val="nil"/>
              <w:bottom w:val="nil"/>
              <w:right w:val="nil"/>
            </w:tcBorders>
          </w:tcPr>
          <w:p w14:paraId="3AEB6E4F"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0"/>
                <w:szCs w:val="20"/>
                <w:lang w:eastAsia="en-AU"/>
              </w:rPr>
            </w:pPr>
            <w:r w:rsidRPr="002B4C15">
              <w:rPr>
                <w:rFonts w:eastAsia="Times New Roman"/>
                <w:color w:val="000000"/>
                <w:sz w:val="20"/>
                <w:szCs w:val="20"/>
                <w:lang w:eastAsia="en-AU"/>
              </w:rPr>
              <w:t>Penalty for default in payment of an annual fee or lodging of an annual return</w:t>
            </w:r>
          </w:p>
        </w:tc>
        <w:tc>
          <w:tcPr>
            <w:tcW w:w="1616" w:type="dxa"/>
            <w:tcBorders>
              <w:top w:val="nil"/>
              <w:left w:val="nil"/>
              <w:bottom w:val="nil"/>
              <w:right w:val="nil"/>
            </w:tcBorders>
          </w:tcPr>
          <w:p w14:paraId="74F3AC9B" w14:textId="77777777" w:rsidR="00D9379D" w:rsidRPr="002B4C15" w:rsidRDefault="00D9379D" w:rsidP="00D9379D">
            <w:pPr>
              <w:widowControl w:val="0"/>
              <w:autoSpaceDE w:val="0"/>
              <w:autoSpaceDN w:val="0"/>
              <w:adjustRightInd w:val="0"/>
              <w:spacing w:before="120" w:after="0" w:line="240" w:lineRule="auto"/>
              <w:jc w:val="right"/>
              <w:rPr>
                <w:rFonts w:eastAsia="Times New Roman"/>
                <w:color w:val="000000"/>
                <w:sz w:val="20"/>
                <w:szCs w:val="20"/>
                <w:lang w:eastAsia="en-AU"/>
              </w:rPr>
            </w:pPr>
            <w:r w:rsidRPr="002B4C15">
              <w:rPr>
                <w:rFonts w:eastAsia="Times New Roman"/>
                <w:color w:val="000000"/>
                <w:sz w:val="20"/>
                <w:szCs w:val="20"/>
                <w:lang w:eastAsia="en-AU"/>
              </w:rPr>
              <w:t>$201</w:t>
            </w:r>
          </w:p>
        </w:tc>
      </w:tr>
    </w:tbl>
    <w:p w14:paraId="6253B271" w14:textId="77777777" w:rsidR="00D9379D" w:rsidRPr="002B4C15" w:rsidRDefault="00D9379D" w:rsidP="00AB7CBE">
      <w:pPr>
        <w:widowControl w:val="0"/>
        <w:autoSpaceDE w:val="0"/>
        <w:autoSpaceDN w:val="0"/>
        <w:adjustRightInd w:val="0"/>
        <w:spacing w:before="360" w:after="0" w:line="240" w:lineRule="auto"/>
        <w:jc w:val="left"/>
        <w:rPr>
          <w:rFonts w:eastAsia="Times New Roman"/>
          <w:b/>
          <w:bCs/>
          <w:color w:val="000000"/>
          <w:sz w:val="26"/>
          <w:szCs w:val="26"/>
          <w:lang w:eastAsia="en-AU"/>
        </w:rPr>
      </w:pPr>
      <w:r w:rsidRPr="002B4C15">
        <w:rPr>
          <w:rFonts w:eastAsia="Times New Roman"/>
          <w:b/>
          <w:bCs/>
          <w:color w:val="000000"/>
          <w:sz w:val="26"/>
          <w:szCs w:val="26"/>
          <w:lang w:eastAsia="en-AU"/>
        </w:rPr>
        <w:t>Made by the Minister for Primary Industries and Regional Development</w:t>
      </w:r>
    </w:p>
    <w:p w14:paraId="3FF18C97" w14:textId="77777777" w:rsidR="00D9379D" w:rsidRPr="002B4C15" w:rsidRDefault="00D9379D" w:rsidP="00D9379D">
      <w:pPr>
        <w:widowControl w:val="0"/>
        <w:autoSpaceDE w:val="0"/>
        <w:autoSpaceDN w:val="0"/>
        <w:adjustRightInd w:val="0"/>
        <w:spacing w:before="120" w:after="0" w:line="240" w:lineRule="auto"/>
        <w:jc w:val="left"/>
        <w:rPr>
          <w:rFonts w:eastAsia="Times New Roman"/>
          <w:color w:val="000000"/>
          <w:sz w:val="23"/>
          <w:szCs w:val="23"/>
          <w:lang w:eastAsia="en-AU"/>
        </w:rPr>
      </w:pPr>
      <w:r w:rsidRPr="002B4C15">
        <w:rPr>
          <w:rFonts w:eastAsia="Times New Roman"/>
          <w:color w:val="000000"/>
          <w:sz w:val="23"/>
          <w:szCs w:val="23"/>
          <w:lang w:eastAsia="en-AU"/>
        </w:rPr>
        <w:t>following compliance with section 11(4) of the Act</w:t>
      </w:r>
    </w:p>
    <w:p w14:paraId="30AB5A24" w14:textId="77777777" w:rsidR="00D9379D" w:rsidRDefault="00D9379D" w:rsidP="00D9379D">
      <w:pPr>
        <w:widowControl w:val="0"/>
        <w:autoSpaceDE w:val="0"/>
        <w:autoSpaceDN w:val="0"/>
        <w:adjustRightInd w:val="0"/>
        <w:spacing w:before="120" w:after="0" w:line="240" w:lineRule="auto"/>
        <w:jc w:val="left"/>
        <w:rPr>
          <w:rFonts w:eastAsia="Times New Roman"/>
          <w:color w:val="000000"/>
          <w:sz w:val="23"/>
          <w:szCs w:val="23"/>
          <w:lang w:eastAsia="en-AU"/>
        </w:rPr>
      </w:pPr>
    </w:p>
    <w:p w14:paraId="38ADF663" w14:textId="77777777" w:rsidR="00D9379D" w:rsidRDefault="00D9379D" w:rsidP="00D9379D">
      <w:pPr>
        <w:widowControl w:val="0"/>
        <w:autoSpaceDE w:val="0"/>
        <w:autoSpaceDN w:val="0"/>
        <w:adjustRightInd w:val="0"/>
        <w:spacing w:before="120" w:after="0" w:line="240" w:lineRule="auto"/>
        <w:jc w:val="left"/>
        <w:rPr>
          <w:rFonts w:eastAsia="Times New Roman"/>
          <w:color w:val="000000"/>
          <w:sz w:val="23"/>
          <w:szCs w:val="23"/>
          <w:lang w:eastAsia="en-AU"/>
        </w:rPr>
      </w:pPr>
      <w:r>
        <w:rPr>
          <w:rFonts w:eastAsia="Times New Roman"/>
          <w:color w:val="000000"/>
          <w:sz w:val="23"/>
          <w:szCs w:val="23"/>
          <w:lang w:eastAsia="en-AU"/>
        </w:rPr>
        <w:t>O</w:t>
      </w:r>
      <w:r w:rsidRPr="002B4C15">
        <w:rPr>
          <w:rFonts w:eastAsia="Times New Roman"/>
          <w:color w:val="000000"/>
          <w:sz w:val="23"/>
          <w:szCs w:val="23"/>
          <w:lang w:eastAsia="en-AU"/>
        </w:rPr>
        <w:t>n 29 April 2022</w:t>
      </w:r>
    </w:p>
    <w:p w14:paraId="04D20F9B" w14:textId="77777777" w:rsidR="00D9379D" w:rsidRDefault="00D9379D" w:rsidP="00D9379D">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14:paraId="603FD583" w14:textId="0BEEFE4D" w:rsidR="00D9379D" w:rsidRDefault="00D9379D" w:rsidP="00BC12C6">
      <w:pPr>
        <w:pStyle w:val="GG-body"/>
        <w:spacing w:after="0"/>
      </w:pPr>
    </w:p>
    <w:p w14:paraId="4DD3CD2A" w14:textId="77777777" w:rsidR="00D9379D" w:rsidRDefault="00D9379D" w:rsidP="00D9379D">
      <w:pPr>
        <w:pStyle w:val="GG-Title1"/>
        <w:rPr>
          <w:lang w:eastAsia="en-AU"/>
        </w:rPr>
      </w:pPr>
      <w:r w:rsidRPr="00B80E7D">
        <w:rPr>
          <w:lang w:eastAsia="en-AU"/>
        </w:rPr>
        <w:t>Primary Produce (Food Safety Schemes) Act 2004</w:t>
      </w:r>
    </w:p>
    <w:p w14:paraId="51729C26" w14:textId="77777777" w:rsidR="00D9379D" w:rsidRPr="00B80E7D" w:rsidRDefault="00D9379D" w:rsidP="00D9379D">
      <w:pPr>
        <w:keepLines/>
        <w:autoSpaceDE w:val="0"/>
        <w:autoSpaceDN w:val="0"/>
        <w:adjustRightInd w:val="0"/>
        <w:spacing w:before="240" w:after="0" w:line="240" w:lineRule="auto"/>
        <w:jc w:val="left"/>
        <w:rPr>
          <w:rFonts w:eastAsia="Times New Roman"/>
          <w:color w:val="000000"/>
          <w:sz w:val="28"/>
          <w:szCs w:val="28"/>
          <w:lang w:eastAsia="en-AU"/>
        </w:rPr>
      </w:pPr>
      <w:r w:rsidRPr="00B80E7D">
        <w:rPr>
          <w:rFonts w:eastAsia="Times New Roman"/>
          <w:color w:val="000000"/>
          <w:sz w:val="28"/>
          <w:szCs w:val="28"/>
          <w:lang w:eastAsia="en-AU"/>
        </w:rPr>
        <w:t>South Australia</w:t>
      </w:r>
    </w:p>
    <w:p w14:paraId="34DD3A1E" w14:textId="77777777" w:rsidR="00D9379D" w:rsidRPr="00B80E7D" w:rsidRDefault="00D9379D" w:rsidP="00D9379D">
      <w:pPr>
        <w:keepLines/>
        <w:autoSpaceDE w:val="0"/>
        <w:autoSpaceDN w:val="0"/>
        <w:adjustRightInd w:val="0"/>
        <w:spacing w:before="120" w:after="200" w:line="240" w:lineRule="auto"/>
        <w:jc w:val="left"/>
        <w:rPr>
          <w:rFonts w:eastAsia="Times New Roman"/>
          <w:b/>
          <w:bCs/>
          <w:color w:val="000000"/>
          <w:sz w:val="36"/>
          <w:szCs w:val="36"/>
          <w:lang w:eastAsia="en-AU"/>
        </w:rPr>
      </w:pPr>
      <w:r w:rsidRPr="00B80E7D">
        <w:rPr>
          <w:rFonts w:eastAsia="Times New Roman"/>
          <w:b/>
          <w:bCs/>
          <w:color w:val="000000"/>
          <w:sz w:val="36"/>
          <w:szCs w:val="36"/>
          <w:lang w:eastAsia="en-AU"/>
        </w:rPr>
        <w:t>Primary Produce (Food Safety Schemes) (Plant Products) (Fees) Notice 2022</w:t>
      </w:r>
    </w:p>
    <w:p w14:paraId="260B6259" w14:textId="77777777" w:rsidR="00D9379D" w:rsidRPr="00B80E7D" w:rsidRDefault="00D9379D" w:rsidP="00D9379D">
      <w:pPr>
        <w:keepLines/>
        <w:autoSpaceDE w:val="0"/>
        <w:autoSpaceDN w:val="0"/>
        <w:adjustRightInd w:val="0"/>
        <w:spacing w:before="80" w:after="240" w:line="240" w:lineRule="auto"/>
        <w:jc w:val="left"/>
        <w:rPr>
          <w:rFonts w:eastAsia="Times New Roman"/>
          <w:color w:val="000000"/>
          <w:sz w:val="24"/>
          <w:szCs w:val="24"/>
          <w:lang w:eastAsia="en-AU"/>
        </w:rPr>
      </w:pPr>
      <w:r w:rsidRPr="00B80E7D">
        <w:rPr>
          <w:rFonts w:eastAsia="Times New Roman"/>
          <w:color w:val="000000"/>
          <w:sz w:val="24"/>
          <w:szCs w:val="24"/>
          <w:lang w:eastAsia="en-AU"/>
        </w:rPr>
        <w:t xml:space="preserve">under the </w:t>
      </w:r>
      <w:r w:rsidRPr="00B80E7D">
        <w:rPr>
          <w:rFonts w:eastAsia="Times New Roman"/>
          <w:i/>
          <w:iCs/>
          <w:color w:val="000000"/>
          <w:sz w:val="24"/>
          <w:szCs w:val="24"/>
          <w:lang w:eastAsia="en-AU"/>
        </w:rPr>
        <w:t>Primary Produce (Food Safety Schemes) Act 2004</w:t>
      </w:r>
    </w:p>
    <w:p w14:paraId="1DC8B4D2" w14:textId="77777777" w:rsidR="00D9379D" w:rsidRPr="00B80E7D" w:rsidRDefault="00D9379D" w:rsidP="00D9379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80E7D">
        <w:rPr>
          <w:rFonts w:eastAsia="Times New Roman"/>
          <w:b/>
          <w:bCs/>
          <w:color w:val="000000"/>
          <w:sz w:val="26"/>
          <w:szCs w:val="26"/>
          <w:lang w:eastAsia="en-AU"/>
        </w:rPr>
        <w:t>1—Short title</w:t>
      </w:r>
    </w:p>
    <w:p w14:paraId="37CD9084" w14:textId="77777777" w:rsidR="00D9379D" w:rsidRPr="00B80E7D" w:rsidRDefault="00D9379D" w:rsidP="00D9379D">
      <w:pPr>
        <w:keepLines/>
        <w:autoSpaceDE w:val="0"/>
        <w:autoSpaceDN w:val="0"/>
        <w:adjustRightInd w:val="0"/>
        <w:spacing w:before="120" w:after="200" w:line="240" w:lineRule="auto"/>
        <w:jc w:val="left"/>
        <w:rPr>
          <w:rFonts w:eastAsia="Times New Roman"/>
          <w:b/>
          <w:bCs/>
          <w:i/>
          <w:iCs/>
          <w:color w:val="000000"/>
          <w:sz w:val="36"/>
          <w:szCs w:val="36"/>
          <w:lang w:eastAsia="en-AU"/>
        </w:rPr>
      </w:pPr>
      <w:r w:rsidRPr="00B80E7D">
        <w:rPr>
          <w:rFonts w:eastAsia="Times New Roman"/>
          <w:color w:val="000000"/>
          <w:sz w:val="23"/>
          <w:szCs w:val="23"/>
          <w:lang w:eastAsia="en-AU"/>
        </w:rPr>
        <w:t xml:space="preserve">This notice may be cited as the </w:t>
      </w:r>
      <w:r w:rsidRPr="00B80E7D">
        <w:rPr>
          <w:rFonts w:eastAsia="Times New Roman"/>
          <w:i/>
          <w:iCs/>
          <w:color w:val="000000"/>
          <w:sz w:val="23"/>
          <w:szCs w:val="23"/>
          <w:lang w:eastAsia="en-AU"/>
        </w:rPr>
        <w:t>Primary Produce (Food Safety Schemes) (Plant Products) (Fees) Notice 2022.</w:t>
      </w:r>
    </w:p>
    <w:p w14:paraId="642DE294" w14:textId="77777777" w:rsidR="00D9379D" w:rsidRPr="00B80E7D" w:rsidRDefault="00D9379D" w:rsidP="00D9379D">
      <w:pPr>
        <w:keepLines/>
        <w:autoSpaceDE w:val="0"/>
        <w:autoSpaceDN w:val="0"/>
        <w:adjustRightInd w:val="0"/>
        <w:spacing w:before="120" w:after="0" w:line="240" w:lineRule="auto"/>
        <w:ind w:left="794"/>
        <w:jc w:val="left"/>
        <w:rPr>
          <w:rFonts w:eastAsia="Times New Roman"/>
          <w:color w:val="000000"/>
          <w:sz w:val="23"/>
          <w:szCs w:val="23"/>
          <w:lang w:eastAsia="en-AU"/>
        </w:rPr>
      </w:pPr>
    </w:p>
    <w:p w14:paraId="4F5A44AC" w14:textId="77777777" w:rsidR="00D9379D" w:rsidRPr="00B80E7D" w:rsidRDefault="00D9379D" w:rsidP="00D9379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80E7D">
        <w:rPr>
          <w:rFonts w:eastAsia="Times New Roman"/>
          <w:b/>
          <w:bCs/>
          <w:color w:val="000000"/>
          <w:sz w:val="26"/>
          <w:szCs w:val="26"/>
          <w:lang w:eastAsia="en-AU"/>
        </w:rPr>
        <w:t>2—Commencement</w:t>
      </w:r>
    </w:p>
    <w:p w14:paraId="55094C74" w14:textId="77777777" w:rsidR="00D9379D" w:rsidRPr="00B80E7D" w:rsidRDefault="00D9379D" w:rsidP="00D9379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80E7D">
        <w:rPr>
          <w:rFonts w:eastAsia="Times New Roman"/>
          <w:color w:val="000000"/>
          <w:sz w:val="23"/>
          <w:szCs w:val="23"/>
          <w:lang w:eastAsia="en-AU"/>
        </w:rPr>
        <w:t>This notice has effect on 1 July 2022.</w:t>
      </w:r>
    </w:p>
    <w:p w14:paraId="60C6F367" w14:textId="77777777" w:rsidR="00D9379D" w:rsidRPr="00B80E7D" w:rsidRDefault="00D9379D" w:rsidP="00D9379D">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B80E7D">
        <w:rPr>
          <w:rFonts w:eastAsia="Times New Roman"/>
          <w:b/>
          <w:bCs/>
          <w:color w:val="000000"/>
          <w:sz w:val="20"/>
          <w:szCs w:val="20"/>
          <w:lang w:eastAsia="en-AU"/>
        </w:rPr>
        <w:t>Note—</w:t>
      </w:r>
    </w:p>
    <w:p w14:paraId="4B749A86" w14:textId="77777777" w:rsidR="00D9379D" w:rsidRPr="00B80E7D" w:rsidRDefault="00D9379D" w:rsidP="00D9379D">
      <w:pPr>
        <w:keepLines/>
        <w:autoSpaceDE w:val="0"/>
        <w:autoSpaceDN w:val="0"/>
        <w:adjustRightInd w:val="0"/>
        <w:spacing w:before="120" w:after="0" w:line="240" w:lineRule="auto"/>
        <w:ind w:left="1588"/>
        <w:jc w:val="left"/>
        <w:rPr>
          <w:rFonts w:eastAsia="Times New Roman"/>
          <w:color w:val="000000"/>
          <w:sz w:val="20"/>
          <w:szCs w:val="20"/>
          <w:lang w:eastAsia="en-AU"/>
        </w:rPr>
      </w:pPr>
      <w:r w:rsidRPr="00B80E7D">
        <w:rPr>
          <w:rFonts w:eastAsia="Times New Roman"/>
          <w:color w:val="000000"/>
          <w:sz w:val="20"/>
          <w:szCs w:val="20"/>
          <w:lang w:eastAsia="en-AU"/>
        </w:rPr>
        <w:t xml:space="preserve">This is a fee notice made in accordance with the </w:t>
      </w:r>
      <w:hyperlink r:id="rId59" w:history="1">
        <w:r w:rsidRPr="00B80E7D">
          <w:rPr>
            <w:rFonts w:eastAsia="Times New Roman"/>
            <w:i/>
            <w:iCs/>
            <w:color w:val="000000"/>
            <w:sz w:val="20"/>
            <w:szCs w:val="20"/>
            <w:lang w:eastAsia="en-AU"/>
          </w:rPr>
          <w:t>Legislation (Fees) Act 2019</w:t>
        </w:r>
      </w:hyperlink>
      <w:r w:rsidRPr="00B80E7D">
        <w:rPr>
          <w:rFonts w:eastAsia="Times New Roman"/>
          <w:color w:val="000000"/>
          <w:sz w:val="20"/>
          <w:szCs w:val="20"/>
          <w:lang w:eastAsia="en-AU"/>
        </w:rPr>
        <w:t>.</w:t>
      </w:r>
    </w:p>
    <w:p w14:paraId="5358D3EE" w14:textId="77777777" w:rsidR="00D9379D" w:rsidRPr="00B80E7D" w:rsidRDefault="00D9379D" w:rsidP="00D9379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80E7D">
        <w:rPr>
          <w:rFonts w:eastAsia="Times New Roman"/>
          <w:b/>
          <w:bCs/>
          <w:color w:val="000000"/>
          <w:sz w:val="26"/>
          <w:szCs w:val="26"/>
          <w:lang w:eastAsia="en-AU"/>
        </w:rPr>
        <w:lastRenderedPageBreak/>
        <w:t>3—Interpretation</w:t>
      </w:r>
    </w:p>
    <w:p w14:paraId="11C735B8" w14:textId="77777777" w:rsidR="00D9379D" w:rsidRPr="00B80E7D" w:rsidRDefault="00D9379D" w:rsidP="00D9379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80E7D">
        <w:rPr>
          <w:rFonts w:eastAsia="Times New Roman"/>
          <w:color w:val="000000"/>
          <w:sz w:val="23"/>
          <w:szCs w:val="23"/>
          <w:lang w:eastAsia="en-AU"/>
        </w:rPr>
        <w:t>In this notice, unless the contrary intention appears—</w:t>
      </w:r>
    </w:p>
    <w:p w14:paraId="226488AC" w14:textId="77777777" w:rsidR="00D9379D" w:rsidRPr="00B80E7D" w:rsidRDefault="00D9379D" w:rsidP="00D9379D">
      <w:pPr>
        <w:keepLines/>
        <w:autoSpaceDE w:val="0"/>
        <w:autoSpaceDN w:val="0"/>
        <w:adjustRightInd w:val="0"/>
        <w:spacing w:before="120" w:after="0" w:line="240" w:lineRule="auto"/>
        <w:ind w:left="794"/>
        <w:jc w:val="left"/>
        <w:rPr>
          <w:rFonts w:eastAsia="Times New Roman"/>
          <w:color w:val="000000"/>
          <w:sz w:val="23"/>
          <w:szCs w:val="23"/>
          <w:lang w:eastAsia="en-AU"/>
        </w:rPr>
      </w:pPr>
      <w:r w:rsidRPr="00B80E7D">
        <w:rPr>
          <w:rFonts w:eastAsia="Times New Roman"/>
          <w:b/>
          <w:bCs/>
          <w:i/>
          <w:iCs/>
          <w:color w:val="000000"/>
          <w:sz w:val="23"/>
          <w:szCs w:val="23"/>
          <w:lang w:eastAsia="en-AU"/>
        </w:rPr>
        <w:t>Act</w:t>
      </w:r>
      <w:r w:rsidRPr="00B80E7D">
        <w:rPr>
          <w:rFonts w:eastAsia="Times New Roman"/>
          <w:color w:val="000000"/>
          <w:sz w:val="23"/>
          <w:szCs w:val="23"/>
          <w:lang w:eastAsia="en-AU"/>
        </w:rPr>
        <w:t xml:space="preserve"> means the </w:t>
      </w:r>
      <w:hyperlink r:id="rId60" w:history="1">
        <w:r w:rsidRPr="00B80E7D">
          <w:rPr>
            <w:rFonts w:eastAsia="Times New Roman"/>
            <w:i/>
            <w:iCs/>
            <w:color w:val="000000"/>
            <w:sz w:val="23"/>
            <w:szCs w:val="23"/>
            <w:lang w:eastAsia="en-AU"/>
          </w:rPr>
          <w:t>Primary Produce (Food Safety Schemes) Act 2004</w:t>
        </w:r>
      </w:hyperlink>
      <w:r w:rsidRPr="00B80E7D">
        <w:rPr>
          <w:rFonts w:eastAsia="Times New Roman"/>
          <w:color w:val="000000"/>
          <w:sz w:val="23"/>
          <w:szCs w:val="23"/>
          <w:lang w:eastAsia="en-AU"/>
        </w:rPr>
        <w:t>.</w:t>
      </w:r>
    </w:p>
    <w:p w14:paraId="05DBE423" w14:textId="77777777" w:rsidR="00D9379D" w:rsidRPr="00B80E7D" w:rsidRDefault="00D9379D" w:rsidP="00D9379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80E7D">
        <w:rPr>
          <w:rFonts w:eastAsia="Times New Roman"/>
          <w:b/>
          <w:bCs/>
          <w:color w:val="000000"/>
          <w:sz w:val="26"/>
          <w:szCs w:val="26"/>
          <w:lang w:eastAsia="en-AU"/>
        </w:rPr>
        <w:t>4—Fees</w:t>
      </w:r>
    </w:p>
    <w:p w14:paraId="5FCBC849" w14:textId="77777777" w:rsidR="00D9379D" w:rsidRPr="00B80E7D" w:rsidRDefault="00D9379D" w:rsidP="00D9379D">
      <w:pPr>
        <w:keepLines/>
        <w:autoSpaceDE w:val="0"/>
        <w:autoSpaceDN w:val="0"/>
        <w:adjustRightInd w:val="0"/>
        <w:spacing w:before="120" w:after="0" w:line="240" w:lineRule="auto"/>
        <w:ind w:left="794"/>
        <w:jc w:val="left"/>
        <w:rPr>
          <w:rFonts w:eastAsia="Times New Roman"/>
          <w:color w:val="000000"/>
          <w:sz w:val="23"/>
          <w:szCs w:val="23"/>
          <w:lang w:eastAsia="en-AU"/>
        </w:rPr>
      </w:pPr>
      <w:r w:rsidRPr="00B80E7D">
        <w:rPr>
          <w:rFonts w:eastAsia="Times New Roman"/>
          <w:color w:val="000000"/>
          <w:sz w:val="23"/>
          <w:szCs w:val="23"/>
          <w:lang w:eastAsia="en-AU"/>
        </w:rPr>
        <w:t xml:space="preserve">The fees set out in </w:t>
      </w:r>
      <w:hyperlink w:anchor="id3cfaf17a_5b9c_4e3e_bb43_6fa674af52" w:history="1">
        <w:r w:rsidRPr="00B80E7D">
          <w:rPr>
            <w:rFonts w:eastAsia="Times New Roman"/>
            <w:color w:val="000000"/>
            <w:sz w:val="23"/>
            <w:szCs w:val="23"/>
            <w:lang w:eastAsia="en-AU"/>
          </w:rPr>
          <w:t>Schedule 1</w:t>
        </w:r>
      </w:hyperlink>
      <w:r w:rsidRPr="00B80E7D">
        <w:rPr>
          <w:rFonts w:eastAsia="Times New Roman"/>
          <w:color w:val="000000"/>
          <w:sz w:val="23"/>
          <w:szCs w:val="23"/>
          <w:lang w:eastAsia="en-AU"/>
        </w:rPr>
        <w:t xml:space="preserve"> are prescribed for the purposes of the Act and the </w:t>
      </w:r>
      <w:hyperlink r:id="rId61" w:history="1">
        <w:r w:rsidRPr="00B80E7D">
          <w:rPr>
            <w:rFonts w:eastAsia="Times New Roman"/>
            <w:i/>
            <w:iCs/>
            <w:color w:val="000000"/>
            <w:sz w:val="23"/>
            <w:szCs w:val="23"/>
            <w:lang w:eastAsia="en-AU"/>
          </w:rPr>
          <w:t>Primary Produce (Food Safety Schemes) (Plant Products) Regulations 2010</w:t>
        </w:r>
      </w:hyperlink>
      <w:r w:rsidRPr="00B80E7D">
        <w:rPr>
          <w:rFonts w:eastAsia="Times New Roman"/>
          <w:color w:val="000000"/>
          <w:sz w:val="23"/>
          <w:szCs w:val="23"/>
          <w:lang w:eastAsia="en-AU"/>
        </w:rPr>
        <w:t>.</w:t>
      </w:r>
    </w:p>
    <w:p w14:paraId="27CF93DA" w14:textId="77777777" w:rsidR="00D9379D" w:rsidRPr="00B80E7D" w:rsidRDefault="00D9379D" w:rsidP="00D9379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88" w:name="id3cfaf17a_5b9c_4e3e_bb43_6fa674af52"/>
      <w:r w:rsidRPr="00B80E7D">
        <w:rPr>
          <w:rFonts w:eastAsia="Times New Roman"/>
          <w:b/>
          <w:bCs/>
          <w:color w:val="000000"/>
          <w:sz w:val="32"/>
          <w:szCs w:val="32"/>
          <w:lang w:eastAsia="en-AU"/>
        </w:rPr>
        <w:t>Schedule 1—Fees</w:t>
      </w:r>
      <w:bookmarkEnd w:id="88"/>
    </w:p>
    <w:p w14:paraId="6167EB49" w14:textId="77777777" w:rsidR="00D9379D" w:rsidRPr="00B80E7D" w:rsidRDefault="00D9379D" w:rsidP="00D9379D">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363"/>
        <w:gridCol w:w="7232"/>
        <w:gridCol w:w="1191"/>
      </w:tblGrid>
      <w:tr w:rsidR="00D9379D" w:rsidRPr="00B80E7D" w14:paraId="117B375C" w14:textId="77777777" w:rsidTr="003B3305">
        <w:trPr>
          <w:cantSplit/>
        </w:trPr>
        <w:tc>
          <w:tcPr>
            <w:tcW w:w="363" w:type="dxa"/>
            <w:tcBorders>
              <w:top w:val="nil"/>
              <w:left w:val="nil"/>
              <w:bottom w:val="nil"/>
              <w:right w:val="nil"/>
            </w:tcBorders>
          </w:tcPr>
          <w:p w14:paraId="6ABA283B" w14:textId="77777777" w:rsidR="00D9379D" w:rsidRPr="00B80E7D" w:rsidRDefault="00D9379D" w:rsidP="00C0281B">
            <w:pPr>
              <w:keepLines/>
              <w:autoSpaceDE w:val="0"/>
              <w:autoSpaceDN w:val="0"/>
              <w:adjustRightInd w:val="0"/>
              <w:spacing w:before="120" w:after="0" w:line="240" w:lineRule="auto"/>
              <w:jc w:val="left"/>
              <w:rPr>
                <w:rFonts w:eastAsia="Times New Roman"/>
                <w:color w:val="000000"/>
                <w:sz w:val="20"/>
                <w:szCs w:val="20"/>
                <w:lang w:eastAsia="en-AU"/>
              </w:rPr>
            </w:pPr>
            <w:r w:rsidRPr="00B80E7D">
              <w:rPr>
                <w:rFonts w:eastAsia="Times New Roman"/>
                <w:color w:val="000000"/>
                <w:sz w:val="20"/>
                <w:szCs w:val="20"/>
                <w:lang w:eastAsia="en-AU"/>
              </w:rPr>
              <w:t>1</w:t>
            </w:r>
          </w:p>
        </w:tc>
        <w:tc>
          <w:tcPr>
            <w:tcW w:w="7232" w:type="dxa"/>
            <w:tcBorders>
              <w:top w:val="nil"/>
              <w:left w:val="nil"/>
              <w:bottom w:val="nil"/>
              <w:right w:val="nil"/>
            </w:tcBorders>
          </w:tcPr>
          <w:p w14:paraId="02A6620A" w14:textId="77777777" w:rsidR="00D9379D" w:rsidRPr="00B80E7D" w:rsidRDefault="00D9379D" w:rsidP="00C0281B">
            <w:pPr>
              <w:keepLines/>
              <w:autoSpaceDE w:val="0"/>
              <w:autoSpaceDN w:val="0"/>
              <w:adjustRightInd w:val="0"/>
              <w:spacing w:before="120" w:after="0" w:line="240" w:lineRule="auto"/>
              <w:jc w:val="left"/>
              <w:rPr>
                <w:rFonts w:eastAsia="Times New Roman"/>
                <w:color w:val="000000"/>
                <w:sz w:val="20"/>
                <w:szCs w:val="20"/>
                <w:lang w:eastAsia="en-AU"/>
              </w:rPr>
            </w:pPr>
            <w:r w:rsidRPr="00B80E7D">
              <w:rPr>
                <w:rFonts w:eastAsia="Times New Roman"/>
                <w:color w:val="000000"/>
                <w:sz w:val="20"/>
                <w:szCs w:val="20"/>
                <w:lang w:eastAsia="en-AU"/>
              </w:rPr>
              <w:t>Application for accreditation (section 13 of Act)</w:t>
            </w:r>
          </w:p>
        </w:tc>
        <w:tc>
          <w:tcPr>
            <w:tcW w:w="1191" w:type="dxa"/>
            <w:tcBorders>
              <w:top w:val="nil"/>
              <w:left w:val="nil"/>
              <w:bottom w:val="nil"/>
              <w:right w:val="nil"/>
            </w:tcBorders>
          </w:tcPr>
          <w:p w14:paraId="440BBDC0" w14:textId="77777777" w:rsidR="00D9379D" w:rsidRPr="00B80E7D" w:rsidRDefault="00D9379D"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B80E7D">
              <w:rPr>
                <w:rFonts w:eastAsia="Times New Roman"/>
                <w:color w:val="000000"/>
                <w:sz w:val="20"/>
                <w:szCs w:val="20"/>
                <w:lang w:eastAsia="en-AU"/>
              </w:rPr>
              <w:t>$408</w:t>
            </w:r>
          </w:p>
        </w:tc>
      </w:tr>
      <w:tr w:rsidR="00D9379D" w:rsidRPr="00B80E7D" w14:paraId="0692025C" w14:textId="77777777" w:rsidTr="003B3305">
        <w:trPr>
          <w:cantSplit/>
        </w:trPr>
        <w:tc>
          <w:tcPr>
            <w:tcW w:w="363" w:type="dxa"/>
            <w:tcBorders>
              <w:top w:val="nil"/>
              <w:left w:val="nil"/>
              <w:bottom w:val="nil"/>
              <w:right w:val="nil"/>
            </w:tcBorders>
          </w:tcPr>
          <w:p w14:paraId="3F078F47" w14:textId="77777777" w:rsidR="00D9379D" w:rsidRPr="00B80E7D" w:rsidRDefault="00D9379D" w:rsidP="00C0281B">
            <w:pPr>
              <w:keepLines/>
              <w:autoSpaceDE w:val="0"/>
              <w:autoSpaceDN w:val="0"/>
              <w:adjustRightInd w:val="0"/>
              <w:spacing w:before="120" w:after="0" w:line="240" w:lineRule="auto"/>
              <w:jc w:val="left"/>
              <w:rPr>
                <w:rFonts w:eastAsia="Times New Roman"/>
                <w:color w:val="000000"/>
                <w:sz w:val="20"/>
                <w:szCs w:val="20"/>
                <w:lang w:eastAsia="en-AU"/>
              </w:rPr>
            </w:pPr>
            <w:r w:rsidRPr="00B80E7D">
              <w:rPr>
                <w:rFonts w:eastAsia="Times New Roman"/>
                <w:color w:val="000000"/>
                <w:sz w:val="20"/>
                <w:szCs w:val="20"/>
                <w:lang w:eastAsia="en-AU"/>
              </w:rPr>
              <w:t>2</w:t>
            </w:r>
          </w:p>
        </w:tc>
        <w:tc>
          <w:tcPr>
            <w:tcW w:w="7232" w:type="dxa"/>
            <w:tcBorders>
              <w:top w:val="nil"/>
              <w:left w:val="nil"/>
              <w:bottom w:val="nil"/>
              <w:right w:val="nil"/>
            </w:tcBorders>
          </w:tcPr>
          <w:p w14:paraId="20105BE1" w14:textId="77777777" w:rsidR="00D9379D" w:rsidRPr="00B80E7D" w:rsidRDefault="00D9379D" w:rsidP="00C0281B">
            <w:pPr>
              <w:keepLines/>
              <w:autoSpaceDE w:val="0"/>
              <w:autoSpaceDN w:val="0"/>
              <w:adjustRightInd w:val="0"/>
              <w:spacing w:before="120" w:after="0" w:line="240" w:lineRule="auto"/>
              <w:jc w:val="left"/>
              <w:rPr>
                <w:rFonts w:eastAsia="Times New Roman"/>
                <w:color w:val="000000"/>
                <w:sz w:val="20"/>
                <w:szCs w:val="20"/>
                <w:lang w:eastAsia="en-AU"/>
              </w:rPr>
            </w:pPr>
            <w:r w:rsidRPr="00B80E7D">
              <w:rPr>
                <w:rFonts w:eastAsia="Times New Roman"/>
                <w:color w:val="000000"/>
                <w:sz w:val="20"/>
                <w:szCs w:val="20"/>
                <w:lang w:eastAsia="en-AU"/>
              </w:rPr>
              <w:t xml:space="preserve">Application for approval of a food safety arrangement other than in conjunction with an application for accreditation (regulation 8 of the </w:t>
            </w:r>
            <w:hyperlink r:id="rId62" w:history="1">
              <w:r w:rsidRPr="00B80E7D">
                <w:rPr>
                  <w:rFonts w:eastAsia="Times New Roman"/>
                  <w:i/>
                  <w:iCs/>
                  <w:color w:val="000000"/>
                  <w:sz w:val="20"/>
                  <w:szCs w:val="20"/>
                  <w:lang w:eastAsia="en-AU"/>
                </w:rPr>
                <w:t>Primary Produce (Food Safety Schemes) (Plant Products) Regulations 2010</w:t>
              </w:r>
            </w:hyperlink>
            <w:r w:rsidRPr="00B80E7D">
              <w:rPr>
                <w:rFonts w:eastAsia="Times New Roman"/>
                <w:color w:val="000000"/>
                <w:sz w:val="20"/>
                <w:szCs w:val="20"/>
                <w:lang w:eastAsia="en-AU"/>
              </w:rPr>
              <w:t>)</w:t>
            </w:r>
          </w:p>
        </w:tc>
        <w:tc>
          <w:tcPr>
            <w:tcW w:w="1191" w:type="dxa"/>
            <w:tcBorders>
              <w:top w:val="nil"/>
              <w:left w:val="nil"/>
              <w:bottom w:val="nil"/>
              <w:right w:val="nil"/>
            </w:tcBorders>
          </w:tcPr>
          <w:p w14:paraId="2EA18C59" w14:textId="77777777" w:rsidR="00D9379D" w:rsidRPr="00B80E7D" w:rsidRDefault="00D9379D"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B80E7D">
              <w:rPr>
                <w:rFonts w:eastAsia="Times New Roman"/>
                <w:color w:val="000000"/>
                <w:sz w:val="20"/>
                <w:szCs w:val="20"/>
                <w:lang w:eastAsia="en-AU"/>
              </w:rPr>
              <w:t>$360</w:t>
            </w:r>
          </w:p>
        </w:tc>
      </w:tr>
      <w:tr w:rsidR="00D9379D" w:rsidRPr="00B80E7D" w14:paraId="17A7BD49" w14:textId="77777777" w:rsidTr="003B3305">
        <w:trPr>
          <w:cantSplit/>
        </w:trPr>
        <w:tc>
          <w:tcPr>
            <w:tcW w:w="363" w:type="dxa"/>
            <w:tcBorders>
              <w:top w:val="nil"/>
              <w:left w:val="nil"/>
              <w:bottom w:val="nil"/>
              <w:right w:val="nil"/>
            </w:tcBorders>
          </w:tcPr>
          <w:p w14:paraId="2A713699" w14:textId="77777777" w:rsidR="00D9379D" w:rsidRPr="00B80E7D" w:rsidRDefault="00D9379D" w:rsidP="00C0281B">
            <w:pPr>
              <w:keepLines/>
              <w:autoSpaceDE w:val="0"/>
              <w:autoSpaceDN w:val="0"/>
              <w:adjustRightInd w:val="0"/>
              <w:spacing w:before="120" w:after="0" w:line="240" w:lineRule="auto"/>
              <w:jc w:val="left"/>
              <w:rPr>
                <w:rFonts w:eastAsia="Times New Roman"/>
                <w:color w:val="000000"/>
                <w:sz w:val="20"/>
                <w:szCs w:val="20"/>
                <w:lang w:eastAsia="en-AU"/>
              </w:rPr>
            </w:pPr>
            <w:r w:rsidRPr="00B80E7D">
              <w:rPr>
                <w:rFonts w:eastAsia="Times New Roman"/>
                <w:color w:val="000000"/>
                <w:sz w:val="20"/>
                <w:szCs w:val="20"/>
                <w:lang w:eastAsia="en-AU"/>
              </w:rPr>
              <w:t>3</w:t>
            </w:r>
          </w:p>
        </w:tc>
        <w:tc>
          <w:tcPr>
            <w:tcW w:w="7232" w:type="dxa"/>
            <w:tcBorders>
              <w:top w:val="nil"/>
              <w:left w:val="nil"/>
              <w:bottom w:val="nil"/>
              <w:right w:val="nil"/>
            </w:tcBorders>
          </w:tcPr>
          <w:p w14:paraId="544867BE" w14:textId="77777777" w:rsidR="00D9379D" w:rsidRPr="00B80E7D" w:rsidRDefault="00D9379D" w:rsidP="00C0281B">
            <w:pPr>
              <w:keepLines/>
              <w:autoSpaceDE w:val="0"/>
              <w:autoSpaceDN w:val="0"/>
              <w:adjustRightInd w:val="0"/>
              <w:spacing w:before="120" w:after="0" w:line="240" w:lineRule="auto"/>
              <w:jc w:val="left"/>
              <w:rPr>
                <w:rFonts w:eastAsia="Times New Roman"/>
                <w:color w:val="000000"/>
                <w:sz w:val="20"/>
                <w:szCs w:val="20"/>
                <w:lang w:eastAsia="en-AU"/>
              </w:rPr>
            </w:pPr>
            <w:r w:rsidRPr="00B80E7D">
              <w:rPr>
                <w:rFonts w:eastAsia="Times New Roman"/>
                <w:color w:val="000000"/>
                <w:sz w:val="20"/>
                <w:szCs w:val="20"/>
                <w:lang w:eastAsia="en-AU"/>
              </w:rPr>
              <w:t>Application for variation of an approved food safety arrangement</w:t>
            </w:r>
          </w:p>
        </w:tc>
        <w:tc>
          <w:tcPr>
            <w:tcW w:w="1191" w:type="dxa"/>
            <w:tcBorders>
              <w:top w:val="nil"/>
              <w:left w:val="nil"/>
              <w:bottom w:val="nil"/>
              <w:right w:val="nil"/>
            </w:tcBorders>
          </w:tcPr>
          <w:p w14:paraId="78C0CDE5" w14:textId="77777777" w:rsidR="00D9379D" w:rsidRPr="00B80E7D" w:rsidRDefault="00D9379D"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B80E7D">
              <w:rPr>
                <w:rFonts w:eastAsia="Times New Roman"/>
                <w:color w:val="000000"/>
                <w:sz w:val="20"/>
                <w:szCs w:val="20"/>
                <w:lang w:eastAsia="en-AU"/>
              </w:rPr>
              <w:t>$360</w:t>
            </w:r>
          </w:p>
        </w:tc>
      </w:tr>
      <w:tr w:rsidR="00D9379D" w:rsidRPr="00B80E7D" w14:paraId="61EBF494" w14:textId="77777777" w:rsidTr="003B3305">
        <w:trPr>
          <w:cantSplit/>
        </w:trPr>
        <w:tc>
          <w:tcPr>
            <w:tcW w:w="363" w:type="dxa"/>
            <w:tcBorders>
              <w:top w:val="nil"/>
              <w:left w:val="nil"/>
              <w:bottom w:val="nil"/>
              <w:right w:val="nil"/>
            </w:tcBorders>
          </w:tcPr>
          <w:p w14:paraId="19154CFF" w14:textId="77777777" w:rsidR="00D9379D" w:rsidRPr="00B80E7D" w:rsidRDefault="00D9379D" w:rsidP="00C0281B">
            <w:pPr>
              <w:keepLines/>
              <w:autoSpaceDE w:val="0"/>
              <w:autoSpaceDN w:val="0"/>
              <w:adjustRightInd w:val="0"/>
              <w:spacing w:before="120" w:after="0" w:line="240" w:lineRule="auto"/>
              <w:jc w:val="left"/>
              <w:rPr>
                <w:rFonts w:eastAsia="Times New Roman"/>
                <w:color w:val="000000"/>
                <w:sz w:val="20"/>
                <w:szCs w:val="20"/>
                <w:lang w:eastAsia="en-AU"/>
              </w:rPr>
            </w:pPr>
            <w:r w:rsidRPr="00B80E7D">
              <w:rPr>
                <w:rFonts w:eastAsia="Times New Roman"/>
                <w:color w:val="000000"/>
                <w:sz w:val="20"/>
                <w:szCs w:val="20"/>
                <w:lang w:eastAsia="en-AU"/>
              </w:rPr>
              <w:t>4</w:t>
            </w:r>
          </w:p>
        </w:tc>
        <w:tc>
          <w:tcPr>
            <w:tcW w:w="7232" w:type="dxa"/>
            <w:tcBorders>
              <w:top w:val="nil"/>
              <w:left w:val="nil"/>
              <w:bottom w:val="nil"/>
              <w:right w:val="nil"/>
            </w:tcBorders>
          </w:tcPr>
          <w:p w14:paraId="6137A44F" w14:textId="77777777" w:rsidR="00D9379D" w:rsidRPr="00B80E7D" w:rsidRDefault="00D9379D" w:rsidP="00C0281B">
            <w:pPr>
              <w:keepLines/>
              <w:autoSpaceDE w:val="0"/>
              <w:autoSpaceDN w:val="0"/>
              <w:adjustRightInd w:val="0"/>
              <w:spacing w:before="120" w:after="0" w:line="240" w:lineRule="auto"/>
              <w:jc w:val="left"/>
              <w:rPr>
                <w:rFonts w:eastAsia="Times New Roman"/>
                <w:color w:val="000000"/>
                <w:sz w:val="20"/>
                <w:szCs w:val="20"/>
                <w:lang w:eastAsia="en-AU"/>
              </w:rPr>
            </w:pPr>
            <w:r w:rsidRPr="00B80E7D">
              <w:rPr>
                <w:rFonts w:eastAsia="Times New Roman"/>
                <w:color w:val="000000"/>
                <w:sz w:val="20"/>
                <w:szCs w:val="20"/>
                <w:lang w:eastAsia="en-AU"/>
              </w:rPr>
              <w:t>Annual fee (section 17 of Act)</w:t>
            </w:r>
          </w:p>
        </w:tc>
        <w:tc>
          <w:tcPr>
            <w:tcW w:w="1191" w:type="dxa"/>
            <w:tcBorders>
              <w:top w:val="nil"/>
              <w:left w:val="nil"/>
              <w:bottom w:val="nil"/>
              <w:right w:val="nil"/>
            </w:tcBorders>
          </w:tcPr>
          <w:p w14:paraId="2EA74417" w14:textId="77777777" w:rsidR="00D9379D" w:rsidRPr="00B80E7D" w:rsidRDefault="00D9379D"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B80E7D">
              <w:rPr>
                <w:rFonts w:eastAsia="Times New Roman"/>
                <w:color w:val="000000"/>
                <w:sz w:val="20"/>
                <w:szCs w:val="20"/>
                <w:lang w:eastAsia="en-AU"/>
              </w:rPr>
              <w:t>$360</w:t>
            </w:r>
          </w:p>
        </w:tc>
      </w:tr>
      <w:tr w:rsidR="00D9379D" w:rsidRPr="00B80E7D" w14:paraId="51F22F53" w14:textId="77777777" w:rsidTr="003B3305">
        <w:trPr>
          <w:cantSplit/>
        </w:trPr>
        <w:tc>
          <w:tcPr>
            <w:tcW w:w="363" w:type="dxa"/>
            <w:tcBorders>
              <w:top w:val="nil"/>
              <w:left w:val="nil"/>
              <w:bottom w:val="nil"/>
              <w:right w:val="nil"/>
            </w:tcBorders>
          </w:tcPr>
          <w:p w14:paraId="3412C3E2" w14:textId="77777777" w:rsidR="00D9379D" w:rsidRPr="00B80E7D" w:rsidRDefault="00D9379D" w:rsidP="00C0281B">
            <w:pPr>
              <w:keepLines/>
              <w:autoSpaceDE w:val="0"/>
              <w:autoSpaceDN w:val="0"/>
              <w:adjustRightInd w:val="0"/>
              <w:spacing w:before="120" w:after="0" w:line="240" w:lineRule="auto"/>
              <w:jc w:val="left"/>
              <w:rPr>
                <w:rFonts w:eastAsia="Times New Roman"/>
                <w:color w:val="000000"/>
                <w:sz w:val="20"/>
                <w:szCs w:val="20"/>
                <w:lang w:eastAsia="en-AU"/>
              </w:rPr>
            </w:pPr>
            <w:r w:rsidRPr="00B80E7D">
              <w:rPr>
                <w:rFonts w:eastAsia="Times New Roman"/>
                <w:color w:val="000000"/>
                <w:sz w:val="20"/>
                <w:szCs w:val="20"/>
                <w:lang w:eastAsia="en-AU"/>
              </w:rPr>
              <w:t>5</w:t>
            </w:r>
          </w:p>
        </w:tc>
        <w:tc>
          <w:tcPr>
            <w:tcW w:w="7232" w:type="dxa"/>
            <w:tcBorders>
              <w:top w:val="nil"/>
              <w:left w:val="nil"/>
              <w:bottom w:val="nil"/>
              <w:right w:val="nil"/>
            </w:tcBorders>
          </w:tcPr>
          <w:p w14:paraId="4EF18114" w14:textId="77777777" w:rsidR="00D9379D" w:rsidRPr="00B80E7D" w:rsidRDefault="00D9379D" w:rsidP="00C0281B">
            <w:pPr>
              <w:keepLines/>
              <w:autoSpaceDE w:val="0"/>
              <w:autoSpaceDN w:val="0"/>
              <w:adjustRightInd w:val="0"/>
              <w:spacing w:before="120" w:after="0" w:line="240" w:lineRule="auto"/>
              <w:jc w:val="left"/>
              <w:rPr>
                <w:rFonts w:eastAsia="Times New Roman"/>
                <w:color w:val="000000"/>
                <w:sz w:val="20"/>
                <w:szCs w:val="20"/>
                <w:lang w:eastAsia="en-AU"/>
              </w:rPr>
            </w:pPr>
            <w:r w:rsidRPr="00B80E7D">
              <w:rPr>
                <w:rFonts w:eastAsia="Times New Roman"/>
                <w:color w:val="000000"/>
                <w:sz w:val="20"/>
                <w:szCs w:val="20"/>
                <w:lang w:eastAsia="en-AU"/>
              </w:rPr>
              <w:t>Penalty for default in payment of an annual fee or lodging of an annual return (section 17 of Act)</w:t>
            </w:r>
          </w:p>
        </w:tc>
        <w:tc>
          <w:tcPr>
            <w:tcW w:w="1191" w:type="dxa"/>
            <w:tcBorders>
              <w:top w:val="nil"/>
              <w:left w:val="nil"/>
              <w:bottom w:val="nil"/>
              <w:right w:val="nil"/>
            </w:tcBorders>
          </w:tcPr>
          <w:p w14:paraId="21F1BD26" w14:textId="77777777" w:rsidR="00D9379D" w:rsidRPr="00B80E7D" w:rsidRDefault="00D9379D"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B80E7D">
              <w:rPr>
                <w:rFonts w:eastAsia="Times New Roman"/>
                <w:color w:val="000000"/>
                <w:sz w:val="20"/>
                <w:szCs w:val="20"/>
                <w:lang w:eastAsia="en-AU"/>
              </w:rPr>
              <w:t>$136</w:t>
            </w:r>
          </w:p>
        </w:tc>
      </w:tr>
    </w:tbl>
    <w:p w14:paraId="530E58CB" w14:textId="77777777" w:rsidR="00D9379D" w:rsidRPr="00B80E7D" w:rsidRDefault="00D9379D" w:rsidP="00AB7CBE">
      <w:pPr>
        <w:keepNext/>
        <w:keepLines/>
        <w:autoSpaceDE w:val="0"/>
        <w:autoSpaceDN w:val="0"/>
        <w:adjustRightInd w:val="0"/>
        <w:spacing w:before="360" w:after="0" w:line="240" w:lineRule="auto"/>
        <w:jc w:val="left"/>
        <w:rPr>
          <w:rFonts w:eastAsia="Times New Roman"/>
          <w:b/>
          <w:bCs/>
          <w:color w:val="000000"/>
          <w:sz w:val="26"/>
          <w:szCs w:val="26"/>
          <w:lang w:eastAsia="en-AU"/>
        </w:rPr>
      </w:pPr>
      <w:r w:rsidRPr="00B80E7D">
        <w:rPr>
          <w:rFonts w:eastAsia="Times New Roman"/>
          <w:b/>
          <w:bCs/>
          <w:color w:val="000000"/>
          <w:sz w:val="26"/>
          <w:szCs w:val="26"/>
          <w:lang w:eastAsia="en-AU"/>
        </w:rPr>
        <w:t>Made by the Minister for Primary Industries and Regional Development</w:t>
      </w:r>
    </w:p>
    <w:p w14:paraId="6871552F" w14:textId="77777777" w:rsidR="00D9379D" w:rsidRPr="00B80E7D" w:rsidRDefault="00D9379D" w:rsidP="00D9379D">
      <w:pPr>
        <w:keepNext/>
        <w:keepLines/>
        <w:autoSpaceDE w:val="0"/>
        <w:autoSpaceDN w:val="0"/>
        <w:adjustRightInd w:val="0"/>
        <w:spacing w:before="120" w:after="0" w:line="240" w:lineRule="auto"/>
        <w:jc w:val="left"/>
        <w:rPr>
          <w:rFonts w:eastAsia="Times New Roman"/>
          <w:color w:val="000000"/>
          <w:sz w:val="23"/>
          <w:szCs w:val="23"/>
          <w:lang w:eastAsia="en-AU"/>
        </w:rPr>
      </w:pPr>
      <w:r w:rsidRPr="00B80E7D">
        <w:rPr>
          <w:rFonts w:eastAsia="Times New Roman"/>
          <w:color w:val="000000"/>
          <w:sz w:val="23"/>
          <w:szCs w:val="23"/>
          <w:lang w:eastAsia="en-AU"/>
        </w:rPr>
        <w:t>following compliance with section 11(4) of the Act</w:t>
      </w:r>
    </w:p>
    <w:p w14:paraId="5EDDEC6D" w14:textId="77777777" w:rsidR="00D9379D" w:rsidRDefault="00D9379D" w:rsidP="00D9379D">
      <w:pPr>
        <w:keepNext/>
        <w:keepLines/>
        <w:autoSpaceDE w:val="0"/>
        <w:autoSpaceDN w:val="0"/>
        <w:adjustRightInd w:val="0"/>
        <w:spacing w:before="120" w:after="0" w:line="240" w:lineRule="auto"/>
        <w:jc w:val="left"/>
        <w:rPr>
          <w:rFonts w:eastAsia="Times New Roman"/>
          <w:color w:val="000000"/>
          <w:sz w:val="23"/>
          <w:szCs w:val="23"/>
          <w:lang w:eastAsia="en-AU"/>
        </w:rPr>
      </w:pPr>
    </w:p>
    <w:p w14:paraId="02C3F136" w14:textId="77777777" w:rsidR="00D9379D" w:rsidRDefault="00D9379D" w:rsidP="00D9379D">
      <w:pPr>
        <w:keepNext/>
        <w:keepLines/>
        <w:autoSpaceDE w:val="0"/>
        <w:autoSpaceDN w:val="0"/>
        <w:adjustRightInd w:val="0"/>
        <w:spacing w:before="120" w:after="0" w:line="240" w:lineRule="auto"/>
        <w:jc w:val="left"/>
        <w:rPr>
          <w:rFonts w:eastAsia="Times New Roman"/>
          <w:color w:val="000000"/>
          <w:sz w:val="23"/>
          <w:szCs w:val="23"/>
          <w:lang w:eastAsia="en-AU"/>
        </w:rPr>
      </w:pPr>
      <w:r>
        <w:rPr>
          <w:rFonts w:eastAsia="Times New Roman"/>
          <w:color w:val="000000"/>
          <w:sz w:val="23"/>
          <w:szCs w:val="23"/>
          <w:lang w:eastAsia="en-AU"/>
        </w:rPr>
        <w:t>O</w:t>
      </w:r>
      <w:r w:rsidRPr="00B80E7D">
        <w:rPr>
          <w:rFonts w:eastAsia="Times New Roman"/>
          <w:color w:val="000000"/>
          <w:sz w:val="23"/>
          <w:szCs w:val="23"/>
          <w:lang w:eastAsia="en-AU"/>
        </w:rPr>
        <w:t>n 29 April 2022</w:t>
      </w:r>
    </w:p>
    <w:p w14:paraId="32094F67" w14:textId="77777777" w:rsidR="00D9379D" w:rsidRDefault="00D9379D" w:rsidP="00D9379D">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14:paraId="6A9E7F2D" w14:textId="5D81CBD2" w:rsidR="00D9379D" w:rsidRDefault="00D9379D" w:rsidP="00BC12C6">
      <w:pPr>
        <w:pStyle w:val="GG-body"/>
        <w:spacing w:after="0"/>
      </w:pPr>
    </w:p>
    <w:p w14:paraId="01DA6DB7" w14:textId="77777777" w:rsidR="00D9379D" w:rsidRDefault="00D9379D" w:rsidP="00D9379D">
      <w:pPr>
        <w:pStyle w:val="GG-Title1"/>
        <w:rPr>
          <w:lang w:eastAsia="en-AU"/>
        </w:rPr>
      </w:pPr>
      <w:r w:rsidRPr="00BE0B8D">
        <w:rPr>
          <w:lang w:eastAsia="en-AU"/>
        </w:rPr>
        <w:t>Primary Produce (Food Safety Schemes) Act 2004</w:t>
      </w:r>
    </w:p>
    <w:p w14:paraId="33AFA6F9" w14:textId="77777777" w:rsidR="00D9379D" w:rsidRPr="00BE0B8D" w:rsidRDefault="00D9379D" w:rsidP="00D9379D">
      <w:pPr>
        <w:keepLines/>
        <w:autoSpaceDE w:val="0"/>
        <w:autoSpaceDN w:val="0"/>
        <w:adjustRightInd w:val="0"/>
        <w:spacing w:before="240" w:after="0" w:line="240" w:lineRule="auto"/>
        <w:jc w:val="left"/>
        <w:rPr>
          <w:rFonts w:eastAsia="Times New Roman"/>
          <w:color w:val="000000"/>
          <w:sz w:val="28"/>
          <w:szCs w:val="28"/>
          <w:lang w:eastAsia="en-AU"/>
        </w:rPr>
      </w:pPr>
      <w:r w:rsidRPr="00BE0B8D">
        <w:rPr>
          <w:rFonts w:eastAsia="Times New Roman"/>
          <w:color w:val="000000"/>
          <w:sz w:val="28"/>
          <w:szCs w:val="28"/>
          <w:lang w:eastAsia="en-AU"/>
        </w:rPr>
        <w:t>South Australia</w:t>
      </w:r>
    </w:p>
    <w:p w14:paraId="74A57FB7" w14:textId="77777777" w:rsidR="00D9379D" w:rsidRPr="00BE0B8D" w:rsidRDefault="00D9379D" w:rsidP="00D9379D">
      <w:pPr>
        <w:keepLines/>
        <w:autoSpaceDE w:val="0"/>
        <w:autoSpaceDN w:val="0"/>
        <w:adjustRightInd w:val="0"/>
        <w:spacing w:before="120" w:after="200" w:line="240" w:lineRule="auto"/>
        <w:jc w:val="left"/>
        <w:rPr>
          <w:rFonts w:eastAsia="Times New Roman"/>
          <w:b/>
          <w:bCs/>
          <w:color w:val="000000"/>
          <w:sz w:val="36"/>
          <w:szCs w:val="36"/>
          <w:lang w:eastAsia="en-AU"/>
        </w:rPr>
      </w:pPr>
      <w:r w:rsidRPr="00BE0B8D">
        <w:rPr>
          <w:rFonts w:eastAsia="Times New Roman"/>
          <w:b/>
          <w:bCs/>
          <w:color w:val="000000"/>
          <w:sz w:val="36"/>
          <w:szCs w:val="36"/>
          <w:lang w:eastAsia="en-AU"/>
        </w:rPr>
        <w:t>Primary Produce (Food Safety Schemes) (Seafood) (Fees) Notice 2022</w:t>
      </w:r>
    </w:p>
    <w:p w14:paraId="0C21777C" w14:textId="77777777" w:rsidR="00D9379D" w:rsidRPr="00BE0B8D" w:rsidRDefault="00D9379D" w:rsidP="00D9379D">
      <w:pPr>
        <w:keepLines/>
        <w:autoSpaceDE w:val="0"/>
        <w:autoSpaceDN w:val="0"/>
        <w:adjustRightInd w:val="0"/>
        <w:spacing w:before="80" w:after="240" w:line="240" w:lineRule="auto"/>
        <w:jc w:val="left"/>
        <w:rPr>
          <w:rFonts w:eastAsia="Times New Roman"/>
          <w:color w:val="000000"/>
          <w:sz w:val="24"/>
          <w:szCs w:val="24"/>
          <w:lang w:eastAsia="en-AU"/>
        </w:rPr>
      </w:pPr>
      <w:r w:rsidRPr="00BE0B8D">
        <w:rPr>
          <w:rFonts w:eastAsia="Times New Roman"/>
          <w:color w:val="000000"/>
          <w:sz w:val="24"/>
          <w:szCs w:val="24"/>
          <w:lang w:eastAsia="en-AU"/>
        </w:rPr>
        <w:t xml:space="preserve">under the </w:t>
      </w:r>
      <w:r w:rsidRPr="00BE0B8D">
        <w:rPr>
          <w:rFonts w:eastAsia="Times New Roman"/>
          <w:i/>
          <w:iCs/>
          <w:color w:val="000000"/>
          <w:sz w:val="24"/>
          <w:szCs w:val="24"/>
          <w:lang w:eastAsia="en-AU"/>
        </w:rPr>
        <w:t>Primary Produce (Food Safety Schemes) Act 2004</w:t>
      </w:r>
    </w:p>
    <w:p w14:paraId="7AF18804" w14:textId="77777777" w:rsidR="00D9379D" w:rsidRPr="00BE0B8D" w:rsidRDefault="00D9379D" w:rsidP="00D9379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E0B8D">
        <w:rPr>
          <w:rFonts w:eastAsia="Times New Roman"/>
          <w:b/>
          <w:bCs/>
          <w:color w:val="000000"/>
          <w:sz w:val="26"/>
          <w:szCs w:val="26"/>
          <w:lang w:eastAsia="en-AU"/>
        </w:rPr>
        <w:t>1—Short title</w:t>
      </w:r>
    </w:p>
    <w:p w14:paraId="1EFBF598" w14:textId="77777777" w:rsidR="00D9379D" w:rsidRPr="00BE0B8D" w:rsidRDefault="00D9379D" w:rsidP="00D9379D">
      <w:pPr>
        <w:keepLines/>
        <w:autoSpaceDE w:val="0"/>
        <w:autoSpaceDN w:val="0"/>
        <w:adjustRightInd w:val="0"/>
        <w:spacing w:before="120" w:after="0" w:line="240" w:lineRule="auto"/>
        <w:ind w:left="794"/>
        <w:jc w:val="left"/>
        <w:rPr>
          <w:rFonts w:eastAsia="Times New Roman"/>
          <w:color w:val="000000"/>
          <w:sz w:val="23"/>
          <w:szCs w:val="23"/>
          <w:lang w:eastAsia="en-AU"/>
        </w:rPr>
      </w:pPr>
      <w:r w:rsidRPr="00BE0B8D">
        <w:rPr>
          <w:rFonts w:eastAsia="Times New Roman"/>
          <w:color w:val="000000"/>
          <w:sz w:val="23"/>
          <w:szCs w:val="23"/>
          <w:lang w:eastAsia="en-AU"/>
        </w:rPr>
        <w:t xml:space="preserve">This notice may be cited as the </w:t>
      </w:r>
      <w:hyperlink r:id="rId63" w:history="1">
        <w:r w:rsidRPr="00BE0B8D">
          <w:rPr>
            <w:rFonts w:eastAsia="Times New Roman"/>
            <w:i/>
            <w:iCs/>
            <w:color w:val="000000"/>
            <w:sz w:val="23"/>
            <w:szCs w:val="23"/>
            <w:lang w:eastAsia="en-AU"/>
          </w:rPr>
          <w:t>Primary Produce (Food Safety Schemes) (Seafood) (Fees) Notice 202</w:t>
        </w:r>
      </w:hyperlink>
      <w:r w:rsidRPr="00BE0B8D">
        <w:rPr>
          <w:rFonts w:eastAsia="Times New Roman"/>
          <w:i/>
          <w:iCs/>
          <w:color w:val="000000"/>
          <w:sz w:val="23"/>
          <w:szCs w:val="23"/>
          <w:lang w:eastAsia="en-AU"/>
        </w:rPr>
        <w:t>2</w:t>
      </w:r>
      <w:r w:rsidRPr="00BE0B8D">
        <w:rPr>
          <w:rFonts w:eastAsia="Times New Roman"/>
          <w:color w:val="000000"/>
          <w:sz w:val="23"/>
          <w:szCs w:val="23"/>
          <w:lang w:eastAsia="en-AU"/>
        </w:rPr>
        <w:t>.</w:t>
      </w:r>
    </w:p>
    <w:p w14:paraId="430990AD" w14:textId="77777777" w:rsidR="00D9379D" w:rsidRPr="00BE0B8D" w:rsidRDefault="00D9379D" w:rsidP="00D9379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E0B8D">
        <w:rPr>
          <w:rFonts w:eastAsia="Times New Roman"/>
          <w:b/>
          <w:bCs/>
          <w:color w:val="000000"/>
          <w:sz w:val="26"/>
          <w:szCs w:val="26"/>
          <w:lang w:eastAsia="en-AU"/>
        </w:rPr>
        <w:t>2—Commencement</w:t>
      </w:r>
    </w:p>
    <w:p w14:paraId="6100091F" w14:textId="77777777" w:rsidR="00D9379D" w:rsidRPr="00BE0B8D" w:rsidRDefault="00D9379D" w:rsidP="00D9379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E0B8D">
        <w:rPr>
          <w:rFonts w:eastAsia="Times New Roman"/>
          <w:color w:val="000000"/>
          <w:sz w:val="23"/>
          <w:szCs w:val="23"/>
          <w:lang w:eastAsia="en-AU"/>
        </w:rPr>
        <w:t>This notice has effect on 1 July 2022.</w:t>
      </w:r>
    </w:p>
    <w:p w14:paraId="596AE704" w14:textId="77777777" w:rsidR="00D9379D" w:rsidRPr="00BE0B8D" w:rsidRDefault="00D9379D" w:rsidP="00D9379D">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BE0B8D">
        <w:rPr>
          <w:rFonts w:eastAsia="Times New Roman"/>
          <w:b/>
          <w:bCs/>
          <w:color w:val="000000"/>
          <w:sz w:val="20"/>
          <w:szCs w:val="20"/>
          <w:lang w:eastAsia="en-AU"/>
        </w:rPr>
        <w:t>Note—</w:t>
      </w:r>
    </w:p>
    <w:p w14:paraId="752D6ED9" w14:textId="77777777" w:rsidR="00D9379D" w:rsidRPr="00BE0B8D" w:rsidRDefault="00D9379D" w:rsidP="00D9379D">
      <w:pPr>
        <w:keepLines/>
        <w:autoSpaceDE w:val="0"/>
        <w:autoSpaceDN w:val="0"/>
        <w:adjustRightInd w:val="0"/>
        <w:spacing w:before="120" w:after="0" w:line="240" w:lineRule="auto"/>
        <w:ind w:left="1588"/>
        <w:jc w:val="left"/>
        <w:rPr>
          <w:rFonts w:eastAsia="Times New Roman"/>
          <w:color w:val="000000"/>
          <w:sz w:val="20"/>
          <w:szCs w:val="20"/>
          <w:lang w:eastAsia="en-AU"/>
        </w:rPr>
      </w:pPr>
      <w:r w:rsidRPr="00BE0B8D">
        <w:rPr>
          <w:rFonts w:eastAsia="Times New Roman"/>
          <w:color w:val="000000"/>
          <w:sz w:val="20"/>
          <w:szCs w:val="20"/>
          <w:lang w:eastAsia="en-AU"/>
        </w:rPr>
        <w:t xml:space="preserve">This is a fee notice made in accordance with the </w:t>
      </w:r>
      <w:hyperlink r:id="rId64" w:history="1">
        <w:r w:rsidRPr="00BE0B8D">
          <w:rPr>
            <w:rFonts w:eastAsia="Times New Roman"/>
            <w:i/>
            <w:iCs/>
            <w:color w:val="000000"/>
            <w:sz w:val="20"/>
            <w:szCs w:val="20"/>
            <w:lang w:eastAsia="en-AU"/>
          </w:rPr>
          <w:t>Legislation (Fees) Act 2019</w:t>
        </w:r>
      </w:hyperlink>
      <w:r w:rsidRPr="00BE0B8D">
        <w:rPr>
          <w:rFonts w:eastAsia="Times New Roman"/>
          <w:color w:val="000000"/>
          <w:sz w:val="20"/>
          <w:szCs w:val="20"/>
          <w:lang w:eastAsia="en-AU"/>
        </w:rPr>
        <w:t>.</w:t>
      </w:r>
    </w:p>
    <w:p w14:paraId="6B027856" w14:textId="77777777" w:rsidR="00D9379D" w:rsidRPr="00BE0B8D" w:rsidRDefault="00D9379D" w:rsidP="00D9379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E0B8D">
        <w:rPr>
          <w:rFonts w:eastAsia="Times New Roman"/>
          <w:b/>
          <w:bCs/>
          <w:color w:val="000000"/>
          <w:sz w:val="26"/>
          <w:szCs w:val="26"/>
          <w:lang w:eastAsia="en-AU"/>
        </w:rPr>
        <w:t>3—Interpretation</w:t>
      </w:r>
    </w:p>
    <w:p w14:paraId="58CF5EAC" w14:textId="77777777" w:rsidR="00D9379D" w:rsidRPr="00BE0B8D" w:rsidRDefault="00D9379D" w:rsidP="00D9379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E0B8D">
        <w:rPr>
          <w:rFonts w:eastAsia="Times New Roman"/>
          <w:color w:val="000000"/>
          <w:sz w:val="23"/>
          <w:szCs w:val="23"/>
          <w:lang w:eastAsia="en-AU"/>
        </w:rPr>
        <w:t>In this notice, unless the contrary intention appears—</w:t>
      </w:r>
    </w:p>
    <w:p w14:paraId="266FC7D3" w14:textId="77777777" w:rsidR="00D9379D" w:rsidRPr="00BE0B8D" w:rsidRDefault="00D9379D" w:rsidP="00D9379D">
      <w:pPr>
        <w:keepLines/>
        <w:autoSpaceDE w:val="0"/>
        <w:autoSpaceDN w:val="0"/>
        <w:adjustRightInd w:val="0"/>
        <w:spacing w:before="120" w:after="0" w:line="240" w:lineRule="auto"/>
        <w:ind w:left="794"/>
        <w:jc w:val="left"/>
        <w:rPr>
          <w:rFonts w:eastAsia="Times New Roman"/>
          <w:color w:val="000000"/>
          <w:sz w:val="23"/>
          <w:szCs w:val="23"/>
          <w:lang w:eastAsia="en-AU"/>
        </w:rPr>
      </w:pPr>
      <w:r w:rsidRPr="00BE0B8D">
        <w:rPr>
          <w:rFonts w:eastAsia="Times New Roman"/>
          <w:b/>
          <w:bCs/>
          <w:i/>
          <w:iCs/>
          <w:color w:val="000000"/>
          <w:sz w:val="23"/>
          <w:szCs w:val="23"/>
          <w:lang w:eastAsia="en-AU"/>
        </w:rPr>
        <w:t>Act</w:t>
      </w:r>
      <w:r w:rsidRPr="00BE0B8D">
        <w:rPr>
          <w:rFonts w:eastAsia="Times New Roman"/>
          <w:color w:val="000000"/>
          <w:sz w:val="23"/>
          <w:szCs w:val="23"/>
          <w:lang w:eastAsia="en-AU"/>
        </w:rPr>
        <w:t xml:space="preserve"> means the </w:t>
      </w:r>
      <w:hyperlink r:id="rId65" w:history="1">
        <w:r w:rsidRPr="00BE0B8D">
          <w:rPr>
            <w:rFonts w:eastAsia="Times New Roman"/>
            <w:i/>
            <w:iCs/>
            <w:color w:val="000000"/>
            <w:sz w:val="23"/>
            <w:szCs w:val="23"/>
            <w:lang w:eastAsia="en-AU"/>
          </w:rPr>
          <w:t>Primary Produce (Food Safety Schemes) Act 2004</w:t>
        </w:r>
      </w:hyperlink>
      <w:r w:rsidRPr="00BE0B8D">
        <w:rPr>
          <w:rFonts w:eastAsia="Times New Roman"/>
          <w:color w:val="000000"/>
          <w:sz w:val="23"/>
          <w:szCs w:val="23"/>
          <w:lang w:eastAsia="en-AU"/>
        </w:rPr>
        <w:t>.</w:t>
      </w:r>
    </w:p>
    <w:p w14:paraId="2951AD3D" w14:textId="77777777" w:rsidR="00D9379D" w:rsidRPr="00BE0B8D" w:rsidRDefault="00D9379D" w:rsidP="00D9379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E0B8D">
        <w:rPr>
          <w:rFonts w:eastAsia="Times New Roman"/>
          <w:b/>
          <w:bCs/>
          <w:color w:val="000000"/>
          <w:sz w:val="26"/>
          <w:szCs w:val="26"/>
          <w:lang w:eastAsia="en-AU"/>
        </w:rPr>
        <w:lastRenderedPageBreak/>
        <w:t>4—Fees</w:t>
      </w:r>
    </w:p>
    <w:p w14:paraId="3D6FD0DB" w14:textId="77777777" w:rsidR="00D9379D" w:rsidRPr="00BE0B8D" w:rsidRDefault="00D9379D" w:rsidP="00D9379D">
      <w:pPr>
        <w:keepLines/>
        <w:autoSpaceDE w:val="0"/>
        <w:autoSpaceDN w:val="0"/>
        <w:adjustRightInd w:val="0"/>
        <w:spacing w:before="120" w:after="0" w:line="240" w:lineRule="auto"/>
        <w:ind w:left="794"/>
        <w:jc w:val="left"/>
        <w:rPr>
          <w:rFonts w:eastAsia="Times New Roman"/>
          <w:color w:val="000000"/>
          <w:sz w:val="23"/>
          <w:szCs w:val="23"/>
          <w:lang w:eastAsia="en-AU"/>
        </w:rPr>
      </w:pPr>
      <w:r w:rsidRPr="00BE0B8D">
        <w:rPr>
          <w:rFonts w:eastAsia="Times New Roman"/>
          <w:color w:val="000000"/>
          <w:sz w:val="23"/>
          <w:szCs w:val="23"/>
          <w:lang w:eastAsia="en-AU"/>
        </w:rPr>
        <w:t xml:space="preserve">The fees set out in </w:t>
      </w:r>
      <w:hyperlink w:anchor="idfd1d5132_b99e_4051_bd48_44bc9767c6" w:history="1">
        <w:r w:rsidRPr="00BE0B8D">
          <w:rPr>
            <w:rFonts w:eastAsia="Times New Roman"/>
            <w:color w:val="000000"/>
            <w:sz w:val="23"/>
            <w:szCs w:val="23"/>
            <w:lang w:eastAsia="en-AU"/>
          </w:rPr>
          <w:t>Schedule 1</w:t>
        </w:r>
      </w:hyperlink>
      <w:r w:rsidRPr="00BE0B8D">
        <w:rPr>
          <w:rFonts w:eastAsia="Times New Roman"/>
          <w:color w:val="000000"/>
          <w:sz w:val="23"/>
          <w:szCs w:val="23"/>
          <w:lang w:eastAsia="en-AU"/>
        </w:rPr>
        <w:t xml:space="preserve"> are prescribed for the purposes of the Act and the </w:t>
      </w:r>
      <w:hyperlink r:id="rId66" w:history="1">
        <w:r w:rsidRPr="00BE0B8D">
          <w:rPr>
            <w:rFonts w:eastAsia="Times New Roman"/>
            <w:i/>
            <w:iCs/>
            <w:color w:val="000000"/>
            <w:sz w:val="23"/>
            <w:szCs w:val="23"/>
            <w:lang w:eastAsia="en-AU"/>
          </w:rPr>
          <w:t>Primary Produce (Food Safety Schemes) (Seafood) Regulations 2017</w:t>
        </w:r>
      </w:hyperlink>
      <w:r w:rsidRPr="00BE0B8D">
        <w:rPr>
          <w:rFonts w:eastAsia="Times New Roman"/>
          <w:color w:val="000000"/>
          <w:sz w:val="23"/>
          <w:szCs w:val="23"/>
          <w:lang w:eastAsia="en-AU"/>
        </w:rPr>
        <w:t>.</w:t>
      </w:r>
    </w:p>
    <w:p w14:paraId="05AC3748" w14:textId="77777777" w:rsidR="00D9379D" w:rsidRPr="00BE0B8D" w:rsidRDefault="00D9379D" w:rsidP="00D9379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89" w:name="idfd1d5132_b99e_4051_bd48_44bc9767c6"/>
      <w:r w:rsidRPr="00BE0B8D">
        <w:rPr>
          <w:rFonts w:eastAsia="Times New Roman"/>
          <w:b/>
          <w:bCs/>
          <w:color w:val="000000"/>
          <w:sz w:val="32"/>
          <w:szCs w:val="32"/>
          <w:lang w:eastAsia="en-AU"/>
        </w:rPr>
        <w:t>Schedule 1—Fees</w:t>
      </w:r>
      <w:bookmarkEnd w:id="89"/>
    </w:p>
    <w:p w14:paraId="3AD170D7" w14:textId="77777777" w:rsidR="00D9379D" w:rsidRPr="00BE0B8D" w:rsidRDefault="00D9379D" w:rsidP="00D9379D">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363"/>
        <w:gridCol w:w="5956"/>
        <w:gridCol w:w="2467"/>
      </w:tblGrid>
      <w:tr w:rsidR="00D9379D" w:rsidRPr="00BE0B8D" w14:paraId="089ED972" w14:textId="77777777" w:rsidTr="00C0281B">
        <w:trPr>
          <w:cantSplit/>
        </w:trPr>
        <w:tc>
          <w:tcPr>
            <w:tcW w:w="8786" w:type="dxa"/>
            <w:gridSpan w:val="3"/>
            <w:tcBorders>
              <w:top w:val="nil"/>
              <w:left w:val="nil"/>
              <w:bottom w:val="nil"/>
              <w:right w:val="nil"/>
            </w:tcBorders>
          </w:tcPr>
          <w:p w14:paraId="0FE2BDFA" w14:textId="77777777" w:rsidR="00D9379D" w:rsidRPr="00BE0B8D" w:rsidRDefault="00D9379D" w:rsidP="00C0281B">
            <w:pPr>
              <w:keepLines/>
              <w:autoSpaceDE w:val="0"/>
              <w:autoSpaceDN w:val="0"/>
              <w:adjustRightInd w:val="0"/>
              <w:spacing w:before="120" w:after="0" w:line="240" w:lineRule="auto"/>
              <w:jc w:val="left"/>
              <w:rPr>
                <w:rFonts w:eastAsia="Times New Roman"/>
                <w:color w:val="000000"/>
                <w:sz w:val="20"/>
                <w:szCs w:val="20"/>
                <w:lang w:eastAsia="en-AU"/>
              </w:rPr>
            </w:pPr>
            <w:r w:rsidRPr="00BE0B8D">
              <w:rPr>
                <w:rFonts w:eastAsia="Times New Roman"/>
                <w:b/>
                <w:bCs/>
                <w:color w:val="000000"/>
                <w:sz w:val="20"/>
                <w:szCs w:val="20"/>
                <w:lang w:eastAsia="en-AU"/>
              </w:rPr>
              <w:t>Application fees</w:t>
            </w:r>
          </w:p>
        </w:tc>
      </w:tr>
      <w:tr w:rsidR="00D9379D" w:rsidRPr="00BE0B8D" w14:paraId="60076000" w14:textId="77777777" w:rsidTr="003B3305">
        <w:trPr>
          <w:cantSplit/>
        </w:trPr>
        <w:tc>
          <w:tcPr>
            <w:tcW w:w="363" w:type="dxa"/>
            <w:tcBorders>
              <w:top w:val="nil"/>
              <w:left w:val="nil"/>
              <w:bottom w:val="nil"/>
              <w:right w:val="nil"/>
            </w:tcBorders>
          </w:tcPr>
          <w:p w14:paraId="510891AD" w14:textId="77777777" w:rsidR="00D9379D" w:rsidRPr="00BE0B8D" w:rsidRDefault="00D9379D" w:rsidP="00C0281B">
            <w:pPr>
              <w:keepLines/>
              <w:autoSpaceDE w:val="0"/>
              <w:autoSpaceDN w:val="0"/>
              <w:adjustRightInd w:val="0"/>
              <w:spacing w:before="120" w:after="0" w:line="240" w:lineRule="auto"/>
              <w:jc w:val="left"/>
              <w:rPr>
                <w:rFonts w:eastAsia="Times New Roman"/>
                <w:color w:val="000000"/>
                <w:sz w:val="20"/>
                <w:szCs w:val="20"/>
                <w:lang w:eastAsia="en-AU"/>
              </w:rPr>
            </w:pPr>
            <w:r w:rsidRPr="00BE0B8D">
              <w:rPr>
                <w:rFonts w:eastAsia="Times New Roman"/>
                <w:color w:val="000000"/>
                <w:sz w:val="20"/>
                <w:szCs w:val="20"/>
                <w:lang w:eastAsia="en-AU"/>
              </w:rPr>
              <w:t>1</w:t>
            </w:r>
          </w:p>
        </w:tc>
        <w:tc>
          <w:tcPr>
            <w:tcW w:w="5956" w:type="dxa"/>
            <w:tcBorders>
              <w:top w:val="nil"/>
              <w:left w:val="nil"/>
              <w:bottom w:val="nil"/>
              <w:right w:val="nil"/>
            </w:tcBorders>
          </w:tcPr>
          <w:p w14:paraId="50C97A94" w14:textId="77777777" w:rsidR="00D9379D" w:rsidRPr="00BE0B8D" w:rsidRDefault="00D9379D" w:rsidP="00C0281B">
            <w:pPr>
              <w:keepLines/>
              <w:autoSpaceDE w:val="0"/>
              <w:autoSpaceDN w:val="0"/>
              <w:adjustRightInd w:val="0"/>
              <w:spacing w:before="120" w:after="0" w:line="240" w:lineRule="auto"/>
              <w:jc w:val="left"/>
              <w:rPr>
                <w:rFonts w:eastAsia="Times New Roman"/>
                <w:color w:val="000000"/>
                <w:sz w:val="20"/>
                <w:szCs w:val="20"/>
                <w:lang w:eastAsia="en-AU"/>
              </w:rPr>
            </w:pPr>
            <w:r w:rsidRPr="00BE0B8D">
              <w:rPr>
                <w:rFonts w:eastAsia="Times New Roman"/>
                <w:color w:val="000000"/>
                <w:sz w:val="20"/>
                <w:szCs w:val="20"/>
                <w:lang w:eastAsia="en-AU"/>
              </w:rPr>
              <w:t>Application fee for accreditation (section 13 of Act)</w:t>
            </w:r>
          </w:p>
        </w:tc>
        <w:tc>
          <w:tcPr>
            <w:tcW w:w="2467" w:type="dxa"/>
            <w:tcBorders>
              <w:top w:val="nil"/>
              <w:left w:val="nil"/>
              <w:bottom w:val="nil"/>
              <w:right w:val="nil"/>
            </w:tcBorders>
          </w:tcPr>
          <w:p w14:paraId="5C706CB6" w14:textId="77777777" w:rsidR="00D9379D" w:rsidRPr="00BE0B8D" w:rsidRDefault="00D9379D"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BE0B8D">
              <w:rPr>
                <w:rFonts w:eastAsia="Times New Roman"/>
                <w:color w:val="000000"/>
                <w:sz w:val="20"/>
                <w:szCs w:val="20"/>
                <w:lang w:eastAsia="en-AU"/>
              </w:rPr>
              <w:t>$576.00</w:t>
            </w:r>
          </w:p>
        </w:tc>
      </w:tr>
      <w:tr w:rsidR="00D9379D" w:rsidRPr="00BE0B8D" w14:paraId="536362A4" w14:textId="77777777" w:rsidTr="003B3305">
        <w:trPr>
          <w:cantSplit/>
        </w:trPr>
        <w:tc>
          <w:tcPr>
            <w:tcW w:w="363" w:type="dxa"/>
            <w:tcBorders>
              <w:top w:val="nil"/>
              <w:left w:val="nil"/>
              <w:bottom w:val="nil"/>
              <w:right w:val="nil"/>
            </w:tcBorders>
          </w:tcPr>
          <w:p w14:paraId="15FAD0B2" w14:textId="77777777" w:rsidR="00D9379D" w:rsidRPr="00BE0B8D" w:rsidRDefault="00D9379D" w:rsidP="00C0281B">
            <w:pPr>
              <w:keepLines/>
              <w:autoSpaceDE w:val="0"/>
              <w:autoSpaceDN w:val="0"/>
              <w:adjustRightInd w:val="0"/>
              <w:spacing w:before="120" w:after="0" w:line="240" w:lineRule="auto"/>
              <w:jc w:val="left"/>
              <w:rPr>
                <w:rFonts w:eastAsia="Times New Roman"/>
                <w:color w:val="000000"/>
                <w:sz w:val="20"/>
                <w:szCs w:val="20"/>
                <w:lang w:eastAsia="en-AU"/>
              </w:rPr>
            </w:pPr>
            <w:r w:rsidRPr="00BE0B8D">
              <w:rPr>
                <w:rFonts w:eastAsia="Times New Roman"/>
                <w:color w:val="000000"/>
                <w:sz w:val="20"/>
                <w:szCs w:val="20"/>
                <w:lang w:eastAsia="en-AU"/>
              </w:rPr>
              <w:t>2</w:t>
            </w:r>
          </w:p>
        </w:tc>
        <w:tc>
          <w:tcPr>
            <w:tcW w:w="5956" w:type="dxa"/>
            <w:tcBorders>
              <w:top w:val="nil"/>
              <w:left w:val="nil"/>
              <w:bottom w:val="nil"/>
              <w:right w:val="nil"/>
            </w:tcBorders>
          </w:tcPr>
          <w:p w14:paraId="5224F755" w14:textId="77777777" w:rsidR="00D9379D" w:rsidRPr="00BE0B8D" w:rsidRDefault="00D9379D" w:rsidP="00C0281B">
            <w:pPr>
              <w:keepLines/>
              <w:autoSpaceDE w:val="0"/>
              <w:autoSpaceDN w:val="0"/>
              <w:adjustRightInd w:val="0"/>
              <w:spacing w:before="120" w:after="0" w:line="240" w:lineRule="auto"/>
              <w:jc w:val="left"/>
              <w:rPr>
                <w:rFonts w:eastAsia="Times New Roman"/>
                <w:color w:val="000000"/>
                <w:sz w:val="20"/>
                <w:szCs w:val="20"/>
                <w:lang w:eastAsia="en-AU"/>
              </w:rPr>
            </w:pPr>
            <w:r w:rsidRPr="00BE0B8D">
              <w:rPr>
                <w:rFonts w:eastAsia="Times New Roman"/>
                <w:color w:val="000000"/>
                <w:sz w:val="20"/>
                <w:szCs w:val="20"/>
                <w:lang w:eastAsia="en-AU"/>
              </w:rPr>
              <w:t xml:space="preserve">Application fee for approval of a food safety arrangement other than in conjunction with an application for accreditation (regulation 8 of the </w:t>
            </w:r>
            <w:hyperlink r:id="rId67" w:history="1">
              <w:r w:rsidRPr="00BE0B8D">
                <w:rPr>
                  <w:rFonts w:eastAsia="Times New Roman"/>
                  <w:i/>
                  <w:iCs/>
                  <w:color w:val="000000"/>
                  <w:sz w:val="20"/>
                  <w:szCs w:val="20"/>
                  <w:lang w:eastAsia="en-AU"/>
                </w:rPr>
                <w:t>Primary Produce (Food Safety Schemes) (Seafood) Regulations 2017</w:t>
              </w:r>
            </w:hyperlink>
            <w:r w:rsidRPr="00BE0B8D">
              <w:rPr>
                <w:rFonts w:eastAsia="Times New Roman"/>
                <w:color w:val="000000"/>
                <w:sz w:val="20"/>
                <w:szCs w:val="20"/>
                <w:lang w:eastAsia="en-AU"/>
              </w:rPr>
              <w:t>)</w:t>
            </w:r>
          </w:p>
        </w:tc>
        <w:tc>
          <w:tcPr>
            <w:tcW w:w="2467" w:type="dxa"/>
            <w:tcBorders>
              <w:top w:val="nil"/>
              <w:left w:val="nil"/>
              <w:bottom w:val="nil"/>
              <w:right w:val="nil"/>
            </w:tcBorders>
          </w:tcPr>
          <w:p w14:paraId="6F315A55" w14:textId="77777777" w:rsidR="00D9379D" w:rsidRPr="00BE0B8D" w:rsidRDefault="00D9379D"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BE0B8D">
              <w:rPr>
                <w:rFonts w:eastAsia="Times New Roman"/>
                <w:color w:val="000000"/>
                <w:sz w:val="20"/>
                <w:szCs w:val="20"/>
                <w:lang w:eastAsia="en-AU"/>
              </w:rPr>
              <w:t>$576.00</w:t>
            </w:r>
          </w:p>
        </w:tc>
      </w:tr>
      <w:tr w:rsidR="00D9379D" w:rsidRPr="00BE0B8D" w14:paraId="52541ADE" w14:textId="77777777" w:rsidTr="003B3305">
        <w:trPr>
          <w:cantSplit/>
        </w:trPr>
        <w:tc>
          <w:tcPr>
            <w:tcW w:w="363" w:type="dxa"/>
            <w:tcBorders>
              <w:top w:val="nil"/>
              <w:left w:val="nil"/>
              <w:bottom w:val="nil"/>
              <w:right w:val="nil"/>
            </w:tcBorders>
          </w:tcPr>
          <w:p w14:paraId="26CC1FD8" w14:textId="77777777" w:rsidR="00D9379D" w:rsidRPr="00BE0B8D" w:rsidRDefault="00D9379D" w:rsidP="00C0281B">
            <w:pPr>
              <w:keepLines/>
              <w:autoSpaceDE w:val="0"/>
              <w:autoSpaceDN w:val="0"/>
              <w:adjustRightInd w:val="0"/>
              <w:spacing w:before="120" w:after="0" w:line="240" w:lineRule="auto"/>
              <w:jc w:val="left"/>
              <w:rPr>
                <w:rFonts w:eastAsia="Times New Roman"/>
                <w:color w:val="000000"/>
                <w:sz w:val="20"/>
                <w:szCs w:val="20"/>
                <w:lang w:eastAsia="en-AU"/>
              </w:rPr>
            </w:pPr>
            <w:r w:rsidRPr="00BE0B8D">
              <w:rPr>
                <w:rFonts w:eastAsia="Times New Roman"/>
                <w:color w:val="000000"/>
                <w:sz w:val="20"/>
                <w:szCs w:val="20"/>
                <w:lang w:eastAsia="en-AU"/>
              </w:rPr>
              <w:t>3</w:t>
            </w:r>
          </w:p>
        </w:tc>
        <w:tc>
          <w:tcPr>
            <w:tcW w:w="5956" w:type="dxa"/>
            <w:tcBorders>
              <w:top w:val="nil"/>
              <w:left w:val="nil"/>
              <w:bottom w:val="nil"/>
              <w:right w:val="nil"/>
            </w:tcBorders>
          </w:tcPr>
          <w:p w14:paraId="7FEE7B61" w14:textId="77777777" w:rsidR="00D9379D" w:rsidRPr="00BE0B8D" w:rsidRDefault="00D9379D" w:rsidP="00C0281B">
            <w:pPr>
              <w:keepLines/>
              <w:autoSpaceDE w:val="0"/>
              <w:autoSpaceDN w:val="0"/>
              <w:adjustRightInd w:val="0"/>
              <w:spacing w:before="120" w:after="0" w:line="240" w:lineRule="auto"/>
              <w:jc w:val="left"/>
              <w:rPr>
                <w:rFonts w:eastAsia="Times New Roman"/>
                <w:color w:val="000000"/>
                <w:sz w:val="20"/>
                <w:szCs w:val="20"/>
                <w:lang w:eastAsia="en-AU"/>
              </w:rPr>
            </w:pPr>
            <w:r w:rsidRPr="00BE0B8D">
              <w:rPr>
                <w:rFonts w:eastAsia="Times New Roman"/>
                <w:color w:val="000000"/>
                <w:sz w:val="20"/>
                <w:szCs w:val="20"/>
                <w:lang w:eastAsia="en-AU"/>
              </w:rPr>
              <w:t>Application fee for variation of an approved food safety arrangement (section 18 of Act)</w:t>
            </w:r>
          </w:p>
        </w:tc>
        <w:tc>
          <w:tcPr>
            <w:tcW w:w="2467" w:type="dxa"/>
            <w:tcBorders>
              <w:top w:val="nil"/>
              <w:left w:val="nil"/>
              <w:bottom w:val="nil"/>
              <w:right w:val="nil"/>
            </w:tcBorders>
          </w:tcPr>
          <w:p w14:paraId="7B00373D" w14:textId="77777777" w:rsidR="00D9379D" w:rsidRPr="00BE0B8D" w:rsidRDefault="00D9379D"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BE0B8D">
              <w:rPr>
                <w:rFonts w:eastAsia="Times New Roman"/>
                <w:color w:val="000000"/>
                <w:sz w:val="20"/>
                <w:szCs w:val="20"/>
                <w:lang w:eastAsia="en-AU"/>
              </w:rPr>
              <w:t>$576.00</w:t>
            </w:r>
          </w:p>
        </w:tc>
      </w:tr>
      <w:tr w:rsidR="00D9379D" w:rsidRPr="00BE0B8D" w14:paraId="73EDE452" w14:textId="77777777" w:rsidTr="00C0281B">
        <w:trPr>
          <w:cantSplit/>
        </w:trPr>
        <w:tc>
          <w:tcPr>
            <w:tcW w:w="8786" w:type="dxa"/>
            <w:gridSpan w:val="3"/>
            <w:tcBorders>
              <w:top w:val="nil"/>
              <w:left w:val="nil"/>
              <w:bottom w:val="nil"/>
              <w:right w:val="nil"/>
            </w:tcBorders>
          </w:tcPr>
          <w:p w14:paraId="7F978C4A" w14:textId="77777777" w:rsidR="00D9379D" w:rsidRPr="00BE0B8D" w:rsidRDefault="00D9379D" w:rsidP="00C0281B">
            <w:pPr>
              <w:keepLines/>
              <w:autoSpaceDE w:val="0"/>
              <w:autoSpaceDN w:val="0"/>
              <w:adjustRightInd w:val="0"/>
              <w:spacing w:before="120" w:after="0" w:line="240" w:lineRule="auto"/>
              <w:jc w:val="left"/>
              <w:rPr>
                <w:rFonts w:eastAsia="Times New Roman"/>
                <w:color w:val="000000"/>
                <w:sz w:val="20"/>
                <w:szCs w:val="20"/>
                <w:lang w:eastAsia="en-AU"/>
              </w:rPr>
            </w:pPr>
            <w:r w:rsidRPr="00BE0B8D">
              <w:rPr>
                <w:rFonts w:eastAsia="Times New Roman"/>
                <w:b/>
                <w:bCs/>
                <w:color w:val="000000"/>
                <w:sz w:val="20"/>
                <w:szCs w:val="20"/>
                <w:lang w:eastAsia="en-AU"/>
              </w:rPr>
              <w:t>Annual fees</w:t>
            </w:r>
            <w:r w:rsidRPr="00BE0B8D">
              <w:rPr>
                <w:rFonts w:eastAsia="Times New Roman"/>
                <w:color w:val="000000"/>
                <w:sz w:val="20"/>
                <w:szCs w:val="20"/>
                <w:lang w:eastAsia="en-AU"/>
              </w:rPr>
              <w:t xml:space="preserve"> (section 17 of Act)</w:t>
            </w:r>
          </w:p>
        </w:tc>
      </w:tr>
      <w:tr w:rsidR="00D9379D" w:rsidRPr="00BE0B8D" w14:paraId="5B3EEC69" w14:textId="77777777" w:rsidTr="003B3305">
        <w:trPr>
          <w:cantSplit/>
        </w:trPr>
        <w:tc>
          <w:tcPr>
            <w:tcW w:w="363" w:type="dxa"/>
            <w:tcBorders>
              <w:top w:val="nil"/>
              <w:left w:val="nil"/>
              <w:bottom w:val="nil"/>
              <w:right w:val="nil"/>
            </w:tcBorders>
          </w:tcPr>
          <w:p w14:paraId="085D1E4B" w14:textId="77777777" w:rsidR="00D9379D" w:rsidRPr="00BE0B8D" w:rsidRDefault="00D9379D" w:rsidP="00C0281B">
            <w:pPr>
              <w:keepLines/>
              <w:autoSpaceDE w:val="0"/>
              <w:autoSpaceDN w:val="0"/>
              <w:adjustRightInd w:val="0"/>
              <w:spacing w:before="120" w:after="0" w:line="240" w:lineRule="auto"/>
              <w:jc w:val="left"/>
              <w:rPr>
                <w:rFonts w:eastAsia="Times New Roman"/>
                <w:color w:val="000000"/>
                <w:sz w:val="20"/>
                <w:szCs w:val="20"/>
                <w:lang w:eastAsia="en-AU"/>
              </w:rPr>
            </w:pPr>
            <w:r w:rsidRPr="00BE0B8D">
              <w:rPr>
                <w:rFonts w:eastAsia="Times New Roman"/>
                <w:color w:val="000000"/>
                <w:sz w:val="20"/>
                <w:szCs w:val="20"/>
                <w:lang w:eastAsia="en-AU"/>
              </w:rPr>
              <w:t>4</w:t>
            </w:r>
          </w:p>
        </w:tc>
        <w:tc>
          <w:tcPr>
            <w:tcW w:w="5956" w:type="dxa"/>
            <w:tcBorders>
              <w:top w:val="nil"/>
              <w:left w:val="nil"/>
              <w:bottom w:val="nil"/>
              <w:right w:val="nil"/>
            </w:tcBorders>
          </w:tcPr>
          <w:p w14:paraId="775FEA80" w14:textId="77777777" w:rsidR="00D9379D" w:rsidRPr="00BE0B8D" w:rsidRDefault="00D9379D" w:rsidP="00C0281B">
            <w:pPr>
              <w:keepLines/>
              <w:autoSpaceDE w:val="0"/>
              <w:autoSpaceDN w:val="0"/>
              <w:adjustRightInd w:val="0"/>
              <w:spacing w:before="120" w:after="0" w:line="240" w:lineRule="auto"/>
              <w:jc w:val="left"/>
              <w:rPr>
                <w:rFonts w:eastAsia="Times New Roman"/>
                <w:color w:val="000000"/>
                <w:sz w:val="20"/>
                <w:szCs w:val="20"/>
                <w:lang w:eastAsia="en-AU"/>
              </w:rPr>
            </w:pPr>
            <w:r w:rsidRPr="00BE0B8D">
              <w:rPr>
                <w:rFonts w:eastAsia="Times New Roman"/>
                <w:color w:val="000000"/>
                <w:sz w:val="20"/>
                <w:szCs w:val="20"/>
                <w:lang w:eastAsia="en-AU"/>
              </w:rPr>
              <w:t>Annual fee payable by an accredited producer who holds—</w:t>
            </w:r>
          </w:p>
        </w:tc>
        <w:tc>
          <w:tcPr>
            <w:tcW w:w="2467" w:type="dxa"/>
            <w:tcBorders>
              <w:top w:val="nil"/>
              <w:left w:val="nil"/>
              <w:bottom w:val="nil"/>
              <w:right w:val="nil"/>
            </w:tcBorders>
          </w:tcPr>
          <w:p w14:paraId="35B426BD" w14:textId="77777777" w:rsidR="00D9379D" w:rsidRPr="00BE0B8D" w:rsidRDefault="00D9379D" w:rsidP="00C0281B">
            <w:pPr>
              <w:keepLines/>
              <w:autoSpaceDE w:val="0"/>
              <w:autoSpaceDN w:val="0"/>
              <w:adjustRightInd w:val="0"/>
              <w:spacing w:before="120" w:after="0" w:line="240" w:lineRule="auto"/>
              <w:jc w:val="right"/>
              <w:rPr>
                <w:rFonts w:eastAsia="Times New Roman"/>
                <w:color w:val="000000"/>
                <w:sz w:val="20"/>
                <w:szCs w:val="20"/>
                <w:lang w:eastAsia="en-AU"/>
              </w:rPr>
            </w:pPr>
          </w:p>
        </w:tc>
      </w:tr>
      <w:tr w:rsidR="00D9379D" w:rsidRPr="00BE0B8D" w14:paraId="276A27D4" w14:textId="77777777" w:rsidTr="003B3305">
        <w:trPr>
          <w:cantSplit/>
        </w:trPr>
        <w:tc>
          <w:tcPr>
            <w:tcW w:w="363" w:type="dxa"/>
            <w:tcBorders>
              <w:top w:val="nil"/>
              <w:left w:val="nil"/>
              <w:bottom w:val="nil"/>
              <w:right w:val="nil"/>
            </w:tcBorders>
          </w:tcPr>
          <w:p w14:paraId="18006A7D" w14:textId="77777777" w:rsidR="00D9379D" w:rsidRPr="00BE0B8D" w:rsidRDefault="00D9379D"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5956" w:type="dxa"/>
            <w:tcBorders>
              <w:top w:val="nil"/>
              <w:left w:val="nil"/>
              <w:bottom w:val="nil"/>
              <w:right w:val="nil"/>
            </w:tcBorders>
          </w:tcPr>
          <w:p w14:paraId="6301F7ED" w14:textId="77777777" w:rsidR="00D9379D" w:rsidRPr="00BE0B8D" w:rsidRDefault="00D9379D"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E0B8D">
              <w:rPr>
                <w:rFonts w:eastAsia="Times New Roman"/>
                <w:color w:val="000000"/>
                <w:sz w:val="20"/>
                <w:szCs w:val="20"/>
                <w:lang w:eastAsia="en-AU"/>
              </w:rPr>
              <w:tab/>
              <w:t>(a)</w:t>
            </w:r>
            <w:r w:rsidRPr="00BE0B8D">
              <w:rPr>
                <w:rFonts w:eastAsia="Times New Roman"/>
                <w:color w:val="000000"/>
                <w:sz w:val="20"/>
                <w:szCs w:val="20"/>
                <w:lang w:eastAsia="en-AU"/>
              </w:rPr>
              <w:tab/>
              <w:t>an aquaculture licence authorising the farming in a subtidal area</w:t>
            </w:r>
          </w:p>
        </w:tc>
        <w:tc>
          <w:tcPr>
            <w:tcW w:w="2467" w:type="dxa"/>
            <w:tcBorders>
              <w:top w:val="nil"/>
              <w:left w:val="nil"/>
              <w:bottom w:val="nil"/>
              <w:right w:val="nil"/>
            </w:tcBorders>
          </w:tcPr>
          <w:p w14:paraId="5D9139FB" w14:textId="77777777" w:rsidR="00D9379D" w:rsidRPr="00BE0B8D" w:rsidRDefault="00D9379D"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BE0B8D">
              <w:rPr>
                <w:rFonts w:eastAsia="Times New Roman"/>
                <w:color w:val="000000"/>
                <w:sz w:val="20"/>
                <w:szCs w:val="20"/>
                <w:lang w:eastAsia="en-AU"/>
              </w:rPr>
              <w:t>$248.00 + $165.00 per hectare of the licence area</w:t>
            </w:r>
          </w:p>
        </w:tc>
      </w:tr>
      <w:tr w:rsidR="00D9379D" w:rsidRPr="00BE0B8D" w14:paraId="26498CF0" w14:textId="77777777" w:rsidTr="003B3305">
        <w:trPr>
          <w:cantSplit/>
        </w:trPr>
        <w:tc>
          <w:tcPr>
            <w:tcW w:w="363" w:type="dxa"/>
            <w:tcBorders>
              <w:top w:val="nil"/>
              <w:left w:val="nil"/>
              <w:bottom w:val="nil"/>
              <w:right w:val="nil"/>
            </w:tcBorders>
          </w:tcPr>
          <w:p w14:paraId="2E86BB18" w14:textId="77777777" w:rsidR="00D9379D" w:rsidRPr="00BE0B8D" w:rsidRDefault="00D9379D"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5956" w:type="dxa"/>
            <w:tcBorders>
              <w:top w:val="nil"/>
              <w:left w:val="nil"/>
              <w:bottom w:val="nil"/>
              <w:right w:val="nil"/>
            </w:tcBorders>
          </w:tcPr>
          <w:p w14:paraId="01C461B6" w14:textId="77777777" w:rsidR="00D9379D" w:rsidRPr="00BE0B8D" w:rsidRDefault="00D9379D"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E0B8D">
              <w:rPr>
                <w:rFonts w:eastAsia="Times New Roman"/>
                <w:color w:val="000000"/>
                <w:sz w:val="20"/>
                <w:szCs w:val="20"/>
                <w:lang w:eastAsia="en-AU"/>
              </w:rPr>
              <w:tab/>
              <w:t>(b)</w:t>
            </w:r>
            <w:r w:rsidRPr="00BE0B8D">
              <w:rPr>
                <w:rFonts w:eastAsia="Times New Roman"/>
                <w:color w:val="000000"/>
                <w:sz w:val="20"/>
                <w:szCs w:val="20"/>
                <w:lang w:eastAsia="en-AU"/>
              </w:rPr>
              <w:tab/>
              <w:t>an aquaculture licence authorising the farming in an intertidal area</w:t>
            </w:r>
          </w:p>
        </w:tc>
        <w:tc>
          <w:tcPr>
            <w:tcW w:w="2467" w:type="dxa"/>
            <w:tcBorders>
              <w:top w:val="nil"/>
              <w:left w:val="nil"/>
              <w:bottom w:val="nil"/>
              <w:right w:val="nil"/>
            </w:tcBorders>
          </w:tcPr>
          <w:p w14:paraId="65E53C5C" w14:textId="77777777" w:rsidR="00D9379D" w:rsidRPr="00BE0B8D" w:rsidRDefault="00D9379D"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BE0B8D">
              <w:rPr>
                <w:rFonts w:eastAsia="Times New Roman"/>
                <w:color w:val="000000"/>
                <w:sz w:val="20"/>
                <w:szCs w:val="20"/>
                <w:lang w:eastAsia="en-AU"/>
              </w:rPr>
              <w:t>$248.00 + $350.00 per hectare of the licence area</w:t>
            </w:r>
          </w:p>
        </w:tc>
      </w:tr>
      <w:tr w:rsidR="00D9379D" w:rsidRPr="00BE0B8D" w14:paraId="753D6DC4" w14:textId="77777777" w:rsidTr="003B3305">
        <w:trPr>
          <w:cantSplit/>
        </w:trPr>
        <w:tc>
          <w:tcPr>
            <w:tcW w:w="363" w:type="dxa"/>
            <w:tcBorders>
              <w:top w:val="nil"/>
              <w:left w:val="nil"/>
              <w:bottom w:val="nil"/>
              <w:right w:val="nil"/>
            </w:tcBorders>
          </w:tcPr>
          <w:p w14:paraId="6EB092CD" w14:textId="77777777" w:rsidR="00D9379D" w:rsidRPr="00BE0B8D" w:rsidRDefault="00D9379D"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5956" w:type="dxa"/>
            <w:tcBorders>
              <w:top w:val="nil"/>
              <w:left w:val="nil"/>
              <w:bottom w:val="nil"/>
              <w:right w:val="nil"/>
            </w:tcBorders>
          </w:tcPr>
          <w:p w14:paraId="06FCA47C" w14:textId="77777777" w:rsidR="00D9379D" w:rsidRPr="00BE0B8D" w:rsidRDefault="00D9379D"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E0B8D">
              <w:rPr>
                <w:rFonts w:eastAsia="Times New Roman"/>
                <w:color w:val="000000"/>
                <w:sz w:val="20"/>
                <w:szCs w:val="20"/>
                <w:lang w:eastAsia="en-AU"/>
              </w:rPr>
              <w:tab/>
              <w:t>(c)</w:t>
            </w:r>
            <w:r w:rsidRPr="00BE0B8D">
              <w:rPr>
                <w:rFonts w:eastAsia="Times New Roman"/>
                <w:color w:val="000000"/>
                <w:sz w:val="20"/>
                <w:szCs w:val="20"/>
                <w:lang w:eastAsia="en-AU"/>
              </w:rPr>
              <w:tab/>
              <w:t>a fishery licence authorising the taking of scallop (Family </w:t>
            </w:r>
            <w:proofErr w:type="spellStart"/>
            <w:r w:rsidRPr="00BE0B8D">
              <w:rPr>
                <w:rFonts w:eastAsia="Times New Roman"/>
                <w:color w:val="000000"/>
                <w:sz w:val="20"/>
                <w:szCs w:val="20"/>
                <w:lang w:eastAsia="en-AU"/>
              </w:rPr>
              <w:t>Pectinidae</w:t>
            </w:r>
            <w:proofErr w:type="spellEnd"/>
            <w:r w:rsidRPr="00BE0B8D">
              <w:rPr>
                <w:rFonts w:eastAsia="Times New Roman"/>
                <w:color w:val="000000"/>
                <w:sz w:val="20"/>
                <w:szCs w:val="20"/>
                <w:lang w:eastAsia="en-AU"/>
              </w:rPr>
              <w:t>)</w:t>
            </w:r>
          </w:p>
        </w:tc>
        <w:tc>
          <w:tcPr>
            <w:tcW w:w="2467" w:type="dxa"/>
            <w:tcBorders>
              <w:top w:val="nil"/>
              <w:left w:val="nil"/>
              <w:bottom w:val="nil"/>
              <w:right w:val="nil"/>
            </w:tcBorders>
          </w:tcPr>
          <w:p w14:paraId="253ECCA4" w14:textId="77777777" w:rsidR="00D9379D" w:rsidRPr="00BE0B8D" w:rsidRDefault="00D9379D"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BE0B8D">
              <w:rPr>
                <w:rFonts w:eastAsia="Times New Roman"/>
                <w:color w:val="000000"/>
                <w:sz w:val="20"/>
                <w:szCs w:val="20"/>
                <w:lang w:eastAsia="en-AU"/>
              </w:rPr>
              <w:t>$248.00 + $304.00 per licence</w:t>
            </w:r>
          </w:p>
        </w:tc>
      </w:tr>
      <w:tr w:rsidR="00D9379D" w:rsidRPr="00BE0B8D" w14:paraId="652B86C8" w14:textId="77777777" w:rsidTr="003B3305">
        <w:trPr>
          <w:cantSplit/>
        </w:trPr>
        <w:tc>
          <w:tcPr>
            <w:tcW w:w="363" w:type="dxa"/>
            <w:tcBorders>
              <w:top w:val="nil"/>
              <w:left w:val="nil"/>
              <w:bottom w:val="nil"/>
              <w:right w:val="nil"/>
            </w:tcBorders>
          </w:tcPr>
          <w:p w14:paraId="50A8EF43" w14:textId="77777777" w:rsidR="00D9379D" w:rsidRPr="00BE0B8D" w:rsidRDefault="00D9379D"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5956" w:type="dxa"/>
            <w:tcBorders>
              <w:top w:val="nil"/>
              <w:left w:val="nil"/>
              <w:bottom w:val="nil"/>
              <w:right w:val="nil"/>
            </w:tcBorders>
          </w:tcPr>
          <w:p w14:paraId="7BEFCF4D" w14:textId="77777777" w:rsidR="00D9379D" w:rsidRPr="00BE0B8D" w:rsidRDefault="00D9379D"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E0B8D">
              <w:rPr>
                <w:rFonts w:eastAsia="Times New Roman"/>
                <w:color w:val="000000"/>
                <w:sz w:val="20"/>
                <w:szCs w:val="20"/>
                <w:lang w:eastAsia="en-AU"/>
              </w:rPr>
              <w:tab/>
              <w:t>(d)</w:t>
            </w:r>
            <w:r w:rsidRPr="00BE0B8D">
              <w:rPr>
                <w:rFonts w:eastAsia="Times New Roman"/>
                <w:color w:val="000000"/>
                <w:sz w:val="20"/>
                <w:szCs w:val="20"/>
                <w:lang w:eastAsia="en-AU"/>
              </w:rPr>
              <w:tab/>
              <w:t>a fishery licence subject to a condition fixing a pipi quota entitlement</w:t>
            </w:r>
          </w:p>
        </w:tc>
        <w:tc>
          <w:tcPr>
            <w:tcW w:w="2467" w:type="dxa"/>
            <w:tcBorders>
              <w:top w:val="nil"/>
              <w:left w:val="nil"/>
              <w:bottom w:val="nil"/>
              <w:right w:val="nil"/>
            </w:tcBorders>
          </w:tcPr>
          <w:p w14:paraId="39F0C7BE" w14:textId="77777777" w:rsidR="00D9379D" w:rsidRPr="00BE0B8D" w:rsidRDefault="00D9379D"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BE0B8D">
              <w:rPr>
                <w:rFonts w:eastAsia="Times New Roman"/>
                <w:color w:val="000000"/>
                <w:sz w:val="20"/>
                <w:szCs w:val="20"/>
                <w:lang w:eastAsia="en-AU"/>
              </w:rPr>
              <w:t>$517.00 + $24.70 per pipi unit under the entitlement</w:t>
            </w:r>
          </w:p>
        </w:tc>
      </w:tr>
      <w:tr w:rsidR="00D9379D" w:rsidRPr="00BE0B8D" w14:paraId="2E10FD79" w14:textId="77777777" w:rsidTr="003B3305">
        <w:trPr>
          <w:cantSplit/>
        </w:trPr>
        <w:tc>
          <w:tcPr>
            <w:tcW w:w="363" w:type="dxa"/>
            <w:tcBorders>
              <w:top w:val="nil"/>
              <w:left w:val="nil"/>
              <w:bottom w:val="nil"/>
              <w:right w:val="nil"/>
            </w:tcBorders>
          </w:tcPr>
          <w:p w14:paraId="51DEA0CA" w14:textId="77777777" w:rsidR="00D9379D" w:rsidRPr="00BE0B8D" w:rsidRDefault="00D9379D"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5956" w:type="dxa"/>
            <w:tcBorders>
              <w:top w:val="nil"/>
              <w:left w:val="nil"/>
              <w:bottom w:val="nil"/>
              <w:right w:val="nil"/>
            </w:tcBorders>
          </w:tcPr>
          <w:p w14:paraId="64CB4211" w14:textId="77777777" w:rsidR="00D9379D" w:rsidRPr="00BE0B8D" w:rsidRDefault="00D9379D"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E0B8D">
              <w:rPr>
                <w:rFonts w:eastAsia="Times New Roman"/>
                <w:color w:val="000000"/>
                <w:sz w:val="20"/>
                <w:szCs w:val="20"/>
                <w:lang w:eastAsia="en-AU"/>
              </w:rPr>
              <w:tab/>
              <w:t>(e)</w:t>
            </w:r>
            <w:r w:rsidRPr="00BE0B8D">
              <w:rPr>
                <w:rFonts w:eastAsia="Times New Roman"/>
                <w:color w:val="000000"/>
                <w:sz w:val="20"/>
                <w:szCs w:val="20"/>
                <w:lang w:eastAsia="en-AU"/>
              </w:rPr>
              <w:tab/>
              <w:t>a fishery licence subject to a condition fixing a vongole quota entitlement in respect of the Coffin Bay vongole fishing zone</w:t>
            </w:r>
          </w:p>
        </w:tc>
        <w:tc>
          <w:tcPr>
            <w:tcW w:w="2467" w:type="dxa"/>
            <w:tcBorders>
              <w:top w:val="nil"/>
              <w:left w:val="nil"/>
              <w:bottom w:val="nil"/>
              <w:right w:val="nil"/>
            </w:tcBorders>
          </w:tcPr>
          <w:p w14:paraId="64B27A76" w14:textId="77777777" w:rsidR="00D9379D" w:rsidRPr="00BE0B8D" w:rsidRDefault="00D9379D"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BE0B8D">
              <w:rPr>
                <w:rFonts w:eastAsia="Times New Roman"/>
                <w:color w:val="000000"/>
                <w:sz w:val="20"/>
                <w:szCs w:val="20"/>
                <w:lang w:eastAsia="en-AU"/>
              </w:rPr>
              <w:t>$517.00 + $0.15 per vongole unit under the entitlement</w:t>
            </w:r>
          </w:p>
        </w:tc>
      </w:tr>
      <w:tr w:rsidR="00D9379D" w:rsidRPr="00BE0B8D" w14:paraId="30BC0AAF" w14:textId="77777777" w:rsidTr="003B3305">
        <w:trPr>
          <w:cantSplit/>
        </w:trPr>
        <w:tc>
          <w:tcPr>
            <w:tcW w:w="363" w:type="dxa"/>
            <w:tcBorders>
              <w:top w:val="nil"/>
              <w:left w:val="nil"/>
              <w:bottom w:val="nil"/>
              <w:right w:val="nil"/>
            </w:tcBorders>
          </w:tcPr>
          <w:p w14:paraId="5CD8E76B" w14:textId="77777777" w:rsidR="00D9379D" w:rsidRPr="00BE0B8D" w:rsidRDefault="00D9379D"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5956" w:type="dxa"/>
            <w:tcBorders>
              <w:top w:val="nil"/>
              <w:left w:val="nil"/>
              <w:bottom w:val="nil"/>
              <w:right w:val="nil"/>
            </w:tcBorders>
          </w:tcPr>
          <w:p w14:paraId="0832D342" w14:textId="77777777" w:rsidR="00D9379D" w:rsidRPr="00BE0B8D" w:rsidRDefault="00D9379D"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E0B8D">
              <w:rPr>
                <w:rFonts w:eastAsia="Times New Roman"/>
                <w:color w:val="000000"/>
                <w:sz w:val="20"/>
                <w:szCs w:val="20"/>
                <w:lang w:eastAsia="en-AU"/>
              </w:rPr>
              <w:tab/>
              <w:t>(f)</w:t>
            </w:r>
            <w:r w:rsidRPr="00BE0B8D">
              <w:rPr>
                <w:rFonts w:eastAsia="Times New Roman"/>
                <w:color w:val="000000"/>
                <w:sz w:val="20"/>
                <w:szCs w:val="20"/>
                <w:lang w:eastAsia="en-AU"/>
              </w:rPr>
              <w:tab/>
              <w:t>a fishery licence subject to a condition fixing a vongole quota entitlement in respect of the Port River vongole fishing zone</w:t>
            </w:r>
          </w:p>
        </w:tc>
        <w:tc>
          <w:tcPr>
            <w:tcW w:w="2467" w:type="dxa"/>
            <w:tcBorders>
              <w:top w:val="nil"/>
              <w:left w:val="nil"/>
              <w:bottom w:val="nil"/>
              <w:right w:val="nil"/>
            </w:tcBorders>
          </w:tcPr>
          <w:p w14:paraId="20DF4739" w14:textId="77777777" w:rsidR="00D9379D" w:rsidRPr="00BE0B8D" w:rsidRDefault="00D9379D"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BE0B8D">
              <w:rPr>
                <w:rFonts w:eastAsia="Times New Roman"/>
                <w:color w:val="000000"/>
                <w:sz w:val="20"/>
                <w:szCs w:val="20"/>
                <w:lang w:eastAsia="en-AU"/>
              </w:rPr>
              <w:t>$517.00 + $24.70 per vongole unit under the entitlement</w:t>
            </w:r>
          </w:p>
        </w:tc>
      </w:tr>
      <w:tr w:rsidR="00D9379D" w:rsidRPr="00BE0B8D" w14:paraId="3B7A8A73" w14:textId="77777777" w:rsidTr="003B3305">
        <w:trPr>
          <w:cantSplit/>
        </w:trPr>
        <w:tc>
          <w:tcPr>
            <w:tcW w:w="363" w:type="dxa"/>
            <w:tcBorders>
              <w:top w:val="nil"/>
              <w:left w:val="nil"/>
              <w:bottom w:val="nil"/>
              <w:right w:val="nil"/>
            </w:tcBorders>
          </w:tcPr>
          <w:p w14:paraId="38F29F29" w14:textId="77777777" w:rsidR="00D9379D" w:rsidRPr="00BE0B8D" w:rsidRDefault="00D9379D"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5956" w:type="dxa"/>
            <w:tcBorders>
              <w:top w:val="nil"/>
              <w:left w:val="nil"/>
              <w:bottom w:val="nil"/>
              <w:right w:val="nil"/>
            </w:tcBorders>
          </w:tcPr>
          <w:p w14:paraId="4ED0BB97" w14:textId="77777777" w:rsidR="00D9379D" w:rsidRPr="00BE0B8D" w:rsidRDefault="00D9379D"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E0B8D">
              <w:rPr>
                <w:rFonts w:eastAsia="Times New Roman"/>
                <w:color w:val="000000"/>
                <w:sz w:val="20"/>
                <w:szCs w:val="20"/>
                <w:lang w:eastAsia="en-AU"/>
              </w:rPr>
              <w:tab/>
              <w:t>(g)</w:t>
            </w:r>
            <w:r w:rsidRPr="00BE0B8D">
              <w:rPr>
                <w:rFonts w:eastAsia="Times New Roman"/>
                <w:color w:val="000000"/>
                <w:sz w:val="20"/>
                <w:szCs w:val="20"/>
                <w:lang w:eastAsia="en-AU"/>
              </w:rPr>
              <w:tab/>
              <w:t>a fishery licence subject to a condition fixing a vongole quota entitlement in respect of the West Coast vongole fishing zone</w:t>
            </w:r>
          </w:p>
        </w:tc>
        <w:tc>
          <w:tcPr>
            <w:tcW w:w="2467" w:type="dxa"/>
            <w:tcBorders>
              <w:top w:val="nil"/>
              <w:left w:val="nil"/>
              <w:bottom w:val="nil"/>
              <w:right w:val="nil"/>
            </w:tcBorders>
          </w:tcPr>
          <w:p w14:paraId="38B96593" w14:textId="77777777" w:rsidR="00D9379D" w:rsidRPr="00BE0B8D" w:rsidRDefault="00D9379D"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BE0B8D">
              <w:rPr>
                <w:rFonts w:eastAsia="Times New Roman"/>
                <w:color w:val="000000"/>
                <w:sz w:val="20"/>
                <w:szCs w:val="20"/>
                <w:lang w:eastAsia="en-AU"/>
              </w:rPr>
              <w:t>$517.00 + $8.70 per vongole unit under the entitlement</w:t>
            </w:r>
          </w:p>
        </w:tc>
      </w:tr>
      <w:tr w:rsidR="00D9379D" w:rsidRPr="00BE0B8D" w14:paraId="0CB020EE" w14:textId="77777777" w:rsidTr="00C0281B">
        <w:trPr>
          <w:cantSplit/>
        </w:trPr>
        <w:tc>
          <w:tcPr>
            <w:tcW w:w="8786" w:type="dxa"/>
            <w:gridSpan w:val="3"/>
            <w:tcBorders>
              <w:top w:val="nil"/>
              <w:left w:val="nil"/>
              <w:bottom w:val="nil"/>
              <w:right w:val="nil"/>
            </w:tcBorders>
          </w:tcPr>
          <w:p w14:paraId="671E33A5" w14:textId="77777777" w:rsidR="00D9379D" w:rsidRPr="00BE0B8D" w:rsidRDefault="00D9379D" w:rsidP="00C0281B">
            <w:pPr>
              <w:keepLines/>
              <w:autoSpaceDE w:val="0"/>
              <w:autoSpaceDN w:val="0"/>
              <w:adjustRightInd w:val="0"/>
              <w:spacing w:before="120" w:after="0" w:line="240" w:lineRule="auto"/>
              <w:jc w:val="left"/>
              <w:rPr>
                <w:rFonts w:eastAsia="Times New Roman"/>
                <w:color w:val="000000"/>
                <w:sz w:val="20"/>
                <w:szCs w:val="20"/>
                <w:lang w:eastAsia="en-AU"/>
              </w:rPr>
            </w:pPr>
            <w:r w:rsidRPr="00BE0B8D">
              <w:rPr>
                <w:rFonts w:eastAsia="Times New Roman"/>
                <w:b/>
                <w:bCs/>
                <w:color w:val="000000"/>
                <w:sz w:val="20"/>
                <w:szCs w:val="20"/>
                <w:lang w:eastAsia="en-AU"/>
              </w:rPr>
              <w:t>Default penalty</w:t>
            </w:r>
            <w:r w:rsidRPr="00BE0B8D">
              <w:rPr>
                <w:rFonts w:eastAsia="Times New Roman"/>
                <w:color w:val="000000"/>
                <w:sz w:val="20"/>
                <w:szCs w:val="20"/>
                <w:lang w:eastAsia="en-AU"/>
              </w:rPr>
              <w:t xml:space="preserve"> (section 17 of Act)</w:t>
            </w:r>
          </w:p>
        </w:tc>
      </w:tr>
      <w:tr w:rsidR="00D9379D" w:rsidRPr="00BE0B8D" w14:paraId="7365A03C" w14:textId="77777777" w:rsidTr="003B3305">
        <w:trPr>
          <w:cantSplit/>
        </w:trPr>
        <w:tc>
          <w:tcPr>
            <w:tcW w:w="363" w:type="dxa"/>
            <w:tcBorders>
              <w:top w:val="nil"/>
              <w:left w:val="nil"/>
              <w:bottom w:val="nil"/>
              <w:right w:val="nil"/>
            </w:tcBorders>
          </w:tcPr>
          <w:p w14:paraId="5BEBF1B9" w14:textId="77777777" w:rsidR="00D9379D" w:rsidRPr="00BE0B8D" w:rsidRDefault="00D9379D" w:rsidP="00C0281B">
            <w:pPr>
              <w:keepLines/>
              <w:autoSpaceDE w:val="0"/>
              <w:autoSpaceDN w:val="0"/>
              <w:adjustRightInd w:val="0"/>
              <w:spacing w:before="120" w:after="0" w:line="240" w:lineRule="auto"/>
              <w:jc w:val="left"/>
              <w:rPr>
                <w:rFonts w:eastAsia="Times New Roman"/>
                <w:color w:val="000000"/>
                <w:sz w:val="20"/>
                <w:szCs w:val="20"/>
                <w:lang w:eastAsia="en-AU"/>
              </w:rPr>
            </w:pPr>
            <w:r w:rsidRPr="00BE0B8D">
              <w:rPr>
                <w:rFonts w:eastAsia="Times New Roman"/>
                <w:color w:val="000000"/>
                <w:sz w:val="20"/>
                <w:szCs w:val="20"/>
                <w:lang w:eastAsia="en-AU"/>
              </w:rPr>
              <w:t>5</w:t>
            </w:r>
          </w:p>
        </w:tc>
        <w:tc>
          <w:tcPr>
            <w:tcW w:w="5956" w:type="dxa"/>
            <w:tcBorders>
              <w:top w:val="nil"/>
              <w:left w:val="nil"/>
              <w:bottom w:val="nil"/>
              <w:right w:val="nil"/>
            </w:tcBorders>
          </w:tcPr>
          <w:p w14:paraId="05A526F1" w14:textId="77777777" w:rsidR="00D9379D" w:rsidRPr="00BE0B8D" w:rsidRDefault="00D9379D" w:rsidP="00C0281B">
            <w:pPr>
              <w:keepLines/>
              <w:autoSpaceDE w:val="0"/>
              <w:autoSpaceDN w:val="0"/>
              <w:adjustRightInd w:val="0"/>
              <w:spacing w:before="120" w:after="0" w:line="240" w:lineRule="auto"/>
              <w:jc w:val="left"/>
              <w:rPr>
                <w:rFonts w:eastAsia="Times New Roman"/>
                <w:color w:val="000000"/>
                <w:sz w:val="20"/>
                <w:szCs w:val="20"/>
                <w:lang w:eastAsia="en-AU"/>
              </w:rPr>
            </w:pPr>
            <w:r w:rsidRPr="00BE0B8D">
              <w:rPr>
                <w:rFonts w:eastAsia="Times New Roman"/>
                <w:color w:val="000000"/>
                <w:sz w:val="20"/>
                <w:szCs w:val="20"/>
                <w:lang w:eastAsia="en-AU"/>
              </w:rPr>
              <w:t>Penalty for default in payment of an annual fee or lodging of an annual return</w:t>
            </w:r>
          </w:p>
        </w:tc>
        <w:tc>
          <w:tcPr>
            <w:tcW w:w="2467" w:type="dxa"/>
            <w:tcBorders>
              <w:top w:val="nil"/>
              <w:left w:val="nil"/>
              <w:bottom w:val="nil"/>
              <w:right w:val="nil"/>
            </w:tcBorders>
          </w:tcPr>
          <w:p w14:paraId="2BD3B223" w14:textId="77777777" w:rsidR="00D9379D" w:rsidRPr="00BE0B8D" w:rsidRDefault="00D9379D"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BE0B8D">
              <w:rPr>
                <w:rFonts w:eastAsia="Times New Roman"/>
                <w:color w:val="000000"/>
                <w:sz w:val="20"/>
                <w:szCs w:val="20"/>
                <w:lang w:eastAsia="en-AU"/>
              </w:rPr>
              <w:t>$120.00</w:t>
            </w:r>
          </w:p>
        </w:tc>
      </w:tr>
    </w:tbl>
    <w:p w14:paraId="1CC10E7E" w14:textId="77777777" w:rsidR="00D9379D" w:rsidRPr="00BE0B8D" w:rsidRDefault="00D9379D" w:rsidP="00AB7CBE">
      <w:pPr>
        <w:keepNext/>
        <w:keepLines/>
        <w:autoSpaceDE w:val="0"/>
        <w:autoSpaceDN w:val="0"/>
        <w:adjustRightInd w:val="0"/>
        <w:spacing w:before="360" w:after="0" w:line="240" w:lineRule="auto"/>
        <w:jc w:val="left"/>
        <w:rPr>
          <w:rFonts w:eastAsia="Times New Roman"/>
          <w:b/>
          <w:bCs/>
          <w:color w:val="000000"/>
          <w:sz w:val="26"/>
          <w:szCs w:val="26"/>
          <w:lang w:eastAsia="en-AU"/>
        </w:rPr>
      </w:pPr>
      <w:r w:rsidRPr="00BE0B8D">
        <w:rPr>
          <w:rFonts w:eastAsia="Times New Roman"/>
          <w:b/>
          <w:bCs/>
          <w:color w:val="000000"/>
          <w:sz w:val="26"/>
          <w:szCs w:val="26"/>
          <w:lang w:eastAsia="en-AU"/>
        </w:rPr>
        <w:t>Made by the Minister for Primary Industries and Regional Development</w:t>
      </w:r>
    </w:p>
    <w:p w14:paraId="3555B271" w14:textId="77777777" w:rsidR="00D9379D" w:rsidRPr="00BE0B8D" w:rsidRDefault="00D9379D" w:rsidP="00D9379D">
      <w:pPr>
        <w:keepNext/>
        <w:keepLines/>
        <w:autoSpaceDE w:val="0"/>
        <w:autoSpaceDN w:val="0"/>
        <w:adjustRightInd w:val="0"/>
        <w:spacing w:before="120" w:after="0" w:line="240" w:lineRule="auto"/>
        <w:jc w:val="left"/>
        <w:rPr>
          <w:rFonts w:eastAsia="Times New Roman"/>
          <w:color w:val="000000"/>
          <w:sz w:val="23"/>
          <w:szCs w:val="23"/>
          <w:lang w:eastAsia="en-AU"/>
        </w:rPr>
      </w:pPr>
      <w:r w:rsidRPr="00BE0B8D">
        <w:rPr>
          <w:rFonts w:eastAsia="Times New Roman"/>
          <w:color w:val="000000"/>
          <w:sz w:val="23"/>
          <w:szCs w:val="23"/>
          <w:lang w:eastAsia="en-AU"/>
        </w:rPr>
        <w:t>following compliance with section 11(4) of the Act</w:t>
      </w:r>
    </w:p>
    <w:p w14:paraId="33AB7B82" w14:textId="77777777" w:rsidR="00D9379D" w:rsidRDefault="00D9379D" w:rsidP="00D9379D">
      <w:pPr>
        <w:keepNext/>
        <w:keepLines/>
        <w:autoSpaceDE w:val="0"/>
        <w:autoSpaceDN w:val="0"/>
        <w:adjustRightInd w:val="0"/>
        <w:spacing w:before="120" w:after="0" w:line="240" w:lineRule="auto"/>
        <w:jc w:val="left"/>
        <w:rPr>
          <w:rFonts w:eastAsia="Times New Roman"/>
          <w:color w:val="000000"/>
          <w:sz w:val="23"/>
          <w:szCs w:val="23"/>
          <w:lang w:eastAsia="en-AU"/>
        </w:rPr>
      </w:pPr>
    </w:p>
    <w:p w14:paraId="54ADF7A0" w14:textId="5610D82C" w:rsidR="00D9379D" w:rsidRDefault="00D9379D" w:rsidP="00D9379D">
      <w:pPr>
        <w:keepNext/>
        <w:keepLines/>
        <w:autoSpaceDE w:val="0"/>
        <w:autoSpaceDN w:val="0"/>
        <w:adjustRightInd w:val="0"/>
        <w:spacing w:before="120" w:after="0" w:line="240" w:lineRule="auto"/>
        <w:jc w:val="left"/>
        <w:rPr>
          <w:rFonts w:eastAsia="Times New Roman"/>
          <w:color w:val="000000"/>
          <w:sz w:val="23"/>
          <w:szCs w:val="23"/>
          <w:lang w:eastAsia="en-AU"/>
        </w:rPr>
      </w:pPr>
      <w:r>
        <w:rPr>
          <w:rFonts w:eastAsia="Times New Roman"/>
          <w:color w:val="000000"/>
          <w:sz w:val="23"/>
          <w:szCs w:val="23"/>
          <w:lang w:eastAsia="en-AU"/>
        </w:rPr>
        <w:t>O</w:t>
      </w:r>
      <w:r w:rsidRPr="00BE0B8D">
        <w:rPr>
          <w:rFonts w:eastAsia="Times New Roman"/>
          <w:color w:val="000000"/>
          <w:sz w:val="23"/>
          <w:szCs w:val="23"/>
          <w:lang w:eastAsia="en-AU"/>
        </w:rPr>
        <w:t>n 29 April 2022</w:t>
      </w:r>
    </w:p>
    <w:p w14:paraId="5F41E69A" w14:textId="7E387AE2" w:rsidR="003B3305" w:rsidRDefault="003B3305" w:rsidP="003B3305">
      <w:pPr>
        <w:pBdr>
          <w:bottom w:val="single" w:sz="4" w:space="1" w:color="auto"/>
        </w:pBdr>
        <w:spacing w:after="0" w:line="52" w:lineRule="exact"/>
        <w:jc w:val="center"/>
        <w:rPr>
          <w:rFonts w:eastAsia="Times New Roman"/>
          <w:color w:val="000000"/>
          <w:sz w:val="23"/>
          <w:szCs w:val="23"/>
          <w:lang w:eastAsia="en-AU"/>
        </w:rPr>
      </w:pPr>
    </w:p>
    <w:p w14:paraId="57CF213E" w14:textId="403B2C27" w:rsidR="003B3305" w:rsidRDefault="003B3305" w:rsidP="003B3305">
      <w:pPr>
        <w:pBdr>
          <w:top w:val="single" w:sz="4" w:space="1" w:color="auto"/>
        </w:pBdr>
        <w:spacing w:before="34" w:after="0" w:line="14" w:lineRule="exact"/>
        <w:jc w:val="center"/>
        <w:rPr>
          <w:rFonts w:eastAsia="Times New Roman"/>
          <w:color w:val="000000"/>
          <w:sz w:val="23"/>
          <w:szCs w:val="23"/>
          <w:lang w:eastAsia="en-AU"/>
        </w:rPr>
      </w:pPr>
    </w:p>
    <w:p w14:paraId="57751566" w14:textId="77777777" w:rsidR="00D9379D" w:rsidRDefault="00D9379D" w:rsidP="00BC12C6">
      <w:pPr>
        <w:pStyle w:val="GG-body"/>
        <w:spacing w:after="0"/>
      </w:pPr>
    </w:p>
    <w:p w14:paraId="3F5C78A6" w14:textId="77777777" w:rsidR="003B3305" w:rsidRPr="001C57B8" w:rsidRDefault="003B3305" w:rsidP="00563E7B">
      <w:pPr>
        <w:pStyle w:val="Heading2"/>
        <w:rPr>
          <w:rFonts w:eastAsia="Times New Roman"/>
        </w:rPr>
      </w:pPr>
      <w:bookmarkStart w:id="90" w:name="_Toc102573905"/>
      <w:r w:rsidRPr="001C57B8">
        <w:t>Real Property Act 1886</w:t>
      </w:r>
      <w:bookmarkEnd w:id="90"/>
      <w:r w:rsidRPr="001C57B8">
        <w:t xml:space="preserve"> </w:t>
      </w:r>
    </w:p>
    <w:p w14:paraId="598D5477" w14:textId="77777777" w:rsidR="003B3305" w:rsidRPr="001C57B8" w:rsidRDefault="003B3305" w:rsidP="003B3305">
      <w:pPr>
        <w:pStyle w:val="GG-Title3"/>
      </w:pPr>
      <w:r w:rsidRPr="001C57B8">
        <w:t>Caveat to be Lodged</w:t>
      </w:r>
    </w:p>
    <w:p w14:paraId="1DEE431B" w14:textId="77777777" w:rsidR="003B3305" w:rsidRPr="001C57B8" w:rsidRDefault="003B3305" w:rsidP="003B3305">
      <w:pPr>
        <w:pStyle w:val="GG-body"/>
      </w:pPr>
      <w:r w:rsidRPr="001C57B8">
        <w:t xml:space="preserve">WHEREAS the Applicant named at the foot hereof has for itself made application to have the land set forth and described before its name at the foot hereof brought under the operation of the Real Property Act 1886: </w:t>
      </w:r>
    </w:p>
    <w:p w14:paraId="40A379AB" w14:textId="2E91F7CA" w:rsidR="003B3305" w:rsidRDefault="003B3305" w:rsidP="00AB7CBE">
      <w:pPr>
        <w:pStyle w:val="GG-body"/>
        <w:ind w:left="160"/>
        <w:rPr>
          <w:smallCaps/>
        </w:rPr>
      </w:pPr>
      <w:r w:rsidRPr="001C57B8">
        <w:t>Notice is hereby given that unless caveat be lodged with the Registrar General by some person having estate or interest in the said land on or before the expiration of the period herein below for each case specified, the said land will be brought under the operation of the said Act as by law directed. Diagrams delineating this land may be inspected at the Land Titles Registration Office, Adelaide and in the offices of the several corporations or district councils in which the lands are situated.</w:t>
      </w:r>
    </w:p>
    <w:p w14:paraId="54D9749C" w14:textId="4E80DCCD" w:rsidR="003B3305" w:rsidRDefault="003B3305" w:rsidP="003B3305">
      <w:pPr>
        <w:pStyle w:val="GG-Title2"/>
      </w:pPr>
      <w:r w:rsidRPr="001C57B8">
        <w:lastRenderedPageBreak/>
        <w:t>The Schedule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
        <w:gridCol w:w="3482"/>
        <w:gridCol w:w="1050"/>
        <w:gridCol w:w="1488"/>
        <w:gridCol w:w="2272"/>
      </w:tblGrid>
      <w:tr w:rsidR="003B3305" w:rsidRPr="007B1821" w14:paraId="08DA2B7C" w14:textId="77777777" w:rsidTr="00C0281B">
        <w:trPr>
          <w:tblHeader/>
        </w:trPr>
        <w:tc>
          <w:tcPr>
            <w:tcW w:w="1068" w:type="dxa"/>
            <w:tcBorders>
              <w:top w:val="single" w:sz="4" w:space="0" w:color="auto"/>
              <w:left w:val="nil"/>
              <w:bottom w:val="single" w:sz="4" w:space="0" w:color="auto"/>
              <w:right w:val="nil"/>
            </w:tcBorders>
            <w:vAlign w:val="center"/>
            <w:hideMark/>
          </w:tcPr>
          <w:p w14:paraId="355B5658" w14:textId="77777777" w:rsidR="003B3305" w:rsidRPr="007B1821" w:rsidRDefault="003B3305" w:rsidP="003B3305">
            <w:pPr>
              <w:tabs>
                <w:tab w:val="left" w:pos="720"/>
              </w:tabs>
              <w:spacing w:before="40" w:after="40"/>
              <w:jc w:val="center"/>
              <w:rPr>
                <w:b/>
                <w:szCs w:val="20"/>
              </w:rPr>
            </w:pPr>
            <w:r w:rsidRPr="007B1821">
              <w:rPr>
                <w:b/>
                <w:szCs w:val="20"/>
              </w:rPr>
              <w:t>No. of Application</w:t>
            </w:r>
          </w:p>
        </w:tc>
        <w:tc>
          <w:tcPr>
            <w:tcW w:w="3482" w:type="dxa"/>
            <w:tcBorders>
              <w:top w:val="single" w:sz="4" w:space="0" w:color="auto"/>
              <w:left w:val="nil"/>
              <w:bottom w:val="single" w:sz="4" w:space="0" w:color="auto"/>
              <w:right w:val="nil"/>
            </w:tcBorders>
            <w:vAlign w:val="center"/>
            <w:hideMark/>
          </w:tcPr>
          <w:p w14:paraId="0C0C475D" w14:textId="77777777" w:rsidR="003B3305" w:rsidRPr="007B1821" w:rsidRDefault="003B3305" w:rsidP="003B3305">
            <w:pPr>
              <w:tabs>
                <w:tab w:val="left" w:pos="720"/>
              </w:tabs>
              <w:spacing w:before="40" w:after="40"/>
              <w:jc w:val="center"/>
              <w:rPr>
                <w:b/>
                <w:szCs w:val="20"/>
              </w:rPr>
            </w:pPr>
            <w:r w:rsidRPr="007B1821">
              <w:rPr>
                <w:b/>
                <w:szCs w:val="20"/>
              </w:rPr>
              <w:t>Description of Property</w:t>
            </w:r>
          </w:p>
        </w:tc>
        <w:tc>
          <w:tcPr>
            <w:tcW w:w="1050" w:type="dxa"/>
            <w:tcBorders>
              <w:top w:val="single" w:sz="4" w:space="0" w:color="auto"/>
              <w:left w:val="nil"/>
              <w:bottom w:val="single" w:sz="4" w:space="0" w:color="auto"/>
              <w:right w:val="nil"/>
            </w:tcBorders>
            <w:vAlign w:val="center"/>
            <w:hideMark/>
          </w:tcPr>
          <w:p w14:paraId="4E1A62A5" w14:textId="77777777" w:rsidR="003B3305" w:rsidRPr="007B1821" w:rsidRDefault="003B3305" w:rsidP="003B3305">
            <w:pPr>
              <w:tabs>
                <w:tab w:val="left" w:pos="720"/>
              </w:tabs>
              <w:spacing w:before="40" w:after="40"/>
              <w:jc w:val="center"/>
              <w:rPr>
                <w:b/>
                <w:szCs w:val="20"/>
              </w:rPr>
            </w:pPr>
            <w:r w:rsidRPr="007B1821">
              <w:rPr>
                <w:b/>
                <w:szCs w:val="20"/>
              </w:rPr>
              <w:t>Name</w:t>
            </w:r>
          </w:p>
        </w:tc>
        <w:tc>
          <w:tcPr>
            <w:tcW w:w="1488" w:type="dxa"/>
            <w:tcBorders>
              <w:top w:val="single" w:sz="4" w:space="0" w:color="auto"/>
              <w:left w:val="nil"/>
              <w:bottom w:val="single" w:sz="4" w:space="0" w:color="auto"/>
              <w:right w:val="nil"/>
            </w:tcBorders>
            <w:vAlign w:val="center"/>
            <w:hideMark/>
          </w:tcPr>
          <w:p w14:paraId="6547460E" w14:textId="77777777" w:rsidR="003B3305" w:rsidRPr="007B1821" w:rsidRDefault="003B3305" w:rsidP="003B3305">
            <w:pPr>
              <w:tabs>
                <w:tab w:val="left" w:pos="720"/>
              </w:tabs>
              <w:spacing w:before="40" w:after="40"/>
              <w:jc w:val="center"/>
              <w:rPr>
                <w:b/>
                <w:szCs w:val="20"/>
              </w:rPr>
            </w:pPr>
            <w:r w:rsidRPr="007B1821">
              <w:rPr>
                <w:b/>
                <w:szCs w:val="20"/>
              </w:rPr>
              <w:t>Residence</w:t>
            </w:r>
          </w:p>
        </w:tc>
        <w:tc>
          <w:tcPr>
            <w:tcW w:w="2272" w:type="dxa"/>
            <w:tcBorders>
              <w:top w:val="single" w:sz="4" w:space="0" w:color="auto"/>
              <w:left w:val="nil"/>
              <w:bottom w:val="single" w:sz="4" w:space="0" w:color="auto"/>
              <w:right w:val="nil"/>
            </w:tcBorders>
            <w:vAlign w:val="center"/>
            <w:hideMark/>
          </w:tcPr>
          <w:p w14:paraId="7A57796C" w14:textId="77777777" w:rsidR="003B3305" w:rsidRPr="007B1821" w:rsidRDefault="003B3305" w:rsidP="003B3305">
            <w:pPr>
              <w:tabs>
                <w:tab w:val="left" w:pos="720"/>
              </w:tabs>
              <w:spacing w:before="40" w:after="40"/>
              <w:jc w:val="center"/>
              <w:rPr>
                <w:b/>
                <w:szCs w:val="20"/>
              </w:rPr>
            </w:pPr>
            <w:r w:rsidRPr="007B1821">
              <w:rPr>
                <w:b/>
                <w:szCs w:val="20"/>
              </w:rPr>
              <w:t>Date up to and inclusive of which caveat may be lodged</w:t>
            </w:r>
          </w:p>
        </w:tc>
      </w:tr>
      <w:tr w:rsidR="003B3305" w:rsidRPr="007B1821" w14:paraId="17E9F986" w14:textId="77777777" w:rsidTr="00C0281B">
        <w:tc>
          <w:tcPr>
            <w:tcW w:w="1068" w:type="dxa"/>
            <w:tcBorders>
              <w:top w:val="single" w:sz="4" w:space="0" w:color="auto"/>
              <w:left w:val="nil"/>
              <w:bottom w:val="single" w:sz="4" w:space="0" w:color="auto"/>
              <w:right w:val="nil"/>
            </w:tcBorders>
          </w:tcPr>
          <w:p w14:paraId="34C2E247" w14:textId="77777777" w:rsidR="003B3305" w:rsidRPr="007B1821" w:rsidRDefault="003B3305" w:rsidP="003B3305">
            <w:pPr>
              <w:tabs>
                <w:tab w:val="left" w:pos="720"/>
              </w:tabs>
              <w:spacing w:before="40" w:after="40"/>
              <w:jc w:val="left"/>
              <w:rPr>
                <w:szCs w:val="20"/>
              </w:rPr>
            </w:pPr>
            <w:r w:rsidRPr="001C57B8">
              <w:rPr>
                <w:szCs w:val="17"/>
              </w:rPr>
              <w:t>32067</w:t>
            </w:r>
          </w:p>
        </w:tc>
        <w:tc>
          <w:tcPr>
            <w:tcW w:w="3482" w:type="dxa"/>
            <w:tcBorders>
              <w:top w:val="single" w:sz="4" w:space="0" w:color="auto"/>
              <w:left w:val="nil"/>
              <w:bottom w:val="single" w:sz="4" w:space="0" w:color="auto"/>
              <w:right w:val="nil"/>
            </w:tcBorders>
          </w:tcPr>
          <w:p w14:paraId="336F9A68" w14:textId="77777777" w:rsidR="003B3305" w:rsidRDefault="003B3305" w:rsidP="003B3305">
            <w:pPr>
              <w:pStyle w:val="GG-body"/>
              <w:spacing w:before="40" w:after="40"/>
              <w:jc w:val="left"/>
            </w:pPr>
            <w:r w:rsidRPr="001C57B8">
              <w:t xml:space="preserve">Allotment 3 FP 6040 </w:t>
            </w:r>
          </w:p>
          <w:p w14:paraId="5B834EBD" w14:textId="77777777" w:rsidR="003B3305" w:rsidRPr="007B1821" w:rsidRDefault="003B3305" w:rsidP="003B3305">
            <w:pPr>
              <w:pStyle w:val="GG-body"/>
              <w:spacing w:before="40" w:after="40"/>
              <w:jc w:val="left"/>
              <w:rPr>
                <w:szCs w:val="20"/>
              </w:rPr>
            </w:pPr>
            <w:proofErr w:type="spellStart"/>
            <w:r w:rsidRPr="001C57B8">
              <w:t>Hundred</w:t>
            </w:r>
            <w:proofErr w:type="spellEnd"/>
            <w:r w:rsidRPr="001C57B8">
              <w:t xml:space="preserve"> of Yatala in the area named Houghton</w:t>
            </w:r>
          </w:p>
        </w:tc>
        <w:tc>
          <w:tcPr>
            <w:tcW w:w="1050" w:type="dxa"/>
            <w:tcBorders>
              <w:top w:val="single" w:sz="4" w:space="0" w:color="auto"/>
              <w:left w:val="nil"/>
              <w:bottom w:val="single" w:sz="4" w:space="0" w:color="auto"/>
              <w:right w:val="nil"/>
            </w:tcBorders>
          </w:tcPr>
          <w:p w14:paraId="57708306" w14:textId="77777777" w:rsidR="003B3305" w:rsidRPr="007B1821" w:rsidRDefault="003B3305" w:rsidP="003B3305">
            <w:pPr>
              <w:tabs>
                <w:tab w:val="left" w:pos="720"/>
              </w:tabs>
              <w:spacing w:before="40" w:after="40"/>
              <w:jc w:val="left"/>
              <w:rPr>
                <w:szCs w:val="20"/>
              </w:rPr>
            </w:pPr>
            <w:r w:rsidRPr="001C57B8">
              <w:rPr>
                <w:szCs w:val="17"/>
              </w:rPr>
              <w:t>Minister for Education</w:t>
            </w:r>
          </w:p>
        </w:tc>
        <w:tc>
          <w:tcPr>
            <w:tcW w:w="1488" w:type="dxa"/>
            <w:tcBorders>
              <w:top w:val="single" w:sz="4" w:space="0" w:color="auto"/>
              <w:left w:val="nil"/>
              <w:bottom w:val="single" w:sz="4" w:space="0" w:color="auto"/>
              <w:right w:val="nil"/>
            </w:tcBorders>
          </w:tcPr>
          <w:p w14:paraId="125F5945" w14:textId="77777777" w:rsidR="003B3305" w:rsidRPr="007B1821" w:rsidRDefault="003B3305" w:rsidP="003B3305">
            <w:pPr>
              <w:tabs>
                <w:tab w:val="left" w:pos="720"/>
              </w:tabs>
              <w:spacing w:before="40" w:after="40"/>
              <w:jc w:val="left"/>
              <w:rPr>
                <w:szCs w:val="20"/>
              </w:rPr>
            </w:pPr>
            <w:r w:rsidRPr="007B1821">
              <w:rPr>
                <w:szCs w:val="17"/>
              </w:rPr>
              <w:t>Adelaide SA 5000</w:t>
            </w:r>
          </w:p>
        </w:tc>
        <w:tc>
          <w:tcPr>
            <w:tcW w:w="2272" w:type="dxa"/>
            <w:tcBorders>
              <w:top w:val="single" w:sz="4" w:space="0" w:color="auto"/>
              <w:left w:val="nil"/>
              <w:bottom w:val="single" w:sz="4" w:space="0" w:color="auto"/>
              <w:right w:val="nil"/>
            </w:tcBorders>
          </w:tcPr>
          <w:p w14:paraId="6EF0689B" w14:textId="77777777" w:rsidR="003B3305" w:rsidRPr="007B1821" w:rsidRDefault="003B3305" w:rsidP="003B3305">
            <w:pPr>
              <w:tabs>
                <w:tab w:val="left" w:pos="720"/>
              </w:tabs>
              <w:spacing w:before="40" w:after="40"/>
              <w:jc w:val="left"/>
              <w:rPr>
                <w:szCs w:val="20"/>
              </w:rPr>
            </w:pPr>
            <w:r w:rsidRPr="001C57B8">
              <w:rPr>
                <w:szCs w:val="17"/>
              </w:rPr>
              <w:t>6</w:t>
            </w:r>
            <w:r w:rsidRPr="006F22B9">
              <w:rPr>
                <w:szCs w:val="17"/>
                <w:vertAlign w:val="superscript"/>
              </w:rPr>
              <w:t>th</w:t>
            </w:r>
            <w:r>
              <w:rPr>
                <w:szCs w:val="17"/>
              </w:rPr>
              <w:t xml:space="preserve"> </w:t>
            </w:r>
            <w:r w:rsidRPr="001C57B8">
              <w:rPr>
                <w:szCs w:val="17"/>
              </w:rPr>
              <w:t>June 2022</w:t>
            </w:r>
          </w:p>
        </w:tc>
      </w:tr>
      <w:tr w:rsidR="003B3305" w:rsidRPr="007B1821" w14:paraId="0F24808A" w14:textId="77777777" w:rsidTr="00C0281B">
        <w:tc>
          <w:tcPr>
            <w:tcW w:w="1068" w:type="dxa"/>
            <w:tcBorders>
              <w:top w:val="single" w:sz="4" w:space="0" w:color="auto"/>
              <w:left w:val="nil"/>
              <w:bottom w:val="single" w:sz="4" w:space="0" w:color="auto"/>
              <w:right w:val="nil"/>
            </w:tcBorders>
          </w:tcPr>
          <w:p w14:paraId="06163CDC" w14:textId="77777777" w:rsidR="003B3305" w:rsidRPr="001C57B8" w:rsidRDefault="003B3305" w:rsidP="003B3305">
            <w:pPr>
              <w:tabs>
                <w:tab w:val="left" w:pos="720"/>
              </w:tabs>
              <w:spacing w:before="40" w:after="40"/>
              <w:jc w:val="left"/>
              <w:rPr>
                <w:szCs w:val="17"/>
              </w:rPr>
            </w:pPr>
            <w:r w:rsidRPr="001C57B8">
              <w:rPr>
                <w:szCs w:val="17"/>
              </w:rPr>
              <w:t>32068</w:t>
            </w:r>
          </w:p>
        </w:tc>
        <w:tc>
          <w:tcPr>
            <w:tcW w:w="3482" w:type="dxa"/>
            <w:tcBorders>
              <w:top w:val="single" w:sz="4" w:space="0" w:color="auto"/>
              <w:left w:val="nil"/>
              <w:bottom w:val="single" w:sz="4" w:space="0" w:color="auto"/>
              <w:right w:val="nil"/>
            </w:tcBorders>
          </w:tcPr>
          <w:p w14:paraId="1E2979B9" w14:textId="77777777" w:rsidR="003B3305" w:rsidRDefault="003B3305" w:rsidP="003B3305">
            <w:pPr>
              <w:pStyle w:val="GG-body"/>
              <w:spacing w:before="40" w:after="40"/>
              <w:jc w:val="left"/>
            </w:pPr>
            <w:r w:rsidRPr="001C57B8">
              <w:t xml:space="preserve">Allotment 1 FP 6040 </w:t>
            </w:r>
          </w:p>
          <w:p w14:paraId="382F71B8" w14:textId="77777777" w:rsidR="003B3305" w:rsidRPr="001C57B8" w:rsidRDefault="003B3305" w:rsidP="003B3305">
            <w:pPr>
              <w:pStyle w:val="GG-body"/>
              <w:spacing w:before="40" w:after="40"/>
              <w:jc w:val="left"/>
            </w:pPr>
            <w:proofErr w:type="spellStart"/>
            <w:r w:rsidRPr="001C57B8">
              <w:t>Hundred</w:t>
            </w:r>
            <w:proofErr w:type="spellEnd"/>
            <w:r w:rsidRPr="001C57B8">
              <w:t xml:space="preserve"> of Yatala in the area named</w:t>
            </w:r>
            <w:r>
              <w:t xml:space="preserve"> </w:t>
            </w:r>
            <w:r w:rsidRPr="001C57B8">
              <w:t>Houghton</w:t>
            </w:r>
          </w:p>
        </w:tc>
        <w:tc>
          <w:tcPr>
            <w:tcW w:w="1050" w:type="dxa"/>
            <w:tcBorders>
              <w:top w:val="single" w:sz="4" w:space="0" w:color="auto"/>
              <w:left w:val="nil"/>
              <w:bottom w:val="single" w:sz="4" w:space="0" w:color="auto"/>
              <w:right w:val="nil"/>
            </w:tcBorders>
          </w:tcPr>
          <w:p w14:paraId="0F2A6C93" w14:textId="77777777" w:rsidR="003B3305" w:rsidRPr="001C57B8" w:rsidRDefault="003B3305" w:rsidP="003B3305">
            <w:pPr>
              <w:tabs>
                <w:tab w:val="left" w:pos="720"/>
              </w:tabs>
              <w:spacing w:before="40" w:after="40"/>
              <w:jc w:val="left"/>
              <w:rPr>
                <w:szCs w:val="17"/>
              </w:rPr>
            </w:pPr>
            <w:r w:rsidRPr="001C57B8">
              <w:rPr>
                <w:szCs w:val="17"/>
              </w:rPr>
              <w:t>Minister for Education</w:t>
            </w:r>
          </w:p>
        </w:tc>
        <w:tc>
          <w:tcPr>
            <w:tcW w:w="1488" w:type="dxa"/>
            <w:tcBorders>
              <w:top w:val="single" w:sz="4" w:space="0" w:color="auto"/>
              <w:left w:val="nil"/>
              <w:bottom w:val="single" w:sz="4" w:space="0" w:color="auto"/>
              <w:right w:val="nil"/>
            </w:tcBorders>
          </w:tcPr>
          <w:p w14:paraId="6993F6E0" w14:textId="77777777" w:rsidR="003B3305" w:rsidRPr="007B1821" w:rsidRDefault="003B3305" w:rsidP="003B3305">
            <w:pPr>
              <w:tabs>
                <w:tab w:val="left" w:pos="720"/>
              </w:tabs>
              <w:spacing w:before="40" w:after="40"/>
              <w:jc w:val="left"/>
              <w:rPr>
                <w:szCs w:val="17"/>
              </w:rPr>
            </w:pPr>
            <w:r w:rsidRPr="007B1821">
              <w:rPr>
                <w:szCs w:val="17"/>
              </w:rPr>
              <w:t>Adelaide SA 5000</w:t>
            </w:r>
          </w:p>
        </w:tc>
        <w:tc>
          <w:tcPr>
            <w:tcW w:w="2272" w:type="dxa"/>
            <w:tcBorders>
              <w:top w:val="single" w:sz="4" w:space="0" w:color="auto"/>
              <w:left w:val="nil"/>
              <w:bottom w:val="single" w:sz="4" w:space="0" w:color="auto"/>
              <w:right w:val="nil"/>
            </w:tcBorders>
          </w:tcPr>
          <w:p w14:paraId="6C72E768" w14:textId="77777777" w:rsidR="003B3305" w:rsidRPr="001C57B8" w:rsidRDefault="003B3305" w:rsidP="003B3305">
            <w:pPr>
              <w:tabs>
                <w:tab w:val="left" w:pos="720"/>
              </w:tabs>
              <w:spacing w:before="40" w:after="40"/>
              <w:jc w:val="left"/>
              <w:rPr>
                <w:szCs w:val="17"/>
              </w:rPr>
            </w:pPr>
            <w:r w:rsidRPr="001C57B8">
              <w:rPr>
                <w:szCs w:val="17"/>
              </w:rPr>
              <w:t>6</w:t>
            </w:r>
            <w:r w:rsidRPr="006F22B9">
              <w:rPr>
                <w:szCs w:val="17"/>
                <w:vertAlign w:val="superscript"/>
              </w:rPr>
              <w:t>th</w:t>
            </w:r>
            <w:r>
              <w:rPr>
                <w:szCs w:val="17"/>
              </w:rPr>
              <w:t xml:space="preserve"> </w:t>
            </w:r>
            <w:r w:rsidRPr="001C57B8">
              <w:rPr>
                <w:szCs w:val="17"/>
              </w:rPr>
              <w:t>June 2022</w:t>
            </w:r>
          </w:p>
        </w:tc>
      </w:tr>
    </w:tbl>
    <w:p w14:paraId="0663D613" w14:textId="77777777" w:rsidR="003B3305" w:rsidRDefault="003B3305" w:rsidP="003B3305">
      <w:pPr>
        <w:pStyle w:val="GG-SDated"/>
        <w:spacing w:before="80"/>
      </w:pPr>
      <w:r w:rsidRPr="001C57B8">
        <w:t>Dated</w:t>
      </w:r>
      <w:r>
        <w:t>:</w:t>
      </w:r>
      <w:r w:rsidRPr="001C57B8">
        <w:t xml:space="preserve"> 5 May 2022</w:t>
      </w:r>
    </w:p>
    <w:p w14:paraId="3F184343" w14:textId="77777777" w:rsidR="003B3305" w:rsidRPr="007B1821" w:rsidRDefault="003B3305" w:rsidP="003B3305">
      <w:pPr>
        <w:pStyle w:val="GG-SName"/>
      </w:pPr>
      <w:r w:rsidRPr="001C57B8">
        <w:t xml:space="preserve"> </w:t>
      </w:r>
      <w:r w:rsidRPr="007B1821">
        <w:t xml:space="preserve">B. Pike  </w:t>
      </w:r>
    </w:p>
    <w:p w14:paraId="20D92933" w14:textId="77777777" w:rsidR="003B3305" w:rsidRPr="007B1821" w:rsidRDefault="003B3305" w:rsidP="003B3305">
      <w:pPr>
        <w:pStyle w:val="GG-Signature"/>
      </w:pPr>
      <w:r w:rsidRPr="007B1821">
        <w:t>Chief Executive Officer Land Services SA</w:t>
      </w:r>
    </w:p>
    <w:p w14:paraId="460E446C" w14:textId="77777777" w:rsidR="003B3305" w:rsidRDefault="003B3305" w:rsidP="003B3305">
      <w:pPr>
        <w:pStyle w:val="GG-Signature"/>
      </w:pPr>
      <w:r w:rsidRPr="007B1821">
        <w:t>Acting under delegation of the Registrar-General pursuant to Sec. 17 of the Real Property Act 1886</w:t>
      </w:r>
    </w:p>
    <w:p w14:paraId="2C63B43C" w14:textId="77777777" w:rsidR="003B3305" w:rsidRDefault="003B3305" w:rsidP="003B3305">
      <w:pPr>
        <w:pStyle w:val="GG-Signature"/>
        <w:pBdr>
          <w:top w:val="single" w:sz="4" w:space="1" w:color="auto"/>
        </w:pBdr>
        <w:spacing w:before="100" w:line="14" w:lineRule="exact"/>
        <w:jc w:val="center"/>
      </w:pPr>
    </w:p>
    <w:p w14:paraId="160D3D01" w14:textId="14EA131A" w:rsidR="00BC12C6" w:rsidRDefault="00BC12C6" w:rsidP="00BC12C6">
      <w:pPr>
        <w:pStyle w:val="GG-body"/>
        <w:spacing w:after="0"/>
      </w:pPr>
    </w:p>
    <w:p w14:paraId="1DEADC94" w14:textId="77777777" w:rsidR="003B3305" w:rsidRDefault="003B3305" w:rsidP="003B3305">
      <w:pPr>
        <w:pStyle w:val="GG-Title1"/>
        <w:rPr>
          <w:lang w:eastAsia="en-AU"/>
        </w:rPr>
      </w:pPr>
      <w:r w:rsidRPr="00630043">
        <w:rPr>
          <w:lang w:eastAsia="en-AU"/>
        </w:rPr>
        <w:t>Real Property Act 1886</w:t>
      </w:r>
    </w:p>
    <w:p w14:paraId="561CD2A3" w14:textId="77777777" w:rsidR="003B3305" w:rsidRPr="00630043" w:rsidRDefault="003B3305" w:rsidP="003B3305">
      <w:pPr>
        <w:widowControl w:val="0"/>
        <w:autoSpaceDE w:val="0"/>
        <w:autoSpaceDN w:val="0"/>
        <w:adjustRightInd w:val="0"/>
        <w:spacing w:before="240" w:after="0" w:line="240" w:lineRule="auto"/>
        <w:jc w:val="left"/>
        <w:rPr>
          <w:rFonts w:eastAsia="Times New Roman"/>
          <w:color w:val="000000"/>
          <w:sz w:val="28"/>
          <w:szCs w:val="28"/>
          <w:lang w:eastAsia="en-AU"/>
        </w:rPr>
      </w:pPr>
      <w:r w:rsidRPr="00630043">
        <w:rPr>
          <w:rFonts w:eastAsia="Times New Roman"/>
          <w:color w:val="000000"/>
          <w:sz w:val="28"/>
          <w:szCs w:val="28"/>
          <w:lang w:eastAsia="en-AU"/>
        </w:rPr>
        <w:t>South Australia</w:t>
      </w:r>
    </w:p>
    <w:p w14:paraId="2AC98BE3" w14:textId="77777777" w:rsidR="003B3305" w:rsidRPr="00630043" w:rsidRDefault="003B3305" w:rsidP="003B3305">
      <w:pPr>
        <w:widowControl w:val="0"/>
        <w:autoSpaceDE w:val="0"/>
        <w:autoSpaceDN w:val="0"/>
        <w:adjustRightInd w:val="0"/>
        <w:spacing w:before="120" w:after="200" w:line="240" w:lineRule="auto"/>
        <w:jc w:val="left"/>
        <w:rPr>
          <w:rFonts w:eastAsia="Times New Roman"/>
          <w:b/>
          <w:bCs/>
          <w:color w:val="000000"/>
          <w:sz w:val="36"/>
          <w:szCs w:val="36"/>
          <w:lang w:eastAsia="en-AU"/>
        </w:rPr>
      </w:pPr>
      <w:r w:rsidRPr="00630043">
        <w:rPr>
          <w:rFonts w:eastAsia="Times New Roman"/>
          <w:b/>
          <w:bCs/>
          <w:color w:val="000000"/>
          <w:sz w:val="36"/>
          <w:szCs w:val="36"/>
          <w:lang w:eastAsia="en-AU"/>
        </w:rPr>
        <w:t>Real Property (Fees) Notice 2022</w:t>
      </w:r>
    </w:p>
    <w:p w14:paraId="110840AF" w14:textId="77777777" w:rsidR="003B3305" w:rsidRPr="00630043" w:rsidRDefault="003B3305" w:rsidP="003B3305">
      <w:pPr>
        <w:widowControl w:val="0"/>
        <w:autoSpaceDE w:val="0"/>
        <w:autoSpaceDN w:val="0"/>
        <w:adjustRightInd w:val="0"/>
        <w:spacing w:before="80" w:after="240" w:line="240" w:lineRule="auto"/>
        <w:jc w:val="left"/>
        <w:rPr>
          <w:rFonts w:eastAsia="Times New Roman"/>
          <w:color w:val="000000"/>
          <w:sz w:val="24"/>
          <w:szCs w:val="24"/>
          <w:lang w:eastAsia="en-AU"/>
        </w:rPr>
      </w:pPr>
      <w:r w:rsidRPr="00630043">
        <w:rPr>
          <w:rFonts w:eastAsia="Times New Roman"/>
          <w:color w:val="000000"/>
          <w:sz w:val="24"/>
          <w:szCs w:val="24"/>
          <w:lang w:eastAsia="en-AU"/>
        </w:rPr>
        <w:t xml:space="preserve">under the </w:t>
      </w:r>
      <w:r w:rsidRPr="00630043">
        <w:rPr>
          <w:rFonts w:eastAsia="Times New Roman"/>
          <w:i/>
          <w:iCs/>
          <w:color w:val="000000"/>
          <w:sz w:val="24"/>
          <w:szCs w:val="24"/>
          <w:lang w:eastAsia="en-AU"/>
        </w:rPr>
        <w:t>Real Property Act 1886</w:t>
      </w:r>
    </w:p>
    <w:p w14:paraId="786862E1" w14:textId="77777777" w:rsidR="003B3305" w:rsidRPr="00630043" w:rsidRDefault="003B3305" w:rsidP="003B3305">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30043">
        <w:rPr>
          <w:rFonts w:eastAsia="Times New Roman"/>
          <w:b/>
          <w:bCs/>
          <w:color w:val="000000"/>
          <w:sz w:val="26"/>
          <w:szCs w:val="26"/>
          <w:lang w:eastAsia="en-AU"/>
        </w:rPr>
        <w:t>1—Short title</w:t>
      </w:r>
    </w:p>
    <w:p w14:paraId="57A650AA" w14:textId="77777777" w:rsidR="003B3305" w:rsidRPr="00630043" w:rsidRDefault="003B3305" w:rsidP="003B3305">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630043">
        <w:rPr>
          <w:rFonts w:eastAsia="Times New Roman"/>
          <w:color w:val="000000"/>
          <w:sz w:val="23"/>
          <w:szCs w:val="23"/>
          <w:lang w:eastAsia="en-AU"/>
        </w:rPr>
        <w:t xml:space="preserve">This notice may be cited as the </w:t>
      </w:r>
      <w:hyperlink r:id="rId68" w:history="1">
        <w:r w:rsidRPr="00630043">
          <w:rPr>
            <w:rFonts w:eastAsia="Times New Roman"/>
            <w:i/>
            <w:iCs/>
            <w:color w:val="0000FF"/>
            <w:sz w:val="23"/>
            <w:szCs w:val="23"/>
            <w:u w:val="single"/>
            <w:lang w:eastAsia="en-AU"/>
          </w:rPr>
          <w:t>Real Property (Fees) Notice 202</w:t>
        </w:r>
      </w:hyperlink>
      <w:r w:rsidRPr="00630043">
        <w:rPr>
          <w:rFonts w:eastAsia="Times New Roman"/>
          <w:i/>
          <w:iCs/>
          <w:color w:val="0000FF"/>
          <w:sz w:val="23"/>
          <w:szCs w:val="23"/>
          <w:u w:val="single"/>
          <w:lang w:eastAsia="en-AU"/>
        </w:rPr>
        <w:t>2</w:t>
      </w:r>
      <w:r w:rsidRPr="00630043">
        <w:rPr>
          <w:rFonts w:eastAsia="Times New Roman"/>
          <w:color w:val="000000"/>
          <w:sz w:val="23"/>
          <w:szCs w:val="23"/>
          <w:lang w:eastAsia="en-AU"/>
        </w:rPr>
        <w:t>.</w:t>
      </w:r>
    </w:p>
    <w:p w14:paraId="22717E93" w14:textId="77777777" w:rsidR="003B3305" w:rsidRPr="00630043" w:rsidRDefault="003B3305" w:rsidP="003B3305">
      <w:pPr>
        <w:widowControl w:val="0"/>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630043">
        <w:rPr>
          <w:rFonts w:eastAsia="Times New Roman"/>
          <w:b/>
          <w:bCs/>
          <w:color w:val="000000"/>
          <w:sz w:val="20"/>
          <w:szCs w:val="20"/>
          <w:lang w:eastAsia="en-AU"/>
        </w:rPr>
        <w:t>Note—</w:t>
      </w:r>
    </w:p>
    <w:p w14:paraId="771187B2" w14:textId="77777777" w:rsidR="003B3305" w:rsidRPr="00630043" w:rsidRDefault="003B3305" w:rsidP="003B3305">
      <w:pPr>
        <w:widowControl w:val="0"/>
        <w:autoSpaceDE w:val="0"/>
        <w:autoSpaceDN w:val="0"/>
        <w:adjustRightInd w:val="0"/>
        <w:spacing w:before="120" w:after="0" w:line="240" w:lineRule="auto"/>
        <w:ind w:left="1588"/>
        <w:jc w:val="left"/>
        <w:rPr>
          <w:rFonts w:eastAsia="Times New Roman"/>
          <w:color w:val="000000"/>
          <w:sz w:val="20"/>
          <w:szCs w:val="20"/>
          <w:lang w:eastAsia="en-AU"/>
        </w:rPr>
      </w:pPr>
      <w:r w:rsidRPr="00630043">
        <w:rPr>
          <w:rFonts w:eastAsia="Times New Roman"/>
          <w:color w:val="000000"/>
          <w:sz w:val="20"/>
          <w:szCs w:val="20"/>
          <w:lang w:eastAsia="en-AU"/>
        </w:rPr>
        <w:t xml:space="preserve">This is a fee notice made in accordance with the </w:t>
      </w:r>
      <w:hyperlink r:id="rId69" w:history="1">
        <w:r w:rsidRPr="00630043">
          <w:rPr>
            <w:rFonts w:eastAsia="Times New Roman"/>
            <w:i/>
            <w:iCs/>
            <w:color w:val="0000FF"/>
            <w:sz w:val="20"/>
            <w:szCs w:val="20"/>
            <w:u w:val="single"/>
            <w:lang w:eastAsia="en-AU"/>
          </w:rPr>
          <w:t>Legislation (Fees) Act 2019</w:t>
        </w:r>
      </w:hyperlink>
      <w:r w:rsidRPr="00630043">
        <w:rPr>
          <w:rFonts w:eastAsia="Times New Roman"/>
          <w:color w:val="000000"/>
          <w:sz w:val="20"/>
          <w:szCs w:val="20"/>
          <w:lang w:eastAsia="en-AU"/>
        </w:rPr>
        <w:t>.</w:t>
      </w:r>
    </w:p>
    <w:p w14:paraId="768F9DA3" w14:textId="77777777" w:rsidR="003B3305" w:rsidRPr="00630043" w:rsidRDefault="003B3305" w:rsidP="003B3305">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30043">
        <w:rPr>
          <w:rFonts w:eastAsia="Times New Roman"/>
          <w:b/>
          <w:bCs/>
          <w:color w:val="000000"/>
          <w:sz w:val="26"/>
          <w:szCs w:val="26"/>
          <w:lang w:eastAsia="en-AU"/>
        </w:rPr>
        <w:t>2—Commencement</w:t>
      </w:r>
    </w:p>
    <w:p w14:paraId="7E9F7EA8" w14:textId="77777777" w:rsidR="003B3305" w:rsidRPr="00630043" w:rsidRDefault="003B3305" w:rsidP="003B3305">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630043">
        <w:rPr>
          <w:rFonts w:eastAsia="Times New Roman"/>
          <w:color w:val="000000"/>
          <w:sz w:val="23"/>
          <w:szCs w:val="23"/>
          <w:lang w:eastAsia="en-AU"/>
        </w:rPr>
        <w:t>This notice has effect on 1 July 2022.</w:t>
      </w:r>
    </w:p>
    <w:p w14:paraId="47CAEA64" w14:textId="77777777" w:rsidR="003B3305" w:rsidRPr="00630043" w:rsidRDefault="003B3305" w:rsidP="003B3305">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30043">
        <w:rPr>
          <w:rFonts w:eastAsia="Times New Roman"/>
          <w:b/>
          <w:bCs/>
          <w:color w:val="000000"/>
          <w:sz w:val="26"/>
          <w:szCs w:val="26"/>
          <w:lang w:eastAsia="en-AU"/>
        </w:rPr>
        <w:t>3—Interpretation</w:t>
      </w:r>
    </w:p>
    <w:p w14:paraId="4E8EE5CE" w14:textId="77777777" w:rsidR="003B3305" w:rsidRPr="00630043" w:rsidRDefault="003B3305" w:rsidP="003B3305">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630043">
        <w:rPr>
          <w:rFonts w:eastAsia="Times New Roman"/>
          <w:color w:val="000000"/>
          <w:sz w:val="23"/>
          <w:szCs w:val="23"/>
          <w:lang w:eastAsia="en-AU"/>
        </w:rPr>
        <w:t>In this notice, unless the contrary intention appears—</w:t>
      </w:r>
    </w:p>
    <w:p w14:paraId="5B12E3C1" w14:textId="77777777" w:rsidR="003B3305" w:rsidRPr="00630043" w:rsidRDefault="003B3305" w:rsidP="003B3305">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630043">
        <w:rPr>
          <w:rFonts w:eastAsia="Times New Roman"/>
          <w:b/>
          <w:bCs/>
          <w:i/>
          <w:iCs/>
          <w:color w:val="000000"/>
          <w:sz w:val="23"/>
          <w:szCs w:val="23"/>
          <w:lang w:eastAsia="en-AU"/>
        </w:rPr>
        <w:t>Act</w:t>
      </w:r>
      <w:r w:rsidRPr="00630043">
        <w:rPr>
          <w:rFonts w:eastAsia="Times New Roman"/>
          <w:color w:val="000000"/>
          <w:sz w:val="23"/>
          <w:szCs w:val="23"/>
          <w:lang w:eastAsia="en-AU"/>
        </w:rPr>
        <w:t xml:space="preserve"> means the </w:t>
      </w:r>
      <w:hyperlink r:id="rId70" w:history="1">
        <w:r w:rsidRPr="00630043">
          <w:rPr>
            <w:rFonts w:eastAsia="Times New Roman"/>
            <w:i/>
            <w:iCs/>
            <w:color w:val="0000FF"/>
            <w:sz w:val="23"/>
            <w:szCs w:val="23"/>
            <w:u w:val="single"/>
            <w:lang w:eastAsia="en-AU"/>
          </w:rPr>
          <w:t>Real Property Act 1886</w:t>
        </w:r>
      </w:hyperlink>
      <w:r w:rsidRPr="00630043">
        <w:rPr>
          <w:rFonts w:eastAsia="Times New Roman"/>
          <w:color w:val="000000"/>
          <w:sz w:val="23"/>
          <w:szCs w:val="23"/>
          <w:lang w:eastAsia="en-AU"/>
        </w:rPr>
        <w:t>.</w:t>
      </w:r>
    </w:p>
    <w:p w14:paraId="7EB84DBC" w14:textId="77777777" w:rsidR="003B3305" w:rsidRPr="00630043" w:rsidRDefault="003B3305" w:rsidP="003B3305">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30043">
        <w:rPr>
          <w:rFonts w:eastAsia="Times New Roman"/>
          <w:b/>
          <w:bCs/>
          <w:color w:val="000000"/>
          <w:sz w:val="26"/>
          <w:szCs w:val="26"/>
          <w:lang w:eastAsia="en-AU"/>
        </w:rPr>
        <w:t>4—Fees</w:t>
      </w:r>
    </w:p>
    <w:p w14:paraId="7F8B1157" w14:textId="77777777" w:rsidR="003B3305" w:rsidRPr="00630043" w:rsidRDefault="003B3305" w:rsidP="003B3305">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630043">
        <w:rPr>
          <w:rFonts w:eastAsia="Times New Roman"/>
          <w:color w:val="000000"/>
          <w:sz w:val="23"/>
          <w:szCs w:val="23"/>
          <w:lang w:eastAsia="en-AU"/>
        </w:rPr>
        <w:t xml:space="preserve">The fees set out in </w:t>
      </w:r>
      <w:hyperlink r:id="rId71" w:history="1">
        <w:r w:rsidRPr="00630043">
          <w:rPr>
            <w:rFonts w:eastAsia="Times New Roman"/>
            <w:color w:val="0000FF"/>
            <w:sz w:val="23"/>
            <w:szCs w:val="23"/>
            <w:u w:val="single"/>
            <w:lang w:eastAsia="en-AU"/>
          </w:rPr>
          <w:t>Schedule 1</w:t>
        </w:r>
      </w:hyperlink>
      <w:r w:rsidRPr="00630043">
        <w:rPr>
          <w:rFonts w:eastAsia="Times New Roman"/>
          <w:color w:val="000000"/>
          <w:sz w:val="23"/>
          <w:szCs w:val="23"/>
          <w:lang w:eastAsia="en-AU"/>
        </w:rPr>
        <w:t xml:space="preserve"> are prescribed for the purposes of the Act and are payable to the Registrar</w:t>
      </w:r>
      <w:r w:rsidRPr="00630043">
        <w:rPr>
          <w:rFonts w:eastAsia="Times New Roman"/>
          <w:color w:val="000000"/>
          <w:sz w:val="23"/>
          <w:szCs w:val="23"/>
          <w:lang w:eastAsia="en-AU"/>
        </w:rPr>
        <w:noBreakHyphen/>
        <w:t>General.</w:t>
      </w:r>
    </w:p>
    <w:p w14:paraId="4F4CF99A" w14:textId="77777777" w:rsidR="003B3305" w:rsidRPr="00630043" w:rsidRDefault="003B3305" w:rsidP="003B3305">
      <w:pPr>
        <w:widowControl w:val="0"/>
        <w:autoSpaceDE w:val="0"/>
        <w:autoSpaceDN w:val="0"/>
        <w:adjustRightInd w:val="0"/>
        <w:spacing w:before="240" w:after="0" w:line="240" w:lineRule="auto"/>
        <w:ind w:left="567" w:hanging="567"/>
        <w:jc w:val="left"/>
        <w:rPr>
          <w:rFonts w:eastAsia="Times New Roman"/>
          <w:b/>
          <w:bCs/>
          <w:color w:val="000000"/>
          <w:sz w:val="32"/>
          <w:szCs w:val="32"/>
          <w:lang w:eastAsia="en-AU"/>
        </w:rPr>
      </w:pPr>
      <w:r w:rsidRPr="00630043">
        <w:rPr>
          <w:rFonts w:eastAsia="Times New Roman"/>
          <w:b/>
          <w:bCs/>
          <w:color w:val="000000"/>
          <w:sz w:val="32"/>
          <w:szCs w:val="32"/>
          <w:lang w:eastAsia="en-AU"/>
        </w:rPr>
        <w:t>Schedule 1—Fees</w:t>
      </w:r>
    </w:p>
    <w:p w14:paraId="57106435"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36"/>
        <w:gridCol w:w="7242"/>
        <w:gridCol w:w="907"/>
      </w:tblGrid>
      <w:tr w:rsidR="003B3305" w:rsidRPr="00630043" w14:paraId="6003CFCE" w14:textId="77777777" w:rsidTr="003B3305">
        <w:tc>
          <w:tcPr>
            <w:tcW w:w="636" w:type="dxa"/>
            <w:tcBorders>
              <w:top w:val="nil"/>
              <w:left w:val="nil"/>
              <w:bottom w:val="nil"/>
              <w:right w:val="nil"/>
            </w:tcBorders>
          </w:tcPr>
          <w:p w14:paraId="2AE1283C"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1</w:t>
            </w:r>
          </w:p>
        </w:tc>
        <w:tc>
          <w:tcPr>
            <w:tcW w:w="7242" w:type="dxa"/>
            <w:tcBorders>
              <w:top w:val="nil"/>
              <w:left w:val="nil"/>
              <w:bottom w:val="nil"/>
              <w:right w:val="nil"/>
            </w:tcBorders>
          </w:tcPr>
          <w:p w14:paraId="1AD15D9E"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For the registration or entry of each instrument (irrespective of the number of folios to be endorsed)—other than any registration or entry specifically provided for</w:t>
            </w:r>
          </w:p>
        </w:tc>
        <w:tc>
          <w:tcPr>
            <w:tcW w:w="907" w:type="dxa"/>
            <w:tcBorders>
              <w:top w:val="nil"/>
              <w:left w:val="nil"/>
              <w:bottom w:val="nil"/>
              <w:right w:val="nil"/>
            </w:tcBorders>
          </w:tcPr>
          <w:p w14:paraId="6D012560"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$179.00</w:t>
            </w:r>
          </w:p>
        </w:tc>
      </w:tr>
      <w:tr w:rsidR="003B3305" w:rsidRPr="00630043" w14:paraId="07112B67" w14:textId="77777777" w:rsidTr="003B3305">
        <w:tc>
          <w:tcPr>
            <w:tcW w:w="636" w:type="dxa"/>
            <w:tcBorders>
              <w:top w:val="nil"/>
              <w:left w:val="nil"/>
              <w:bottom w:val="nil"/>
              <w:right w:val="nil"/>
            </w:tcBorders>
          </w:tcPr>
          <w:p w14:paraId="0D47FC76"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2</w:t>
            </w:r>
          </w:p>
        </w:tc>
        <w:tc>
          <w:tcPr>
            <w:tcW w:w="7242" w:type="dxa"/>
            <w:tcBorders>
              <w:top w:val="nil"/>
              <w:left w:val="nil"/>
              <w:bottom w:val="nil"/>
              <w:right w:val="nil"/>
            </w:tcBorders>
          </w:tcPr>
          <w:p w14:paraId="1DAD008E"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For the registration of an instrument registering a mortgage and changing name of mortgagor(s)</w:t>
            </w:r>
          </w:p>
        </w:tc>
        <w:tc>
          <w:tcPr>
            <w:tcW w:w="907" w:type="dxa"/>
            <w:tcBorders>
              <w:top w:val="nil"/>
              <w:left w:val="nil"/>
              <w:bottom w:val="nil"/>
              <w:right w:val="nil"/>
            </w:tcBorders>
          </w:tcPr>
          <w:p w14:paraId="10FAF838"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$344.00</w:t>
            </w:r>
          </w:p>
        </w:tc>
      </w:tr>
      <w:tr w:rsidR="003B3305" w:rsidRPr="00630043" w14:paraId="5BC83472" w14:textId="77777777" w:rsidTr="003B3305">
        <w:tc>
          <w:tcPr>
            <w:tcW w:w="636" w:type="dxa"/>
            <w:tcBorders>
              <w:top w:val="nil"/>
              <w:left w:val="nil"/>
              <w:bottom w:val="nil"/>
              <w:right w:val="nil"/>
            </w:tcBorders>
          </w:tcPr>
          <w:p w14:paraId="38BAC498"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3</w:t>
            </w:r>
          </w:p>
        </w:tc>
        <w:tc>
          <w:tcPr>
            <w:tcW w:w="7242" w:type="dxa"/>
            <w:tcBorders>
              <w:top w:val="nil"/>
              <w:left w:val="nil"/>
              <w:bottom w:val="nil"/>
              <w:right w:val="nil"/>
            </w:tcBorders>
          </w:tcPr>
          <w:p w14:paraId="7014BB34"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For registering a transfer—</w:t>
            </w:r>
          </w:p>
        </w:tc>
        <w:tc>
          <w:tcPr>
            <w:tcW w:w="907" w:type="dxa"/>
            <w:tcBorders>
              <w:top w:val="nil"/>
              <w:left w:val="nil"/>
              <w:bottom w:val="nil"/>
              <w:right w:val="nil"/>
            </w:tcBorders>
          </w:tcPr>
          <w:p w14:paraId="665EBEBD"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3B3305" w:rsidRPr="00630043" w14:paraId="576CE8CA" w14:textId="77777777" w:rsidTr="003B3305">
        <w:tc>
          <w:tcPr>
            <w:tcW w:w="636" w:type="dxa"/>
            <w:tcBorders>
              <w:top w:val="nil"/>
              <w:left w:val="nil"/>
              <w:bottom w:val="nil"/>
              <w:right w:val="nil"/>
            </w:tcBorders>
          </w:tcPr>
          <w:p w14:paraId="2A90E6D0"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13F37489" w14:textId="77777777" w:rsidR="003B3305" w:rsidRPr="003B3305"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pacing w:val="-6"/>
                <w:sz w:val="20"/>
                <w:szCs w:val="20"/>
                <w:lang w:eastAsia="en-AU"/>
              </w:rPr>
            </w:pPr>
            <w:r w:rsidRPr="003B3305">
              <w:rPr>
                <w:rFonts w:eastAsia="Times New Roman"/>
                <w:color w:val="000000"/>
                <w:spacing w:val="-6"/>
                <w:sz w:val="20"/>
                <w:szCs w:val="20"/>
                <w:lang w:eastAsia="en-AU"/>
              </w:rPr>
              <w:tab/>
              <w:t>(a)</w:t>
            </w:r>
            <w:r w:rsidRPr="003B3305">
              <w:rPr>
                <w:rFonts w:eastAsia="Times New Roman"/>
                <w:color w:val="000000"/>
                <w:spacing w:val="-6"/>
                <w:sz w:val="20"/>
                <w:szCs w:val="20"/>
                <w:lang w:eastAsia="en-AU"/>
              </w:rPr>
              <w:tab/>
              <w:t>where the consideration, or the capital value of the land, (whichever is the greater)—</w:t>
            </w:r>
          </w:p>
        </w:tc>
        <w:tc>
          <w:tcPr>
            <w:tcW w:w="907" w:type="dxa"/>
            <w:tcBorders>
              <w:top w:val="nil"/>
              <w:left w:val="nil"/>
              <w:bottom w:val="nil"/>
              <w:right w:val="nil"/>
            </w:tcBorders>
          </w:tcPr>
          <w:p w14:paraId="7DCA5D5E"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3B3305" w:rsidRPr="00630043" w14:paraId="1CCA2DE0" w14:textId="77777777" w:rsidTr="003B3305">
        <w:tc>
          <w:tcPr>
            <w:tcW w:w="636" w:type="dxa"/>
            <w:tcBorders>
              <w:top w:val="nil"/>
              <w:left w:val="nil"/>
              <w:bottom w:val="nil"/>
              <w:right w:val="nil"/>
            </w:tcBorders>
          </w:tcPr>
          <w:p w14:paraId="082B8127"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08065AA3" w14:textId="77777777" w:rsidR="003B3305" w:rsidRPr="00630043" w:rsidRDefault="003B3305" w:rsidP="003B3305">
            <w:pPr>
              <w:widowControl w:val="0"/>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630043">
              <w:rPr>
                <w:rFonts w:eastAsia="Times New Roman"/>
                <w:color w:val="000000"/>
                <w:sz w:val="20"/>
                <w:szCs w:val="20"/>
                <w:lang w:eastAsia="en-AU"/>
              </w:rPr>
              <w:tab/>
              <w:t>(</w:t>
            </w:r>
            <w:proofErr w:type="spellStart"/>
            <w:r w:rsidRPr="00630043">
              <w:rPr>
                <w:rFonts w:eastAsia="Times New Roman"/>
                <w:color w:val="000000"/>
                <w:sz w:val="20"/>
                <w:szCs w:val="20"/>
                <w:lang w:eastAsia="en-AU"/>
              </w:rPr>
              <w:t>i</w:t>
            </w:r>
            <w:proofErr w:type="spellEnd"/>
            <w:r w:rsidRPr="00630043">
              <w:rPr>
                <w:rFonts w:eastAsia="Times New Roman"/>
                <w:color w:val="000000"/>
                <w:sz w:val="20"/>
                <w:szCs w:val="20"/>
                <w:lang w:eastAsia="en-AU"/>
              </w:rPr>
              <w:t>)</w:t>
            </w:r>
            <w:r w:rsidRPr="00630043">
              <w:rPr>
                <w:rFonts w:eastAsia="Times New Roman"/>
                <w:color w:val="000000"/>
                <w:sz w:val="20"/>
                <w:szCs w:val="20"/>
                <w:lang w:eastAsia="en-AU"/>
              </w:rPr>
              <w:tab/>
              <w:t>does not exceed $5 000</w:t>
            </w:r>
          </w:p>
        </w:tc>
        <w:tc>
          <w:tcPr>
            <w:tcW w:w="907" w:type="dxa"/>
            <w:tcBorders>
              <w:top w:val="nil"/>
              <w:left w:val="nil"/>
              <w:bottom w:val="nil"/>
              <w:right w:val="nil"/>
            </w:tcBorders>
          </w:tcPr>
          <w:p w14:paraId="76CFCBCB"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$179.00</w:t>
            </w:r>
          </w:p>
        </w:tc>
      </w:tr>
      <w:tr w:rsidR="003B3305" w:rsidRPr="00630043" w14:paraId="21A293E2" w14:textId="77777777" w:rsidTr="003B3305">
        <w:tc>
          <w:tcPr>
            <w:tcW w:w="636" w:type="dxa"/>
            <w:tcBorders>
              <w:top w:val="nil"/>
              <w:left w:val="nil"/>
              <w:bottom w:val="nil"/>
              <w:right w:val="nil"/>
            </w:tcBorders>
          </w:tcPr>
          <w:p w14:paraId="134E990F"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49528E25" w14:textId="77777777" w:rsidR="003B3305" w:rsidRPr="00630043" w:rsidRDefault="003B3305" w:rsidP="003B3305">
            <w:pPr>
              <w:widowControl w:val="0"/>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630043">
              <w:rPr>
                <w:rFonts w:eastAsia="Times New Roman"/>
                <w:color w:val="000000"/>
                <w:sz w:val="20"/>
                <w:szCs w:val="20"/>
                <w:lang w:eastAsia="en-AU"/>
              </w:rPr>
              <w:tab/>
              <w:t>(ii)</w:t>
            </w:r>
            <w:r w:rsidRPr="00630043">
              <w:rPr>
                <w:rFonts w:eastAsia="Times New Roman"/>
                <w:color w:val="000000"/>
                <w:sz w:val="20"/>
                <w:szCs w:val="20"/>
                <w:lang w:eastAsia="en-AU"/>
              </w:rPr>
              <w:tab/>
              <w:t>does not exceed $20 000</w:t>
            </w:r>
          </w:p>
        </w:tc>
        <w:tc>
          <w:tcPr>
            <w:tcW w:w="907" w:type="dxa"/>
            <w:tcBorders>
              <w:top w:val="nil"/>
              <w:left w:val="nil"/>
              <w:bottom w:val="nil"/>
              <w:right w:val="nil"/>
            </w:tcBorders>
          </w:tcPr>
          <w:p w14:paraId="7F23F608"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$200.00</w:t>
            </w:r>
          </w:p>
        </w:tc>
      </w:tr>
      <w:tr w:rsidR="003B3305" w:rsidRPr="00630043" w14:paraId="4533EAF4" w14:textId="77777777" w:rsidTr="003B3305">
        <w:tc>
          <w:tcPr>
            <w:tcW w:w="636" w:type="dxa"/>
            <w:tcBorders>
              <w:top w:val="nil"/>
              <w:left w:val="nil"/>
              <w:bottom w:val="nil"/>
              <w:right w:val="nil"/>
            </w:tcBorders>
          </w:tcPr>
          <w:p w14:paraId="75100C0E"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03AB75D1" w14:textId="77777777" w:rsidR="003B3305" w:rsidRPr="00630043" w:rsidRDefault="003B3305" w:rsidP="003B3305">
            <w:pPr>
              <w:widowControl w:val="0"/>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630043">
              <w:rPr>
                <w:rFonts w:eastAsia="Times New Roman"/>
                <w:color w:val="000000"/>
                <w:sz w:val="20"/>
                <w:szCs w:val="20"/>
                <w:lang w:eastAsia="en-AU"/>
              </w:rPr>
              <w:tab/>
              <w:t>(iii)</w:t>
            </w:r>
            <w:r w:rsidRPr="00630043">
              <w:rPr>
                <w:rFonts w:eastAsia="Times New Roman"/>
                <w:color w:val="000000"/>
                <w:sz w:val="20"/>
                <w:szCs w:val="20"/>
                <w:lang w:eastAsia="en-AU"/>
              </w:rPr>
              <w:tab/>
              <w:t>does not exceed $40 000</w:t>
            </w:r>
          </w:p>
        </w:tc>
        <w:tc>
          <w:tcPr>
            <w:tcW w:w="907" w:type="dxa"/>
            <w:tcBorders>
              <w:top w:val="nil"/>
              <w:left w:val="nil"/>
              <w:bottom w:val="nil"/>
              <w:right w:val="nil"/>
            </w:tcBorders>
          </w:tcPr>
          <w:p w14:paraId="63D388CC"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$220.00</w:t>
            </w:r>
          </w:p>
        </w:tc>
      </w:tr>
      <w:tr w:rsidR="003B3305" w:rsidRPr="00630043" w14:paraId="2CAD635E" w14:textId="77777777" w:rsidTr="003B3305">
        <w:tc>
          <w:tcPr>
            <w:tcW w:w="636" w:type="dxa"/>
            <w:tcBorders>
              <w:top w:val="nil"/>
              <w:left w:val="nil"/>
              <w:bottom w:val="nil"/>
              <w:right w:val="nil"/>
            </w:tcBorders>
          </w:tcPr>
          <w:p w14:paraId="73C95B3E"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0EBE5A1B" w14:textId="77777777" w:rsidR="003B3305" w:rsidRPr="00630043" w:rsidRDefault="003B3305" w:rsidP="003B3305">
            <w:pPr>
              <w:widowControl w:val="0"/>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630043">
              <w:rPr>
                <w:rFonts w:eastAsia="Times New Roman"/>
                <w:color w:val="000000"/>
                <w:sz w:val="20"/>
                <w:szCs w:val="20"/>
                <w:lang w:eastAsia="en-AU"/>
              </w:rPr>
              <w:tab/>
              <w:t>(iv)</w:t>
            </w:r>
            <w:r w:rsidRPr="00630043">
              <w:rPr>
                <w:rFonts w:eastAsia="Times New Roman"/>
                <w:color w:val="000000"/>
                <w:sz w:val="20"/>
                <w:szCs w:val="20"/>
                <w:lang w:eastAsia="en-AU"/>
              </w:rPr>
              <w:tab/>
              <w:t>exceeds $40 000</w:t>
            </w:r>
          </w:p>
        </w:tc>
        <w:tc>
          <w:tcPr>
            <w:tcW w:w="907" w:type="dxa"/>
            <w:tcBorders>
              <w:top w:val="nil"/>
              <w:left w:val="nil"/>
              <w:bottom w:val="nil"/>
              <w:right w:val="nil"/>
            </w:tcBorders>
          </w:tcPr>
          <w:p w14:paraId="37936599"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$309.00</w:t>
            </w:r>
          </w:p>
        </w:tc>
      </w:tr>
      <w:tr w:rsidR="003B3305" w:rsidRPr="00630043" w14:paraId="025AAC30" w14:textId="77777777" w:rsidTr="003B3305">
        <w:tc>
          <w:tcPr>
            <w:tcW w:w="636" w:type="dxa"/>
            <w:tcBorders>
              <w:top w:val="nil"/>
              <w:left w:val="nil"/>
              <w:bottom w:val="nil"/>
              <w:right w:val="nil"/>
            </w:tcBorders>
          </w:tcPr>
          <w:p w14:paraId="12C9DD40"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65399A64" w14:textId="77777777" w:rsidR="003B3305" w:rsidRPr="00630043" w:rsidRDefault="003B3305" w:rsidP="003B3305">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630043">
              <w:rPr>
                <w:rFonts w:eastAsia="Times New Roman"/>
                <w:color w:val="000000"/>
                <w:sz w:val="20"/>
                <w:szCs w:val="20"/>
                <w:lang w:eastAsia="en-AU"/>
              </w:rPr>
              <w:t>plus $91.50 for every $10 000 (or part of $10 000) above $50 000</w:t>
            </w:r>
          </w:p>
        </w:tc>
        <w:tc>
          <w:tcPr>
            <w:tcW w:w="907" w:type="dxa"/>
            <w:tcBorders>
              <w:top w:val="nil"/>
              <w:left w:val="nil"/>
              <w:bottom w:val="nil"/>
              <w:right w:val="nil"/>
            </w:tcBorders>
          </w:tcPr>
          <w:p w14:paraId="6DE4ECBB"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3B3305" w:rsidRPr="00630043" w14:paraId="22605BBC" w14:textId="77777777" w:rsidTr="003B3305">
        <w:tc>
          <w:tcPr>
            <w:tcW w:w="636" w:type="dxa"/>
            <w:tcBorders>
              <w:top w:val="nil"/>
              <w:left w:val="nil"/>
              <w:bottom w:val="nil"/>
              <w:right w:val="nil"/>
            </w:tcBorders>
          </w:tcPr>
          <w:p w14:paraId="6B8C506D"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00F65F23"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(b)</w:t>
            </w:r>
            <w:r w:rsidRPr="00630043">
              <w:rPr>
                <w:rFonts w:eastAsia="Times New Roman"/>
                <w:color w:val="000000"/>
                <w:sz w:val="20"/>
                <w:szCs w:val="20"/>
                <w:lang w:eastAsia="en-AU"/>
              </w:rPr>
              <w:tab/>
              <w:t xml:space="preserve">where the Commissioner of State Taxation has adjudged the transfer to be exempt from stamp duty or where no </w:t>
            </w:r>
            <w:r w:rsidRPr="00630043">
              <w:rPr>
                <w:rFonts w:eastAsia="Times New Roman"/>
                <w:i/>
                <w:iCs/>
                <w:color w:val="000000"/>
                <w:sz w:val="20"/>
                <w:szCs w:val="20"/>
                <w:lang w:eastAsia="en-AU"/>
              </w:rPr>
              <w:t>ad valorem</w:t>
            </w:r>
            <w:r w:rsidRPr="00630043">
              <w:rPr>
                <w:rFonts w:eastAsia="Times New Roman"/>
                <w:color w:val="000000"/>
                <w:sz w:val="20"/>
                <w:szCs w:val="20"/>
                <w:lang w:eastAsia="en-AU"/>
              </w:rPr>
              <w:t xml:space="preserve"> stamp duty is payable (other than in respect of land that is qualifying land under section 105A of the </w:t>
            </w:r>
            <w:hyperlink r:id="rId72" w:history="1">
              <w:r w:rsidRPr="00630043">
                <w:rPr>
                  <w:rFonts w:eastAsia="Times New Roman"/>
                  <w:i/>
                  <w:iCs/>
                  <w:color w:val="0000FF"/>
                  <w:sz w:val="20"/>
                  <w:szCs w:val="20"/>
                  <w:u w:val="single"/>
                  <w:lang w:eastAsia="en-AU"/>
                </w:rPr>
                <w:t>Stamp Duties Act 1923</w:t>
              </w:r>
            </w:hyperlink>
            <w:r w:rsidRPr="00630043">
              <w:rPr>
                <w:rFonts w:eastAsia="Times New Roman"/>
                <w:color w:val="000000"/>
                <w:sz w:val="20"/>
                <w:szCs w:val="20"/>
                <w:lang w:eastAsia="en-AU"/>
              </w:rPr>
              <w:t>)</w:t>
            </w:r>
          </w:p>
        </w:tc>
        <w:tc>
          <w:tcPr>
            <w:tcW w:w="907" w:type="dxa"/>
            <w:tcBorders>
              <w:top w:val="nil"/>
              <w:left w:val="nil"/>
              <w:bottom w:val="nil"/>
              <w:right w:val="nil"/>
            </w:tcBorders>
          </w:tcPr>
          <w:p w14:paraId="06AC7DBC"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$179.00</w:t>
            </w:r>
          </w:p>
        </w:tc>
      </w:tr>
      <w:tr w:rsidR="003B3305" w:rsidRPr="00630043" w14:paraId="412CE1E4" w14:textId="77777777" w:rsidTr="003B3305">
        <w:tc>
          <w:tcPr>
            <w:tcW w:w="636" w:type="dxa"/>
            <w:tcBorders>
              <w:top w:val="nil"/>
              <w:left w:val="nil"/>
              <w:bottom w:val="nil"/>
              <w:right w:val="nil"/>
            </w:tcBorders>
          </w:tcPr>
          <w:p w14:paraId="65ABF062"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1031C0D3"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(c)</w:t>
            </w:r>
            <w:r w:rsidRPr="00630043">
              <w:rPr>
                <w:rFonts w:eastAsia="Times New Roman"/>
                <w:color w:val="000000"/>
                <w:sz w:val="20"/>
                <w:szCs w:val="20"/>
                <w:lang w:eastAsia="en-AU"/>
              </w:rPr>
              <w:tab/>
              <w:t xml:space="preserve">that has been assessed pursuant to section 71CA, 71CB, 71CBA or 71CC of the </w:t>
            </w:r>
            <w:hyperlink r:id="rId73" w:history="1">
              <w:r w:rsidRPr="00630043">
                <w:rPr>
                  <w:rFonts w:eastAsia="Times New Roman"/>
                  <w:i/>
                  <w:iCs/>
                  <w:color w:val="0000FF"/>
                  <w:sz w:val="20"/>
                  <w:szCs w:val="20"/>
                  <w:u w:val="single"/>
                  <w:lang w:eastAsia="en-AU"/>
                </w:rPr>
                <w:t>Stamp Duties Act 1923</w:t>
              </w:r>
            </w:hyperlink>
          </w:p>
        </w:tc>
        <w:tc>
          <w:tcPr>
            <w:tcW w:w="907" w:type="dxa"/>
            <w:tcBorders>
              <w:top w:val="nil"/>
              <w:left w:val="nil"/>
              <w:bottom w:val="nil"/>
              <w:right w:val="nil"/>
            </w:tcBorders>
          </w:tcPr>
          <w:p w14:paraId="5FBF18F2"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$179.00</w:t>
            </w:r>
          </w:p>
        </w:tc>
      </w:tr>
      <w:tr w:rsidR="003B3305" w:rsidRPr="00630043" w14:paraId="425AA1EA" w14:textId="77777777" w:rsidTr="003B3305">
        <w:tc>
          <w:tcPr>
            <w:tcW w:w="636" w:type="dxa"/>
            <w:tcBorders>
              <w:top w:val="nil"/>
              <w:left w:val="nil"/>
              <w:bottom w:val="nil"/>
              <w:right w:val="nil"/>
            </w:tcBorders>
          </w:tcPr>
          <w:p w14:paraId="71E2C9D5"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4</w:t>
            </w:r>
          </w:p>
        </w:tc>
        <w:tc>
          <w:tcPr>
            <w:tcW w:w="7242" w:type="dxa"/>
            <w:tcBorders>
              <w:top w:val="nil"/>
              <w:left w:val="nil"/>
              <w:bottom w:val="nil"/>
              <w:right w:val="nil"/>
            </w:tcBorders>
          </w:tcPr>
          <w:p w14:paraId="2465E0B3"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 xml:space="preserve">On </w:t>
            </w:r>
            <w:proofErr w:type="spellStart"/>
            <w:r w:rsidRPr="00630043">
              <w:rPr>
                <w:rFonts w:eastAsia="Times New Roman"/>
                <w:color w:val="000000"/>
                <w:sz w:val="20"/>
                <w:szCs w:val="20"/>
                <w:lang w:eastAsia="en-AU"/>
              </w:rPr>
              <w:t>lodgment</w:t>
            </w:r>
            <w:proofErr w:type="spellEnd"/>
            <w:r w:rsidRPr="00630043">
              <w:rPr>
                <w:rFonts w:eastAsia="Times New Roman"/>
                <w:color w:val="000000"/>
                <w:sz w:val="20"/>
                <w:szCs w:val="20"/>
                <w:lang w:eastAsia="en-AU"/>
              </w:rPr>
              <w:t xml:space="preserve"> of a caveat under sections 39, 80F or 223D of the Act</w:t>
            </w:r>
          </w:p>
        </w:tc>
        <w:tc>
          <w:tcPr>
            <w:tcW w:w="907" w:type="dxa"/>
            <w:tcBorders>
              <w:top w:val="nil"/>
              <w:left w:val="nil"/>
              <w:bottom w:val="nil"/>
              <w:right w:val="nil"/>
            </w:tcBorders>
          </w:tcPr>
          <w:p w14:paraId="7369F14A"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$179.00</w:t>
            </w:r>
          </w:p>
        </w:tc>
      </w:tr>
      <w:tr w:rsidR="003B3305" w:rsidRPr="00630043" w14:paraId="2879595D" w14:textId="77777777" w:rsidTr="003B3305">
        <w:tc>
          <w:tcPr>
            <w:tcW w:w="636" w:type="dxa"/>
            <w:tcBorders>
              <w:top w:val="nil"/>
              <w:left w:val="nil"/>
              <w:bottom w:val="nil"/>
              <w:right w:val="nil"/>
            </w:tcBorders>
          </w:tcPr>
          <w:p w14:paraId="2A025591"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5</w:t>
            </w:r>
          </w:p>
        </w:tc>
        <w:tc>
          <w:tcPr>
            <w:tcW w:w="7242" w:type="dxa"/>
            <w:tcBorders>
              <w:top w:val="nil"/>
              <w:left w:val="nil"/>
              <w:bottom w:val="nil"/>
              <w:right w:val="nil"/>
            </w:tcBorders>
          </w:tcPr>
          <w:p w14:paraId="3699610F"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 xml:space="preserve">On </w:t>
            </w:r>
            <w:proofErr w:type="spellStart"/>
            <w:r w:rsidRPr="00630043">
              <w:rPr>
                <w:rFonts w:eastAsia="Times New Roman"/>
                <w:color w:val="000000"/>
                <w:sz w:val="20"/>
                <w:szCs w:val="20"/>
                <w:lang w:eastAsia="en-AU"/>
              </w:rPr>
              <w:t>lodgment</w:t>
            </w:r>
            <w:proofErr w:type="spellEnd"/>
            <w:r w:rsidRPr="00630043">
              <w:rPr>
                <w:rFonts w:eastAsia="Times New Roman"/>
                <w:color w:val="000000"/>
                <w:sz w:val="20"/>
                <w:szCs w:val="20"/>
                <w:lang w:eastAsia="en-AU"/>
              </w:rPr>
              <w:t xml:space="preserve"> of a priority notice under section 154A of the Act</w:t>
            </w:r>
          </w:p>
        </w:tc>
        <w:tc>
          <w:tcPr>
            <w:tcW w:w="907" w:type="dxa"/>
            <w:tcBorders>
              <w:top w:val="nil"/>
              <w:left w:val="nil"/>
              <w:bottom w:val="nil"/>
              <w:right w:val="nil"/>
            </w:tcBorders>
          </w:tcPr>
          <w:p w14:paraId="352D5DEF"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$23.70</w:t>
            </w:r>
          </w:p>
        </w:tc>
      </w:tr>
      <w:tr w:rsidR="003B3305" w:rsidRPr="00630043" w14:paraId="2CBDD7F9" w14:textId="77777777" w:rsidTr="003B3305">
        <w:tc>
          <w:tcPr>
            <w:tcW w:w="636" w:type="dxa"/>
            <w:tcBorders>
              <w:top w:val="nil"/>
              <w:left w:val="nil"/>
              <w:bottom w:val="nil"/>
              <w:right w:val="nil"/>
            </w:tcBorders>
          </w:tcPr>
          <w:p w14:paraId="52661FD2"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6</w:t>
            </w:r>
          </w:p>
        </w:tc>
        <w:tc>
          <w:tcPr>
            <w:tcW w:w="7242" w:type="dxa"/>
            <w:tcBorders>
              <w:top w:val="nil"/>
              <w:left w:val="nil"/>
              <w:bottom w:val="nil"/>
              <w:right w:val="nil"/>
            </w:tcBorders>
          </w:tcPr>
          <w:p w14:paraId="32DFAFBB"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 xml:space="preserve">On </w:t>
            </w:r>
            <w:proofErr w:type="spellStart"/>
            <w:r w:rsidRPr="00630043">
              <w:rPr>
                <w:rFonts w:eastAsia="Times New Roman"/>
                <w:color w:val="000000"/>
                <w:sz w:val="20"/>
                <w:szCs w:val="20"/>
                <w:lang w:eastAsia="en-AU"/>
              </w:rPr>
              <w:t>lodgment</w:t>
            </w:r>
            <w:proofErr w:type="spellEnd"/>
            <w:r w:rsidRPr="00630043">
              <w:rPr>
                <w:rFonts w:eastAsia="Times New Roman"/>
                <w:color w:val="000000"/>
                <w:sz w:val="20"/>
                <w:szCs w:val="20"/>
                <w:lang w:eastAsia="en-AU"/>
              </w:rPr>
              <w:t xml:space="preserve"> of an application to extend the duration of a priority notice under section 154G of the Act</w:t>
            </w:r>
          </w:p>
        </w:tc>
        <w:tc>
          <w:tcPr>
            <w:tcW w:w="907" w:type="dxa"/>
            <w:tcBorders>
              <w:top w:val="nil"/>
              <w:left w:val="nil"/>
              <w:bottom w:val="nil"/>
              <w:right w:val="nil"/>
            </w:tcBorders>
          </w:tcPr>
          <w:p w14:paraId="4A6556C0"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$11.70</w:t>
            </w:r>
          </w:p>
        </w:tc>
      </w:tr>
      <w:tr w:rsidR="003B3305" w:rsidRPr="00630043" w14:paraId="40BEDF4D" w14:textId="77777777" w:rsidTr="003B3305">
        <w:tc>
          <w:tcPr>
            <w:tcW w:w="636" w:type="dxa"/>
            <w:tcBorders>
              <w:top w:val="nil"/>
              <w:left w:val="nil"/>
              <w:bottom w:val="nil"/>
              <w:right w:val="nil"/>
            </w:tcBorders>
          </w:tcPr>
          <w:p w14:paraId="0A13253B"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7</w:t>
            </w:r>
          </w:p>
        </w:tc>
        <w:tc>
          <w:tcPr>
            <w:tcW w:w="7242" w:type="dxa"/>
            <w:tcBorders>
              <w:top w:val="nil"/>
              <w:left w:val="nil"/>
              <w:bottom w:val="nil"/>
              <w:right w:val="nil"/>
            </w:tcBorders>
          </w:tcPr>
          <w:p w14:paraId="1B87FDA3"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 xml:space="preserve">On </w:t>
            </w:r>
            <w:proofErr w:type="spellStart"/>
            <w:r w:rsidRPr="00630043">
              <w:rPr>
                <w:rFonts w:eastAsia="Times New Roman"/>
                <w:color w:val="000000"/>
                <w:sz w:val="20"/>
                <w:szCs w:val="20"/>
                <w:lang w:eastAsia="en-AU"/>
              </w:rPr>
              <w:t>lodgment</w:t>
            </w:r>
            <w:proofErr w:type="spellEnd"/>
            <w:r w:rsidRPr="00630043">
              <w:rPr>
                <w:rFonts w:eastAsia="Times New Roman"/>
                <w:color w:val="000000"/>
                <w:sz w:val="20"/>
                <w:szCs w:val="20"/>
                <w:lang w:eastAsia="en-AU"/>
              </w:rPr>
              <w:t xml:space="preserve"> of notice of withdrawal of a priority notice under section 154E of the Act</w:t>
            </w:r>
          </w:p>
        </w:tc>
        <w:tc>
          <w:tcPr>
            <w:tcW w:w="907" w:type="dxa"/>
            <w:tcBorders>
              <w:top w:val="nil"/>
              <w:left w:val="nil"/>
              <w:bottom w:val="nil"/>
              <w:right w:val="nil"/>
            </w:tcBorders>
          </w:tcPr>
          <w:p w14:paraId="4B1A0857"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no fee</w:t>
            </w:r>
          </w:p>
        </w:tc>
      </w:tr>
      <w:tr w:rsidR="003B3305" w:rsidRPr="00630043" w14:paraId="73B7F54A" w14:textId="77777777" w:rsidTr="003B3305">
        <w:tc>
          <w:tcPr>
            <w:tcW w:w="636" w:type="dxa"/>
            <w:tcBorders>
              <w:top w:val="nil"/>
              <w:left w:val="nil"/>
              <w:bottom w:val="nil"/>
              <w:right w:val="nil"/>
            </w:tcBorders>
          </w:tcPr>
          <w:p w14:paraId="758963D0"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8</w:t>
            </w:r>
          </w:p>
        </w:tc>
        <w:tc>
          <w:tcPr>
            <w:tcW w:w="7242" w:type="dxa"/>
            <w:tcBorders>
              <w:top w:val="nil"/>
              <w:left w:val="nil"/>
              <w:bottom w:val="nil"/>
              <w:right w:val="nil"/>
            </w:tcBorders>
          </w:tcPr>
          <w:p w14:paraId="32C71069"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For a search of the details of a priority notice</w:t>
            </w:r>
          </w:p>
        </w:tc>
        <w:tc>
          <w:tcPr>
            <w:tcW w:w="907" w:type="dxa"/>
            <w:tcBorders>
              <w:top w:val="nil"/>
              <w:left w:val="nil"/>
              <w:bottom w:val="nil"/>
              <w:right w:val="nil"/>
            </w:tcBorders>
          </w:tcPr>
          <w:p w14:paraId="19CD4AB6"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no fee</w:t>
            </w:r>
          </w:p>
        </w:tc>
      </w:tr>
      <w:tr w:rsidR="003B3305" w:rsidRPr="00630043" w14:paraId="61929731" w14:textId="77777777" w:rsidTr="003B3305">
        <w:tc>
          <w:tcPr>
            <w:tcW w:w="636" w:type="dxa"/>
            <w:tcBorders>
              <w:top w:val="nil"/>
              <w:left w:val="nil"/>
              <w:bottom w:val="nil"/>
              <w:right w:val="nil"/>
            </w:tcBorders>
          </w:tcPr>
          <w:p w14:paraId="734A1B87"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9</w:t>
            </w:r>
          </w:p>
        </w:tc>
        <w:tc>
          <w:tcPr>
            <w:tcW w:w="7242" w:type="dxa"/>
            <w:tcBorders>
              <w:top w:val="nil"/>
              <w:left w:val="nil"/>
              <w:bottom w:val="nil"/>
              <w:right w:val="nil"/>
            </w:tcBorders>
          </w:tcPr>
          <w:p w14:paraId="7D0F0FC9"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For the deposit, or noting the revocation, of a duplicate or attested copy of a power of attorney</w:t>
            </w:r>
          </w:p>
        </w:tc>
        <w:tc>
          <w:tcPr>
            <w:tcW w:w="907" w:type="dxa"/>
            <w:tcBorders>
              <w:top w:val="nil"/>
              <w:left w:val="nil"/>
              <w:bottom w:val="nil"/>
              <w:right w:val="nil"/>
            </w:tcBorders>
          </w:tcPr>
          <w:p w14:paraId="45DD9B10"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$179.00</w:t>
            </w:r>
          </w:p>
        </w:tc>
      </w:tr>
      <w:tr w:rsidR="003B3305" w:rsidRPr="00630043" w14:paraId="045FDE42" w14:textId="77777777" w:rsidTr="003B3305">
        <w:tc>
          <w:tcPr>
            <w:tcW w:w="636" w:type="dxa"/>
            <w:tcBorders>
              <w:top w:val="nil"/>
              <w:left w:val="nil"/>
              <w:bottom w:val="nil"/>
              <w:right w:val="nil"/>
            </w:tcBorders>
          </w:tcPr>
          <w:p w14:paraId="4FBF1F99"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10</w:t>
            </w:r>
          </w:p>
        </w:tc>
        <w:tc>
          <w:tcPr>
            <w:tcW w:w="7242" w:type="dxa"/>
            <w:tcBorders>
              <w:top w:val="nil"/>
              <w:left w:val="nil"/>
              <w:bottom w:val="nil"/>
              <w:right w:val="nil"/>
            </w:tcBorders>
          </w:tcPr>
          <w:p w14:paraId="722C0087"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For the registration of an application to note a change of address</w:t>
            </w:r>
          </w:p>
        </w:tc>
        <w:tc>
          <w:tcPr>
            <w:tcW w:w="907" w:type="dxa"/>
            <w:tcBorders>
              <w:top w:val="nil"/>
              <w:left w:val="nil"/>
              <w:bottom w:val="nil"/>
              <w:right w:val="nil"/>
            </w:tcBorders>
          </w:tcPr>
          <w:p w14:paraId="1D1D33FB"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no fee</w:t>
            </w:r>
          </w:p>
        </w:tc>
      </w:tr>
      <w:tr w:rsidR="003B3305" w:rsidRPr="00630043" w14:paraId="2B454704" w14:textId="77777777" w:rsidTr="003B3305">
        <w:tc>
          <w:tcPr>
            <w:tcW w:w="636" w:type="dxa"/>
            <w:tcBorders>
              <w:top w:val="nil"/>
              <w:left w:val="nil"/>
              <w:bottom w:val="nil"/>
              <w:right w:val="nil"/>
            </w:tcBorders>
          </w:tcPr>
          <w:p w14:paraId="6CDE34AF"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11</w:t>
            </w:r>
          </w:p>
        </w:tc>
        <w:tc>
          <w:tcPr>
            <w:tcW w:w="7242" w:type="dxa"/>
            <w:tcBorders>
              <w:top w:val="nil"/>
              <w:left w:val="nil"/>
              <w:bottom w:val="nil"/>
              <w:right w:val="nil"/>
            </w:tcBorders>
          </w:tcPr>
          <w:p w14:paraId="23980BF2"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For entry of a foreclosure order (exclusive of the cost of advertising in the Gazette)</w:t>
            </w:r>
          </w:p>
        </w:tc>
        <w:tc>
          <w:tcPr>
            <w:tcW w:w="907" w:type="dxa"/>
            <w:tcBorders>
              <w:top w:val="nil"/>
              <w:left w:val="nil"/>
              <w:bottom w:val="nil"/>
              <w:right w:val="nil"/>
            </w:tcBorders>
          </w:tcPr>
          <w:p w14:paraId="1B0F0BD2"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$300.00</w:t>
            </w:r>
          </w:p>
        </w:tc>
      </w:tr>
      <w:tr w:rsidR="003B3305" w:rsidRPr="00630043" w14:paraId="255E3ED4" w14:textId="77777777" w:rsidTr="003B3305">
        <w:tc>
          <w:tcPr>
            <w:tcW w:w="636" w:type="dxa"/>
            <w:tcBorders>
              <w:top w:val="nil"/>
              <w:left w:val="nil"/>
              <w:bottom w:val="nil"/>
              <w:right w:val="nil"/>
            </w:tcBorders>
          </w:tcPr>
          <w:p w14:paraId="1BC2221F"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12</w:t>
            </w:r>
          </w:p>
        </w:tc>
        <w:tc>
          <w:tcPr>
            <w:tcW w:w="7242" w:type="dxa"/>
            <w:tcBorders>
              <w:top w:val="nil"/>
              <w:left w:val="nil"/>
              <w:bottom w:val="nil"/>
              <w:right w:val="nil"/>
            </w:tcBorders>
          </w:tcPr>
          <w:p w14:paraId="01A3C58C"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For a certified copy of—</w:t>
            </w:r>
          </w:p>
        </w:tc>
        <w:tc>
          <w:tcPr>
            <w:tcW w:w="907" w:type="dxa"/>
            <w:tcBorders>
              <w:top w:val="nil"/>
              <w:left w:val="nil"/>
              <w:bottom w:val="nil"/>
              <w:right w:val="nil"/>
            </w:tcBorders>
          </w:tcPr>
          <w:p w14:paraId="02DE4DE0"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3B3305" w:rsidRPr="00630043" w14:paraId="77638E1F" w14:textId="77777777" w:rsidTr="003B3305">
        <w:tc>
          <w:tcPr>
            <w:tcW w:w="636" w:type="dxa"/>
            <w:tcBorders>
              <w:top w:val="nil"/>
              <w:left w:val="nil"/>
              <w:bottom w:val="nil"/>
              <w:right w:val="nil"/>
            </w:tcBorders>
          </w:tcPr>
          <w:p w14:paraId="2B9D0FB0"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436F94C3"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(a)</w:t>
            </w:r>
            <w:r w:rsidRPr="00630043">
              <w:rPr>
                <w:rFonts w:eastAsia="Times New Roman"/>
                <w:color w:val="000000"/>
                <w:sz w:val="20"/>
                <w:szCs w:val="20"/>
                <w:lang w:eastAsia="en-AU"/>
              </w:rPr>
              <w:tab/>
              <w:t>a certificate of title under section 51A of the Act</w:t>
            </w:r>
          </w:p>
        </w:tc>
        <w:tc>
          <w:tcPr>
            <w:tcW w:w="907" w:type="dxa"/>
            <w:tcBorders>
              <w:top w:val="nil"/>
              <w:left w:val="nil"/>
              <w:bottom w:val="nil"/>
              <w:right w:val="nil"/>
            </w:tcBorders>
          </w:tcPr>
          <w:p w14:paraId="2AAAD96A"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$36.00</w:t>
            </w:r>
          </w:p>
        </w:tc>
      </w:tr>
      <w:tr w:rsidR="003B3305" w:rsidRPr="00630043" w14:paraId="28FB0462" w14:textId="77777777" w:rsidTr="003B3305">
        <w:tc>
          <w:tcPr>
            <w:tcW w:w="636" w:type="dxa"/>
            <w:tcBorders>
              <w:top w:val="nil"/>
              <w:left w:val="nil"/>
              <w:bottom w:val="nil"/>
              <w:right w:val="nil"/>
            </w:tcBorders>
          </w:tcPr>
          <w:p w14:paraId="41503A91"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3DE39788"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(b)</w:t>
            </w:r>
            <w:r w:rsidRPr="00630043">
              <w:rPr>
                <w:rFonts w:eastAsia="Times New Roman"/>
                <w:color w:val="000000"/>
                <w:sz w:val="20"/>
                <w:szCs w:val="20"/>
                <w:lang w:eastAsia="en-AU"/>
              </w:rPr>
              <w:tab/>
              <w:t>a statement under section 51D of the Act</w:t>
            </w:r>
          </w:p>
        </w:tc>
        <w:tc>
          <w:tcPr>
            <w:tcW w:w="907" w:type="dxa"/>
            <w:tcBorders>
              <w:top w:val="nil"/>
              <w:left w:val="nil"/>
              <w:bottom w:val="nil"/>
              <w:right w:val="nil"/>
            </w:tcBorders>
          </w:tcPr>
          <w:p w14:paraId="5F39017D"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$36.00</w:t>
            </w:r>
          </w:p>
        </w:tc>
      </w:tr>
      <w:tr w:rsidR="003B3305" w:rsidRPr="00630043" w14:paraId="38B76C3F" w14:textId="77777777" w:rsidTr="003B3305">
        <w:tc>
          <w:tcPr>
            <w:tcW w:w="636" w:type="dxa"/>
            <w:tcBorders>
              <w:top w:val="nil"/>
              <w:left w:val="nil"/>
              <w:bottom w:val="nil"/>
              <w:right w:val="nil"/>
            </w:tcBorders>
          </w:tcPr>
          <w:p w14:paraId="40E3F3A0"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13</w:t>
            </w:r>
          </w:p>
        </w:tc>
        <w:tc>
          <w:tcPr>
            <w:tcW w:w="7242" w:type="dxa"/>
            <w:tcBorders>
              <w:top w:val="nil"/>
              <w:left w:val="nil"/>
              <w:bottom w:val="nil"/>
              <w:right w:val="nil"/>
            </w:tcBorders>
          </w:tcPr>
          <w:p w14:paraId="04061AAB"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Unless otherwise specified—</w:t>
            </w:r>
          </w:p>
        </w:tc>
        <w:tc>
          <w:tcPr>
            <w:tcW w:w="907" w:type="dxa"/>
            <w:tcBorders>
              <w:top w:val="nil"/>
              <w:left w:val="nil"/>
              <w:bottom w:val="nil"/>
              <w:right w:val="nil"/>
            </w:tcBorders>
          </w:tcPr>
          <w:p w14:paraId="7939C7EB"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3B3305" w:rsidRPr="00630043" w14:paraId="73A0A9F3" w14:textId="77777777" w:rsidTr="003B3305">
        <w:tc>
          <w:tcPr>
            <w:tcW w:w="636" w:type="dxa"/>
            <w:tcBorders>
              <w:top w:val="nil"/>
              <w:left w:val="nil"/>
              <w:bottom w:val="nil"/>
              <w:right w:val="nil"/>
            </w:tcBorders>
          </w:tcPr>
          <w:p w14:paraId="6FC079B0"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460935BF"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(a)</w:t>
            </w:r>
            <w:r w:rsidRPr="00630043">
              <w:rPr>
                <w:rFonts w:eastAsia="Times New Roman"/>
                <w:color w:val="000000"/>
                <w:sz w:val="20"/>
                <w:szCs w:val="20"/>
                <w:lang w:eastAsia="en-AU"/>
              </w:rPr>
              <w:tab/>
              <w:t>(except where paragraph (b) applies) for the issue of a new certificate of title</w:t>
            </w:r>
          </w:p>
        </w:tc>
        <w:tc>
          <w:tcPr>
            <w:tcW w:w="907" w:type="dxa"/>
            <w:tcBorders>
              <w:top w:val="nil"/>
              <w:left w:val="nil"/>
              <w:bottom w:val="nil"/>
              <w:right w:val="nil"/>
            </w:tcBorders>
          </w:tcPr>
          <w:p w14:paraId="6A5FADEF"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$97.50</w:t>
            </w:r>
          </w:p>
        </w:tc>
      </w:tr>
      <w:tr w:rsidR="003B3305" w:rsidRPr="00630043" w14:paraId="7EF061CD" w14:textId="77777777" w:rsidTr="003B3305">
        <w:tc>
          <w:tcPr>
            <w:tcW w:w="636" w:type="dxa"/>
            <w:tcBorders>
              <w:top w:val="nil"/>
              <w:left w:val="nil"/>
              <w:bottom w:val="nil"/>
              <w:right w:val="nil"/>
            </w:tcBorders>
          </w:tcPr>
          <w:p w14:paraId="75A4C057"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4C73CD8E"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(b)</w:t>
            </w:r>
            <w:r w:rsidRPr="00630043">
              <w:rPr>
                <w:rFonts w:eastAsia="Times New Roman"/>
                <w:color w:val="000000"/>
                <w:sz w:val="20"/>
                <w:szCs w:val="20"/>
                <w:lang w:eastAsia="en-AU"/>
              </w:rPr>
              <w:tab/>
              <w:t>for the issue of a new certificate of title on the amalgamation of allotments wholly within the Mount Lofty Catchment Area</w:t>
            </w:r>
          </w:p>
        </w:tc>
        <w:tc>
          <w:tcPr>
            <w:tcW w:w="907" w:type="dxa"/>
            <w:tcBorders>
              <w:top w:val="nil"/>
              <w:left w:val="nil"/>
              <w:bottom w:val="nil"/>
              <w:right w:val="nil"/>
            </w:tcBorders>
          </w:tcPr>
          <w:p w14:paraId="11A1957C"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no fee</w:t>
            </w:r>
          </w:p>
        </w:tc>
      </w:tr>
      <w:tr w:rsidR="003B3305" w:rsidRPr="00630043" w14:paraId="445F2221" w14:textId="77777777" w:rsidTr="003B3305">
        <w:tc>
          <w:tcPr>
            <w:tcW w:w="636" w:type="dxa"/>
            <w:tcBorders>
              <w:top w:val="nil"/>
              <w:left w:val="nil"/>
              <w:bottom w:val="nil"/>
              <w:right w:val="nil"/>
            </w:tcBorders>
          </w:tcPr>
          <w:p w14:paraId="66E4F8AC"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14</w:t>
            </w:r>
          </w:p>
        </w:tc>
        <w:tc>
          <w:tcPr>
            <w:tcW w:w="7242" w:type="dxa"/>
            <w:tcBorders>
              <w:top w:val="nil"/>
              <w:left w:val="nil"/>
              <w:bottom w:val="nil"/>
              <w:right w:val="nil"/>
            </w:tcBorders>
          </w:tcPr>
          <w:p w14:paraId="7924BA6B"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For the issue of a certificate of title—</w:t>
            </w:r>
          </w:p>
        </w:tc>
        <w:tc>
          <w:tcPr>
            <w:tcW w:w="907" w:type="dxa"/>
            <w:tcBorders>
              <w:top w:val="nil"/>
              <w:left w:val="nil"/>
              <w:bottom w:val="nil"/>
              <w:right w:val="nil"/>
            </w:tcBorders>
          </w:tcPr>
          <w:p w14:paraId="11109635"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3B3305" w:rsidRPr="00630043" w14:paraId="40D22B6A" w14:textId="77777777" w:rsidTr="003B3305">
        <w:tc>
          <w:tcPr>
            <w:tcW w:w="636" w:type="dxa"/>
            <w:tcBorders>
              <w:top w:val="nil"/>
              <w:left w:val="nil"/>
              <w:bottom w:val="nil"/>
              <w:right w:val="nil"/>
            </w:tcBorders>
          </w:tcPr>
          <w:p w14:paraId="10AD32A5"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5F7C9192"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(a)</w:t>
            </w:r>
            <w:r w:rsidRPr="00630043">
              <w:rPr>
                <w:rFonts w:eastAsia="Times New Roman"/>
                <w:color w:val="000000"/>
                <w:sz w:val="20"/>
                <w:szCs w:val="20"/>
                <w:lang w:eastAsia="en-AU"/>
              </w:rPr>
              <w:tab/>
              <w:t>(limited or ordinary) on the land first being brought under the Act</w:t>
            </w:r>
          </w:p>
        </w:tc>
        <w:tc>
          <w:tcPr>
            <w:tcW w:w="907" w:type="dxa"/>
            <w:tcBorders>
              <w:top w:val="nil"/>
              <w:left w:val="nil"/>
              <w:bottom w:val="nil"/>
              <w:right w:val="nil"/>
            </w:tcBorders>
          </w:tcPr>
          <w:p w14:paraId="48E97FA1"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no fee</w:t>
            </w:r>
          </w:p>
        </w:tc>
      </w:tr>
      <w:tr w:rsidR="003B3305" w:rsidRPr="00630043" w14:paraId="284935A6" w14:textId="77777777" w:rsidTr="003B3305">
        <w:tc>
          <w:tcPr>
            <w:tcW w:w="636" w:type="dxa"/>
            <w:tcBorders>
              <w:top w:val="nil"/>
              <w:left w:val="nil"/>
              <w:bottom w:val="nil"/>
              <w:right w:val="nil"/>
            </w:tcBorders>
          </w:tcPr>
          <w:p w14:paraId="59D858DF"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5BD65B45"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(b)</w:t>
            </w:r>
            <w:r w:rsidRPr="00630043">
              <w:rPr>
                <w:rFonts w:eastAsia="Times New Roman"/>
                <w:color w:val="000000"/>
                <w:sz w:val="20"/>
                <w:szCs w:val="20"/>
                <w:lang w:eastAsia="en-AU"/>
              </w:rPr>
              <w:tab/>
              <w:t xml:space="preserve">to a corporation or district council for a road, </w:t>
            </w:r>
            <w:proofErr w:type="gramStart"/>
            <w:r w:rsidRPr="00630043">
              <w:rPr>
                <w:rFonts w:eastAsia="Times New Roman"/>
                <w:color w:val="000000"/>
                <w:sz w:val="20"/>
                <w:szCs w:val="20"/>
                <w:lang w:eastAsia="en-AU"/>
              </w:rPr>
              <w:t>street</w:t>
            </w:r>
            <w:proofErr w:type="gramEnd"/>
            <w:r w:rsidRPr="00630043">
              <w:rPr>
                <w:rFonts w:eastAsia="Times New Roman"/>
                <w:color w:val="000000"/>
                <w:sz w:val="20"/>
                <w:szCs w:val="20"/>
                <w:lang w:eastAsia="en-AU"/>
              </w:rPr>
              <w:t xml:space="preserve"> or reserve</w:t>
            </w:r>
          </w:p>
        </w:tc>
        <w:tc>
          <w:tcPr>
            <w:tcW w:w="907" w:type="dxa"/>
            <w:tcBorders>
              <w:top w:val="nil"/>
              <w:left w:val="nil"/>
              <w:bottom w:val="nil"/>
              <w:right w:val="nil"/>
            </w:tcBorders>
          </w:tcPr>
          <w:p w14:paraId="4978545C"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no fee</w:t>
            </w:r>
          </w:p>
        </w:tc>
      </w:tr>
      <w:tr w:rsidR="003B3305" w:rsidRPr="00630043" w14:paraId="3D5AD83F" w14:textId="77777777" w:rsidTr="003B3305">
        <w:tc>
          <w:tcPr>
            <w:tcW w:w="636" w:type="dxa"/>
            <w:tcBorders>
              <w:top w:val="nil"/>
              <w:left w:val="nil"/>
              <w:bottom w:val="nil"/>
              <w:right w:val="nil"/>
            </w:tcBorders>
          </w:tcPr>
          <w:p w14:paraId="1B9BEE2F"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480D427D"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(c)</w:t>
            </w:r>
            <w:r w:rsidRPr="00630043">
              <w:rPr>
                <w:rFonts w:eastAsia="Times New Roman"/>
                <w:color w:val="000000"/>
                <w:sz w:val="20"/>
                <w:szCs w:val="20"/>
                <w:lang w:eastAsia="en-AU"/>
              </w:rPr>
              <w:tab/>
              <w:t>to effect correction or amendment of title or for the convenience of the Lands Titles Registration Office in effecting registration or redesignation</w:t>
            </w:r>
          </w:p>
        </w:tc>
        <w:tc>
          <w:tcPr>
            <w:tcW w:w="907" w:type="dxa"/>
            <w:tcBorders>
              <w:top w:val="nil"/>
              <w:left w:val="nil"/>
              <w:bottom w:val="nil"/>
              <w:right w:val="nil"/>
            </w:tcBorders>
          </w:tcPr>
          <w:p w14:paraId="3FBC7ED7"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no fee</w:t>
            </w:r>
          </w:p>
        </w:tc>
      </w:tr>
      <w:tr w:rsidR="003B3305" w:rsidRPr="00630043" w14:paraId="062456BF" w14:textId="77777777" w:rsidTr="003B3305">
        <w:tc>
          <w:tcPr>
            <w:tcW w:w="636" w:type="dxa"/>
            <w:tcBorders>
              <w:top w:val="nil"/>
              <w:left w:val="nil"/>
              <w:bottom w:val="nil"/>
              <w:right w:val="nil"/>
            </w:tcBorders>
          </w:tcPr>
          <w:p w14:paraId="6126B011"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15</w:t>
            </w:r>
          </w:p>
        </w:tc>
        <w:tc>
          <w:tcPr>
            <w:tcW w:w="7242" w:type="dxa"/>
            <w:tcBorders>
              <w:top w:val="nil"/>
              <w:left w:val="nil"/>
              <w:bottom w:val="nil"/>
              <w:right w:val="nil"/>
            </w:tcBorders>
          </w:tcPr>
          <w:p w14:paraId="243D6B72"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For an application for the division of land—</w:t>
            </w:r>
          </w:p>
        </w:tc>
        <w:tc>
          <w:tcPr>
            <w:tcW w:w="907" w:type="dxa"/>
            <w:tcBorders>
              <w:top w:val="nil"/>
              <w:left w:val="nil"/>
              <w:bottom w:val="nil"/>
              <w:right w:val="nil"/>
            </w:tcBorders>
          </w:tcPr>
          <w:p w14:paraId="634FC423"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3B3305" w:rsidRPr="00630043" w14:paraId="6CF65ACF" w14:textId="77777777" w:rsidTr="003B3305">
        <w:tc>
          <w:tcPr>
            <w:tcW w:w="636" w:type="dxa"/>
            <w:tcBorders>
              <w:top w:val="nil"/>
              <w:left w:val="nil"/>
              <w:bottom w:val="nil"/>
              <w:right w:val="nil"/>
            </w:tcBorders>
          </w:tcPr>
          <w:p w14:paraId="3B20A3AC"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6E33BF7E"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(a)</w:t>
            </w:r>
            <w:r w:rsidRPr="00630043">
              <w:rPr>
                <w:rFonts w:eastAsia="Times New Roman"/>
                <w:color w:val="000000"/>
                <w:sz w:val="20"/>
                <w:szCs w:val="20"/>
                <w:lang w:eastAsia="en-AU"/>
              </w:rPr>
              <w:tab/>
              <w:t xml:space="preserve">where deposit of the plan of division will not vest an estate or interest in land (except a street, road, thoroughfare, </w:t>
            </w:r>
            <w:proofErr w:type="gramStart"/>
            <w:r w:rsidRPr="00630043">
              <w:rPr>
                <w:rFonts w:eastAsia="Times New Roman"/>
                <w:color w:val="000000"/>
                <w:sz w:val="20"/>
                <w:szCs w:val="20"/>
                <w:lang w:eastAsia="en-AU"/>
              </w:rPr>
              <w:t>reserve</w:t>
            </w:r>
            <w:proofErr w:type="gramEnd"/>
            <w:r w:rsidRPr="00630043">
              <w:rPr>
                <w:rFonts w:eastAsia="Times New Roman"/>
                <w:color w:val="000000"/>
                <w:sz w:val="20"/>
                <w:szCs w:val="20"/>
                <w:lang w:eastAsia="en-AU"/>
              </w:rPr>
              <w:t xml:space="preserve"> or other similar open space that vests in a council or other authority or reverts to the Crown or an easement that will vest in an authority or entity in accordance with section 223LG of the Act) in any person</w:t>
            </w:r>
          </w:p>
        </w:tc>
        <w:tc>
          <w:tcPr>
            <w:tcW w:w="907" w:type="dxa"/>
            <w:tcBorders>
              <w:top w:val="nil"/>
              <w:left w:val="nil"/>
              <w:bottom w:val="nil"/>
              <w:right w:val="nil"/>
            </w:tcBorders>
          </w:tcPr>
          <w:p w14:paraId="524645F3"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$179.00</w:t>
            </w:r>
          </w:p>
        </w:tc>
      </w:tr>
      <w:tr w:rsidR="003B3305" w:rsidRPr="00630043" w14:paraId="08BBA205" w14:textId="77777777" w:rsidTr="003B3305">
        <w:tc>
          <w:tcPr>
            <w:tcW w:w="636" w:type="dxa"/>
            <w:tcBorders>
              <w:top w:val="nil"/>
              <w:left w:val="nil"/>
              <w:bottom w:val="nil"/>
              <w:right w:val="nil"/>
            </w:tcBorders>
          </w:tcPr>
          <w:p w14:paraId="4206A7BE"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145DF746"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(b)</w:t>
            </w:r>
            <w:r w:rsidRPr="00630043">
              <w:rPr>
                <w:rFonts w:eastAsia="Times New Roman"/>
                <w:color w:val="000000"/>
                <w:sz w:val="20"/>
                <w:szCs w:val="20"/>
                <w:lang w:eastAsia="en-AU"/>
              </w:rPr>
              <w:tab/>
              <w:t>in all other cases</w:t>
            </w:r>
          </w:p>
        </w:tc>
        <w:tc>
          <w:tcPr>
            <w:tcW w:w="907" w:type="dxa"/>
            <w:tcBorders>
              <w:top w:val="nil"/>
              <w:left w:val="nil"/>
              <w:bottom w:val="nil"/>
              <w:right w:val="nil"/>
            </w:tcBorders>
          </w:tcPr>
          <w:p w14:paraId="73E3E456"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$446.00</w:t>
            </w:r>
          </w:p>
        </w:tc>
      </w:tr>
      <w:tr w:rsidR="003B3305" w:rsidRPr="00630043" w14:paraId="7323B0B9" w14:textId="77777777" w:rsidTr="00C0281B">
        <w:tc>
          <w:tcPr>
            <w:tcW w:w="8785" w:type="dxa"/>
            <w:gridSpan w:val="3"/>
            <w:tcBorders>
              <w:top w:val="nil"/>
              <w:left w:val="nil"/>
              <w:bottom w:val="nil"/>
              <w:right w:val="nil"/>
            </w:tcBorders>
          </w:tcPr>
          <w:p w14:paraId="21434726" w14:textId="77777777" w:rsidR="003B3305" w:rsidRPr="00630043" w:rsidRDefault="003B3305" w:rsidP="003B3305">
            <w:pPr>
              <w:widowControl w:val="0"/>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630043">
              <w:rPr>
                <w:rFonts w:eastAsia="Times New Roman"/>
                <w:b/>
                <w:bCs/>
                <w:color w:val="000000"/>
                <w:sz w:val="20"/>
                <w:szCs w:val="20"/>
                <w:lang w:eastAsia="en-AU"/>
              </w:rPr>
              <w:t>Note—</w:t>
            </w:r>
          </w:p>
          <w:p w14:paraId="2D0D5286" w14:textId="77777777" w:rsidR="003B3305" w:rsidRPr="00630043" w:rsidRDefault="003B3305" w:rsidP="003B3305">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630043">
              <w:rPr>
                <w:rFonts w:eastAsia="Times New Roman"/>
                <w:color w:val="000000"/>
                <w:sz w:val="20"/>
                <w:szCs w:val="20"/>
                <w:lang w:eastAsia="en-AU"/>
              </w:rPr>
              <w:t xml:space="preserve">Fees for the examination of the plan of division, </w:t>
            </w:r>
            <w:proofErr w:type="gramStart"/>
            <w:r w:rsidRPr="00630043">
              <w:rPr>
                <w:rFonts w:eastAsia="Times New Roman"/>
                <w:color w:val="000000"/>
                <w:sz w:val="20"/>
                <w:szCs w:val="20"/>
                <w:lang w:eastAsia="en-AU"/>
              </w:rPr>
              <w:t>deposit</w:t>
            </w:r>
            <w:proofErr w:type="gramEnd"/>
            <w:r w:rsidRPr="00630043">
              <w:rPr>
                <w:rFonts w:eastAsia="Times New Roman"/>
                <w:color w:val="000000"/>
                <w:sz w:val="20"/>
                <w:szCs w:val="20"/>
                <w:lang w:eastAsia="en-AU"/>
              </w:rPr>
              <w:t xml:space="preserve"> or acceptance for filing of the plan and for the issue of new certificates of title are payable under this Schedule in addition to this amount.</w:t>
            </w:r>
          </w:p>
        </w:tc>
      </w:tr>
      <w:tr w:rsidR="003B3305" w:rsidRPr="00630043" w14:paraId="7610CBAF" w14:textId="77777777" w:rsidTr="003B3305">
        <w:tc>
          <w:tcPr>
            <w:tcW w:w="636" w:type="dxa"/>
            <w:tcBorders>
              <w:top w:val="nil"/>
              <w:left w:val="nil"/>
              <w:bottom w:val="nil"/>
              <w:right w:val="nil"/>
            </w:tcBorders>
          </w:tcPr>
          <w:p w14:paraId="3B3FA570"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16</w:t>
            </w:r>
          </w:p>
        </w:tc>
        <w:tc>
          <w:tcPr>
            <w:tcW w:w="7242" w:type="dxa"/>
            <w:tcBorders>
              <w:top w:val="nil"/>
              <w:left w:val="nil"/>
              <w:bottom w:val="nil"/>
              <w:right w:val="nil"/>
            </w:tcBorders>
          </w:tcPr>
          <w:p w14:paraId="13BA99D3"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For an application for the amalgamation of allotments—</w:t>
            </w:r>
          </w:p>
        </w:tc>
        <w:tc>
          <w:tcPr>
            <w:tcW w:w="907" w:type="dxa"/>
            <w:tcBorders>
              <w:top w:val="nil"/>
              <w:left w:val="nil"/>
              <w:bottom w:val="nil"/>
              <w:right w:val="nil"/>
            </w:tcBorders>
          </w:tcPr>
          <w:p w14:paraId="78ABE8D9"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3B3305" w:rsidRPr="00630043" w14:paraId="3E70C75E" w14:textId="77777777" w:rsidTr="003B3305">
        <w:tc>
          <w:tcPr>
            <w:tcW w:w="636" w:type="dxa"/>
            <w:tcBorders>
              <w:top w:val="nil"/>
              <w:left w:val="nil"/>
              <w:bottom w:val="nil"/>
              <w:right w:val="nil"/>
            </w:tcBorders>
          </w:tcPr>
          <w:p w14:paraId="7D62E657"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562B9BDA"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(a)</w:t>
            </w:r>
            <w:r w:rsidRPr="00630043">
              <w:rPr>
                <w:rFonts w:eastAsia="Times New Roman"/>
                <w:color w:val="000000"/>
                <w:sz w:val="20"/>
                <w:szCs w:val="20"/>
                <w:lang w:eastAsia="en-AU"/>
              </w:rPr>
              <w:tab/>
              <w:t>for the amalgamation of allotments that are wholly within the Mount Lofty Catchment Area</w:t>
            </w:r>
          </w:p>
        </w:tc>
        <w:tc>
          <w:tcPr>
            <w:tcW w:w="907" w:type="dxa"/>
            <w:tcBorders>
              <w:top w:val="nil"/>
              <w:left w:val="nil"/>
              <w:bottom w:val="nil"/>
              <w:right w:val="nil"/>
            </w:tcBorders>
          </w:tcPr>
          <w:p w14:paraId="6206EAF6"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no fee</w:t>
            </w:r>
          </w:p>
        </w:tc>
      </w:tr>
      <w:tr w:rsidR="003B3305" w:rsidRPr="00630043" w14:paraId="12BED6B6" w14:textId="77777777" w:rsidTr="003B3305">
        <w:tc>
          <w:tcPr>
            <w:tcW w:w="636" w:type="dxa"/>
            <w:tcBorders>
              <w:top w:val="nil"/>
              <w:left w:val="nil"/>
              <w:bottom w:val="nil"/>
              <w:right w:val="nil"/>
            </w:tcBorders>
          </w:tcPr>
          <w:p w14:paraId="079D3F7D"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369945D3"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(b)</w:t>
            </w:r>
            <w:r w:rsidRPr="00630043">
              <w:rPr>
                <w:rFonts w:eastAsia="Times New Roman"/>
                <w:color w:val="000000"/>
                <w:sz w:val="20"/>
                <w:szCs w:val="20"/>
                <w:lang w:eastAsia="en-AU"/>
              </w:rPr>
              <w:tab/>
              <w:t>for any other amalgamation of allotments</w:t>
            </w:r>
          </w:p>
        </w:tc>
        <w:tc>
          <w:tcPr>
            <w:tcW w:w="907" w:type="dxa"/>
            <w:tcBorders>
              <w:top w:val="nil"/>
              <w:left w:val="nil"/>
              <w:bottom w:val="nil"/>
              <w:right w:val="nil"/>
            </w:tcBorders>
          </w:tcPr>
          <w:p w14:paraId="311877F6"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$179.00</w:t>
            </w:r>
          </w:p>
        </w:tc>
      </w:tr>
      <w:tr w:rsidR="003B3305" w:rsidRPr="00630043" w14:paraId="44696438" w14:textId="77777777" w:rsidTr="00C0281B">
        <w:tc>
          <w:tcPr>
            <w:tcW w:w="8785" w:type="dxa"/>
            <w:gridSpan w:val="3"/>
            <w:tcBorders>
              <w:top w:val="nil"/>
              <w:left w:val="nil"/>
              <w:bottom w:val="nil"/>
              <w:right w:val="nil"/>
            </w:tcBorders>
          </w:tcPr>
          <w:p w14:paraId="69E8C123" w14:textId="77777777" w:rsidR="007E062B" w:rsidRDefault="007E062B" w:rsidP="003B3305">
            <w:pPr>
              <w:widowControl w:val="0"/>
              <w:autoSpaceDE w:val="0"/>
              <w:autoSpaceDN w:val="0"/>
              <w:adjustRightInd w:val="0"/>
              <w:spacing w:before="120" w:after="0" w:line="240" w:lineRule="auto"/>
              <w:ind w:left="794" w:hanging="794"/>
              <w:jc w:val="left"/>
              <w:rPr>
                <w:rFonts w:eastAsia="Times New Roman"/>
                <w:b/>
                <w:bCs/>
                <w:color w:val="000000"/>
                <w:sz w:val="20"/>
                <w:szCs w:val="20"/>
                <w:lang w:eastAsia="en-AU"/>
              </w:rPr>
            </w:pPr>
          </w:p>
          <w:p w14:paraId="3E3FBC64" w14:textId="65543100" w:rsidR="003B3305" w:rsidRPr="00630043" w:rsidRDefault="003B3305" w:rsidP="003B3305">
            <w:pPr>
              <w:widowControl w:val="0"/>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630043">
              <w:rPr>
                <w:rFonts w:eastAsia="Times New Roman"/>
                <w:b/>
                <w:bCs/>
                <w:color w:val="000000"/>
                <w:sz w:val="20"/>
                <w:szCs w:val="20"/>
                <w:lang w:eastAsia="en-AU"/>
              </w:rPr>
              <w:lastRenderedPageBreak/>
              <w:t>Note—</w:t>
            </w:r>
          </w:p>
          <w:p w14:paraId="2E2B0B9D" w14:textId="77777777" w:rsidR="003B3305" w:rsidRPr="00630043" w:rsidRDefault="003B3305" w:rsidP="003B3305">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630043">
              <w:rPr>
                <w:rFonts w:eastAsia="Times New Roman"/>
                <w:color w:val="000000"/>
                <w:sz w:val="20"/>
                <w:szCs w:val="20"/>
                <w:lang w:eastAsia="en-AU"/>
              </w:rPr>
              <w:t xml:space="preserve">Fees for the examination of the plan of amalgamation, </w:t>
            </w:r>
            <w:proofErr w:type="gramStart"/>
            <w:r w:rsidRPr="00630043">
              <w:rPr>
                <w:rFonts w:eastAsia="Times New Roman"/>
                <w:color w:val="000000"/>
                <w:sz w:val="20"/>
                <w:szCs w:val="20"/>
                <w:lang w:eastAsia="en-AU"/>
              </w:rPr>
              <w:t>deposit</w:t>
            </w:r>
            <w:proofErr w:type="gramEnd"/>
            <w:r w:rsidRPr="00630043">
              <w:rPr>
                <w:rFonts w:eastAsia="Times New Roman"/>
                <w:color w:val="000000"/>
                <w:sz w:val="20"/>
                <w:szCs w:val="20"/>
                <w:lang w:eastAsia="en-AU"/>
              </w:rPr>
              <w:t xml:space="preserve"> or acceptance for filing of the plan and for the issue of new certificates of title are payable under this Schedule in addition to this amount.</w:t>
            </w:r>
          </w:p>
        </w:tc>
      </w:tr>
      <w:tr w:rsidR="003B3305" w:rsidRPr="00630043" w14:paraId="4C5F7FF9" w14:textId="77777777" w:rsidTr="003B3305">
        <w:tc>
          <w:tcPr>
            <w:tcW w:w="636" w:type="dxa"/>
            <w:tcBorders>
              <w:top w:val="nil"/>
              <w:left w:val="nil"/>
              <w:bottom w:val="nil"/>
              <w:right w:val="nil"/>
            </w:tcBorders>
          </w:tcPr>
          <w:p w14:paraId="1A369E8C"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lastRenderedPageBreak/>
              <w:t>17</w:t>
            </w:r>
          </w:p>
        </w:tc>
        <w:tc>
          <w:tcPr>
            <w:tcW w:w="7242" w:type="dxa"/>
            <w:tcBorders>
              <w:top w:val="nil"/>
              <w:left w:val="nil"/>
              <w:bottom w:val="nil"/>
              <w:right w:val="nil"/>
            </w:tcBorders>
          </w:tcPr>
          <w:p w14:paraId="3C6D3168"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For the deposit or acceptance for filing by the Registrar</w:t>
            </w:r>
            <w:r w:rsidRPr="00630043">
              <w:rPr>
                <w:rFonts w:eastAsia="Times New Roman"/>
                <w:color w:val="000000"/>
                <w:sz w:val="20"/>
                <w:szCs w:val="20"/>
                <w:lang w:eastAsia="en-AU"/>
              </w:rPr>
              <w:noBreakHyphen/>
              <w:t>General—</w:t>
            </w:r>
          </w:p>
        </w:tc>
        <w:tc>
          <w:tcPr>
            <w:tcW w:w="907" w:type="dxa"/>
            <w:tcBorders>
              <w:top w:val="nil"/>
              <w:left w:val="nil"/>
              <w:bottom w:val="nil"/>
              <w:right w:val="nil"/>
            </w:tcBorders>
          </w:tcPr>
          <w:p w14:paraId="440D46BC"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3B3305" w:rsidRPr="00630043" w14:paraId="57212092" w14:textId="77777777" w:rsidTr="003B3305">
        <w:tc>
          <w:tcPr>
            <w:tcW w:w="636" w:type="dxa"/>
            <w:tcBorders>
              <w:top w:val="nil"/>
              <w:left w:val="nil"/>
              <w:bottom w:val="nil"/>
              <w:right w:val="nil"/>
            </w:tcBorders>
          </w:tcPr>
          <w:p w14:paraId="06BD5FF5"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2A16EE15"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(a)</w:t>
            </w:r>
            <w:r w:rsidRPr="00630043">
              <w:rPr>
                <w:rFonts w:eastAsia="Times New Roman"/>
                <w:color w:val="000000"/>
                <w:sz w:val="20"/>
                <w:szCs w:val="20"/>
                <w:lang w:eastAsia="en-AU"/>
              </w:rPr>
              <w:tab/>
              <w:t>of a plan of amalgamation of allotments wholly within the Mount Lofty Catchment Area</w:t>
            </w:r>
          </w:p>
        </w:tc>
        <w:tc>
          <w:tcPr>
            <w:tcW w:w="907" w:type="dxa"/>
            <w:tcBorders>
              <w:top w:val="nil"/>
              <w:left w:val="nil"/>
              <w:bottom w:val="nil"/>
              <w:right w:val="nil"/>
            </w:tcBorders>
          </w:tcPr>
          <w:p w14:paraId="4CB85852"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no fee</w:t>
            </w:r>
          </w:p>
        </w:tc>
      </w:tr>
      <w:tr w:rsidR="003B3305" w:rsidRPr="00630043" w14:paraId="26912A7F" w14:textId="77777777" w:rsidTr="003B3305">
        <w:tc>
          <w:tcPr>
            <w:tcW w:w="636" w:type="dxa"/>
            <w:tcBorders>
              <w:top w:val="nil"/>
              <w:left w:val="nil"/>
              <w:bottom w:val="nil"/>
              <w:right w:val="nil"/>
            </w:tcBorders>
          </w:tcPr>
          <w:p w14:paraId="2CEB78A0"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607F6811"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(b)</w:t>
            </w:r>
            <w:r w:rsidRPr="00630043">
              <w:rPr>
                <w:rFonts w:eastAsia="Times New Roman"/>
                <w:color w:val="000000"/>
                <w:sz w:val="20"/>
                <w:szCs w:val="20"/>
                <w:lang w:eastAsia="en-AU"/>
              </w:rPr>
              <w:tab/>
              <w:t>of any other plan</w:t>
            </w:r>
          </w:p>
        </w:tc>
        <w:tc>
          <w:tcPr>
            <w:tcW w:w="907" w:type="dxa"/>
            <w:tcBorders>
              <w:top w:val="nil"/>
              <w:left w:val="nil"/>
              <w:bottom w:val="nil"/>
              <w:right w:val="nil"/>
            </w:tcBorders>
          </w:tcPr>
          <w:p w14:paraId="12C83B21"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$164.00</w:t>
            </w:r>
          </w:p>
        </w:tc>
      </w:tr>
      <w:tr w:rsidR="003B3305" w:rsidRPr="00630043" w14:paraId="0B193B7D" w14:textId="77777777" w:rsidTr="003B3305">
        <w:tc>
          <w:tcPr>
            <w:tcW w:w="636" w:type="dxa"/>
            <w:tcBorders>
              <w:top w:val="nil"/>
              <w:left w:val="nil"/>
              <w:bottom w:val="nil"/>
              <w:right w:val="nil"/>
            </w:tcBorders>
          </w:tcPr>
          <w:p w14:paraId="2A1804E2"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18</w:t>
            </w:r>
          </w:p>
        </w:tc>
        <w:tc>
          <w:tcPr>
            <w:tcW w:w="7242" w:type="dxa"/>
            <w:tcBorders>
              <w:top w:val="nil"/>
              <w:left w:val="nil"/>
              <w:bottom w:val="nil"/>
              <w:right w:val="nil"/>
            </w:tcBorders>
          </w:tcPr>
          <w:p w14:paraId="76801529"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Unless otherwise specified, for the examination—</w:t>
            </w:r>
          </w:p>
        </w:tc>
        <w:tc>
          <w:tcPr>
            <w:tcW w:w="907" w:type="dxa"/>
            <w:tcBorders>
              <w:top w:val="nil"/>
              <w:left w:val="nil"/>
              <w:bottom w:val="nil"/>
              <w:right w:val="nil"/>
            </w:tcBorders>
          </w:tcPr>
          <w:p w14:paraId="2AB8B58A"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3B3305" w:rsidRPr="00630043" w14:paraId="1FB2545E" w14:textId="77777777" w:rsidTr="003B3305">
        <w:tc>
          <w:tcPr>
            <w:tcW w:w="636" w:type="dxa"/>
            <w:tcBorders>
              <w:top w:val="nil"/>
              <w:left w:val="nil"/>
              <w:bottom w:val="nil"/>
              <w:right w:val="nil"/>
            </w:tcBorders>
          </w:tcPr>
          <w:p w14:paraId="620BE168"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7CD3390E"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(a)</w:t>
            </w:r>
            <w:r w:rsidRPr="00630043">
              <w:rPr>
                <w:rFonts w:eastAsia="Times New Roman"/>
                <w:color w:val="000000"/>
                <w:sz w:val="20"/>
                <w:szCs w:val="20"/>
                <w:lang w:eastAsia="en-AU"/>
              </w:rPr>
              <w:tab/>
              <w:t>of a plan of survey certified correct by a licensed surveyor and lodged with or submitted to the Registrar</w:t>
            </w:r>
            <w:r w:rsidRPr="00630043">
              <w:rPr>
                <w:rFonts w:eastAsia="Times New Roman"/>
                <w:color w:val="000000"/>
                <w:sz w:val="20"/>
                <w:szCs w:val="20"/>
                <w:lang w:eastAsia="en-AU"/>
              </w:rPr>
              <w:noBreakHyphen/>
              <w:t>General (for freehold or Crown land)—</w:t>
            </w:r>
          </w:p>
          <w:p w14:paraId="4E40CBF7" w14:textId="77777777" w:rsidR="003B3305" w:rsidRPr="00630043" w:rsidRDefault="003B3305" w:rsidP="003B3305">
            <w:pPr>
              <w:widowControl w:val="0"/>
              <w:autoSpaceDE w:val="0"/>
              <w:autoSpaceDN w:val="0"/>
              <w:adjustRightInd w:val="0"/>
              <w:spacing w:after="0" w:line="240" w:lineRule="auto"/>
              <w:ind w:left="794"/>
              <w:jc w:val="left"/>
              <w:rPr>
                <w:rFonts w:eastAsia="Times New Roman"/>
                <w:color w:val="000000"/>
                <w:sz w:val="20"/>
                <w:szCs w:val="20"/>
                <w:lang w:eastAsia="en-AU"/>
              </w:rPr>
            </w:pPr>
            <w:proofErr w:type="gramStart"/>
            <w:r w:rsidRPr="00630043">
              <w:rPr>
                <w:rFonts w:eastAsia="Times New Roman"/>
                <w:color w:val="000000"/>
                <w:sz w:val="20"/>
                <w:szCs w:val="20"/>
                <w:lang w:eastAsia="en-AU"/>
              </w:rPr>
              <w:t>plus</w:t>
            </w:r>
            <w:proofErr w:type="gramEnd"/>
            <w:r w:rsidRPr="00630043">
              <w:rPr>
                <w:rFonts w:eastAsia="Times New Roman"/>
                <w:color w:val="000000"/>
                <w:sz w:val="20"/>
                <w:szCs w:val="20"/>
                <w:lang w:eastAsia="en-AU"/>
              </w:rPr>
              <w:t xml:space="preserve"> a further </w:t>
            </w:r>
            <w:r w:rsidRPr="00630043">
              <w:rPr>
                <w:rFonts w:eastAsia="Times New Roman"/>
                <w:b/>
                <w:bCs/>
                <w:color w:val="000000"/>
                <w:sz w:val="20"/>
                <w:szCs w:val="20"/>
                <w:lang w:eastAsia="en-AU"/>
              </w:rPr>
              <w:t>$537</w:t>
            </w:r>
            <w:r w:rsidRPr="00630043">
              <w:rPr>
                <w:rFonts w:eastAsia="Times New Roman"/>
                <w:color w:val="000000"/>
                <w:sz w:val="20"/>
                <w:szCs w:val="20"/>
                <w:lang w:eastAsia="en-AU"/>
              </w:rPr>
              <w:t>, payable by the surveyor, if the plan is relodged or resubmitted following rejection by the Registrar</w:t>
            </w:r>
            <w:r w:rsidRPr="00630043">
              <w:rPr>
                <w:rFonts w:eastAsia="Times New Roman"/>
                <w:color w:val="000000"/>
                <w:sz w:val="20"/>
                <w:szCs w:val="20"/>
                <w:lang w:eastAsia="en-AU"/>
              </w:rPr>
              <w:noBreakHyphen/>
              <w:t>General (however, the Registrar</w:t>
            </w:r>
            <w:r w:rsidRPr="00630043">
              <w:rPr>
                <w:rFonts w:eastAsia="Times New Roman"/>
                <w:color w:val="000000"/>
                <w:sz w:val="20"/>
                <w:szCs w:val="20"/>
                <w:lang w:eastAsia="en-AU"/>
              </w:rPr>
              <w:noBreakHyphen/>
              <w:t>General may waive or reduce the further fee if the Registrar</w:t>
            </w:r>
            <w:r w:rsidRPr="00630043">
              <w:rPr>
                <w:rFonts w:eastAsia="Times New Roman"/>
                <w:color w:val="000000"/>
                <w:sz w:val="20"/>
                <w:szCs w:val="20"/>
                <w:lang w:eastAsia="en-AU"/>
              </w:rPr>
              <w:noBreakHyphen/>
              <w:t>General considers that appropriate in a particular case having regard to the work involved in examining the relodged or resubmitted plan)</w:t>
            </w:r>
          </w:p>
        </w:tc>
        <w:tc>
          <w:tcPr>
            <w:tcW w:w="907" w:type="dxa"/>
            <w:tcBorders>
              <w:top w:val="nil"/>
              <w:left w:val="nil"/>
              <w:bottom w:val="nil"/>
              <w:right w:val="nil"/>
            </w:tcBorders>
          </w:tcPr>
          <w:p w14:paraId="26DDA291"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$1071.00</w:t>
            </w:r>
          </w:p>
        </w:tc>
      </w:tr>
      <w:tr w:rsidR="003B3305" w:rsidRPr="00630043" w14:paraId="34B208AF" w14:textId="77777777" w:rsidTr="003B3305">
        <w:tc>
          <w:tcPr>
            <w:tcW w:w="636" w:type="dxa"/>
            <w:tcBorders>
              <w:top w:val="nil"/>
              <w:left w:val="nil"/>
              <w:bottom w:val="nil"/>
              <w:right w:val="nil"/>
            </w:tcBorders>
          </w:tcPr>
          <w:p w14:paraId="175B5CC3"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27026AAD"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(b)</w:t>
            </w:r>
            <w:r w:rsidRPr="00630043">
              <w:rPr>
                <w:rFonts w:eastAsia="Times New Roman"/>
                <w:color w:val="000000"/>
                <w:sz w:val="20"/>
                <w:szCs w:val="20"/>
                <w:lang w:eastAsia="en-AU"/>
              </w:rPr>
              <w:tab/>
              <w:t>of an uncertified data plan (except a plan of a kind referred to in paragraph (c)) lodged with or submitted to the Registrar</w:t>
            </w:r>
            <w:r w:rsidRPr="00630043">
              <w:rPr>
                <w:rFonts w:eastAsia="Times New Roman"/>
                <w:color w:val="000000"/>
                <w:sz w:val="20"/>
                <w:szCs w:val="20"/>
                <w:lang w:eastAsia="en-AU"/>
              </w:rPr>
              <w:noBreakHyphen/>
              <w:t>General (for freehold or Crown land)</w:t>
            </w:r>
          </w:p>
        </w:tc>
        <w:tc>
          <w:tcPr>
            <w:tcW w:w="907" w:type="dxa"/>
            <w:tcBorders>
              <w:top w:val="nil"/>
              <w:left w:val="nil"/>
              <w:bottom w:val="nil"/>
              <w:right w:val="nil"/>
            </w:tcBorders>
          </w:tcPr>
          <w:p w14:paraId="22C32D6A"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$537.00</w:t>
            </w:r>
          </w:p>
        </w:tc>
      </w:tr>
      <w:tr w:rsidR="003B3305" w:rsidRPr="00630043" w14:paraId="1BC05E00" w14:textId="77777777" w:rsidTr="003B3305">
        <w:tc>
          <w:tcPr>
            <w:tcW w:w="636" w:type="dxa"/>
            <w:tcBorders>
              <w:top w:val="nil"/>
              <w:left w:val="nil"/>
              <w:bottom w:val="nil"/>
              <w:right w:val="nil"/>
            </w:tcBorders>
          </w:tcPr>
          <w:p w14:paraId="2D03FEDD"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0D551D3C"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(c)</w:t>
            </w:r>
            <w:r w:rsidRPr="00630043">
              <w:rPr>
                <w:rFonts w:eastAsia="Times New Roman"/>
                <w:color w:val="000000"/>
                <w:sz w:val="20"/>
                <w:szCs w:val="20"/>
                <w:lang w:eastAsia="en-AU"/>
              </w:rPr>
              <w:tab/>
              <w:t>of an uncertified data plan lodged with or submitted to the Registrar</w:t>
            </w:r>
            <w:r w:rsidRPr="00630043">
              <w:rPr>
                <w:rFonts w:eastAsia="Times New Roman"/>
                <w:color w:val="000000"/>
                <w:sz w:val="20"/>
                <w:szCs w:val="20"/>
                <w:lang w:eastAsia="en-AU"/>
              </w:rPr>
              <w:noBreakHyphen/>
              <w:t>General for the amalgamation of allotments wholly within the Mount Lofty Catchment Area</w:t>
            </w:r>
          </w:p>
        </w:tc>
        <w:tc>
          <w:tcPr>
            <w:tcW w:w="907" w:type="dxa"/>
            <w:tcBorders>
              <w:top w:val="nil"/>
              <w:left w:val="nil"/>
              <w:bottom w:val="nil"/>
              <w:right w:val="nil"/>
            </w:tcBorders>
          </w:tcPr>
          <w:p w14:paraId="154F3C13"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no fee</w:t>
            </w:r>
          </w:p>
        </w:tc>
      </w:tr>
      <w:tr w:rsidR="003B3305" w:rsidRPr="00630043" w14:paraId="71AA9590" w14:textId="77777777" w:rsidTr="003B3305">
        <w:tc>
          <w:tcPr>
            <w:tcW w:w="636" w:type="dxa"/>
            <w:tcBorders>
              <w:top w:val="nil"/>
              <w:left w:val="nil"/>
              <w:bottom w:val="nil"/>
              <w:right w:val="nil"/>
            </w:tcBorders>
          </w:tcPr>
          <w:p w14:paraId="3DE2E936"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451993D5"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(d)</w:t>
            </w:r>
            <w:r w:rsidRPr="00630043">
              <w:rPr>
                <w:rFonts w:eastAsia="Times New Roman"/>
                <w:color w:val="000000"/>
                <w:sz w:val="20"/>
                <w:szCs w:val="20"/>
                <w:lang w:eastAsia="en-AU"/>
              </w:rPr>
              <w:tab/>
              <w:t>of a plan lodged with or submitted to the Registrar</w:t>
            </w:r>
            <w:r w:rsidRPr="00630043">
              <w:rPr>
                <w:rFonts w:eastAsia="Times New Roman"/>
                <w:color w:val="000000"/>
                <w:sz w:val="20"/>
                <w:szCs w:val="20"/>
                <w:lang w:eastAsia="en-AU"/>
              </w:rPr>
              <w:noBreakHyphen/>
              <w:t>General for the purposes of a lease of part of an allotment</w:t>
            </w:r>
          </w:p>
        </w:tc>
        <w:tc>
          <w:tcPr>
            <w:tcW w:w="907" w:type="dxa"/>
            <w:tcBorders>
              <w:top w:val="nil"/>
              <w:left w:val="nil"/>
              <w:bottom w:val="nil"/>
              <w:right w:val="nil"/>
            </w:tcBorders>
          </w:tcPr>
          <w:p w14:paraId="01493CB5"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$216.00</w:t>
            </w:r>
          </w:p>
        </w:tc>
      </w:tr>
      <w:tr w:rsidR="003B3305" w:rsidRPr="00630043" w14:paraId="0D26A179" w14:textId="77777777" w:rsidTr="003B3305">
        <w:tc>
          <w:tcPr>
            <w:tcW w:w="636" w:type="dxa"/>
            <w:tcBorders>
              <w:top w:val="nil"/>
              <w:left w:val="nil"/>
              <w:bottom w:val="nil"/>
              <w:right w:val="nil"/>
            </w:tcBorders>
          </w:tcPr>
          <w:p w14:paraId="38389CCA"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19</w:t>
            </w:r>
          </w:p>
        </w:tc>
        <w:tc>
          <w:tcPr>
            <w:tcW w:w="7242" w:type="dxa"/>
            <w:tcBorders>
              <w:top w:val="nil"/>
              <w:left w:val="nil"/>
              <w:bottom w:val="nil"/>
              <w:right w:val="nil"/>
            </w:tcBorders>
          </w:tcPr>
          <w:p w14:paraId="6EE3D0EA"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For the examination—</w:t>
            </w:r>
          </w:p>
        </w:tc>
        <w:tc>
          <w:tcPr>
            <w:tcW w:w="907" w:type="dxa"/>
            <w:tcBorders>
              <w:top w:val="nil"/>
              <w:left w:val="nil"/>
              <w:bottom w:val="nil"/>
              <w:right w:val="nil"/>
            </w:tcBorders>
          </w:tcPr>
          <w:p w14:paraId="34D2918D"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3B3305" w:rsidRPr="00630043" w14:paraId="2D37EB4A" w14:textId="77777777" w:rsidTr="003B3305">
        <w:tc>
          <w:tcPr>
            <w:tcW w:w="636" w:type="dxa"/>
            <w:tcBorders>
              <w:top w:val="nil"/>
              <w:left w:val="nil"/>
              <w:bottom w:val="nil"/>
              <w:right w:val="nil"/>
            </w:tcBorders>
          </w:tcPr>
          <w:p w14:paraId="1E0D4ADE"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7EFDEB0E"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(a)</w:t>
            </w:r>
            <w:r w:rsidRPr="00630043">
              <w:rPr>
                <w:rFonts w:eastAsia="Times New Roman"/>
                <w:color w:val="000000"/>
                <w:sz w:val="20"/>
                <w:szCs w:val="20"/>
                <w:lang w:eastAsia="en-AU"/>
              </w:rPr>
              <w:tab/>
              <w:t>of a plan of survey certified correct by a licensed surveyor and lodged with the Registrar</w:t>
            </w:r>
            <w:r w:rsidRPr="00630043">
              <w:rPr>
                <w:rFonts w:eastAsia="Times New Roman"/>
                <w:color w:val="000000"/>
                <w:sz w:val="20"/>
                <w:szCs w:val="20"/>
                <w:lang w:eastAsia="en-AU"/>
              </w:rPr>
              <w:noBreakHyphen/>
              <w:t>General for information purposes only</w:t>
            </w:r>
          </w:p>
        </w:tc>
        <w:tc>
          <w:tcPr>
            <w:tcW w:w="907" w:type="dxa"/>
            <w:tcBorders>
              <w:top w:val="nil"/>
              <w:left w:val="nil"/>
              <w:bottom w:val="nil"/>
              <w:right w:val="nil"/>
            </w:tcBorders>
          </w:tcPr>
          <w:p w14:paraId="6E2F7211"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no fee</w:t>
            </w:r>
          </w:p>
        </w:tc>
      </w:tr>
      <w:tr w:rsidR="003B3305" w:rsidRPr="00630043" w14:paraId="5215487B" w14:textId="77777777" w:rsidTr="003B3305">
        <w:tc>
          <w:tcPr>
            <w:tcW w:w="636" w:type="dxa"/>
            <w:tcBorders>
              <w:top w:val="nil"/>
              <w:left w:val="nil"/>
              <w:bottom w:val="nil"/>
              <w:right w:val="nil"/>
            </w:tcBorders>
          </w:tcPr>
          <w:p w14:paraId="554A4C20"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1E574417"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(b)</w:t>
            </w:r>
            <w:r w:rsidRPr="00630043">
              <w:rPr>
                <w:rFonts w:eastAsia="Times New Roman"/>
                <w:color w:val="000000"/>
                <w:sz w:val="20"/>
                <w:szCs w:val="20"/>
                <w:lang w:eastAsia="en-AU"/>
              </w:rPr>
              <w:tab/>
              <w:t>of an uncertified data plan lodged with the Registrar</w:t>
            </w:r>
            <w:r w:rsidRPr="00630043">
              <w:rPr>
                <w:rFonts w:eastAsia="Times New Roman"/>
                <w:color w:val="000000"/>
                <w:sz w:val="20"/>
                <w:szCs w:val="20"/>
                <w:lang w:eastAsia="en-AU"/>
              </w:rPr>
              <w:noBreakHyphen/>
              <w:t>General for information purposes only</w:t>
            </w:r>
          </w:p>
        </w:tc>
        <w:tc>
          <w:tcPr>
            <w:tcW w:w="907" w:type="dxa"/>
            <w:tcBorders>
              <w:top w:val="nil"/>
              <w:left w:val="nil"/>
              <w:bottom w:val="nil"/>
              <w:right w:val="nil"/>
            </w:tcBorders>
          </w:tcPr>
          <w:p w14:paraId="14DBDF61"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no fee</w:t>
            </w:r>
          </w:p>
        </w:tc>
      </w:tr>
      <w:tr w:rsidR="003B3305" w:rsidRPr="00630043" w14:paraId="32326259" w14:textId="77777777" w:rsidTr="003B3305">
        <w:tc>
          <w:tcPr>
            <w:tcW w:w="636" w:type="dxa"/>
            <w:tcBorders>
              <w:top w:val="nil"/>
              <w:left w:val="nil"/>
              <w:bottom w:val="nil"/>
              <w:right w:val="nil"/>
            </w:tcBorders>
          </w:tcPr>
          <w:p w14:paraId="158A7206"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7B4513C3"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(c)</w:t>
            </w:r>
            <w:r w:rsidRPr="00630043">
              <w:rPr>
                <w:rFonts w:eastAsia="Times New Roman"/>
                <w:color w:val="000000"/>
                <w:sz w:val="20"/>
                <w:szCs w:val="20"/>
                <w:lang w:eastAsia="en-AU"/>
              </w:rPr>
              <w:tab/>
              <w:t>of a plan of survey certified by a licensed surveyor and lodged with the Registrar</w:t>
            </w:r>
            <w:r w:rsidRPr="00630043">
              <w:rPr>
                <w:rFonts w:eastAsia="Times New Roman"/>
                <w:color w:val="000000"/>
                <w:sz w:val="20"/>
                <w:szCs w:val="20"/>
                <w:lang w:eastAsia="en-AU"/>
              </w:rPr>
              <w:noBreakHyphen/>
              <w:t>General by the Surveyor</w:t>
            </w:r>
            <w:r w:rsidRPr="00630043">
              <w:rPr>
                <w:rFonts w:eastAsia="Times New Roman"/>
                <w:color w:val="000000"/>
                <w:sz w:val="20"/>
                <w:szCs w:val="20"/>
                <w:lang w:eastAsia="en-AU"/>
              </w:rPr>
              <w:noBreakHyphen/>
              <w:t>General</w:t>
            </w:r>
          </w:p>
        </w:tc>
        <w:tc>
          <w:tcPr>
            <w:tcW w:w="907" w:type="dxa"/>
            <w:tcBorders>
              <w:top w:val="nil"/>
              <w:left w:val="nil"/>
              <w:bottom w:val="nil"/>
              <w:right w:val="nil"/>
            </w:tcBorders>
          </w:tcPr>
          <w:p w14:paraId="241419E6"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no fee</w:t>
            </w:r>
          </w:p>
        </w:tc>
      </w:tr>
      <w:tr w:rsidR="003B3305" w:rsidRPr="00630043" w14:paraId="73DF1C3A" w14:textId="77777777" w:rsidTr="003B3305">
        <w:tc>
          <w:tcPr>
            <w:tcW w:w="636" w:type="dxa"/>
            <w:tcBorders>
              <w:top w:val="nil"/>
              <w:left w:val="nil"/>
              <w:bottom w:val="nil"/>
              <w:right w:val="nil"/>
            </w:tcBorders>
          </w:tcPr>
          <w:p w14:paraId="51F3C959"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10802D15"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(d)</w:t>
            </w:r>
            <w:r w:rsidRPr="00630043">
              <w:rPr>
                <w:rFonts w:eastAsia="Times New Roman"/>
                <w:color w:val="000000"/>
                <w:sz w:val="20"/>
                <w:szCs w:val="20"/>
                <w:lang w:eastAsia="en-AU"/>
              </w:rPr>
              <w:tab/>
              <w:t xml:space="preserve">of plans submitted under the </w:t>
            </w:r>
            <w:hyperlink r:id="rId74" w:history="1">
              <w:r w:rsidRPr="00630043">
                <w:rPr>
                  <w:rFonts w:eastAsia="Times New Roman"/>
                  <w:i/>
                  <w:iCs/>
                  <w:color w:val="0000FF"/>
                  <w:sz w:val="20"/>
                  <w:szCs w:val="20"/>
                  <w:u w:val="single"/>
                  <w:lang w:eastAsia="en-AU"/>
                </w:rPr>
                <w:t>Roads (Opening and Closing) Act 1991</w:t>
              </w:r>
            </w:hyperlink>
          </w:p>
        </w:tc>
        <w:tc>
          <w:tcPr>
            <w:tcW w:w="907" w:type="dxa"/>
            <w:tcBorders>
              <w:top w:val="nil"/>
              <w:left w:val="nil"/>
              <w:bottom w:val="nil"/>
              <w:right w:val="nil"/>
            </w:tcBorders>
          </w:tcPr>
          <w:p w14:paraId="204E38A0"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no fee</w:t>
            </w:r>
          </w:p>
        </w:tc>
      </w:tr>
      <w:tr w:rsidR="003B3305" w:rsidRPr="00630043" w14:paraId="36A6E8DD" w14:textId="77777777" w:rsidTr="003B3305">
        <w:tc>
          <w:tcPr>
            <w:tcW w:w="636" w:type="dxa"/>
            <w:tcBorders>
              <w:top w:val="nil"/>
              <w:left w:val="nil"/>
              <w:bottom w:val="nil"/>
              <w:right w:val="nil"/>
            </w:tcBorders>
          </w:tcPr>
          <w:p w14:paraId="514ACF8F"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20</w:t>
            </w:r>
          </w:p>
        </w:tc>
        <w:tc>
          <w:tcPr>
            <w:tcW w:w="7242" w:type="dxa"/>
            <w:tcBorders>
              <w:top w:val="nil"/>
              <w:left w:val="nil"/>
              <w:bottom w:val="nil"/>
              <w:right w:val="nil"/>
            </w:tcBorders>
          </w:tcPr>
          <w:p w14:paraId="3E098FC5"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Unless otherwise specified, for the deposit or acceptance for filing of any plan (for freehold or Crown land)</w:t>
            </w:r>
          </w:p>
        </w:tc>
        <w:tc>
          <w:tcPr>
            <w:tcW w:w="907" w:type="dxa"/>
            <w:tcBorders>
              <w:top w:val="nil"/>
              <w:left w:val="nil"/>
              <w:bottom w:val="nil"/>
              <w:right w:val="nil"/>
            </w:tcBorders>
          </w:tcPr>
          <w:p w14:paraId="0FDD44D9"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$164.00</w:t>
            </w:r>
          </w:p>
        </w:tc>
      </w:tr>
      <w:tr w:rsidR="003B3305" w:rsidRPr="00630043" w14:paraId="50285138" w14:textId="77777777" w:rsidTr="003B3305">
        <w:tc>
          <w:tcPr>
            <w:tcW w:w="636" w:type="dxa"/>
            <w:tcBorders>
              <w:top w:val="nil"/>
              <w:left w:val="nil"/>
              <w:bottom w:val="nil"/>
              <w:right w:val="nil"/>
            </w:tcBorders>
          </w:tcPr>
          <w:p w14:paraId="3C402A52"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21</w:t>
            </w:r>
          </w:p>
        </w:tc>
        <w:tc>
          <w:tcPr>
            <w:tcW w:w="7242" w:type="dxa"/>
            <w:tcBorders>
              <w:top w:val="nil"/>
              <w:left w:val="nil"/>
              <w:bottom w:val="nil"/>
              <w:right w:val="nil"/>
            </w:tcBorders>
          </w:tcPr>
          <w:p w14:paraId="04A462EF"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For the deposit or acceptance for filing of a plan prepared by the Registrar</w:t>
            </w:r>
            <w:r w:rsidRPr="00630043">
              <w:rPr>
                <w:rFonts w:eastAsia="Times New Roman"/>
                <w:color w:val="000000"/>
                <w:sz w:val="20"/>
                <w:szCs w:val="20"/>
                <w:lang w:eastAsia="en-AU"/>
              </w:rPr>
              <w:noBreakHyphen/>
              <w:t>General or under the Registrar</w:t>
            </w:r>
            <w:r w:rsidRPr="00630043">
              <w:rPr>
                <w:rFonts w:eastAsia="Times New Roman"/>
                <w:color w:val="000000"/>
                <w:sz w:val="20"/>
                <w:szCs w:val="20"/>
                <w:lang w:eastAsia="en-AU"/>
              </w:rPr>
              <w:noBreakHyphen/>
              <w:t>General's authorisation</w:t>
            </w:r>
          </w:p>
        </w:tc>
        <w:tc>
          <w:tcPr>
            <w:tcW w:w="907" w:type="dxa"/>
            <w:tcBorders>
              <w:top w:val="nil"/>
              <w:left w:val="nil"/>
              <w:bottom w:val="nil"/>
              <w:right w:val="nil"/>
            </w:tcBorders>
          </w:tcPr>
          <w:p w14:paraId="317427D1"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no fee</w:t>
            </w:r>
          </w:p>
        </w:tc>
      </w:tr>
      <w:tr w:rsidR="003B3305" w:rsidRPr="00630043" w14:paraId="7C2DBF68" w14:textId="77777777" w:rsidTr="003B3305">
        <w:tc>
          <w:tcPr>
            <w:tcW w:w="636" w:type="dxa"/>
            <w:tcBorders>
              <w:top w:val="nil"/>
              <w:left w:val="nil"/>
              <w:bottom w:val="nil"/>
              <w:right w:val="nil"/>
            </w:tcBorders>
          </w:tcPr>
          <w:p w14:paraId="35C0B872"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22</w:t>
            </w:r>
          </w:p>
        </w:tc>
        <w:tc>
          <w:tcPr>
            <w:tcW w:w="7242" w:type="dxa"/>
            <w:tcBorders>
              <w:top w:val="nil"/>
              <w:left w:val="nil"/>
              <w:bottom w:val="nil"/>
              <w:right w:val="nil"/>
            </w:tcBorders>
          </w:tcPr>
          <w:p w14:paraId="3D70C4DB"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 xml:space="preserve">For the withdrawal of any instrument, application or plan submitted for registration, </w:t>
            </w:r>
            <w:proofErr w:type="gramStart"/>
            <w:r w:rsidRPr="00630043">
              <w:rPr>
                <w:rFonts w:eastAsia="Times New Roman"/>
                <w:color w:val="000000"/>
                <w:sz w:val="20"/>
                <w:szCs w:val="20"/>
                <w:lang w:eastAsia="en-AU"/>
              </w:rPr>
              <w:t>deposit</w:t>
            </w:r>
            <w:proofErr w:type="gramEnd"/>
            <w:r w:rsidRPr="00630043">
              <w:rPr>
                <w:rFonts w:eastAsia="Times New Roman"/>
                <w:color w:val="000000"/>
                <w:sz w:val="20"/>
                <w:szCs w:val="20"/>
                <w:lang w:eastAsia="en-AU"/>
              </w:rPr>
              <w:t xml:space="preserve"> or acceptance for filing</w:t>
            </w:r>
          </w:p>
        </w:tc>
        <w:tc>
          <w:tcPr>
            <w:tcW w:w="907" w:type="dxa"/>
            <w:tcBorders>
              <w:top w:val="nil"/>
              <w:left w:val="nil"/>
              <w:bottom w:val="nil"/>
              <w:right w:val="nil"/>
            </w:tcBorders>
          </w:tcPr>
          <w:p w14:paraId="2A3CDE6D"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$71.00</w:t>
            </w:r>
          </w:p>
        </w:tc>
      </w:tr>
      <w:tr w:rsidR="003B3305" w:rsidRPr="00630043" w14:paraId="3BE85FBB" w14:textId="77777777" w:rsidTr="003B3305">
        <w:tc>
          <w:tcPr>
            <w:tcW w:w="636" w:type="dxa"/>
            <w:tcBorders>
              <w:top w:val="nil"/>
              <w:left w:val="nil"/>
              <w:bottom w:val="nil"/>
              <w:right w:val="nil"/>
            </w:tcBorders>
          </w:tcPr>
          <w:p w14:paraId="0214E163"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23</w:t>
            </w:r>
          </w:p>
        </w:tc>
        <w:tc>
          <w:tcPr>
            <w:tcW w:w="7242" w:type="dxa"/>
            <w:tcBorders>
              <w:top w:val="nil"/>
              <w:left w:val="nil"/>
              <w:bottom w:val="nil"/>
              <w:right w:val="nil"/>
            </w:tcBorders>
          </w:tcPr>
          <w:p w14:paraId="761735F4"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For the withdrawal of any plan of survey certified correct by a licensed surveyor and lodged with or submitted to the Registrar</w:t>
            </w:r>
            <w:r w:rsidRPr="00630043">
              <w:rPr>
                <w:rFonts w:eastAsia="Times New Roman"/>
                <w:color w:val="000000"/>
                <w:sz w:val="20"/>
                <w:szCs w:val="20"/>
                <w:lang w:eastAsia="en-AU"/>
              </w:rPr>
              <w:noBreakHyphen/>
              <w:t>General for examination</w:t>
            </w:r>
          </w:p>
        </w:tc>
        <w:tc>
          <w:tcPr>
            <w:tcW w:w="907" w:type="dxa"/>
            <w:tcBorders>
              <w:top w:val="nil"/>
              <w:left w:val="nil"/>
              <w:bottom w:val="nil"/>
              <w:right w:val="nil"/>
            </w:tcBorders>
          </w:tcPr>
          <w:p w14:paraId="737DCB2D"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$146.00</w:t>
            </w:r>
          </w:p>
        </w:tc>
      </w:tr>
      <w:tr w:rsidR="003B3305" w:rsidRPr="00630043" w14:paraId="7904053A" w14:textId="77777777" w:rsidTr="003B3305">
        <w:tc>
          <w:tcPr>
            <w:tcW w:w="636" w:type="dxa"/>
            <w:tcBorders>
              <w:top w:val="nil"/>
              <w:left w:val="nil"/>
              <w:bottom w:val="nil"/>
              <w:right w:val="nil"/>
            </w:tcBorders>
          </w:tcPr>
          <w:p w14:paraId="5CAD4F71"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24</w:t>
            </w:r>
          </w:p>
        </w:tc>
        <w:tc>
          <w:tcPr>
            <w:tcW w:w="7242" w:type="dxa"/>
            <w:tcBorders>
              <w:top w:val="nil"/>
              <w:left w:val="nil"/>
              <w:bottom w:val="nil"/>
              <w:right w:val="nil"/>
            </w:tcBorders>
          </w:tcPr>
          <w:p w14:paraId="7FCD78F7"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For an application under section 146 of the Act (exclusive of the cost of registration of the instrument of discharge)</w:t>
            </w:r>
          </w:p>
        </w:tc>
        <w:tc>
          <w:tcPr>
            <w:tcW w:w="907" w:type="dxa"/>
            <w:tcBorders>
              <w:top w:val="nil"/>
              <w:left w:val="nil"/>
              <w:bottom w:val="nil"/>
              <w:right w:val="nil"/>
            </w:tcBorders>
          </w:tcPr>
          <w:p w14:paraId="08A6908C"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$237.00</w:t>
            </w:r>
          </w:p>
        </w:tc>
      </w:tr>
      <w:tr w:rsidR="003B3305" w:rsidRPr="00630043" w14:paraId="4C05C6A3" w14:textId="77777777" w:rsidTr="003B3305">
        <w:tc>
          <w:tcPr>
            <w:tcW w:w="636" w:type="dxa"/>
            <w:tcBorders>
              <w:top w:val="nil"/>
              <w:left w:val="nil"/>
              <w:bottom w:val="nil"/>
              <w:right w:val="nil"/>
            </w:tcBorders>
          </w:tcPr>
          <w:p w14:paraId="2A496F05"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25</w:t>
            </w:r>
          </w:p>
        </w:tc>
        <w:tc>
          <w:tcPr>
            <w:tcW w:w="7242" w:type="dxa"/>
            <w:tcBorders>
              <w:top w:val="nil"/>
              <w:left w:val="nil"/>
              <w:bottom w:val="nil"/>
              <w:right w:val="nil"/>
            </w:tcBorders>
          </w:tcPr>
          <w:p w14:paraId="5E34CA7D"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For searching the Register Book—</w:t>
            </w:r>
          </w:p>
        </w:tc>
        <w:tc>
          <w:tcPr>
            <w:tcW w:w="907" w:type="dxa"/>
            <w:tcBorders>
              <w:top w:val="nil"/>
              <w:left w:val="nil"/>
              <w:bottom w:val="nil"/>
              <w:right w:val="nil"/>
            </w:tcBorders>
          </w:tcPr>
          <w:p w14:paraId="2A48F5AD"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3B3305" w:rsidRPr="00630043" w14:paraId="75985E37" w14:textId="77777777" w:rsidTr="003B3305">
        <w:tc>
          <w:tcPr>
            <w:tcW w:w="636" w:type="dxa"/>
            <w:tcBorders>
              <w:top w:val="nil"/>
              <w:left w:val="nil"/>
              <w:bottom w:val="nil"/>
              <w:right w:val="nil"/>
            </w:tcBorders>
          </w:tcPr>
          <w:p w14:paraId="14A23E6C"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29CB73B8" w14:textId="77777777" w:rsidR="003B3305"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(a)</w:t>
            </w:r>
            <w:r w:rsidRPr="00630043">
              <w:rPr>
                <w:rFonts w:eastAsia="Times New Roman"/>
                <w:color w:val="000000"/>
                <w:sz w:val="20"/>
                <w:szCs w:val="20"/>
                <w:lang w:eastAsia="en-AU"/>
              </w:rPr>
              <w:tab/>
              <w:t>comprising a search statement from the Registrar</w:t>
            </w:r>
            <w:r w:rsidRPr="00630043">
              <w:rPr>
                <w:rFonts w:eastAsia="Times New Roman"/>
                <w:color w:val="000000"/>
                <w:sz w:val="20"/>
                <w:szCs w:val="20"/>
                <w:lang w:eastAsia="en-AU"/>
              </w:rPr>
              <w:noBreakHyphen/>
              <w:t>General's unregistered document system, a copy of the certificate of title a check search and a historical search of the certificate of title</w:t>
            </w:r>
          </w:p>
          <w:p w14:paraId="2F417B98" w14:textId="3EA7AED3" w:rsidR="007E062B" w:rsidRPr="00630043" w:rsidRDefault="007E062B"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p>
        </w:tc>
        <w:tc>
          <w:tcPr>
            <w:tcW w:w="907" w:type="dxa"/>
            <w:tcBorders>
              <w:top w:val="nil"/>
              <w:left w:val="nil"/>
              <w:bottom w:val="nil"/>
              <w:right w:val="nil"/>
            </w:tcBorders>
          </w:tcPr>
          <w:p w14:paraId="7E2F3F32"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$32.00</w:t>
            </w:r>
          </w:p>
        </w:tc>
      </w:tr>
      <w:tr w:rsidR="003B3305" w:rsidRPr="00630043" w14:paraId="76DAE2E7" w14:textId="77777777" w:rsidTr="003B3305">
        <w:tc>
          <w:tcPr>
            <w:tcW w:w="636" w:type="dxa"/>
            <w:tcBorders>
              <w:top w:val="nil"/>
              <w:left w:val="nil"/>
              <w:bottom w:val="nil"/>
              <w:right w:val="nil"/>
            </w:tcBorders>
          </w:tcPr>
          <w:p w14:paraId="71636A53" w14:textId="7B66CA01"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0DF2E638" w14:textId="77777777" w:rsidR="003B3305" w:rsidRPr="007E062B"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pacing w:val="-4"/>
                <w:sz w:val="20"/>
                <w:szCs w:val="20"/>
                <w:lang w:eastAsia="en-AU"/>
              </w:rPr>
            </w:pPr>
            <w:r w:rsidRPr="007E062B">
              <w:rPr>
                <w:rFonts w:eastAsia="Times New Roman"/>
                <w:color w:val="000000"/>
                <w:spacing w:val="-4"/>
                <w:sz w:val="20"/>
                <w:szCs w:val="20"/>
                <w:lang w:eastAsia="en-AU"/>
              </w:rPr>
              <w:tab/>
              <w:t>(b)</w:t>
            </w:r>
            <w:r w:rsidRPr="007E062B">
              <w:rPr>
                <w:rFonts w:eastAsia="Times New Roman"/>
                <w:color w:val="000000"/>
                <w:spacing w:val="-4"/>
                <w:sz w:val="20"/>
                <w:szCs w:val="20"/>
                <w:lang w:eastAsia="en-AU"/>
              </w:rPr>
              <w:tab/>
              <w:t>comprising a search of the electronic records of the certificate of title, the Registrar</w:t>
            </w:r>
            <w:r w:rsidRPr="007E062B">
              <w:rPr>
                <w:rFonts w:eastAsia="Times New Roman"/>
                <w:color w:val="000000"/>
                <w:spacing w:val="-4"/>
                <w:sz w:val="20"/>
                <w:szCs w:val="20"/>
                <w:lang w:eastAsia="en-AU"/>
              </w:rPr>
              <w:noBreakHyphen/>
              <w:t>General's unregistered document system a check search and a historical search of the certificate of title, including access to the relevant plan image and all registered instruments and dealings recorded on that certificate of title</w:t>
            </w:r>
          </w:p>
        </w:tc>
        <w:tc>
          <w:tcPr>
            <w:tcW w:w="907" w:type="dxa"/>
            <w:tcBorders>
              <w:top w:val="nil"/>
              <w:left w:val="nil"/>
              <w:bottom w:val="nil"/>
              <w:right w:val="nil"/>
            </w:tcBorders>
          </w:tcPr>
          <w:p w14:paraId="3A76B3C2"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$39.00</w:t>
            </w:r>
          </w:p>
        </w:tc>
      </w:tr>
      <w:tr w:rsidR="003B3305" w:rsidRPr="00630043" w14:paraId="2E48B6E9" w14:textId="77777777" w:rsidTr="003B3305">
        <w:tc>
          <w:tcPr>
            <w:tcW w:w="636" w:type="dxa"/>
            <w:tcBorders>
              <w:top w:val="nil"/>
              <w:left w:val="nil"/>
              <w:bottom w:val="nil"/>
              <w:right w:val="nil"/>
            </w:tcBorders>
          </w:tcPr>
          <w:p w14:paraId="463FB86C"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26</w:t>
            </w:r>
          </w:p>
        </w:tc>
        <w:tc>
          <w:tcPr>
            <w:tcW w:w="7242" w:type="dxa"/>
            <w:tcBorders>
              <w:top w:val="nil"/>
              <w:left w:val="nil"/>
              <w:bottom w:val="nil"/>
              <w:right w:val="nil"/>
            </w:tcBorders>
          </w:tcPr>
          <w:p w14:paraId="1592CE7E"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For a copy—</w:t>
            </w:r>
          </w:p>
        </w:tc>
        <w:tc>
          <w:tcPr>
            <w:tcW w:w="907" w:type="dxa"/>
            <w:tcBorders>
              <w:top w:val="nil"/>
              <w:left w:val="nil"/>
              <w:bottom w:val="nil"/>
              <w:right w:val="nil"/>
            </w:tcBorders>
          </w:tcPr>
          <w:p w14:paraId="3C0887A6"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3B3305" w:rsidRPr="00630043" w14:paraId="74CF4CCB" w14:textId="77777777" w:rsidTr="003B3305">
        <w:tc>
          <w:tcPr>
            <w:tcW w:w="636" w:type="dxa"/>
            <w:tcBorders>
              <w:top w:val="nil"/>
              <w:left w:val="nil"/>
              <w:bottom w:val="nil"/>
              <w:right w:val="nil"/>
            </w:tcBorders>
          </w:tcPr>
          <w:p w14:paraId="369DC6B0"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5DDC10B2"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(a)</w:t>
            </w:r>
            <w:r w:rsidRPr="00630043">
              <w:rPr>
                <w:rFonts w:eastAsia="Times New Roman"/>
                <w:color w:val="000000"/>
                <w:sz w:val="20"/>
                <w:szCs w:val="20"/>
                <w:lang w:eastAsia="en-AU"/>
              </w:rPr>
              <w:tab/>
              <w:t>of a registered instrument</w:t>
            </w:r>
          </w:p>
        </w:tc>
        <w:tc>
          <w:tcPr>
            <w:tcW w:w="907" w:type="dxa"/>
            <w:tcBorders>
              <w:top w:val="nil"/>
              <w:left w:val="nil"/>
              <w:bottom w:val="nil"/>
              <w:right w:val="nil"/>
            </w:tcBorders>
          </w:tcPr>
          <w:p w14:paraId="5E7976CC"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$11.70</w:t>
            </w:r>
          </w:p>
        </w:tc>
      </w:tr>
      <w:tr w:rsidR="003B3305" w:rsidRPr="00630043" w14:paraId="60106B1B" w14:textId="77777777" w:rsidTr="003B3305">
        <w:tc>
          <w:tcPr>
            <w:tcW w:w="636" w:type="dxa"/>
            <w:tcBorders>
              <w:top w:val="nil"/>
              <w:left w:val="nil"/>
              <w:bottom w:val="nil"/>
              <w:right w:val="nil"/>
            </w:tcBorders>
          </w:tcPr>
          <w:p w14:paraId="4FC1FC09"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5FEEBB83"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(b)</w:t>
            </w:r>
            <w:r w:rsidRPr="00630043">
              <w:rPr>
                <w:rFonts w:eastAsia="Times New Roman"/>
                <w:color w:val="000000"/>
                <w:sz w:val="20"/>
                <w:szCs w:val="20"/>
                <w:lang w:eastAsia="en-AU"/>
              </w:rPr>
              <w:tab/>
              <w:t>of a plan deposited or accepted for filing by the Registrar</w:t>
            </w:r>
            <w:r w:rsidRPr="00630043">
              <w:rPr>
                <w:rFonts w:eastAsia="Times New Roman"/>
                <w:color w:val="000000"/>
                <w:sz w:val="20"/>
                <w:szCs w:val="20"/>
                <w:lang w:eastAsia="en-AU"/>
              </w:rPr>
              <w:noBreakHyphen/>
              <w:t>General</w:t>
            </w:r>
          </w:p>
        </w:tc>
        <w:tc>
          <w:tcPr>
            <w:tcW w:w="907" w:type="dxa"/>
            <w:tcBorders>
              <w:top w:val="nil"/>
              <w:left w:val="nil"/>
              <w:bottom w:val="nil"/>
              <w:right w:val="nil"/>
            </w:tcBorders>
          </w:tcPr>
          <w:p w14:paraId="649C6D0D"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$12.70</w:t>
            </w:r>
          </w:p>
        </w:tc>
      </w:tr>
      <w:tr w:rsidR="003B3305" w:rsidRPr="00630043" w14:paraId="0B154A71" w14:textId="77777777" w:rsidTr="003B3305">
        <w:tc>
          <w:tcPr>
            <w:tcW w:w="636" w:type="dxa"/>
            <w:tcBorders>
              <w:top w:val="nil"/>
              <w:left w:val="nil"/>
              <w:bottom w:val="nil"/>
              <w:right w:val="nil"/>
            </w:tcBorders>
          </w:tcPr>
          <w:p w14:paraId="70E9CD69"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547A36D8"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(c)</w:t>
            </w:r>
            <w:r w:rsidRPr="00630043">
              <w:rPr>
                <w:rFonts w:eastAsia="Times New Roman"/>
                <w:color w:val="000000"/>
                <w:sz w:val="20"/>
                <w:szCs w:val="20"/>
                <w:lang w:eastAsia="en-AU"/>
              </w:rPr>
              <w:tab/>
              <w:t>of a cancelled certificate of title</w:t>
            </w:r>
          </w:p>
        </w:tc>
        <w:tc>
          <w:tcPr>
            <w:tcW w:w="907" w:type="dxa"/>
            <w:tcBorders>
              <w:top w:val="nil"/>
              <w:left w:val="nil"/>
              <w:bottom w:val="nil"/>
              <w:right w:val="nil"/>
            </w:tcBorders>
          </w:tcPr>
          <w:p w14:paraId="6F96E67D"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no fee</w:t>
            </w:r>
          </w:p>
        </w:tc>
      </w:tr>
      <w:tr w:rsidR="003B3305" w:rsidRPr="00630043" w14:paraId="46F5746A" w14:textId="77777777" w:rsidTr="003B3305">
        <w:tc>
          <w:tcPr>
            <w:tcW w:w="636" w:type="dxa"/>
            <w:tcBorders>
              <w:top w:val="nil"/>
              <w:left w:val="nil"/>
              <w:bottom w:val="nil"/>
              <w:right w:val="nil"/>
            </w:tcBorders>
          </w:tcPr>
          <w:p w14:paraId="4AD57C6F"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7B138EAE"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(d)</w:t>
            </w:r>
            <w:r w:rsidRPr="00630043">
              <w:rPr>
                <w:rFonts w:eastAsia="Times New Roman"/>
                <w:color w:val="000000"/>
                <w:sz w:val="20"/>
                <w:szCs w:val="20"/>
                <w:lang w:eastAsia="en-AU"/>
              </w:rPr>
              <w:tab/>
              <w:t>of any instrument, entry, document or record not otherwise specifically provided for</w:t>
            </w:r>
          </w:p>
        </w:tc>
        <w:tc>
          <w:tcPr>
            <w:tcW w:w="907" w:type="dxa"/>
            <w:tcBorders>
              <w:top w:val="nil"/>
              <w:left w:val="nil"/>
              <w:bottom w:val="nil"/>
              <w:right w:val="nil"/>
            </w:tcBorders>
          </w:tcPr>
          <w:p w14:paraId="385599AE"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$11.70</w:t>
            </w:r>
          </w:p>
        </w:tc>
      </w:tr>
      <w:tr w:rsidR="003B3305" w:rsidRPr="00630043" w14:paraId="1FDD9928" w14:textId="77777777" w:rsidTr="003B3305">
        <w:tc>
          <w:tcPr>
            <w:tcW w:w="636" w:type="dxa"/>
            <w:tcBorders>
              <w:top w:val="nil"/>
              <w:left w:val="nil"/>
              <w:bottom w:val="nil"/>
              <w:right w:val="nil"/>
            </w:tcBorders>
          </w:tcPr>
          <w:p w14:paraId="517FD5EE"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27</w:t>
            </w:r>
          </w:p>
        </w:tc>
        <w:tc>
          <w:tcPr>
            <w:tcW w:w="7242" w:type="dxa"/>
            <w:tcBorders>
              <w:top w:val="nil"/>
              <w:left w:val="nil"/>
              <w:bottom w:val="nil"/>
              <w:right w:val="nil"/>
            </w:tcBorders>
          </w:tcPr>
          <w:p w14:paraId="303EF9FB"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For requesting any of the following under the South Australian Integrated Land Information System (</w:t>
            </w:r>
            <w:r w:rsidRPr="00630043">
              <w:rPr>
                <w:rFonts w:eastAsia="Times New Roman"/>
                <w:b/>
                <w:bCs/>
                <w:i/>
                <w:iCs/>
                <w:color w:val="000000"/>
                <w:sz w:val="20"/>
                <w:szCs w:val="20"/>
                <w:lang w:eastAsia="en-AU"/>
              </w:rPr>
              <w:t>SAILIS</w:t>
            </w:r>
            <w:r w:rsidRPr="00630043">
              <w:rPr>
                <w:rFonts w:eastAsia="Times New Roman"/>
                <w:color w:val="000000"/>
                <w:sz w:val="20"/>
                <w:szCs w:val="20"/>
                <w:lang w:eastAsia="en-AU"/>
              </w:rPr>
              <w:t>):</w:t>
            </w:r>
          </w:p>
        </w:tc>
        <w:tc>
          <w:tcPr>
            <w:tcW w:w="907" w:type="dxa"/>
            <w:tcBorders>
              <w:top w:val="nil"/>
              <w:left w:val="nil"/>
              <w:bottom w:val="nil"/>
              <w:right w:val="nil"/>
            </w:tcBorders>
          </w:tcPr>
          <w:p w14:paraId="7B08E8F3"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3B3305" w:rsidRPr="00630043" w14:paraId="2EF277AD" w14:textId="77777777" w:rsidTr="003B3305">
        <w:tc>
          <w:tcPr>
            <w:tcW w:w="636" w:type="dxa"/>
            <w:tcBorders>
              <w:top w:val="nil"/>
              <w:left w:val="nil"/>
              <w:bottom w:val="nil"/>
              <w:right w:val="nil"/>
            </w:tcBorders>
          </w:tcPr>
          <w:p w14:paraId="13495625"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7F7A8F45"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(a)</w:t>
            </w:r>
            <w:r w:rsidRPr="00630043">
              <w:rPr>
                <w:rFonts w:eastAsia="Times New Roman"/>
                <w:color w:val="000000"/>
                <w:sz w:val="20"/>
                <w:szCs w:val="20"/>
                <w:lang w:eastAsia="en-AU"/>
              </w:rPr>
              <w:tab/>
              <w:t>a check search of a specified certificate of title</w:t>
            </w:r>
          </w:p>
        </w:tc>
        <w:tc>
          <w:tcPr>
            <w:tcW w:w="907" w:type="dxa"/>
            <w:tcBorders>
              <w:top w:val="nil"/>
              <w:left w:val="nil"/>
              <w:bottom w:val="nil"/>
              <w:right w:val="nil"/>
            </w:tcBorders>
          </w:tcPr>
          <w:p w14:paraId="1BD7555C"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no fee</w:t>
            </w:r>
          </w:p>
        </w:tc>
      </w:tr>
      <w:tr w:rsidR="003B3305" w:rsidRPr="00630043" w14:paraId="1FDBE868" w14:textId="77777777" w:rsidTr="003B3305">
        <w:tc>
          <w:tcPr>
            <w:tcW w:w="636" w:type="dxa"/>
            <w:tcBorders>
              <w:top w:val="nil"/>
              <w:left w:val="nil"/>
              <w:bottom w:val="nil"/>
              <w:right w:val="nil"/>
            </w:tcBorders>
          </w:tcPr>
          <w:p w14:paraId="26E5E5BE"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5CAB5ED9"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(b)</w:t>
            </w:r>
            <w:r w:rsidRPr="00630043">
              <w:rPr>
                <w:rFonts w:eastAsia="Times New Roman"/>
                <w:color w:val="000000"/>
                <w:sz w:val="20"/>
                <w:szCs w:val="20"/>
                <w:lang w:eastAsia="en-AU"/>
              </w:rPr>
              <w:tab/>
              <w:t>the details of a specified document</w:t>
            </w:r>
          </w:p>
        </w:tc>
        <w:tc>
          <w:tcPr>
            <w:tcW w:w="907" w:type="dxa"/>
            <w:tcBorders>
              <w:top w:val="nil"/>
              <w:left w:val="nil"/>
              <w:bottom w:val="nil"/>
              <w:right w:val="nil"/>
            </w:tcBorders>
          </w:tcPr>
          <w:p w14:paraId="356286D8"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no fee</w:t>
            </w:r>
          </w:p>
        </w:tc>
      </w:tr>
      <w:tr w:rsidR="003B3305" w:rsidRPr="00630043" w14:paraId="2F7CAC87" w14:textId="77777777" w:rsidTr="003B3305">
        <w:tc>
          <w:tcPr>
            <w:tcW w:w="636" w:type="dxa"/>
            <w:tcBorders>
              <w:top w:val="nil"/>
              <w:left w:val="nil"/>
              <w:bottom w:val="nil"/>
              <w:right w:val="nil"/>
            </w:tcBorders>
          </w:tcPr>
          <w:p w14:paraId="526FB2C0"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222948D8"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(c)</w:t>
            </w:r>
            <w:r w:rsidRPr="00630043">
              <w:rPr>
                <w:rFonts w:eastAsia="Times New Roman"/>
                <w:color w:val="000000"/>
                <w:sz w:val="20"/>
                <w:szCs w:val="20"/>
                <w:lang w:eastAsia="en-AU"/>
              </w:rPr>
              <w:tab/>
              <w:t>the location of a specified document or plan</w:t>
            </w:r>
          </w:p>
        </w:tc>
        <w:tc>
          <w:tcPr>
            <w:tcW w:w="907" w:type="dxa"/>
            <w:tcBorders>
              <w:top w:val="nil"/>
              <w:left w:val="nil"/>
              <w:bottom w:val="nil"/>
              <w:right w:val="nil"/>
            </w:tcBorders>
          </w:tcPr>
          <w:p w14:paraId="24DC38D3"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no fee</w:t>
            </w:r>
          </w:p>
        </w:tc>
      </w:tr>
      <w:tr w:rsidR="003B3305" w:rsidRPr="00630043" w14:paraId="4E496672" w14:textId="77777777" w:rsidTr="003B3305">
        <w:tc>
          <w:tcPr>
            <w:tcW w:w="636" w:type="dxa"/>
            <w:tcBorders>
              <w:top w:val="nil"/>
              <w:left w:val="nil"/>
              <w:bottom w:val="nil"/>
              <w:right w:val="nil"/>
            </w:tcBorders>
          </w:tcPr>
          <w:p w14:paraId="5CF38185"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04BCBA4A"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(d)</w:t>
            </w:r>
            <w:r w:rsidRPr="00630043">
              <w:rPr>
                <w:rFonts w:eastAsia="Times New Roman"/>
                <w:color w:val="000000"/>
                <w:sz w:val="20"/>
                <w:szCs w:val="20"/>
                <w:lang w:eastAsia="en-AU"/>
              </w:rPr>
              <w:tab/>
              <w:t>the details of a specified plan</w:t>
            </w:r>
          </w:p>
        </w:tc>
        <w:tc>
          <w:tcPr>
            <w:tcW w:w="907" w:type="dxa"/>
            <w:tcBorders>
              <w:top w:val="nil"/>
              <w:left w:val="nil"/>
              <w:bottom w:val="nil"/>
              <w:right w:val="nil"/>
            </w:tcBorders>
          </w:tcPr>
          <w:p w14:paraId="57435CBB"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no fee</w:t>
            </w:r>
          </w:p>
        </w:tc>
      </w:tr>
      <w:tr w:rsidR="003B3305" w:rsidRPr="00630043" w14:paraId="2B163495" w14:textId="77777777" w:rsidTr="003B3305">
        <w:tc>
          <w:tcPr>
            <w:tcW w:w="636" w:type="dxa"/>
            <w:tcBorders>
              <w:top w:val="nil"/>
              <w:left w:val="nil"/>
              <w:bottom w:val="nil"/>
              <w:right w:val="nil"/>
            </w:tcBorders>
          </w:tcPr>
          <w:p w14:paraId="70EC0E8F"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2AF77A6A"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(e)</w:t>
            </w:r>
            <w:r w:rsidRPr="00630043">
              <w:rPr>
                <w:rFonts w:eastAsia="Times New Roman"/>
                <w:color w:val="000000"/>
                <w:sz w:val="20"/>
                <w:szCs w:val="20"/>
                <w:lang w:eastAsia="en-AU"/>
              </w:rPr>
              <w:tab/>
              <w:t>a list of the numbers assigned to plans lodged in respect of a specified Section of land in a Hundred</w:t>
            </w:r>
          </w:p>
        </w:tc>
        <w:tc>
          <w:tcPr>
            <w:tcW w:w="907" w:type="dxa"/>
            <w:tcBorders>
              <w:top w:val="nil"/>
              <w:left w:val="nil"/>
              <w:bottom w:val="nil"/>
              <w:right w:val="nil"/>
            </w:tcBorders>
          </w:tcPr>
          <w:p w14:paraId="731FEEB9"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no fee</w:t>
            </w:r>
          </w:p>
        </w:tc>
      </w:tr>
      <w:tr w:rsidR="003B3305" w:rsidRPr="00630043" w14:paraId="7D7E4EE1" w14:textId="77777777" w:rsidTr="003B3305">
        <w:tc>
          <w:tcPr>
            <w:tcW w:w="636" w:type="dxa"/>
            <w:tcBorders>
              <w:top w:val="nil"/>
              <w:left w:val="nil"/>
              <w:bottom w:val="nil"/>
              <w:right w:val="nil"/>
            </w:tcBorders>
          </w:tcPr>
          <w:p w14:paraId="0DEBF7E5"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3091D5C6"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(f)</w:t>
            </w:r>
            <w:r w:rsidRPr="00630043">
              <w:rPr>
                <w:rFonts w:eastAsia="Times New Roman"/>
                <w:color w:val="000000"/>
                <w:sz w:val="20"/>
                <w:szCs w:val="20"/>
                <w:lang w:eastAsia="en-AU"/>
              </w:rPr>
              <w:tab/>
              <w:t>the details of the delivery of a specified item</w:t>
            </w:r>
          </w:p>
        </w:tc>
        <w:tc>
          <w:tcPr>
            <w:tcW w:w="907" w:type="dxa"/>
            <w:tcBorders>
              <w:top w:val="nil"/>
              <w:left w:val="nil"/>
              <w:bottom w:val="nil"/>
              <w:right w:val="nil"/>
            </w:tcBorders>
          </w:tcPr>
          <w:p w14:paraId="65C2CEA4"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no fee</w:t>
            </w:r>
          </w:p>
        </w:tc>
      </w:tr>
      <w:tr w:rsidR="003B3305" w:rsidRPr="00630043" w14:paraId="70D36745" w14:textId="77777777" w:rsidTr="003B3305">
        <w:tc>
          <w:tcPr>
            <w:tcW w:w="636" w:type="dxa"/>
            <w:tcBorders>
              <w:top w:val="nil"/>
              <w:left w:val="nil"/>
              <w:bottom w:val="nil"/>
              <w:right w:val="nil"/>
            </w:tcBorders>
          </w:tcPr>
          <w:p w14:paraId="71A4FDC1"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61A7C43B"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(g)</w:t>
            </w:r>
            <w:r w:rsidRPr="00630043">
              <w:rPr>
                <w:rFonts w:eastAsia="Times New Roman"/>
                <w:color w:val="000000"/>
                <w:sz w:val="20"/>
                <w:szCs w:val="20"/>
                <w:lang w:eastAsia="en-AU"/>
              </w:rPr>
              <w:tab/>
              <w:t>the details of the delivery of documents relating to—</w:t>
            </w:r>
          </w:p>
        </w:tc>
        <w:tc>
          <w:tcPr>
            <w:tcW w:w="907" w:type="dxa"/>
            <w:tcBorders>
              <w:top w:val="nil"/>
              <w:left w:val="nil"/>
              <w:bottom w:val="nil"/>
              <w:right w:val="nil"/>
            </w:tcBorders>
          </w:tcPr>
          <w:p w14:paraId="7C1FF3A8"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3B3305" w:rsidRPr="00630043" w14:paraId="106AB704" w14:textId="77777777" w:rsidTr="003B3305">
        <w:tc>
          <w:tcPr>
            <w:tcW w:w="636" w:type="dxa"/>
            <w:tcBorders>
              <w:top w:val="nil"/>
              <w:left w:val="nil"/>
              <w:bottom w:val="nil"/>
              <w:right w:val="nil"/>
            </w:tcBorders>
          </w:tcPr>
          <w:p w14:paraId="792DA9FD"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67DF4CB6" w14:textId="77777777" w:rsidR="003B3305" w:rsidRPr="00630043" w:rsidRDefault="003B3305" w:rsidP="003B3305">
            <w:pPr>
              <w:widowControl w:val="0"/>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630043">
              <w:rPr>
                <w:rFonts w:eastAsia="Times New Roman"/>
                <w:color w:val="000000"/>
                <w:sz w:val="20"/>
                <w:szCs w:val="20"/>
                <w:lang w:eastAsia="en-AU"/>
              </w:rPr>
              <w:tab/>
              <w:t>(</w:t>
            </w:r>
            <w:proofErr w:type="spellStart"/>
            <w:r w:rsidRPr="00630043">
              <w:rPr>
                <w:rFonts w:eastAsia="Times New Roman"/>
                <w:color w:val="000000"/>
                <w:sz w:val="20"/>
                <w:szCs w:val="20"/>
                <w:lang w:eastAsia="en-AU"/>
              </w:rPr>
              <w:t>i</w:t>
            </w:r>
            <w:proofErr w:type="spellEnd"/>
            <w:r w:rsidRPr="00630043">
              <w:rPr>
                <w:rFonts w:eastAsia="Times New Roman"/>
                <w:color w:val="000000"/>
                <w:sz w:val="20"/>
                <w:szCs w:val="20"/>
                <w:lang w:eastAsia="en-AU"/>
              </w:rPr>
              <w:t>)</w:t>
            </w:r>
            <w:r w:rsidRPr="00630043">
              <w:rPr>
                <w:rFonts w:eastAsia="Times New Roman"/>
                <w:color w:val="000000"/>
                <w:sz w:val="20"/>
                <w:szCs w:val="20"/>
                <w:lang w:eastAsia="en-AU"/>
              </w:rPr>
              <w:tab/>
              <w:t>a specified agent code</w:t>
            </w:r>
          </w:p>
        </w:tc>
        <w:tc>
          <w:tcPr>
            <w:tcW w:w="907" w:type="dxa"/>
            <w:tcBorders>
              <w:top w:val="nil"/>
              <w:left w:val="nil"/>
              <w:bottom w:val="nil"/>
              <w:right w:val="nil"/>
            </w:tcBorders>
          </w:tcPr>
          <w:p w14:paraId="7C8EE16B"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no fee</w:t>
            </w:r>
          </w:p>
        </w:tc>
      </w:tr>
      <w:tr w:rsidR="003B3305" w:rsidRPr="00630043" w14:paraId="63613072" w14:textId="77777777" w:rsidTr="003B3305">
        <w:tc>
          <w:tcPr>
            <w:tcW w:w="636" w:type="dxa"/>
            <w:tcBorders>
              <w:top w:val="nil"/>
              <w:left w:val="nil"/>
              <w:bottom w:val="nil"/>
              <w:right w:val="nil"/>
            </w:tcBorders>
          </w:tcPr>
          <w:p w14:paraId="68FBD2B7"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1FCFB483" w14:textId="77777777" w:rsidR="003B3305" w:rsidRPr="00630043" w:rsidRDefault="003B3305" w:rsidP="003B3305">
            <w:pPr>
              <w:widowControl w:val="0"/>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630043">
              <w:rPr>
                <w:rFonts w:eastAsia="Times New Roman"/>
                <w:color w:val="000000"/>
                <w:sz w:val="20"/>
                <w:szCs w:val="20"/>
                <w:lang w:eastAsia="en-AU"/>
              </w:rPr>
              <w:tab/>
              <w:t>(ii)</w:t>
            </w:r>
            <w:r w:rsidRPr="00630043">
              <w:rPr>
                <w:rFonts w:eastAsia="Times New Roman"/>
                <w:color w:val="000000"/>
                <w:sz w:val="20"/>
                <w:szCs w:val="20"/>
                <w:lang w:eastAsia="en-AU"/>
              </w:rPr>
              <w:tab/>
              <w:t>a specified delivery slip</w:t>
            </w:r>
          </w:p>
        </w:tc>
        <w:tc>
          <w:tcPr>
            <w:tcW w:w="907" w:type="dxa"/>
            <w:tcBorders>
              <w:top w:val="nil"/>
              <w:left w:val="nil"/>
              <w:bottom w:val="nil"/>
              <w:right w:val="nil"/>
            </w:tcBorders>
          </w:tcPr>
          <w:p w14:paraId="7E4CCCFE"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no fee</w:t>
            </w:r>
          </w:p>
        </w:tc>
      </w:tr>
      <w:tr w:rsidR="003B3305" w:rsidRPr="00630043" w14:paraId="771B4ADB" w14:textId="77777777" w:rsidTr="003B3305">
        <w:tc>
          <w:tcPr>
            <w:tcW w:w="636" w:type="dxa"/>
            <w:tcBorders>
              <w:top w:val="nil"/>
              <w:left w:val="nil"/>
              <w:bottom w:val="nil"/>
              <w:right w:val="nil"/>
            </w:tcBorders>
          </w:tcPr>
          <w:p w14:paraId="228C6F24"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009076DF"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(h)</w:t>
            </w:r>
            <w:r w:rsidRPr="00630043">
              <w:rPr>
                <w:rFonts w:eastAsia="Times New Roman"/>
                <w:color w:val="000000"/>
                <w:sz w:val="20"/>
                <w:szCs w:val="20"/>
                <w:lang w:eastAsia="en-AU"/>
              </w:rPr>
              <w:tab/>
              <w:t>the details of a specified agent code</w:t>
            </w:r>
          </w:p>
        </w:tc>
        <w:tc>
          <w:tcPr>
            <w:tcW w:w="907" w:type="dxa"/>
            <w:tcBorders>
              <w:top w:val="nil"/>
              <w:left w:val="nil"/>
              <w:bottom w:val="nil"/>
              <w:right w:val="nil"/>
            </w:tcBorders>
          </w:tcPr>
          <w:p w14:paraId="412D04BB"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no fee</w:t>
            </w:r>
          </w:p>
        </w:tc>
      </w:tr>
      <w:tr w:rsidR="003B3305" w:rsidRPr="00630043" w14:paraId="2BF30F55" w14:textId="77777777" w:rsidTr="003B3305">
        <w:tc>
          <w:tcPr>
            <w:tcW w:w="636" w:type="dxa"/>
            <w:tcBorders>
              <w:top w:val="nil"/>
              <w:left w:val="nil"/>
              <w:bottom w:val="nil"/>
              <w:right w:val="nil"/>
            </w:tcBorders>
          </w:tcPr>
          <w:p w14:paraId="6D139F74"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24D91490"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w:t>
            </w:r>
            <w:proofErr w:type="spellStart"/>
            <w:r w:rsidRPr="00630043">
              <w:rPr>
                <w:rFonts w:eastAsia="Times New Roman"/>
                <w:color w:val="000000"/>
                <w:sz w:val="20"/>
                <w:szCs w:val="20"/>
                <w:lang w:eastAsia="en-AU"/>
              </w:rPr>
              <w:t>i</w:t>
            </w:r>
            <w:proofErr w:type="spellEnd"/>
            <w:r w:rsidRPr="00630043">
              <w:rPr>
                <w:rFonts w:eastAsia="Times New Roman"/>
                <w:color w:val="000000"/>
                <w:sz w:val="20"/>
                <w:szCs w:val="20"/>
                <w:lang w:eastAsia="en-AU"/>
              </w:rPr>
              <w:t>)</w:t>
            </w:r>
            <w:r w:rsidRPr="00630043">
              <w:rPr>
                <w:rFonts w:eastAsia="Times New Roman"/>
                <w:color w:val="000000"/>
                <w:sz w:val="20"/>
                <w:szCs w:val="20"/>
                <w:lang w:eastAsia="en-AU"/>
              </w:rPr>
              <w:tab/>
              <w:t>in respect of a specified document—a search of—</w:t>
            </w:r>
          </w:p>
        </w:tc>
        <w:tc>
          <w:tcPr>
            <w:tcW w:w="907" w:type="dxa"/>
            <w:tcBorders>
              <w:top w:val="nil"/>
              <w:left w:val="nil"/>
              <w:bottom w:val="nil"/>
              <w:right w:val="nil"/>
            </w:tcBorders>
          </w:tcPr>
          <w:p w14:paraId="36F68FAF"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3B3305" w:rsidRPr="00630043" w14:paraId="50554E26" w14:textId="77777777" w:rsidTr="003B3305">
        <w:tc>
          <w:tcPr>
            <w:tcW w:w="636" w:type="dxa"/>
            <w:tcBorders>
              <w:top w:val="nil"/>
              <w:left w:val="nil"/>
              <w:bottom w:val="nil"/>
              <w:right w:val="nil"/>
            </w:tcBorders>
          </w:tcPr>
          <w:p w14:paraId="269FF2CB"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61321116" w14:textId="77777777" w:rsidR="003B3305" w:rsidRPr="00630043" w:rsidRDefault="003B3305" w:rsidP="003B3305">
            <w:pPr>
              <w:widowControl w:val="0"/>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630043">
              <w:rPr>
                <w:rFonts w:eastAsia="Times New Roman"/>
                <w:color w:val="000000"/>
                <w:sz w:val="20"/>
                <w:szCs w:val="20"/>
                <w:lang w:eastAsia="en-AU"/>
              </w:rPr>
              <w:tab/>
              <w:t>(</w:t>
            </w:r>
            <w:proofErr w:type="spellStart"/>
            <w:r w:rsidRPr="00630043">
              <w:rPr>
                <w:rFonts w:eastAsia="Times New Roman"/>
                <w:color w:val="000000"/>
                <w:sz w:val="20"/>
                <w:szCs w:val="20"/>
                <w:lang w:eastAsia="en-AU"/>
              </w:rPr>
              <w:t>i</w:t>
            </w:r>
            <w:proofErr w:type="spellEnd"/>
            <w:r w:rsidRPr="00630043">
              <w:rPr>
                <w:rFonts w:eastAsia="Times New Roman"/>
                <w:color w:val="000000"/>
                <w:sz w:val="20"/>
                <w:szCs w:val="20"/>
                <w:lang w:eastAsia="en-AU"/>
              </w:rPr>
              <w:t>)</w:t>
            </w:r>
            <w:r w:rsidRPr="00630043">
              <w:rPr>
                <w:rFonts w:eastAsia="Times New Roman"/>
                <w:color w:val="000000"/>
                <w:sz w:val="20"/>
                <w:szCs w:val="20"/>
                <w:lang w:eastAsia="en-AU"/>
              </w:rPr>
              <w:tab/>
              <w:t>the series in which the document was lodged; and</w:t>
            </w:r>
          </w:p>
        </w:tc>
        <w:tc>
          <w:tcPr>
            <w:tcW w:w="907" w:type="dxa"/>
            <w:tcBorders>
              <w:top w:val="nil"/>
              <w:left w:val="nil"/>
              <w:bottom w:val="nil"/>
              <w:right w:val="nil"/>
            </w:tcBorders>
          </w:tcPr>
          <w:p w14:paraId="58C673CC"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no fee</w:t>
            </w:r>
          </w:p>
        </w:tc>
      </w:tr>
      <w:tr w:rsidR="003B3305" w:rsidRPr="00630043" w14:paraId="03540F1C" w14:textId="77777777" w:rsidTr="003B3305">
        <w:tc>
          <w:tcPr>
            <w:tcW w:w="636" w:type="dxa"/>
            <w:tcBorders>
              <w:top w:val="nil"/>
              <w:left w:val="nil"/>
              <w:bottom w:val="nil"/>
              <w:right w:val="nil"/>
            </w:tcBorders>
          </w:tcPr>
          <w:p w14:paraId="73A3D700"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6F7C1AFA" w14:textId="77777777" w:rsidR="003B3305" w:rsidRPr="00630043" w:rsidRDefault="003B3305" w:rsidP="003B3305">
            <w:pPr>
              <w:widowControl w:val="0"/>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630043">
              <w:rPr>
                <w:rFonts w:eastAsia="Times New Roman"/>
                <w:color w:val="000000"/>
                <w:sz w:val="20"/>
                <w:szCs w:val="20"/>
                <w:lang w:eastAsia="en-AU"/>
              </w:rPr>
              <w:tab/>
              <w:t>(ii)</w:t>
            </w:r>
            <w:r w:rsidRPr="00630043">
              <w:rPr>
                <w:rFonts w:eastAsia="Times New Roman"/>
                <w:color w:val="000000"/>
                <w:sz w:val="20"/>
                <w:szCs w:val="20"/>
                <w:lang w:eastAsia="en-AU"/>
              </w:rPr>
              <w:tab/>
              <w:t>any other series into which the document may, subsequently, have been moved, prior to registration of the document</w:t>
            </w:r>
          </w:p>
        </w:tc>
        <w:tc>
          <w:tcPr>
            <w:tcW w:w="907" w:type="dxa"/>
            <w:tcBorders>
              <w:top w:val="nil"/>
              <w:left w:val="nil"/>
              <w:bottom w:val="nil"/>
              <w:right w:val="nil"/>
            </w:tcBorders>
          </w:tcPr>
          <w:p w14:paraId="0723CBF4"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no fee</w:t>
            </w:r>
          </w:p>
        </w:tc>
      </w:tr>
      <w:tr w:rsidR="003B3305" w:rsidRPr="00630043" w14:paraId="0FE4FF88" w14:textId="77777777" w:rsidTr="003B3305">
        <w:tc>
          <w:tcPr>
            <w:tcW w:w="636" w:type="dxa"/>
            <w:tcBorders>
              <w:top w:val="nil"/>
              <w:left w:val="nil"/>
              <w:bottom w:val="nil"/>
              <w:right w:val="nil"/>
            </w:tcBorders>
          </w:tcPr>
          <w:p w14:paraId="4AD452E1"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4E7C53F0"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(j)</w:t>
            </w:r>
            <w:r w:rsidRPr="00630043">
              <w:rPr>
                <w:rFonts w:eastAsia="Times New Roman"/>
                <w:color w:val="000000"/>
                <w:sz w:val="20"/>
                <w:szCs w:val="20"/>
                <w:lang w:eastAsia="en-AU"/>
              </w:rPr>
              <w:tab/>
              <w:t>a search of the location of, and the numbers assigned to, documents lodged in a specified series</w:t>
            </w:r>
          </w:p>
        </w:tc>
        <w:tc>
          <w:tcPr>
            <w:tcW w:w="907" w:type="dxa"/>
            <w:tcBorders>
              <w:top w:val="nil"/>
              <w:left w:val="nil"/>
              <w:bottom w:val="nil"/>
              <w:right w:val="nil"/>
            </w:tcBorders>
          </w:tcPr>
          <w:p w14:paraId="12ACF2A3"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no fee</w:t>
            </w:r>
          </w:p>
        </w:tc>
      </w:tr>
      <w:tr w:rsidR="003B3305" w:rsidRPr="00630043" w14:paraId="2CA1E639" w14:textId="77777777" w:rsidTr="003B3305">
        <w:tc>
          <w:tcPr>
            <w:tcW w:w="636" w:type="dxa"/>
            <w:tcBorders>
              <w:top w:val="nil"/>
              <w:left w:val="nil"/>
              <w:bottom w:val="nil"/>
              <w:right w:val="nil"/>
            </w:tcBorders>
          </w:tcPr>
          <w:p w14:paraId="5F2BAD3E"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29A1FD24"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(k)</w:t>
            </w:r>
            <w:r w:rsidRPr="00630043">
              <w:rPr>
                <w:rFonts w:eastAsia="Times New Roman"/>
                <w:color w:val="000000"/>
                <w:sz w:val="20"/>
                <w:szCs w:val="20"/>
                <w:lang w:eastAsia="en-AU"/>
              </w:rPr>
              <w:tab/>
              <w:t>a record of all documents lodged or registered under a specified name</w:t>
            </w:r>
          </w:p>
        </w:tc>
        <w:tc>
          <w:tcPr>
            <w:tcW w:w="907" w:type="dxa"/>
            <w:tcBorders>
              <w:top w:val="nil"/>
              <w:left w:val="nil"/>
              <w:bottom w:val="nil"/>
              <w:right w:val="nil"/>
            </w:tcBorders>
          </w:tcPr>
          <w:p w14:paraId="46790AD8"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no fee</w:t>
            </w:r>
          </w:p>
        </w:tc>
      </w:tr>
      <w:tr w:rsidR="003B3305" w:rsidRPr="00630043" w14:paraId="269315DE" w14:textId="77777777" w:rsidTr="003B3305">
        <w:tc>
          <w:tcPr>
            <w:tcW w:w="636" w:type="dxa"/>
            <w:tcBorders>
              <w:top w:val="nil"/>
              <w:left w:val="nil"/>
              <w:bottom w:val="nil"/>
              <w:right w:val="nil"/>
            </w:tcBorders>
          </w:tcPr>
          <w:p w14:paraId="5A09E5CF"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48C20C84"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(l)</w:t>
            </w:r>
            <w:r w:rsidRPr="00630043">
              <w:rPr>
                <w:rFonts w:eastAsia="Times New Roman"/>
                <w:color w:val="000000"/>
                <w:sz w:val="20"/>
                <w:szCs w:val="20"/>
                <w:lang w:eastAsia="en-AU"/>
              </w:rPr>
              <w:tab/>
              <w:t>a historical search of a specified certificate of title</w:t>
            </w:r>
          </w:p>
        </w:tc>
        <w:tc>
          <w:tcPr>
            <w:tcW w:w="907" w:type="dxa"/>
            <w:tcBorders>
              <w:top w:val="nil"/>
              <w:left w:val="nil"/>
              <w:bottom w:val="nil"/>
              <w:right w:val="nil"/>
            </w:tcBorders>
          </w:tcPr>
          <w:p w14:paraId="57670762"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$2.60</w:t>
            </w:r>
          </w:p>
        </w:tc>
      </w:tr>
      <w:tr w:rsidR="003B3305" w:rsidRPr="00630043" w14:paraId="283171F7" w14:textId="77777777" w:rsidTr="003B3305">
        <w:tc>
          <w:tcPr>
            <w:tcW w:w="636" w:type="dxa"/>
            <w:tcBorders>
              <w:top w:val="nil"/>
              <w:left w:val="nil"/>
              <w:bottom w:val="nil"/>
              <w:right w:val="nil"/>
            </w:tcBorders>
          </w:tcPr>
          <w:p w14:paraId="73BAA243"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28</w:t>
            </w:r>
          </w:p>
        </w:tc>
        <w:tc>
          <w:tcPr>
            <w:tcW w:w="7242" w:type="dxa"/>
            <w:tcBorders>
              <w:top w:val="nil"/>
              <w:left w:val="nil"/>
              <w:bottom w:val="nil"/>
              <w:right w:val="nil"/>
            </w:tcBorders>
          </w:tcPr>
          <w:p w14:paraId="59EFE285"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For advertising in the Gazette—</w:t>
            </w:r>
          </w:p>
        </w:tc>
        <w:tc>
          <w:tcPr>
            <w:tcW w:w="907" w:type="dxa"/>
            <w:tcBorders>
              <w:top w:val="nil"/>
              <w:left w:val="nil"/>
              <w:bottom w:val="nil"/>
              <w:right w:val="nil"/>
            </w:tcBorders>
          </w:tcPr>
          <w:p w14:paraId="62D1DDA8"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3B3305" w:rsidRPr="00630043" w14:paraId="62F805A6" w14:textId="77777777" w:rsidTr="003B3305">
        <w:tc>
          <w:tcPr>
            <w:tcW w:w="636" w:type="dxa"/>
            <w:tcBorders>
              <w:top w:val="nil"/>
              <w:left w:val="nil"/>
              <w:bottom w:val="nil"/>
              <w:right w:val="nil"/>
            </w:tcBorders>
          </w:tcPr>
          <w:p w14:paraId="0BEDD4D8"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3E0B1A37"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(a)</w:t>
            </w:r>
            <w:r w:rsidRPr="00630043">
              <w:rPr>
                <w:rFonts w:eastAsia="Times New Roman"/>
                <w:color w:val="000000"/>
                <w:sz w:val="20"/>
                <w:szCs w:val="20"/>
                <w:lang w:eastAsia="en-AU"/>
              </w:rPr>
              <w:tab/>
              <w:t>an application for a foreclosure</w:t>
            </w:r>
          </w:p>
        </w:tc>
        <w:tc>
          <w:tcPr>
            <w:tcW w:w="907" w:type="dxa"/>
            <w:tcBorders>
              <w:top w:val="nil"/>
              <w:left w:val="nil"/>
              <w:bottom w:val="nil"/>
              <w:right w:val="nil"/>
            </w:tcBorders>
          </w:tcPr>
          <w:p w14:paraId="4AF98F37"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no fee</w:t>
            </w:r>
          </w:p>
        </w:tc>
      </w:tr>
      <w:tr w:rsidR="003B3305" w:rsidRPr="00630043" w14:paraId="631595AE" w14:textId="77777777" w:rsidTr="003B3305">
        <w:tc>
          <w:tcPr>
            <w:tcW w:w="636" w:type="dxa"/>
            <w:tcBorders>
              <w:top w:val="nil"/>
              <w:left w:val="nil"/>
              <w:bottom w:val="nil"/>
              <w:right w:val="nil"/>
            </w:tcBorders>
          </w:tcPr>
          <w:p w14:paraId="5FFD94E2"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1E458B4E"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(b)</w:t>
            </w:r>
            <w:r w:rsidRPr="00630043">
              <w:rPr>
                <w:rFonts w:eastAsia="Times New Roman"/>
                <w:color w:val="000000"/>
                <w:sz w:val="20"/>
                <w:szCs w:val="20"/>
                <w:lang w:eastAsia="en-AU"/>
              </w:rPr>
              <w:tab/>
              <w:t>an application under Part 4 of the Act</w:t>
            </w:r>
          </w:p>
        </w:tc>
        <w:tc>
          <w:tcPr>
            <w:tcW w:w="907" w:type="dxa"/>
            <w:tcBorders>
              <w:top w:val="nil"/>
              <w:left w:val="nil"/>
              <w:bottom w:val="nil"/>
              <w:right w:val="nil"/>
            </w:tcBorders>
          </w:tcPr>
          <w:p w14:paraId="6CFDE3B5"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no fee</w:t>
            </w:r>
          </w:p>
        </w:tc>
      </w:tr>
      <w:tr w:rsidR="003B3305" w:rsidRPr="00630043" w14:paraId="1BBB72DA" w14:textId="77777777" w:rsidTr="003B3305">
        <w:tc>
          <w:tcPr>
            <w:tcW w:w="636" w:type="dxa"/>
            <w:tcBorders>
              <w:top w:val="nil"/>
              <w:left w:val="nil"/>
              <w:bottom w:val="nil"/>
              <w:right w:val="nil"/>
            </w:tcBorders>
          </w:tcPr>
          <w:p w14:paraId="4E1C2906"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295EABD7"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(c)</w:t>
            </w:r>
            <w:r w:rsidRPr="00630043">
              <w:rPr>
                <w:rFonts w:eastAsia="Times New Roman"/>
                <w:color w:val="000000"/>
                <w:sz w:val="20"/>
                <w:szCs w:val="20"/>
                <w:lang w:eastAsia="en-AU"/>
              </w:rPr>
              <w:tab/>
              <w:t>an application under Part 7A of the Act</w:t>
            </w:r>
          </w:p>
        </w:tc>
        <w:tc>
          <w:tcPr>
            <w:tcW w:w="907" w:type="dxa"/>
            <w:tcBorders>
              <w:top w:val="nil"/>
              <w:left w:val="nil"/>
              <w:bottom w:val="nil"/>
              <w:right w:val="nil"/>
            </w:tcBorders>
          </w:tcPr>
          <w:p w14:paraId="2FF316B9"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no fee</w:t>
            </w:r>
          </w:p>
        </w:tc>
      </w:tr>
      <w:tr w:rsidR="003B3305" w:rsidRPr="00630043" w14:paraId="141E8F68" w14:textId="77777777" w:rsidTr="003B3305">
        <w:tc>
          <w:tcPr>
            <w:tcW w:w="636" w:type="dxa"/>
            <w:tcBorders>
              <w:top w:val="nil"/>
              <w:left w:val="nil"/>
              <w:bottom w:val="nil"/>
              <w:right w:val="nil"/>
            </w:tcBorders>
          </w:tcPr>
          <w:p w14:paraId="0131DF27"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29</w:t>
            </w:r>
          </w:p>
        </w:tc>
        <w:tc>
          <w:tcPr>
            <w:tcW w:w="7242" w:type="dxa"/>
            <w:tcBorders>
              <w:top w:val="nil"/>
              <w:left w:val="nil"/>
              <w:bottom w:val="nil"/>
              <w:right w:val="nil"/>
            </w:tcBorders>
          </w:tcPr>
          <w:p w14:paraId="714A995B"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For reporting to a local government authority—</w:t>
            </w:r>
          </w:p>
        </w:tc>
        <w:tc>
          <w:tcPr>
            <w:tcW w:w="907" w:type="dxa"/>
            <w:tcBorders>
              <w:top w:val="nil"/>
              <w:left w:val="nil"/>
              <w:bottom w:val="nil"/>
              <w:right w:val="nil"/>
            </w:tcBorders>
          </w:tcPr>
          <w:p w14:paraId="55EA2F1F"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3B3305" w:rsidRPr="00630043" w14:paraId="2BB6A283" w14:textId="77777777" w:rsidTr="003B3305">
        <w:tc>
          <w:tcPr>
            <w:tcW w:w="636" w:type="dxa"/>
            <w:tcBorders>
              <w:top w:val="nil"/>
              <w:left w:val="nil"/>
              <w:bottom w:val="nil"/>
              <w:right w:val="nil"/>
            </w:tcBorders>
          </w:tcPr>
          <w:p w14:paraId="737045C5"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3531913A"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(a)</w:t>
            </w:r>
            <w:r w:rsidRPr="00630043">
              <w:rPr>
                <w:rFonts w:eastAsia="Times New Roman"/>
                <w:color w:val="000000"/>
                <w:sz w:val="20"/>
                <w:szCs w:val="20"/>
                <w:lang w:eastAsia="en-AU"/>
              </w:rPr>
              <w:tab/>
              <w:t>a change of ownership of land (for each change of ownership reported)</w:t>
            </w:r>
          </w:p>
        </w:tc>
        <w:tc>
          <w:tcPr>
            <w:tcW w:w="907" w:type="dxa"/>
            <w:tcBorders>
              <w:top w:val="nil"/>
              <w:left w:val="nil"/>
              <w:bottom w:val="nil"/>
              <w:right w:val="nil"/>
            </w:tcBorders>
          </w:tcPr>
          <w:p w14:paraId="499D1EE2"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$2.50</w:t>
            </w:r>
          </w:p>
        </w:tc>
      </w:tr>
      <w:tr w:rsidR="003B3305" w:rsidRPr="00630043" w14:paraId="2CEA88F6" w14:textId="77777777" w:rsidTr="003B3305">
        <w:tc>
          <w:tcPr>
            <w:tcW w:w="636" w:type="dxa"/>
            <w:tcBorders>
              <w:top w:val="nil"/>
              <w:left w:val="nil"/>
              <w:bottom w:val="nil"/>
              <w:right w:val="nil"/>
            </w:tcBorders>
          </w:tcPr>
          <w:p w14:paraId="18855056"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4D67B76D"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(b)</w:t>
            </w:r>
            <w:r w:rsidRPr="00630043">
              <w:rPr>
                <w:rFonts w:eastAsia="Times New Roman"/>
                <w:color w:val="000000"/>
                <w:sz w:val="20"/>
                <w:szCs w:val="20"/>
                <w:lang w:eastAsia="en-AU"/>
              </w:rPr>
              <w:tab/>
              <w:t>a converted certificate of title (for each converted certificate of title reported)</w:t>
            </w:r>
          </w:p>
        </w:tc>
        <w:tc>
          <w:tcPr>
            <w:tcW w:w="907" w:type="dxa"/>
            <w:tcBorders>
              <w:top w:val="nil"/>
              <w:left w:val="nil"/>
              <w:bottom w:val="nil"/>
              <w:right w:val="nil"/>
            </w:tcBorders>
          </w:tcPr>
          <w:p w14:paraId="1EF4B5AE"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$2.50</w:t>
            </w:r>
          </w:p>
        </w:tc>
      </w:tr>
      <w:tr w:rsidR="003B3305" w:rsidRPr="00630043" w14:paraId="671332A8" w14:textId="77777777" w:rsidTr="003B3305">
        <w:tc>
          <w:tcPr>
            <w:tcW w:w="636" w:type="dxa"/>
            <w:tcBorders>
              <w:top w:val="nil"/>
              <w:left w:val="nil"/>
              <w:bottom w:val="nil"/>
              <w:right w:val="nil"/>
            </w:tcBorders>
          </w:tcPr>
          <w:p w14:paraId="3C951A69"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3F230E34"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(c)</w:t>
            </w:r>
            <w:r w:rsidRPr="00630043">
              <w:rPr>
                <w:rFonts w:eastAsia="Times New Roman"/>
                <w:color w:val="000000"/>
                <w:sz w:val="20"/>
                <w:szCs w:val="20"/>
                <w:lang w:eastAsia="en-AU"/>
              </w:rPr>
              <w:tab/>
              <w:t>on the subdivision of land—details of—</w:t>
            </w:r>
          </w:p>
        </w:tc>
        <w:tc>
          <w:tcPr>
            <w:tcW w:w="907" w:type="dxa"/>
            <w:tcBorders>
              <w:top w:val="nil"/>
              <w:left w:val="nil"/>
              <w:bottom w:val="nil"/>
              <w:right w:val="nil"/>
            </w:tcBorders>
          </w:tcPr>
          <w:p w14:paraId="3EE4B57C"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$2.50</w:t>
            </w:r>
          </w:p>
        </w:tc>
      </w:tr>
      <w:tr w:rsidR="003B3305" w:rsidRPr="00630043" w14:paraId="2A61DCAD" w14:textId="77777777" w:rsidTr="003B3305">
        <w:tc>
          <w:tcPr>
            <w:tcW w:w="636" w:type="dxa"/>
            <w:tcBorders>
              <w:top w:val="nil"/>
              <w:left w:val="nil"/>
              <w:bottom w:val="nil"/>
              <w:right w:val="nil"/>
            </w:tcBorders>
          </w:tcPr>
          <w:p w14:paraId="668B4459"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07CA0B10" w14:textId="77777777" w:rsidR="003B3305" w:rsidRPr="00630043" w:rsidRDefault="003B3305" w:rsidP="003B3305">
            <w:pPr>
              <w:widowControl w:val="0"/>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630043">
              <w:rPr>
                <w:rFonts w:eastAsia="Times New Roman"/>
                <w:color w:val="000000"/>
                <w:sz w:val="20"/>
                <w:szCs w:val="20"/>
                <w:lang w:eastAsia="en-AU"/>
              </w:rPr>
              <w:tab/>
              <w:t>(</w:t>
            </w:r>
            <w:proofErr w:type="spellStart"/>
            <w:r w:rsidRPr="00630043">
              <w:rPr>
                <w:rFonts w:eastAsia="Times New Roman"/>
                <w:color w:val="000000"/>
                <w:sz w:val="20"/>
                <w:szCs w:val="20"/>
                <w:lang w:eastAsia="en-AU"/>
              </w:rPr>
              <w:t>i</w:t>
            </w:r>
            <w:proofErr w:type="spellEnd"/>
            <w:r w:rsidRPr="00630043">
              <w:rPr>
                <w:rFonts w:eastAsia="Times New Roman"/>
                <w:color w:val="000000"/>
                <w:sz w:val="20"/>
                <w:szCs w:val="20"/>
                <w:lang w:eastAsia="en-AU"/>
              </w:rPr>
              <w:t>)</w:t>
            </w:r>
            <w:r w:rsidRPr="00630043">
              <w:rPr>
                <w:rFonts w:eastAsia="Times New Roman"/>
                <w:color w:val="000000"/>
                <w:sz w:val="20"/>
                <w:szCs w:val="20"/>
                <w:lang w:eastAsia="en-AU"/>
              </w:rPr>
              <w:tab/>
              <w:t>cancelled certificates of title; and</w:t>
            </w:r>
          </w:p>
        </w:tc>
        <w:tc>
          <w:tcPr>
            <w:tcW w:w="907" w:type="dxa"/>
            <w:tcBorders>
              <w:top w:val="nil"/>
              <w:left w:val="nil"/>
              <w:bottom w:val="nil"/>
              <w:right w:val="nil"/>
            </w:tcBorders>
          </w:tcPr>
          <w:p w14:paraId="6D171A89"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3B3305" w:rsidRPr="00630043" w14:paraId="19DBA0B5" w14:textId="77777777" w:rsidTr="003B3305">
        <w:tc>
          <w:tcPr>
            <w:tcW w:w="636" w:type="dxa"/>
            <w:tcBorders>
              <w:top w:val="nil"/>
              <w:left w:val="nil"/>
              <w:bottom w:val="nil"/>
              <w:right w:val="nil"/>
            </w:tcBorders>
          </w:tcPr>
          <w:p w14:paraId="075BA9B3"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6289EB20" w14:textId="77777777" w:rsidR="003B3305" w:rsidRPr="00630043" w:rsidRDefault="003B3305" w:rsidP="003B3305">
            <w:pPr>
              <w:widowControl w:val="0"/>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630043">
              <w:rPr>
                <w:rFonts w:eastAsia="Times New Roman"/>
                <w:color w:val="000000"/>
                <w:sz w:val="20"/>
                <w:szCs w:val="20"/>
                <w:lang w:eastAsia="en-AU"/>
              </w:rPr>
              <w:tab/>
              <w:t>(ii)</w:t>
            </w:r>
            <w:r w:rsidRPr="00630043">
              <w:rPr>
                <w:rFonts w:eastAsia="Times New Roman"/>
                <w:color w:val="000000"/>
                <w:sz w:val="20"/>
                <w:szCs w:val="20"/>
                <w:lang w:eastAsia="en-AU"/>
              </w:rPr>
              <w:tab/>
              <w:t>newly created parcels of land and new certificates of title issued in respect of those parcels; and</w:t>
            </w:r>
          </w:p>
        </w:tc>
        <w:tc>
          <w:tcPr>
            <w:tcW w:w="907" w:type="dxa"/>
            <w:tcBorders>
              <w:top w:val="nil"/>
              <w:left w:val="nil"/>
              <w:bottom w:val="nil"/>
              <w:right w:val="nil"/>
            </w:tcBorders>
          </w:tcPr>
          <w:p w14:paraId="600E262E"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3B3305" w:rsidRPr="00630043" w14:paraId="19411713" w14:textId="77777777" w:rsidTr="003B3305">
        <w:tc>
          <w:tcPr>
            <w:tcW w:w="636" w:type="dxa"/>
            <w:tcBorders>
              <w:top w:val="nil"/>
              <w:left w:val="nil"/>
              <w:bottom w:val="nil"/>
              <w:right w:val="nil"/>
            </w:tcBorders>
          </w:tcPr>
          <w:p w14:paraId="19B10C1C"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382A452C" w14:textId="77777777" w:rsidR="003B3305" w:rsidRPr="00630043" w:rsidRDefault="003B3305" w:rsidP="003B3305">
            <w:pPr>
              <w:widowControl w:val="0"/>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630043">
              <w:rPr>
                <w:rFonts w:eastAsia="Times New Roman"/>
                <w:color w:val="000000"/>
                <w:sz w:val="20"/>
                <w:szCs w:val="20"/>
                <w:lang w:eastAsia="en-AU"/>
              </w:rPr>
              <w:tab/>
              <w:t>(iii)</w:t>
            </w:r>
            <w:r w:rsidRPr="00630043">
              <w:rPr>
                <w:rFonts w:eastAsia="Times New Roman"/>
                <w:color w:val="000000"/>
                <w:sz w:val="20"/>
                <w:szCs w:val="20"/>
                <w:lang w:eastAsia="en-AU"/>
              </w:rPr>
              <w:tab/>
              <w:t>the valuation assessment for each new certificate of title issued,</w:t>
            </w:r>
          </w:p>
        </w:tc>
        <w:tc>
          <w:tcPr>
            <w:tcW w:w="907" w:type="dxa"/>
            <w:tcBorders>
              <w:top w:val="nil"/>
              <w:left w:val="nil"/>
              <w:bottom w:val="nil"/>
              <w:right w:val="nil"/>
            </w:tcBorders>
          </w:tcPr>
          <w:p w14:paraId="48AC68E6"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3B3305" w:rsidRPr="00630043" w14:paraId="795D5874" w14:textId="77777777" w:rsidTr="003B3305">
        <w:tc>
          <w:tcPr>
            <w:tcW w:w="636" w:type="dxa"/>
            <w:tcBorders>
              <w:top w:val="nil"/>
              <w:left w:val="nil"/>
              <w:bottom w:val="nil"/>
              <w:right w:val="nil"/>
            </w:tcBorders>
          </w:tcPr>
          <w:p w14:paraId="711EED5F"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4A853B90" w14:textId="77777777" w:rsidR="003B3305" w:rsidRPr="00630043" w:rsidRDefault="003B3305" w:rsidP="003B3305">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630043">
              <w:rPr>
                <w:rFonts w:eastAsia="Times New Roman"/>
                <w:color w:val="000000"/>
                <w:sz w:val="20"/>
                <w:szCs w:val="20"/>
                <w:lang w:eastAsia="en-AU"/>
              </w:rPr>
              <w:t>(</w:t>
            </w:r>
            <w:proofErr w:type="gramStart"/>
            <w:r w:rsidRPr="00630043">
              <w:rPr>
                <w:rFonts w:eastAsia="Times New Roman"/>
                <w:color w:val="000000"/>
                <w:sz w:val="20"/>
                <w:szCs w:val="20"/>
                <w:lang w:eastAsia="en-AU"/>
              </w:rPr>
              <w:t>for</w:t>
            </w:r>
            <w:proofErr w:type="gramEnd"/>
            <w:r w:rsidRPr="00630043">
              <w:rPr>
                <w:rFonts w:eastAsia="Times New Roman"/>
                <w:color w:val="000000"/>
                <w:sz w:val="20"/>
                <w:szCs w:val="20"/>
                <w:lang w:eastAsia="en-AU"/>
              </w:rPr>
              <w:t xml:space="preserve"> each valuation assessment reported)</w:t>
            </w:r>
          </w:p>
        </w:tc>
        <w:tc>
          <w:tcPr>
            <w:tcW w:w="907" w:type="dxa"/>
            <w:tcBorders>
              <w:top w:val="nil"/>
              <w:left w:val="nil"/>
              <w:bottom w:val="nil"/>
              <w:right w:val="nil"/>
            </w:tcBorders>
          </w:tcPr>
          <w:p w14:paraId="744AEC6F"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3B3305" w:rsidRPr="00630043" w14:paraId="5EF1B152" w14:textId="77777777" w:rsidTr="003B3305">
        <w:tc>
          <w:tcPr>
            <w:tcW w:w="636" w:type="dxa"/>
            <w:tcBorders>
              <w:top w:val="nil"/>
              <w:left w:val="nil"/>
              <w:bottom w:val="nil"/>
              <w:right w:val="nil"/>
            </w:tcBorders>
          </w:tcPr>
          <w:p w14:paraId="0D175D58"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30</w:t>
            </w:r>
          </w:p>
        </w:tc>
        <w:tc>
          <w:tcPr>
            <w:tcW w:w="7242" w:type="dxa"/>
            <w:tcBorders>
              <w:top w:val="nil"/>
              <w:left w:val="nil"/>
              <w:bottom w:val="nil"/>
              <w:right w:val="nil"/>
            </w:tcBorders>
          </w:tcPr>
          <w:p w14:paraId="5464AE8B"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For reporting to the South Australian Water Corporation—</w:t>
            </w:r>
          </w:p>
        </w:tc>
        <w:tc>
          <w:tcPr>
            <w:tcW w:w="907" w:type="dxa"/>
            <w:tcBorders>
              <w:top w:val="nil"/>
              <w:left w:val="nil"/>
              <w:bottom w:val="nil"/>
              <w:right w:val="nil"/>
            </w:tcBorders>
          </w:tcPr>
          <w:p w14:paraId="3588DF77"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3B3305" w:rsidRPr="00630043" w14:paraId="1B466394" w14:textId="77777777" w:rsidTr="003B3305">
        <w:tc>
          <w:tcPr>
            <w:tcW w:w="636" w:type="dxa"/>
            <w:tcBorders>
              <w:top w:val="nil"/>
              <w:left w:val="nil"/>
              <w:bottom w:val="nil"/>
              <w:right w:val="nil"/>
            </w:tcBorders>
          </w:tcPr>
          <w:p w14:paraId="792C6F80"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38BE841A"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(a)</w:t>
            </w:r>
            <w:r w:rsidRPr="00630043">
              <w:rPr>
                <w:rFonts w:eastAsia="Times New Roman"/>
                <w:color w:val="000000"/>
                <w:sz w:val="20"/>
                <w:szCs w:val="20"/>
                <w:lang w:eastAsia="en-AU"/>
              </w:rPr>
              <w:tab/>
              <w:t>a change of ownership of land (for each change of ownership reported)</w:t>
            </w:r>
          </w:p>
        </w:tc>
        <w:tc>
          <w:tcPr>
            <w:tcW w:w="907" w:type="dxa"/>
            <w:tcBorders>
              <w:top w:val="nil"/>
              <w:left w:val="nil"/>
              <w:bottom w:val="nil"/>
              <w:right w:val="nil"/>
            </w:tcBorders>
          </w:tcPr>
          <w:p w14:paraId="7FDEA3FF"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$2.50</w:t>
            </w:r>
          </w:p>
        </w:tc>
      </w:tr>
      <w:tr w:rsidR="003B3305" w:rsidRPr="00630043" w14:paraId="03F09AD3" w14:textId="77777777" w:rsidTr="003B3305">
        <w:tc>
          <w:tcPr>
            <w:tcW w:w="636" w:type="dxa"/>
            <w:tcBorders>
              <w:top w:val="nil"/>
              <w:left w:val="nil"/>
              <w:bottom w:val="nil"/>
              <w:right w:val="nil"/>
            </w:tcBorders>
          </w:tcPr>
          <w:p w14:paraId="7666D4A4"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61F89A67"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(b)</w:t>
            </w:r>
            <w:r w:rsidRPr="00630043">
              <w:rPr>
                <w:rFonts w:eastAsia="Times New Roman"/>
                <w:color w:val="000000"/>
                <w:sz w:val="20"/>
                <w:szCs w:val="20"/>
                <w:lang w:eastAsia="en-AU"/>
              </w:rPr>
              <w:tab/>
              <w:t>on the subdivision of land—details of—</w:t>
            </w:r>
          </w:p>
        </w:tc>
        <w:tc>
          <w:tcPr>
            <w:tcW w:w="907" w:type="dxa"/>
            <w:tcBorders>
              <w:top w:val="nil"/>
              <w:left w:val="nil"/>
              <w:bottom w:val="nil"/>
              <w:right w:val="nil"/>
            </w:tcBorders>
          </w:tcPr>
          <w:p w14:paraId="194840F4"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$2.50</w:t>
            </w:r>
          </w:p>
        </w:tc>
      </w:tr>
      <w:tr w:rsidR="003B3305" w:rsidRPr="00630043" w14:paraId="57F725FF" w14:textId="77777777" w:rsidTr="003B3305">
        <w:tc>
          <w:tcPr>
            <w:tcW w:w="636" w:type="dxa"/>
            <w:tcBorders>
              <w:top w:val="nil"/>
              <w:left w:val="nil"/>
              <w:bottom w:val="nil"/>
              <w:right w:val="nil"/>
            </w:tcBorders>
          </w:tcPr>
          <w:p w14:paraId="40703D63"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2CEFC34D" w14:textId="77777777" w:rsidR="003B3305" w:rsidRPr="00630043" w:rsidRDefault="003B3305" w:rsidP="003B3305">
            <w:pPr>
              <w:widowControl w:val="0"/>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630043">
              <w:rPr>
                <w:rFonts w:eastAsia="Times New Roman"/>
                <w:color w:val="000000"/>
                <w:sz w:val="20"/>
                <w:szCs w:val="20"/>
                <w:lang w:eastAsia="en-AU"/>
              </w:rPr>
              <w:tab/>
              <w:t>(</w:t>
            </w:r>
            <w:proofErr w:type="spellStart"/>
            <w:r w:rsidRPr="00630043">
              <w:rPr>
                <w:rFonts w:eastAsia="Times New Roman"/>
                <w:color w:val="000000"/>
                <w:sz w:val="20"/>
                <w:szCs w:val="20"/>
                <w:lang w:eastAsia="en-AU"/>
              </w:rPr>
              <w:t>i</w:t>
            </w:r>
            <w:proofErr w:type="spellEnd"/>
            <w:r w:rsidRPr="00630043">
              <w:rPr>
                <w:rFonts w:eastAsia="Times New Roman"/>
                <w:color w:val="000000"/>
                <w:sz w:val="20"/>
                <w:szCs w:val="20"/>
                <w:lang w:eastAsia="en-AU"/>
              </w:rPr>
              <w:t>)</w:t>
            </w:r>
            <w:r w:rsidRPr="00630043">
              <w:rPr>
                <w:rFonts w:eastAsia="Times New Roman"/>
                <w:color w:val="000000"/>
                <w:sz w:val="20"/>
                <w:szCs w:val="20"/>
                <w:lang w:eastAsia="en-AU"/>
              </w:rPr>
              <w:tab/>
              <w:t>cancelled certificates of title; and</w:t>
            </w:r>
          </w:p>
        </w:tc>
        <w:tc>
          <w:tcPr>
            <w:tcW w:w="907" w:type="dxa"/>
            <w:tcBorders>
              <w:top w:val="nil"/>
              <w:left w:val="nil"/>
              <w:bottom w:val="nil"/>
              <w:right w:val="nil"/>
            </w:tcBorders>
          </w:tcPr>
          <w:p w14:paraId="05242DA1"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3B3305" w:rsidRPr="00630043" w14:paraId="3E292809" w14:textId="77777777" w:rsidTr="003B3305">
        <w:tc>
          <w:tcPr>
            <w:tcW w:w="636" w:type="dxa"/>
            <w:tcBorders>
              <w:top w:val="nil"/>
              <w:left w:val="nil"/>
              <w:bottom w:val="nil"/>
              <w:right w:val="nil"/>
            </w:tcBorders>
          </w:tcPr>
          <w:p w14:paraId="3F797D6E"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32CDBDFA" w14:textId="77777777" w:rsidR="003B3305" w:rsidRPr="00630043" w:rsidRDefault="003B3305" w:rsidP="003B3305">
            <w:pPr>
              <w:widowControl w:val="0"/>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630043">
              <w:rPr>
                <w:rFonts w:eastAsia="Times New Roman"/>
                <w:color w:val="000000"/>
                <w:sz w:val="20"/>
                <w:szCs w:val="20"/>
                <w:lang w:eastAsia="en-AU"/>
              </w:rPr>
              <w:tab/>
              <w:t>(ii)</w:t>
            </w:r>
            <w:r w:rsidRPr="00630043">
              <w:rPr>
                <w:rFonts w:eastAsia="Times New Roman"/>
                <w:color w:val="000000"/>
                <w:sz w:val="20"/>
                <w:szCs w:val="20"/>
                <w:lang w:eastAsia="en-AU"/>
              </w:rPr>
              <w:tab/>
              <w:t>newly created parcels and new certificates of title issued in respect of those parcels,</w:t>
            </w:r>
          </w:p>
        </w:tc>
        <w:tc>
          <w:tcPr>
            <w:tcW w:w="907" w:type="dxa"/>
            <w:tcBorders>
              <w:top w:val="nil"/>
              <w:left w:val="nil"/>
              <w:bottom w:val="nil"/>
              <w:right w:val="nil"/>
            </w:tcBorders>
          </w:tcPr>
          <w:p w14:paraId="19FDF192"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3B3305" w:rsidRPr="00630043" w14:paraId="7F8DF890" w14:textId="77777777" w:rsidTr="003B3305">
        <w:tc>
          <w:tcPr>
            <w:tcW w:w="636" w:type="dxa"/>
            <w:tcBorders>
              <w:top w:val="nil"/>
              <w:left w:val="nil"/>
              <w:bottom w:val="nil"/>
              <w:right w:val="nil"/>
            </w:tcBorders>
          </w:tcPr>
          <w:p w14:paraId="4BF1AB60"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11484E01" w14:textId="77777777" w:rsidR="003B3305" w:rsidRPr="00630043" w:rsidRDefault="003B3305" w:rsidP="003B3305">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630043">
              <w:rPr>
                <w:rFonts w:eastAsia="Times New Roman"/>
                <w:color w:val="000000"/>
                <w:sz w:val="20"/>
                <w:szCs w:val="20"/>
                <w:lang w:eastAsia="en-AU"/>
              </w:rPr>
              <w:t>(</w:t>
            </w:r>
            <w:proofErr w:type="gramStart"/>
            <w:r w:rsidRPr="00630043">
              <w:rPr>
                <w:rFonts w:eastAsia="Times New Roman"/>
                <w:color w:val="000000"/>
                <w:sz w:val="20"/>
                <w:szCs w:val="20"/>
                <w:lang w:eastAsia="en-AU"/>
              </w:rPr>
              <w:t>for</w:t>
            </w:r>
            <w:proofErr w:type="gramEnd"/>
            <w:r w:rsidRPr="00630043">
              <w:rPr>
                <w:rFonts w:eastAsia="Times New Roman"/>
                <w:color w:val="000000"/>
                <w:sz w:val="20"/>
                <w:szCs w:val="20"/>
                <w:lang w:eastAsia="en-AU"/>
              </w:rPr>
              <w:t xml:space="preserve"> each new certificate of title reported)</w:t>
            </w:r>
          </w:p>
        </w:tc>
        <w:tc>
          <w:tcPr>
            <w:tcW w:w="907" w:type="dxa"/>
            <w:tcBorders>
              <w:top w:val="nil"/>
              <w:left w:val="nil"/>
              <w:bottom w:val="nil"/>
              <w:right w:val="nil"/>
            </w:tcBorders>
          </w:tcPr>
          <w:p w14:paraId="1DE544D2"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3B3305" w:rsidRPr="00630043" w14:paraId="12ECBABF" w14:textId="77777777" w:rsidTr="003B3305">
        <w:tc>
          <w:tcPr>
            <w:tcW w:w="636" w:type="dxa"/>
            <w:tcBorders>
              <w:top w:val="nil"/>
              <w:left w:val="nil"/>
              <w:bottom w:val="nil"/>
              <w:right w:val="nil"/>
            </w:tcBorders>
          </w:tcPr>
          <w:p w14:paraId="0485A912"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31</w:t>
            </w:r>
          </w:p>
        </w:tc>
        <w:tc>
          <w:tcPr>
            <w:tcW w:w="7242" w:type="dxa"/>
            <w:tcBorders>
              <w:top w:val="nil"/>
              <w:left w:val="nil"/>
              <w:bottom w:val="nil"/>
              <w:right w:val="nil"/>
            </w:tcBorders>
          </w:tcPr>
          <w:p w14:paraId="16B3DBA7"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For providing miscellaneous reports of changes of ownership of land to government agencies (other than the South Australian Water Corporation)</w:t>
            </w:r>
          </w:p>
        </w:tc>
        <w:tc>
          <w:tcPr>
            <w:tcW w:w="907" w:type="dxa"/>
            <w:tcBorders>
              <w:top w:val="nil"/>
              <w:left w:val="nil"/>
              <w:bottom w:val="nil"/>
              <w:right w:val="nil"/>
            </w:tcBorders>
          </w:tcPr>
          <w:p w14:paraId="0CFE4D6B"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no fee</w:t>
            </w:r>
          </w:p>
        </w:tc>
      </w:tr>
      <w:tr w:rsidR="003B3305" w:rsidRPr="00630043" w14:paraId="5D67BDED" w14:textId="77777777" w:rsidTr="003B3305">
        <w:tc>
          <w:tcPr>
            <w:tcW w:w="636" w:type="dxa"/>
            <w:tcBorders>
              <w:top w:val="nil"/>
              <w:left w:val="nil"/>
              <w:bottom w:val="nil"/>
              <w:right w:val="nil"/>
            </w:tcBorders>
          </w:tcPr>
          <w:p w14:paraId="1EC4DFB2"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32</w:t>
            </w:r>
          </w:p>
        </w:tc>
        <w:tc>
          <w:tcPr>
            <w:tcW w:w="7242" w:type="dxa"/>
            <w:tcBorders>
              <w:top w:val="nil"/>
              <w:left w:val="nil"/>
              <w:bottom w:val="nil"/>
              <w:right w:val="nil"/>
            </w:tcBorders>
          </w:tcPr>
          <w:p w14:paraId="01C66CE2"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 xml:space="preserve">For providing reports of Heritage Agreements to the administrative unit of the Public Service that is, under a Minister, responsible for the administration of the </w:t>
            </w:r>
            <w:hyperlink r:id="rId75" w:history="1">
              <w:r w:rsidRPr="00630043">
                <w:rPr>
                  <w:rFonts w:eastAsia="Times New Roman"/>
                  <w:i/>
                  <w:iCs/>
                  <w:color w:val="0000FF"/>
                  <w:sz w:val="20"/>
                  <w:szCs w:val="20"/>
                  <w:u w:val="single"/>
                  <w:lang w:eastAsia="en-AU"/>
                </w:rPr>
                <w:t>Heritage Places Act 1993</w:t>
              </w:r>
            </w:hyperlink>
          </w:p>
        </w:tc>
        <w:tc>
          <w:tcPr>
            <w:tcW w:w="907" w:type="dxa"/>
            <w:tcBorders>
              <w:top w:val="nil"/>
              <w:left w:val="nil"/>
              <w:bottom w:val="nil"/>
              <w:right w:val="nil"/>
            </w:tcBorders>
          </w:tcPr>
          <w:p w14:paraId="344BDCF0"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no fee</w:t>
            </w:r>
          </w:p>
        </w:tc>
      </w:tr>
      <w:tr w:rsidR="003B3305" w:rsidRPr="00630043" w14:paraId="1EA681A5" w14:textId="77777777" w:rsidTr="003B3305">
        <w:tc>
          <w:tcPr>
            <w:tcW w:w="636" w:type="dxa"/>
            <w:tcBorders>
              <w:top w:val="nil"/>
              <w:left w:val="nil"/>
              <w:bottom w:val="nil"/>
              <w:right w:val="nil"/>
            </w:tcBorders>
          </w:tcPr>
          <w:p w14:paraId="6FEE1CAA"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33</w:t>
            </w:r>
          </w:p>
        </w:tc>
        <w:tc>
          <w:tcPr>
            <w:tcW w:w="7242" w:type="dxa"/>
            <w:tcBorders>
              <w:top w:val="nil"/>
              <w:left w:val="nil"/>
              <w:bottom w:val="nil"/>
              <w:right w:val="nil"/>
            </w:tcBorders>
          </w:tcPr>
          <w:p w14:paraId="1CCE915B"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 xml:space="preserve">For reporting to SA Power </w:t>
            </w:r>
            <w:proofErr w:type="gramStart"/>
            <w:r w:rsidRPr="00630043">
              <w:rPr>
                <w:rFonts w:eastAsia="Times New Roman"/>
                <w:color w:val="000000"/>
                <w:sz w:val="20"/>
                <w:szCs w:val="20"/>
                <w:lang w:eastAsia="en-AU"/>
              </w:rPr>
              <w:t>Networks</w:t>
            </w:r>
            <w:proofErr w:type="gramEnd"/>
            <w:r w:rsidRPr="00630043">
              <w:rPr>
                <w:rFonts w:eastAsia="Times New Roman"/>
                <w:color w:val="000000"/>
                <w:sz w:val="20"/>
                <w:szCs w:val="20"/>
                <w:lang w:eastAsia="en-AU"/>
              </w:rPr>
              <w:t xml:space="preserve"> a change of ownership of land</w:t>
            </w:r>
          </w:p>
          <w:p w14:paraId="3BAB239B" w14:textId="77777777" w:rsidR="003B3305" w:rsidRPr="00630043" w:rsidRDefault="003B3305" w:rsidP="003B3305">
            <w:pPr>
              <w:widowControl w:val="0"/>
              <w:autoSpaceDE w:val="0"/>
              <w:autoSpaceDN w:val="0"/>
              <w:adjustRightInd w:val="0"/>
              <w:spacing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w:t>
            </w:r>
            <w:proofErr w:type="gramStart"/>
            <w:r w:rsidRPr="00630043">
              <w:rPr>
                <w:rFonts w:eastAsia="Times New Roman"/>
                <w:color w:val="000000"/>
                <w:sz w:val="20"/>
                <w:szCs w:val="20"/>
                <w:lang w:eastAsia="en-AU"/>
              </w:rPr>
              <w:t>plus</w:t>
            </w:r>
            <w:proofErr w:type="gramEnd"/>
            <w:r w:rsidRPr="00630043">
              <w:rPr>
                <w:rFonts w:eastAsia="Times New Roman"/>
                <w:color w:val="000000"/>
                <w:sz w:val="20"/>
                <w:szCs w:val="20"/>
                <w:lang w:eastAsia="en-AU"/>
              </w:rPr>
              <w:t xml:space="preserve"> an additional fee of $</w:t>
            </w:r>
            <w:r w:rsidRPr="00630043">
              <w:rPr>
                <w:rFonts w:eastAsia="Times New Roman"/>
                <w:b/>
                <w:bCs/>
                <w:color w:val="000000"/>
                <w:sz w:val="20"/>
                <w:szCs w:val="20"/>
                <w:lang w:eastAsia="en-AU"/>
              </w:rPr>
              <w:t xml:space="preserve">5.35 </w:t>
            </w:r>
            <w:r w:rsidRPr="00630043">
              <w:rPr>
                <w:rFonts w:eastAsia="Times New Roman"/>
                <w:color w:val="000000"/>
                <w:sz w:val="20"/>
                <w:szCs w:val="20"/>
                <w:lang w:eastAsia="en-AU"/>
              </w:rPr>
              <w:t>for each change of ownership reported)</w:t>
            </w:r>
          </w:p>
        </w:tc>
        <w:tc>
          <w:tcPr>
            <w:tcW w:w="907" w:type="dxa"/>
            <w:tcBorders>
              <w:top w:val="nil"/>
              <w:left w:val="nil"/>
              <w:bottom w:val="nil"/>
              <w:right w:val="nil"/>
            </w:tcBorders>
          </w:tcPr>
          <w:p w14:paraId="2F81B917"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$38.25</w:t>
            </w:r>
          </w:p>
        </w:tc>
      </w:tr>
      <w:tr w:rsidR="003B3305" w:rsidRPr="00630043" w14:paraId="3B46D29A" w14:textId="77777777" w:rsidTr="003B3305">
        <w:tc>
          <w:tcPr>
            <w:tcW w:w="636" w:type="dxa"/>
            <w:tcBorders>
              <w:top w:val="nil"/>
              <w:left w:val="nil"/>
              <w:bottom w:val="nil"/>
              <w:right w:val="nil"/>
            </w:tcBorders>
          </w:tcPr>
          <w:p w14:paraId="74C86C0F"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34</w:t>
            </w:r>
          </w:p>
        </w:tc>
        <w:tc>
          <w:tcPr>
            <w:tcW w:w="7242" w:type="dxa"/>
            <w:tcBorders>
              <w:top w:val="nil"/>
              <w:left w:val="nil"/>
              <w:bottom w:val="nil"/>
              <w:right w:val="nil"/>
            </w:tcBorders>
          </w:tcPr>
          <w:p w14:paraId="47E6627A"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 xml:space="preserve">For a copy of any of the following documents under the </w:t>
            </w:r>
            <w:hyperlink r:id="rId76" w:history="1">
              <w:r w:rsidRPr="00630043">
                <w:rPr>
                  <w:rFonts w:eastAsia="Times New Roman"/>
                  <w:i/>
                  <w:iCs/>
                  <w:color w:val="0000FF"/>
                  <w:sz w:val="20"/>
                  <w:szCs w:val="20"/>
                  <w:u w:val="single"/>
                  <w:lang w:eastAsia="en-AU"/>
                </w:rPr>
                <w:t>Bills of Sale Act 1886</w:t>
              </w:r>
            </w:hyperlink>
            <w:r w:rsidRPr="00630043">
              <w:rPr>
                <w:rFonts w:eastAsia="Times New Roman"/>
                <w:color w:val="000000"/>
                <w:sz w:val="20"/>
                <w:szCs w:val="20"/>
                <w:lang w:eastAsia="en-AU"/>
              </w:rPr>
              <w:t>:</w:t>
            </w:r>
          </w:p>
        </w:tc>
        <w:tc>
          <w:tcPr>
            <w:tcW w:w="907" w:type="dxa"/>
            <w:tcBorders>
              <w:top w:val="nil"/>
              <w:left w:val="nil"/>
              <w:bottom w:val="nil"/>
              <w:right w:val="nil"/>
            </w:tcBorders>
          </w:tcPr>
          <w:p w14:paraId="6C5CB2DE"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3B3305" w:rsidRPr="00630043" w14:paraId="0B527AF9" w14:textId="77777777" w:rsidTr="003B3305">
        <w:tc>
          <w:tcPr>
            <w:tcW w:w="636" w:type="dxa"/>
            <w:tcBorders>
              <w:top w:val="nil"/>
              <w:left w:val="nil"/>
              <w:bottom w:val="nil"/>
              <w:right w:val="nil"/>
            </w:tcBorders>
          </w:tcPr>
          <w:p w14:paraId="270A43C6"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4FD6D700"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(a)</w:t>
            </w:r>
            <w:r w:rsidRPr="00630043">
              <w:rPr>
                <w:rFonts w:eastAsia="Times New Roman"/>
                <w:color w:val="000000"/>
                <w:sz w:val="20"/>
                <w:szCs w:val="20"/>
                <w:lang w:eastAsia="en-AU"/>
              </w:rPr>
              <w:tab/>
              <w:t xml:space="preserve">a document filed under section 11A of the </w:t>
            </w:r>
            <w:hyperlink r:id="rId77" w:history="1">
              <w:r w:rsidRPr="00630043">
                <w:rPr>
                  <w:rFonts w:eastAsia="Times New Roman"/>
                  <w:i/>
                  <w:iCs/>
                  <w:color w:val="0000FF"/>
                  <w:sz w:val="20"/>
                  <w:szCs w:val="20"/>
                  <w:u w:val="single"/>
                  <w:lang w:eastAsia="en-AU"/>
                </w:rPr>
                <w:t>Bills of Sale Act 1886</w:t>
              </w:r>
            </w:hyperlink>
          </w:p>
        </w:tc>
        <w:tc>
          <w:tcPr>
            <w:tcW w:w="907" w:type="dxa"/>
            <w:tcBorders>
              <w:top w:val="nil"/>
              <w:left w:val="nil"/>
              <w:bottom w:val="nil"/>
              <w:right w:val="nil"/>
            </w:tcBorders>
          </w:tcPr>
          <w:p w14:paraId="0002ED33"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$11.70</w:t>
            </w:r>
          </w:p>
        </w:tc>
      </w:tr>
      <w:tr w:rsidR="003B3305" w:rsidRPr="00630043" w14:paraId="3BD75D6A" w14:textId="77777777" w:rsidTr="003B3305">
        <w:tc>
          <w:tcPr>
            <w:tcW w:w="636" w:type="dxa"/>
            <w:tcBorders>
              <w:top w:val="nil"/>
              <w:left w:val="nil"/>
              <w:bottom w:val="nil"/>
              <w:right w:val="nil"/>
            </w:tcBorders>
          </w:tcPr>
          <w:p w14:paraId="764453D5"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365114F4"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(b)</w:t>
            </w:r>
            <w:r w:rsidRPr="00630043">
              <w:rPr>
                <w:rFonts w:eastAsia="Times New Roman"/>
                <w:color w:val="000000"/>
                <w:sz w:val="20"/>
                <w:szCs w:val="20"/>
                <w:lang w:eastAsia="en-AU"/>
              </w:rPr>
              <w:tab/>
              <w:t xml:space="preserve">a registered bill of sale or a discharge, </w:t>
            </w:r>
            <w:proofErr w:type="gramStart"/>
            <w:r w:rsidRPr="00630043">
              <w:rPr>
                <w:rFonts w:eastAsia="Times New Roman"/>
                <w:color w:val="000000"/>
                <w:sz w:val="20"/>
                <w:szCs w:val="20"/>
                <w:lang w:eastAsia="en-AU"/>
              </w:rPr>
              <w:t>extension</w:t>
            </w:r>
            <w:proofErr w:type="gramEnd"/>
            <w:r w:rsidRPr="00630043">
              <w:rPr>
                <w:rFonts w:eastAsia="Times New Roman"/>
                <w:color w:val="000000"/>
                <w:sz w:val="20"/>
                <w:szCs w:val="20"/>
                <w:lang w:eastAsia="en-AU"/>
              </w:rPr>
              <w:t xml:space="preserve"> or renewal of a bill of sale</w:t>
            </w:r>
          </w:p>
        </w:tc>
        <w:tc>
          <w:tcPr>
            <w:tcW w:w="907" w:type="dxa"/>
            <w:tcBorders>
              <w:top w:val="nil"/>
              <w:left w:val="nil"/>
              <w:bottom w:val="nil"/>
              <w:right w:val="nil"/>
            </w:tcBorders>
          </w:tcPr>
          <w:p w14:paraId="5F9D97DA"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$11.70</w:t>
            </w:r>
          </w:p>
        </w:tc>
      </w:tr>
      <w:tr w:rsidR="003B3305" w:rsidRPr="00630043" w14:paraId="186FE322" w14:textId="77777777" w:rsidTr="003B3305">
        <w:tc>
          <w:tcPr>
            <w:tcW w:w="636" w:type="dxa"/>
            <w:tcBorders>
              <w:top w:val="nil"/>
              <w:left w:val="nil"/>
              <w:bottom w:val="nil"/>
              <w:right w:val="nil"/>
            </w:tcBorders>
          </w:tcPr>
          <w:p w14:paraId="50276F78"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13EC1EC5"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(c)</w:t>
            </w:r>
            <w:r w:rsidRPr="00630043">
              <w:rPr>
                <w:rFonts w:eastAsia="Times New Roman"/>
                <w:color w:val="000000"/>
                <w:sz w:val="20"/>
                <w:szCs w:val="20"/>
                <w:lang w:eastAsia="en-AU"/>
              </w:rPr>
              <w:tab/>
              <w:t>any other document</w:t>
            </w:r>
          </w:p>
        </w:tc>
        <w:tc>
          <w:tcPr>
            <w:tcW w:w="907" w:type="dxa"/>
            <w:tcBorders>
              <w:top w:val="nil"/>
              <w:left w:val="nil"/>
              <w:bottom w:val="nil"/>
              <w:right w:val="nil"/>
            </w:tcBorders>
          </w:tcPr>
          <w:p w14:paraId="64652CAD"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$11.70</w:t>
            </w:r>
          </w:p>
        </w:tc>
      </w:tr>
      <w:tr w:rsidR="003B3305" w:rsidRPr="00630043" w14:paraId="6EF35728" w14:textId="77777777" w:rsidTr="003B3305">
        <w:tc>
          <w:tcPr>
            <w:tcW w:w="636" w:type="dxa"/>
            <w:tcBorders>
              <w:top w:val="nil"/>
              <w:left w:val="nil"/>
              <w:bottom w:val="nil"/>
              <w:right w:val="nil"/>
            </w:tcBorders>
          </w:tcPr>
          <w:p w14:paraId="1769539D"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35</w:t>
            </w:r>
          </w:p>
        </w:tc>
        <w:tc>
          <w:tcPr>
            <w:tcW w:w="7242" w:type="dxa"/>
            <w:tcBorders>
              <w:top w:val="nil"/>
              <w:left w:val="nil"/>
              <w:bottom w:val="nil"/>
              <w:right w:val="nil"/>
            </w:tcBorders>
          </w:tcPr>
          <w:p w14:paraId="3EB973B8"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 xml:space="preserve">For a copy of a plan under the </w:t>
            </w:r>
            <w:hyperlink r:id="rId78" w:history="1">
              <w:r w:rsidRPr="00630043">
                <w:rPr>
                  <w:rFonts w:eastAsia="Times New Roman"/>
                  <w:i/>
                  <w:iCs/>
                  <w:color w:val="0000FF"/>
                  <w:sz w:val="20"/>
                  <w:szCs w:val="20"/>
                  <w:u w:val="single"/>
                  <w:lang w:eastAsia="en-AU"/>
                </w:rPr>
                <w:t>Strata Titles Act 1988</w:t>
              </w:r>
            </w:hyperlink>
            <w:r w:rsidRPr="00630043">
              <w:rPr>
                <w:rFonts w:eastAsia="Times New Roman"/>
                <w:color w:val="000000"/>
                <w:sz w:val="20"/>
                <w:szCs w:val="20"/>
                <w:lang w:eastAsia="en-AU"/>
              </w:rPr>
              <w:t xml:space="preserve"> (including provision of the unit entitlement sheet)</w:t>
            </w:r>
          </w:p>
        </w:tc>
        <w:tc>
          <w:tcPr>
            <w:tcW w:w="907" w:type="dxa"/>
            <w:tcBorders>
              <w:top w:val="nil"/>
              <w:left w:val="nil"/>
              <w:bottom w:val="nil"/>
              <w:right w:val="nil"/>
            </w:tcBorders>
          </w:tcPr>
          <w:p w14:paraId="6B9930D5"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$12.70</w:t>
            </w:r>
          </w:p>
        </w:tc>
      </w:tr>
      <w:tr w:rsidR="003B3305" w:rsidRPr="00630043" w14:paraId="3B2FCD9D" w14:textId="77777777" w:rsidTr="003B3305">
        <w:tc>
          <w:tcPr>
            <w:tcW w:w="636" w:type="dxa"/>
            <w:tcBorders>
              <w:top w:val="nil"/>
              <w:left w:val="nil"/>
              <w:bottom w:val="nil"/>
              <w:right w:val="nil"/>
            </w:tcBorders>
          </w:tcPr>
          <w:p w14:paraId="08639C6F"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36</w:t>
            </w:r>
          </w:p>
        </w:tc>
        <w:tc>
          <w:tcPr>
            <w:tcW w:w="7242" w:type="dxa"/>
            <w:tcBorders>
              <w:top w:val="nil"/>
              <w:left w:val="nil"/>
              <w:bottom w:val="nil"/>
              <w:right w:val="nil"/>
            </w:tcBorders>
          </w:tcPr>
          <w:p w14:paraId="70750E63"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 xml:space="preserve">For a copy of a plan under the </w:t>
            </w:r>
            <w:hyperlink r:id="rId79" w:history="1">
              <w:r w:rsidRPr="00630043">
                <w:rPr>
                  <w:rFonts w:eastAsia="Times New Roman"/>
                  <w:i/>
                  <w:iCs/>
                  <w:color w:val="0000FF"/>
                  <w:sz w:val="20"/>
                  <w:szCs w:val="20"/>
                  <w:u w:val="single"/>
                  <w:lang w:eastAsia="en-AU"/>
                </w:rPr>
                <w:t>Community Titles Act 1996</w:t>
              </w:r>
            </w:hyperlink>
            <w:r w:rsidRPr="00630043">
              <w:rPr>
                <w:rFonts w:eastAsia="Times New Roman"/>
                <w:color w:val="000000"/>
                <w:sz w:val="20"/>
                <w:szCs w:val="20"/>
                <w:lang w:eastAsia="en-AU"/>
              </w:rPr>
              <w:t xml:space="preserve"> (including provision of the lot entitlement sheet)</w:t>
            </w:r>
          </w:p>
        </w:tc>
        <w:tc>
          <w:tcPr>
            <w:tcW w:w="907" w:type="dxa"/>
            <w:tcBorders>
              <w:top w:val="nil"/>
              <w:left w:val="nil"/>
              <w:bottom w:val="nil"/>
              <w:right w:val="nil"/>
            </w:tcBorders>
          </w:tcPr>
          <w:p w14:paraId="55B5D16B"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$12.70</w:t>
            </w:r>
          </w:p>
        </w:tc>
      </w:tr>
      <w:tr w:rsidR="003B3305" w:rsidRPr="00630043" w14:paraId="57178DF3" w14:textId="77777777" w:rsidTr="003B3305">
        <w:tc>
          <w:tcPr>
            <w:tcW w:w="636" w:type="dxa"/>
            <w:tcBorders>
              <w:top w:val="nil"/>
              <w:left w:val="nil"/>
              <w:bottom w:val="nil"/>
              <w:right w:val="nil"/>
            </w:tcBorders>
          </w:tcPr>
          <w:p w14:paraId="33EFCE69"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37</w:t>
            </w:r>
          </w:p>
        </w:tc>
        <w:tc>
          <w:tcPr>
            <w:tcW w:w="7242" w:type="dxa"/>
            <w:tcBorders>
              <w:top w:val="nil"/>
              <w:left w:val="nil"/>
              <w:bottom w:val="nil"/>
              <w:right w:val="nil"/>
            </w:tcBorders>
          </w:tcPr>
          <w:p w14:paraId="11CE6BD6"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For providing a lodgement support service suite in respect of electronic lodgement (known as LSS 1) consisting of—</w:t>
            </w:r>
          </w:p>
        </w:tc>
        <w:tc>
          <w:tcPr>
            <w:tcW w:w="907" w:type="dxa"/>
            <w:tcBorders>
              <w:top w:val="nil"/>
              <w:left w:val="nil"/>
              <w:bottom w:val="nil"/>
              <w:right w:val="nil"/>
            </w:tcBorders>
          </w:tcPr>
          <w:p w14:paraId="370BB47A"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$16.20</w:t>
            </w:r>
          </w:p>
        </w:tc>
      </w:tr>
      <w:tr w:rsidR="003B3305" w:rsidRPr="00630043" w14:paraId="147AD38D" w14:textId="77777777" w:rsidTr="003B3305">
        <w:tc>
          <w:tcPr>
            <w:tcW w:w="636" w:type="dxa"/>
            <w:tcBorders>
              <w:top w:val="nil"/>
              <w:left w:val="nil"/>
              <w:bottom w:val="nil"/>
              <w:right w:val="nil"/>
            </w:tcBorders>
          </w:tcPr>
          <w:p w14:paraId="3DAD971E"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478B2CB2"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(a)</w:t>
            </w:r>
            <w:r w:rsidRPr="00630043">
              <w:rPr>
                <w:rFonts w:eastAsia="Times New Roman"/>
                <w:color w:val="000000"/>
                <w:sz w:val="20"/>
                <w:szCs w:val="20"/>
                <w:lang w:eastAsia="en-AU"/>
              </w:rPr>
              <w:tab/>
              <w:t>supply of title data for completion of electronic document forms</w:t>
            </w:r>
          </w:p>
        </w:tc>
        <w:tc>
          <w:tcPr>
            <w:tcW w:w="907" w:type="dxa"/>
            <w:tcBorders>
              <w:top w:val="nil"/>
              <w:left w:val="nil"/>
              <w:bottom w:val="nil"/>
              <w:right w:val="nil"/>
            </w:tcBorders>
          </w:tcPr>
          <w:p w14:paraId="413E777D"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3B3305" w:rsidRPr="00630043" w14:paraId="0E071730" w14:textId="77777777" w:rsidTr="003B3305">
        <w:tc>
          <w:tcPr>
            <w:tcW w:w="636" w:type="dxa"/>
            <w:tcBorders>
              <w:top w:val="nil"/>
              <w:left w:val="nil"/>
              <w:bottom w:val="nil"/>
              <w:right w:val="nil"/>
            </w:tcBorders>
          </w:tcPr>
          <w:p w14:paraId="4712733B"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29DB8251"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(a)</w:t>
            </w:r>
            <w:r w:rsidRPr="00630043">
              <w:rPr>
                <w:rFonts w:eastAsia="Times New Roman"/>
                <w:color w:val="000000"/>
                <w:sz w:val="20"/>
                <w:szCs w:val="20"/>
                <w:lang w:eastAsia="en-AU"/>
              </w:rPr>
              <w:tab/>
              <w:t>unlimited title activity checks</w:t>
            </w:r>
          </w:p>
        </w:tc>
        <w:tc>
          <w:tcPr>
            <w:tcW w:w="907" w:type="dxa"/>
            <w:tcBorders>
              <w:top w:val="nil"/>
              <w:left w:val="nil"/>
              <w:bottom w:val="nil"/>
              <w:right w:val="nil"/>
            </w:tcBorders>
          </w:tcPr>
          <w:p w14:paraId="652315C5"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3B3305" w:rsidRPr="00630043" w14:paraId="45353BC7" w14:textId="77777777" w:rsidTr="003B3305">
        <w:tc>
          <w:tcPr>
            <w:tcW w:w="636" w:type="dxa"/>
            <w:tcBorders>
              <w:top w:val="nil"/>
              <w:left w:val="nil"/>
              <w:bottom w:val="nil"/>
              <w:right w:val="nil"/>
            </w:tcBorders>
          </w:tcPr>
          <w:p w14:paraId="41114023"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4DD6654B"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(a)</w:t>
            </w:r>
            <w:r w:rsidRPr="00630043">
              <w:rPr>
                <w:rFonts w:eastAsia="Times New Roman"/>
                <w:color w:val="000000"/>
                <w:sz w:val="20"/>
                <w:szCs w:val="20"/>
                <w:lang w:eastAsia="en-AU"/>
              </w:rPr>
              <w:tab/>
              <w:t>unlimited lodgement verifications for lodgements which reference title</w:t>
            </w:r>
          </w:p>
        </w:tc>
        <w:tc>
          <w:tcPr>
            <w:tcW w:w="907" w:type="dxa"/>
            <w:tcBorders>
              <w:top w:val="nil"/>
              <w:left w:val="nil"/>
              <w:bottom w:val="nil"/>
              <w:right w:val="nil"/>
            </w:tcBorders>
          </w:tcPr>
          <w:p w14:paraId="34F8BB46"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3B3305" w:rsidRPr="00630043" w14:paraId="5342A85F" w14:textId="77777777" w:rsidTr="003B3305">
        <w:tc>
          <w:tcPr>
            <w:tcW w:w="636" w:type="dxa"/>
            <w:tcBorders>
              <w:top w:val="nil"/>
              <w:left w:val="nil"/>
              <w:bottom w:val="nil"/>
              <w:right w:val="nil"/>
            </w:tcBorders>
          </w:tcPr>
          <w:p w14:paraId="264328D9"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38</w:t>
            </w:r>
          </w:p>
        </w:tc>
        <w:tc>
          <w:tcPr>
            <w:tcW w:w="7242" w:type="dxa"/>
            <w:tcBorders>
              <w:top w:val="nil"/>
              <w:left w:val="nil"/>
              <w:bottom w:val="nil"/>
              <w:right w:val="nil"/>
            </w:tcBorders>
          </w:tcPr>
          <w:p w14:paraId="7982C15B"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For providing a lodgement support service suite in respect of electronic lodgement (known as LSS 2) consisting of—</w:t>
            </w:r>
          </w:p>
        </w:tc>
        <w:tc>
          <w:tcPr>
            <w:tcW w:w="907" w:type="dxa"/>
            <w:tcBorders>
              <w:top w:val="nil"/>
              <w:left w:val="nil"/>
              <w:bottom w:val="nil"/>
              <w:right w:val="nil"/>
            </w:tcBorders>
          </w:tcPr>
          <w:p w14:paraId="2840A690"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$12.70</w:t>
            </w:r>
          </w:p>
        </w:tc>
      </w:tr>
      <w:tr w:rsidR="003B3305" w:rsidRPr="00630043" w14:paraId="5E05821F" w14:textId="77777777" w:rsidTr="003B3305">
        <w:tc>
          <w:tcPr>
            <w:tcW w:w="636" w:type="dxa"/>
            <w:tcBorders>
              <w:top w:val="nil"/>
              <w:left w:val="nil"/>
              <w:bottom w:val="nil"/>
              <w:right w:val="nil"/>
            </w:tcBorders>
          </w:tcPr>
          <w:p w14:paraId="3F4217FB"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659EDF5C"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(a)</w:t>
            </w:r>
            <w:r w:rsidRPr="00630043">
              <w:rPr>
                <w:rFonts w:eastAsia="Times New Roman"/>
                <w:color w:val="000000"/>
                <w:sz w:val="20"/>
                <w:szCs w:val="20"/>
                <w:lang w:eastAsia="en-AU"/>
              </w:rPr>
              <w:tab/>
              <w:t>supply of title data for completion of electronic document forms</w:t>
            </w:r>
          </w:p>
        </w:tc>
        <w:tc>
          <w:tcPr>
            <w:tcW w:w="907" w:type="dxa"/>
            <w:tcBorders>
              <w:top w:val="nil"/>
              <w:left w:val="nil"/>
              <w:bottom w:val="nil"/>
              <w:right w:val="nil"/>
            </w:tcBorders>
          </w:tcPr>
          <w:p w14:paraId="1AEBAAD6"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3B3305" w:rsidRPr="00630043" w14:paraId="1C860654" w14:textId="77777777" w:rsidTr="003B3305">
        <w:tc>
          <w:tcPr>
            <w:tcW w:w="636" w:type="dxa"/>
            <w:tcBorders>
              <w:top w:val="nil"/>
              <w:left w:val="nil"/>
              <w:bottom w:val="nil"/>
              <w:right w:val="nil"/>
            </w:tcBorders>
          </w:tcPr>
          <w:p w14:paraId="145DC9D0"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242" w:type="dxa"/>
            <w:tcBorders>
              <w:top w:val="nil"/>
              <w:left w:val="nil"/>
              <w:bottom w:val="nil"/>
              <w:right w:val="nil"/>
            </w:tcBorders>
          </w:tcPr>
          <w:p w14:paraId="6D13EF46" w14:textId="77777777" w:rsidR="003B3305" w:rsidRPr="00630043" w:rsidRDefault="003B3305" w:rsidP="003B3305">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0043">
              <w:rPr>
                <w:rFonts w:eastAsia="Times New Roman"/>
                <w:color w:val="000000"/>
                <w:sz w:val="20"/>
                <w:szCs w:val="20"/>
                <w:lang w:eastAsia="en-AU"/>
              </w:rPr>
              <w:tab/>
              <w:t>(a)</w:t>
            </w:r>
            <w:r w:rsidRPr="00630043">
              <w:rPr>
                <w:rFonts w:eastAsia="Times New Roman"/>
                <w:color w:val="000000"/>
                <w:sz w:val="20"/>
                <w:szCs w:val="20"/>
                <w:lang w:eastAsia="en-AU"/>
              </w:rPr>
              <w:tab/>
              <w:t>unlimited lodgement verifications, for lodgements which reference title</w:t>
            </w:r>
          </w:p>
        </w:tc>
        <w:tc>
          <w:tcPr>
            <w:tcW w:w="907" w:type="dxa"/>
            <w:tcBorders>
              <w:top w:val="nil"/>
              <w:left w:val="nil"/>
              <w:bottom w:val="nil"/>
              <w:right w:val="nil"/>
            </w:tcBorders>
          </w:tcPr>
          <w:p w14:paraId="30CF51E8"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3B3305" w:rsidRPr="00630043" w14:paraId="0B670465" w14:textId="77777777" w:rsidTr="003B3305">
        <w:tc>
          <w:tcPr>
            <w:tcW w:w="636" w:type="dxa"/>
            <w:tcBorders>
              <w:top w:val="nil"/>
              <w:left w:val="nil"/>
              <w:bottom w:val="nil"/>
              <w:right w:val="nil"/>
            </w:tcBorders>
          </w:tcPr>
          <w:p w14:paraId="5CAD7E36"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39</w:t>
            </w:r>
          </w:p>
        </w:tc>
        <w:tc>
          <w:tcPr>
            <w:tcW w:w="7242" w:type="dxa"/>
            <w:tcBorders>
              <w:top w:val="nil"/>
              <w:left w:val="nil"/>
              <w:bottom w:val="nil"/>
              <w:right w:val="nil"/>
            </w:tcBorders>
          </w:tcPr>
          <w:p w14:paraId="06CFB237" w14:textId="77777777" w:rsidR="003B3305" w:rsidRPr="00630043" w:rsidRDefault="003B3305" w:rsidP="003B3305">
            <w:pPr>
              <w:widowControl w:val="0"/>
              <w:autoSpaceDE w:val="0"/>
              <w:autoSpaceDN w:val="0"/>
              <w:adjustRightInd w:val="0"/>
              <w:spacing w:before="120" w:after="0" w:line="240" w:lineRule="auto"/>
              <w:jc w:val="left"/>
              <w:rPr>
                <w:rFonts w:eastAsia="Times New Roman"/>
                <w:color w:val="000000"/>
                <w:sz w:val="20"/>
                <w:szCs w:val="20"/>
                <w:lang w:eastAsia="en-AU"/>
              </w:rPr>
            </w:pPr>
            <w:r w:rsidRPr="00630043">
              <w:rPr>
                <w:rFonts w:eastAsia="Times New Roman"/>
                <w:color w:val="000000"/>
                <w:sz w:val="20"/>
                <w:szCs w:val="20"/>
                <w:lang w:eastAsia="en-AU"/>
              </w:rPr>
              <w:t>For providing a lodgement support service suite in respect of electronic lodgement (known as LSS3) consisting of the resupply of title data for electronic documents forms if original data for the title has already been supplied</w:t>
            </w:r>
          </w:p>
        </w:tc>
        <w:tc>
          <w:tcPr>
            <w:tcW w:w="907" w:type="dxa"/>
            <w:tcBorders>
              <w:top w:val="nil"/>
              <w:left w:val="nil"/>
              <w:bottom w:val="nil"/>
              <w:right w:val="nil"/>
            </w:tcBorders>
          </w:tcPr>
          <w:p w14:paraId="68F49E3A" w14:textId="77777777" w:rsidR="003B3305" w:rsidRPr="00630043" w:rsidRDefault="003B3305" w:rsidP="003B3305">
            <w:pPr>
              <w:widowControl w:val="0"/>
              <w:autoSpaceDE w:val="0"/>
              <w:autoSpaceDN w:val="0"/>
              <w:adjustRightInd w:val="0"/>
              <w:spacing w:before="120" w:after="0" w:line="240" w:lineRule="auto"/>
              <w:jc w:val="right"/>
              <w:rPr>
                <w:rFonts w:eastAsia="Times New Roman"/>
                <w:color w:val="000000"/>
                <w:sz w:val="20"/>
                <w:szCs w:val="20"/>
                <w:lang w:eastAsia="en-AU"/>
              </w:rPr>
            </w:pPr>
            <w:r w:rsidRPr="00630043">
              <w:rPr>
                <w:rFonts w:eastAsia="Times New Roman"/>
                <w:color w:val="000000"/>
                <w:sz w:val="20"/>
                <w:szCs w:val="20"/>
                <w:lang w:eastAsia="en-AU"/>
              </w:rPr>
              <w:t>no fee</w:t>
            </w:r>
          </w:p>
        </w:tc>
      </w:tr>
    </w:tbl>
    <w:p w14:paraId="0A204AB2" w14:textId="77777777" w:rsidR="003B3305" w:rsidRPr="00630043" w:rsidRDefault="003B3305" w:rsidP="00AB7CBE">
      <w:pPr>
        <w:widowControl w:val="0"/>
        <w:autoSpaceDE w:val="0"/>
        <w:autoSpaceDN w:val="0"/>
        <w:adjustRightInd w:val="0"/>
        <w:spacing w:before="240" w:after="0" w:line="240" w:lineRule="auto"/>
        <w:jc w:val="left"/>
        <w:rPr>
          <w:rFonts w:eastAsia="Times New Roman"/>
          <w:b/>
          <w:bCs/>
          <w:color w:val="000000"/>
          <w:sz w:val="26"/>
          <w:szCs w:val="26"/>
          <w:lang w:eastAsia="en-AU"/>
        </w:rPr>
      </w:pPr>
      <w:r w:rsidRPr="00630043">
        <w:rPr>
          <w:rFonts w:eastAsia="Times New Roman"/>
          <w:b/>
          <w:bCs/>
          <w:color w:val="000000"/>
          <w:sz w:val="26"/>
          <w:szCs w:val="26"/>
          <w:lang w:eastAsia="en-AU"/>
        </w:rPr>
        <w:t>Signed by the Attorney-General</w:t>
      </w:r>
    </w:p>
    <w:p w14:paraId="13DE4464" w14:textId="77777777" w:rsidR="003B3305" w:rsidRDefault="003B3305" w:rsidP="003B3305">
      <w:pPr>
        <w:widowControl w:val="0"/>
        <w:autoSpaceDE w:val="0"/>
        <w:autoSpaceDN w:val="0"/>
        <w:adjustRightInd w:val="0"/>
        <w:spacing w:before="120" w:after="0" w:line="240" w:lineRule="auto"/>
        <w:jc w:val="left"/>
        <w:rPr>
          <w:rFonts w:eastAsia="Times New Roman"/>
          <w:color w:val="000000"/>
          <w:sz w:val="23"/>
          <w:szCs w:val="23"/>
          <w:lang w:eastAsia="en-AU"/>
        </w:rPr>
      </w:pPr>
    </w:p>
    <w:p w14:paraId="50F26CDF" w14:textId="09D5201E" w:rsidR="003B3305" w:rsidRDefault="003B3305" w:rsidP="003B3305">
      <w:pPr>
        <w:widowControl w:val="0"/>
        <w:autoSpaceDE w:val="0"/>
        <w:autoSpaceDN w:val="0"/>
        <w:adjustRightInd w:val="0"/>
        <w:spacing w:before="120" w:after="0" w:line="240" w:lineRule="auto"/>
        <w:jc w:val="left"/>
        <w:rPr>
          <w:rFonts w:eastAsia="Times New Roman"/>
          <w:color w:val="000000"/>
          <w:sz w:val="23"/>
          <w:szCs w:val="23"/>
          <w:lang w:eastAsia="en-AU"/>
        </w:rPr>
      </w:pPr>
      <w:r w:rsidRPr="00630043">
        <w:rPr>
          <w:rFonts w:eastAsia="Times New Roman"/>
          <w:color w:val="000000"/>
          <w:sz w:val="23"/>
          <w:szCs w:val="23"/>
          <w:lang w:eastAsia="en-AU"/>
        </w:rPr>
        <w:t>On 27 April 2022</w:t>
      </w:r>
    </w:p>
    <w:p w14:paraId="503DC5DC" w14:textId="6CDC7424" w:rsidR="007E062B" w:rsidRDefault="007E062B" w:rsidP="007E062B">
      <w:pPr>
        <w:pBdr>
          <w:bottom w:val="single" w:sz="4" w:space="1" w:color="auto"/>
        </w:pBdr>
        <w:spacing w:after="0" w:line="52" w:lineRule="exact"/>
        <w:jc w:val="center"/>
        <w:rPr>
          <w:rFonts w:eastAsia="Times New Roman"/>
          <w:color w:val="000000"/>
          <w:sz w:val="23"/>
          <w:szCs w:val="23"/>
          <w:lang w:eastAsia="en-AU"/>
        </w:rPr>
      </w:pPr>
    </w:p>
    <w:p w14:paraId="60608682" w14:textId="721505C3" w:rsidR="007E062B" w:rsidRDefault="007E062B" w:rsidP="007E062B">
      <w:pPr>
        <w:pBdr>
          <w:top w:val="single" w:sz="4" w:space="1" w:color="auto"/>
        </w:pBdr>
        <w:spacing w:before="34" w:after="0" w:line="14" w:lineRule="exact"/>
        <w:jc w:val="center"/>
        <w:rPr>
          <w:rFonts w:eastAsia="Times New Roman"/>
          <w:color w:val="000000"/>
          <w:sz w:val="23"/>
          <w:szCs w:val="23"/>
          <w:lang w:eastAsia="en-AU"/>
        </w:rPr>
      </w:pPr>
    </w:p>
    <w:p w14:paraId="72EB87B6" w14:textId="0C2D6670" w:rsidR="00BC12C6" w:rsidRDefault="00BC12C6" w:rsidP="00BC12C6">
      <w:pPr>
        <w:pStyle w:val="GG-body"/>
        <w:spacing w:after="0"/>
      </w:pPr>
    </w:p>
    <w:p w14:paraId="6BDBAC8C" w14:textId="77777777" w:rsidR="007E062B" w:rsidRDefault="007E062B">
      <w:pPr>
        <w:spacing w:after="0" w:line="240" w:lineRule="auto"/>
        <w:jc w:val="left"/>
        <w:rPr>
          <w:caps/>
          <w:szCs w:val="17"/>
        </w:rPr>
      </w:pPr>
      <w:r>
        <w:br w:type="page"/>
      </w:r>
    </w:p>
    <w:p w14:paraId="661FC479" w14:textId="552AF3E6" w:rsidR="007E062B" w:rsidRDefault="007E062B" w:rsidP="00563E7B">
      <w:pPr>
        <w:pStyle w:val="Heading2"/>
      </w:pPr>
      <w:bookmarkStart w:id="91" w:name="_Toc102573906"/>
      <w:r w:rsidRPr="00230032">
        <w:lastRenderedPageBreak/>
        <w:t>Registrar-General and Valuer-General</w:t>
      </w:r>
      <w:bookmarkEnd w:id="91"/>
    </w:p>
    <w:p w14:paraId="6BC1400E" w14:textId="77777777" w:rsidR="007E062B" w:rsidRPr="00433E8B" w:rsidRDefault="007E062B" w:rsidP="007E062B">
      <w:pPr>
        <w:pStyle w:val="GG-Title3"/>
      </w:pPr>
      <w:r w:rsidRPr="00433E8B">
        <w:t>Schedule of Land Services Unregulated Enquiry and Information Products</w:t>
      </w:r>
    </w:p>
    <w:p w14:paraId="6FC33AB7" w14:textId="77777777" w:rsidR="007E062B" w:rsidRDefault="007E062B" w:rsidP="007E062B">
      <w:pPr>
        <w:pStyle w:val="GG-Sub1"/>
      </w:pPr>
      <w:r w:rsidRPr="00433E8B">
        <w:t>Effective from 1 July 2022</w:t>
      </w:r>
    </w:p>
    <w:p w14:paraId="2FB07265" w14:textId="77777777" w:rsidR="007E062B" w:rsidRPr="00433E8B" w:rsidRDefault="007E062B" w:rsidP="007E062B">
      <w:pPr>
        <w:pStyle w:val="GG-body"/>
      </w:pPr>
      <w:r w:rsidRPr="00433E8B">
        <w:t>The Registrar-General and Valuer-General provides a guaranteed system of land titling, impartial property valuation services and property information within South Australia.</w:t>
      </w:r>
    </w:p>
    <w:p w14:paraId="1F216688" w14:textId="77777777" w:rsidR="007E062B" w:rsidRDefault="007E062B" w:rsidP="007E062B">
      <w:pPr>
        <w:pStyle w:val="GG-body"/>
      </w:pPr>
      <w:r w:rsidRPr="00433E8B">
        <w:t xml:space="preserve">The attached products offer access to information that is either related to land ownership, </w:t>
      </w:r>
      <w:proofErr w:type="gramStart"/>
      <w:r w:rsidRPr="00433E8B">
        <w:t>valuation</w:t>
      </w:r>
      <w:proofErr w:type="gramEnd"/>
      <w:r w:rsidRPr="00433E8B">
        <w:t xml:space="preserve"> or a combination of both. </w:t>
      </w:r>
    </w:p>
    <w:p w14:paraId="5F674114" w14:textId="77777777" w:rsidR="007E062B" w:rsidRDefault="007E062B" w:rsidP="007E062B">
      <w:pPr>
        <w:pStyle w:val="GG-SDated"/>
      </w:pPr>
      <w:r>
        <w:t>Dated:</w:t>
      </w:r>
      <w:r w:rsidRPr="00433E8B">
        <w:t xml:space="preserve"> 27 April 2022</w:t>
      </w:r>
    </w:p>
    <w:p w14:paraId="173875A8" w14:textId="77777777" w:rsidR="007E062B" w:rsidRDefault="007E062B" w:rsidP="007E062B">
      <w:pPr>
        <w:pStyle w:val="GG-SName"/>
      </w:pPr>
      <w:r w:rsidRPr="00433E8B">
        <w:t xml:space="preserve">Hon </w:t>
      </w:r>
      <w:proofErr w:type="spellStart"/>
      <w:r w:rsidRPr="00433E8B">
        <w:t>Kyam</w:t>
      </w:r>
      <w:proofErr w:type="spellEnd"/>
      <w:r w:rsidRPr="00433E8B">
        <w:t xml:space="preserve"> Maher M</w:t>
      </w:r>
      <w:r w:rsidRPr="00433E8B">
        <w:rPr>
          <w:szCs w:val="17"/>
        </w:rPr>
        <w:t>LC</w:t>
      </w:r>
    </w:p>
    <w:p w14:paraId="6C067C41" w14:textId="77777777" w:rsidR="007E062B" w:rsidRDefault="007E062B" w:rsidP="007E062B">
      <w:pPr>
        <w:pStyle w:val="GG-Signature"/>
      </w:pPr>
      <w:r w:rsidRPr="00433E8B">
        <w:t>Attorney-General</w:t>
      </w:r>
    </w:p>
    <w:p w14:paraId="4FD9BBBA" w14:textId="77777777" w:rsidR="007E062B" w:rsidRDefault="007E062B" w:rsidP="007E062B">
      <w:pPr>
        <w:pStyle w:val="GG-Signature"/>
        <w:pBdr>
          <w:top w:val="single" w:sz="4" w:space="1" w:color="auto"/>
        </w:pBdr>
        <w:spacing w:before="100" w:after="80" w:line="14" w:lineRule="exact"/>
        <w:ind w:left="1080" w:right="1080"/>
        <w:jc w:val="center"/>
      </w:pPr>
    </w:p>
    <w:p w14:paraId="6F03C0FC" w14:textId="77777777" w:rsidR="007E062B" w:rsidRDefault="007E062B" w:rsidP="007E062B">
      <w:pPr>
        <w:pStyle w:val="GG-Title2"/>
      </w:pPr>
      <w:r w:rsidRPr="00433E8B">
        <w:t>Annexure A</w:t>
      </w:r>
    </w:p>
    <w:p w14:paraId="7E0F6B65" w14:textId="77777777" w:rsidR="007E062B" w:rsidRPr="00433E8B" w:rsidRDefault="007E062B" w:rsidP="007E062B">
      <w:pPr>
        <w:pStyle w:val="GG-Title3"/>
      </w:pPr>
      <w:r w:rsidRPr="00433E8B">
        <w:t>Lands Titles Office</w:t>
      </w:r>
    </w:p>
    <w:tbl>
      <w:tblPr>
        <w:tblW w:w="5000" w:type="pct"/>
        <w:jc w:val="center"/>
        <w:tblBorders>
          <w:top w:val="single" w:sz="4" w:space="0" w:color="auto"/>
          <w:bottom w:val="single" w:sz="4" w:space="0" w:color="auto"/>
        </w:tblBorders>
        <w:tblLook w:val="04A0" w:firstRow="1" w:lastRow="0" w:firstColumn="1" w:lastColumn="0" w:noHBand="0" w:noVBand="1"/>
      </w:tblPr>
      <w:tblGrid>
        <w:gridCol w:w="4111"/>
        <w:gridCol w:w="1559"/>
        <w:gridCol w:w="1277"/>
        <w:gridCol w:w="1275"/>
        <w:gridCol w:w="1138"/>
      </w:tblGrid>
      <w:tr w:rsidR="007E062B" w:rsidRPr="00433E8B" w14:paraId="5F3850FA" w14:textId="77777777" w:rsidTr="00841862">
        <w:trPr>
          <w:trHeight w:val="20"/>
          <w:jc w:val="center"/>
        </w:trPr>
        <w:tc>
          <w:tcPr>
            <w:tcW w:w="2196" w:type="pct"/>
            <w:tcBorders>
              <w:top w:val="single" w:sz="4" w:space="0" w:color="auto"/>
              <w:bottom w:val="single" w:sz="4" w:space="0" w:color="auto"/>
            </w:tcBorders>
            <w:shd w:val="clear" w:color="auto" w:fill="auto"/>
          </w:tcPr>
          <w:p w14:paraId="3097F89B" w14:textId="77777777" w:rsidR="007E062B" w:rsidRPr="00433E8B" w:rsidRDefault="007E062B" w:rsidP="00C0281B">
            <w:pPr>
              <w:pStyle w:val="GG-body"/>
              <w:spacing w:before="20" w:after="20"/>
              <w:jc w:val="center"/>
              <w:rPr>
                <w:b/>
              </w:rPr>
            </w:pPr>
            <w:r w:rsidRPr="00433E8B">
              <w:rPr>
                <w:b/>
              </w:rPr>
              <w:t>Category</w:t>
            </w:r>
          </w:p>
        </w:tc>
        <w:tc>
          <w:tcPr>
            <w:tcW w:w="833" w:type="pct"/>
            <w:tcBorders>
              <w:top w:val="single" w:sz="4" w:space="0" w:color="auto"/>
              <w:bottom w:val="single" w:sz="4" w:space="0" w:color="auto"/>
            </w:tcBorders>
            <w:shd w:val="clear" w:color="auto" w:fill="auto"/>
          </w:tcPr>
          <w:p w14:paraId="51290FF9" w14:textId="77777777" w:rsidR="007E062B" w:rsidRPr="00433E8B" w:rsidRDefault="007E062B" w:rsidP="00C0281B">
            <w:pPr>
              <w:pStyle w:val="GG-body"/>
              <w:spacing w:before="20" w:after="20"/>
              <w:jc w:val="center"/>
              <w:rPr>
                <w:b/>
              </w:rPr>
            </w:pPr>
            <w:r w:rsidRPr="00433E8B">
              <w:rPr>
                <w:b/>
              </w:rPr>
              <w:t>GST Exempt</w:t>
            </w:r>
          </w:p>
        </w:tc>
        <w:tc>
          <w:tcPr>
            <w:tcW w:w="682" w:type="pct"/>
            <w:tcBorders>
              <w:top w:val="single" w:sz="4" w:space="0" w:color="auto"/>
              <w:bottom w:val="single" w:sz="4" w:space="0" w:color="auto"/>
            </w:tcBorders>
            <w:shd w:val="clear" w:color="auto" w:fill="auto"/>
          </w:tcPr>
          <w:p w14:paraId="2F56B01B" w14:textId="77777777" w:rsidR="007E062B" w:rsidRPr="00433E8B" w:rsidRDefault="007E062B" w:rsidP="00C0281B">
            <w:pPr>
              <w:pStyle w:val="GG-body"/>
              <w:spacing w:before="20" w:after="20"/>
              <w:jc w:val="center"/>
              <w:rPr>
                <w:b/>
              </w:rPr>
            </w:pPr>
            <w:r w:rsidRPr="00433E8B">
              <w:rPr>
                <w:b/>
              </w:rPr>
              <w:t>2021-22 Fee</w:t>
            </w:r>
          </w:p>
        </w:tc>
        <w:tc>
          <w:tcPr>
            <w:tcW w:w="681" w:type="pct"/>
            <w:tcBorders>
              <w:top w:val="single" w:sz="4" w:space="0" w:color="auto"/>
              <w:bottom w:val="single" w:sz="4" w:space="0" w:color="auto"/>
            </w:tcBorders>
            <w:shd w:val="clear" w:color="auto" w:fill="auto"/>
          </w:tcPr>
          <w:p w14:paraId="2BAEBDD2" w14:textId="77777777" w:rsidR="007E062B" w:rsidRPr="00433E8B" w:rsidRDefault="007E062B" w:rsidP="00C0281B">
            <w:pPr>
              <w:pStyle w:val="GG-body"/>
              <w:spacing w:before="20" w:after="20"/>
              <w:jc w:val="center"/>
              <w:rPr>
                <w:b/>
              </w:rPr>
            </w:pPr>
            <w:r w:rsidRPr="00433E8B">
              <w:rPr>
                <w:b/>
              </w:rPr>
              <w:t>2022-23 Fee</w:t>
            </w:r>
          </w:p>
        </w:tc>
        <w:tc>
          <w:tcPr>
            <w:tcW w:w="608" w:type="pct"/>
            <w:tcBorders>
              <w:top w:val="single" w:sz="4" w:space="0" w:color="auto"/>
              <w:bottom w:val="single" w:sz="4" w:space="0" w:color="auto"/>
            </w:tcBorders>
            <w:shd w:val="clear" w:color="auto" w:fill="auto"/>
          </w:tcPr>
          <w:p w14:paraId="69B4FC1A" w14:textId="77777777" w:rsidR="007E062B" w:rsidRPr="00433E8B" w:rsidRDefault="007E062B" w:rsidP="00C0281B">
            <w:pPr>
              <w:pStyle w:val="GG-body"/>
              <w:spacing w:before="20" w:after="20"/>
              <w:jc w:val="center"/>
              <w:rPr>
                <w:b/>
              </w:rPr>
            </w:pPr>
            <w:r w:rsidRPr="00433E8B">
              <w:rPr>
                <w:b/>
              </w:rPr>
              <w:t>$ Change</w:t>
            </w:r>
          </w:p>
        </w:tc>
      </w:tr>
      <w:tr w:rsidR="007E062B" w:rsidRPr="00433E8B" w14:paraId="0893BE1E" w14:textId="77777777" w:rsidTr="00841862">
        <w:trPr>
          <w:trHeight w:val="20"/>
          <w:jc w:val="center"/>
        </w:trPr>
        <w:tc>
          <w:tcPr>
            <w:tcW w:w="2196" w:type="pct"/>
            <w:tcBorders>
              <w:top w:val="single" w:sz="4" w:space="0" w:color="auto"/>
            </w:tcBorders>
            <w:shd w:val="clear" w:color="auto" w:fill="auto"/>
          </w:tcPr>
          <w:p w14:paraId="0E87775E" w14:textId="77777777" w:rsidR="007E062B" w:rsidRPr="00433E8B" w:rsidRDefault="007E062B" w:rsidP="00C0281B">
            <w:pPr>
              <w:pStyle w:val="GG-body"/>
              <w:spacing w:before="20" w:after="20"/>
              <w:rPr>
                <w:b/>
              </w:rPr>
            </w:pPr>
            <w:r w:rsidRPr="00433E8B">
              <w:t>Title for Owner Name</w:t>
            </w:r>
          </w:p>
        </w:tc>
        <w:tc>
          <w:tcPr>
            <w:tcW w:w="833" w:type="pct"/>
            <w:tcBorders>
              <w:top w:val="single" w:sz="4" w:space="0" w:color="auto"/>
            </w:tcBorders>
            <w:shd w:val="clear" w:color="auto" w:fill="auto"/>
          </w:tcPr>
          <w:p w14:paraId="7DFAFDE1" w14:textId="77777777" w:rsidR="007E062B" w:rsidRPr="00433E8B" w:rsidRDefault="007E062B" w:rsidP="00C0281B">
            <w:pPr>
              <w:pStyle w:val="GG-body"/>
              <w:spacing w:before="20" w:after="20"/>
              <w:rPr>
                <w:b/>
              </w:rPr>
            </w:pPr>
            <w:r w:rsidRPr="00433E8B">
              <w:t>GST Exempt</w:t>
            </w:r>
          </w:p>
        </w:tc>
        <w:tc>
          <w:tcPr>
            <w:tcW w:w="682" w:type="pct"/>
            <w:tcBorders>
              <w:top w:val="single" w:sz="4" w:space="0" w:color="auto"/>
            </w:tcBorders>
            <w:shd w:val="clear" w:color="auto" w:fill="auto"/>
          </w:tcPr>
          <w:p w14:paraId="20EA8B70" w14:textId="77777777" w:rsidR="007E062B" w:rsidRPr="00433E8B" w:rsidRDefault="007E062B" w:rsidP="00C0281B">
            <w:pPr>
              <w:pStyle w:val="GG-body"/>
              <w:spacing w:before="20" w:after="20"/>
              <w:jc w:val="right"/>
            </w:pPr>
            <w:r w:rsidRPr="00433E8B">
              <w:t>$8.35</w:t>
            </w:r>
          </w:p>
        </w:tc>
        <w:tc>
          <w:tcPr>
            <w:tcW w:w="681" w:type="pct"/>
            <w:tcBorders>
              <w:top w:val="single" w:sz="4" w:space="0" w:color="auto"/>
            </w:tcBorders>
            <w:shd w:val="clear" w:color="auto" w:fill="auto"/>
          </w:tcPr>
          <w:p w14:paraId="60F41456" w14:textId="77777777" w:rsidR="007E062B" w:rsidRPr="00433E8B" w:rsidRDefault="007E062B" w:rsidP="00C0281B">
            <w:pPr>
              <w:pStyle w:val="GG-body"/>
              <w:spacing w:before="20" w:after="20"/>
              <w:jc w:val="right"/>
            </w:pPr>
            <w:r w:rsidRPr="00433E8B">
              <w:t>$8.50</w:t>
            </w:r>
          </w:p>
        </w:tc>
        <w:tc>
          <w:tcPr>
            <w:tcW w:w="608" w:type="pct"/>
            <w:tcBorders>
              <w:top w:val="single" w:sz="4" w:space="0" w:color="auto"/>
            </w:tcBorders>
            <w:shd w:val="clear" w:color="auto" w:fill="auto"/>
          </w:tcPr>
          <w:p w14:paraId="0EBD207B" w14:textId="77777777" w:rsidR="007E062B" w:rsidRPr="00433E8B" w:rsidRDefault="007E062B" w:rsidP="00C0281B">
            <w:pPr>
              <w:pStyle w:val="GG-body"/>
              <w:spacing w:before="20" w:after="20"/>
              <w:jc w:val="right"/>
            </w:pPr>
            <w:r w:rsidRPr="00433E8B">
              <w:t>$0.15</w:t>
            </w:r>
          </w:p>
        </w:tc>
      </w:tr>
      <w:tr w:rsidR="007E062B" w:rsidRPr="00433E8B" w14:paraId="24EEC5E9" w14:textId="77777777" w:rsidTr="00841862">
        <w:trPr>
          <w:trHeight w:val="20"/>
          <w:jc w:val="center"/>
        </w:trPr>
        <w:tc>
          <w:tcPr>
            <w:tcW w:w="2196" w:type="pct"/>
            <w:shd w:val="clear" w:color="auto" w:fill="auto"/>
          </w:tcPr>
          <w:p w14:paraId="26F1378D" w14:textId="77777777" w:rsidR="007E062B" w:rsidRPr="00433E8B" w:rsidRDefault="007E062B" w:rsidP="00C0281B">
            <w:pPr>
              <w:pStyle w:val="GG-body"/>
              <w:spacing w:before="20" w:after="20"/>
            </w:pPr>
            <w:r w:rsidRPr="00433E8B">
              <w:t>Title Detail</w:t>
            </w:r>
          </w:p>
        </w:tc>
        <w:tc>
          <w:tcPr>
            <w:tcW w:w="833" w:type="pct"/>
            <w:shd w:val="clear" w:color="auto" w:fill="auto"/>
          </w:tcPr>
          <w:p w14:paraId="0EECEDF9" w14:textId="77777777" w:rsidR="007E062B" w:rsidRPr="00433E8B" w:rsidRDefault="007E062B" w:rsidP="00C0281B">
            <w:pPr>
              <w:pStyle w:val="GG-body"/>
              <w:spacing w:before="20" w:after="20"/>
            </w:pPr>
            <w:r w:rsidRPr="00433E8B">
              <w:t>GST Exempt</w:t>
            </w:r>
          </w:p>
        </w:tc>
        <w:tc>
          <w:tcPr>
            <w:tcW w:w="682" w:type="pct"/>
            <w:shd w:val="clear" w:color="auto" w:fill="auto"/>
          </w:tcPr>
          <w:p w14:paraId="32722374" w14:textId="77777777" w:rsidR="007E062B" w:rsidRPr="00433E8B" w:rsidRDefault="007E062B" w:rsidP="00C0281B">
            <w:pPr>
              <w:pStyle w:val="GG-body"/>
              <w:spacing w:before="20" w:after="20"/>
              <w:jc w:val="right"/>
            </w:pPr>
            <w:r w:rsidRPr="00433E8B">
              <w:t>$11.10</w:t>
            </w:r>
          </w:p>
        </w:tc>
        <w:tc>
          <w:tcPr>
            <w:tcW w:w="681" w:type="pct"/>
            <w:shd w:val="clear" w:color="auto" w:fill="auto"/>
          </w:tcPr>
          <w:p w14:paraId="5FC6E33E" w14:textId="77777777" w:rsidR="007E062B" w:rsidRPr="00433E8B" w:rsidRDefault="007E062B" w:rsidP="00C0281B">
            <w:pPr>
              <w:pStyle w:val="GG-body"/>
              <w:spacing w:before="20" w:after="20"/>
              <w:jc w:val="right"/>
            </w:pPr>
            <w:r w:rsidRPr="00433E8B">
              <w:t>$11.30</w:t>
            </w:r>
          </w:p>
        </w:tc>
        <w:tc>
          <w:tcPr>
            <w:tcW w:w="608" w:type="pct"/>
            <w:shd w:val="clear" w:color="auto" w:fill="auto"/>
          </w:tcPr>
          <w:p w14:paraId="6C08B403" w14:textId="77777777" w:rsidR="007E062B" w:rsidRPr="00433E8B" w:rsidRDefault="007E062B" w:rsidP="00C0281B">
            <w:pPr>
              <w:pStyle w:val="GG-body"/>
              <w:spacing w:before="20" w:after="20"/>
              <w:jc w:val="right"/>
            </w:pPr>
            <w:r w:rsidRPr="00433E8B">
              <w:t>$0.20</w:t>
            </w:r>
          </w:p>
        </w:tc>
      </w:tr>
      <w:tr w:rsidR="007E062B" w:rsidRPr="00433E8B" w14:paraId="383ABE20" w14:textId="77777777" w:rsidTr="00841862">
        <w:trPr>
          <w:trHeight w:val="20"/>
          <w:jc w:val="center"/>
        </w:trPr>
        <w:tc>
          <w:tcPr>
            <w:tcW w:w="2196" w:type="pct"/>
            <w:shd w:val="clear" w:color="auto" w:fill="auto"/>
          </w:tcPr>
          <w:p w14:paraId="772B47FE" w14:textId="77777777" w:rsidR="007E062B" w:rsidRPr="00433E8B" w:rsidRDefault="007E062B" w:rsidP="00C0281B">
            <w:pPr>
              <w:pStyle w:val="GG-body"/>
              <w:spacing w:before="20" w:after="20"/>
            </w:pPr>
            <w:r w:rsidRPr="00433E8B">
              <w:t>Valuation Detail</w:t>
            </w:r>
          </w:p>
        </w:tc>
        <w:tc>
          <w:tcPr>
            <w:tcW w:w="833" w:type="pct"/>
            <w:shd w:val="clear" w:color="auto" w:fill="auto"/>
          </w:tcPr>
          <w:p w14:paraId="5275DEFF" w14:textId="77777777" w:rsidR="007E062B" w:rsidRPr="00433E8B" w:rsidRDefault="007E062B" w:rsidP="00C0281B">
            <w:pPr>
              <w:pStyle w:val="GG-body"/>
              <w:spacing w:before="20" w:after="20"/>
              <w:rPr>
                <w:b/>
              </w:rPr>
            </w:pPr>
            <w:r w:rsidRPr="00433E8B">
              <w:t>GST Exempt</w:t>
            </w:r>
          </w:p>
        </w:tc>
        <w:tc>
          <w:tcPr>
            <w:tcW w:w="682" w:type="pct"/>
            <w:shd w:val="clear" w:color="auto" w:fill="auto"/>
          </w:tcPr>
          <w:p w14:paraId="0EF8C311" w14:textId="77777777" w:rsidR="007E062B" w:rsidRPr="00433E8B" w:rsidRDefault="007E062B" w:rsidP="00C0281B">
            <w:pPr>
              <w:pStyle w:val="GG-body"/>
              <w:spacing w:before="20" w:after="20"/>
              <w:jc w:val="right"/>
            </w:pPr>
            <w:r w:rsidRPr="00433E8B">
              <w:t>$11.10</w:t>
            </w:r>
          </w:p>
        </w:tc>
        <w:tc>
          <w:tcPr>
            <w:tcW w:w="681" w:type="pct"/>
            <w:shd w:val="clear" w:color="auto" w:fill="auto"/>
          </w:tcPr>
          <w:p w14:paraId="78602243" w14:textId="77777777" w:rsidR="007E062B" w:rsidRPr="00433E8B" w:rsidRDefault="007E062B" w:rsidP="00C0281B">
            <w:pPr>
              <w:pStyle w:val="GG-body"/>
              <w:spacing w:before="20" w:after="20"/>
              <w:jc w:val="right"/>
            </w:pPr>
            <w:r w:rsidRPr="00433E8B">
              <w:t>$11.30</w:t>
            </w:r>
          </w:p>
        </w:tc>
        <w:tc>
          <w:tcPr>
            <w:tcW w:w="608" w:type="pct"/>
            <w:shd w:val="clear" w:color="auto" w:fill="auto"/>
          </w:tcPr>
          <w:p w14:paraId="1B0F624C" w14:textId="77777777" w:rsidR="007E062B" w:rsidRPr="00433E8B" w:rsidRDefault="007E062B" w:rsidP="00C0281B">
            <w:pPr>
              <w:pStyle w:val="GG-body"/>
              <w:spacing w:before="20" w:after="20"/>
              <w:jc w:val="right"/>
            </w:pPr>
            <w:r w:rsidRPr="00433E8B">
              <w:t>$0.20</w:t>
            </w:r>
          </w:p>
        </w:tc>
      </w:tr>
      <w:tr w:rsidR="007E062B" w:rsidRPr="00433E8B" w14:paraId="09F8CE46" w14:textId="77777777" w:rsidTr="00841862">
        <w:trPr>
          <w:trHeight w:val="20"/>
          <w:jc w:val="center"/>
        </w:trPr>
        <w:tc>
          <w:tcPr>
            <w:tcW w:w="2196" w:type="pct"/>
            <w:shd w:val="clear" w:color="auto" w:fill="auto"/>
          </w:tcPr>
          <w:p w14:paraId="409C9429" w14:textId="77777777" w:rsidR="007E062B" w:rsidRPr="00433E8B" w:rsidRDefault="007E062B" w:rsidP="00C0281B">
            <w:pPr>
              <w:pStyle w:val="GG-body"/>
              <w:spacing w:before="20" w:after="20"/>
            </w:pPr>
            <w:r w:rsidRPr="00433E8B">
              <w:t>Title and Valuation Detail</w:t>
            </w:r>
          </w:p>
        </w:tc>
        <w:tc>
          <w:tcPr>
            <w:tcW w:w="833" w:type="pct"/>
            <w:shd w:val="clear" w:color="auto" w:fill="auto"/>
          </w:tcPr>
          <w:p w14:paraId="51ECCE1F" w14:textId="77777777" w:rsidR="007E062B" w:rsidRPr="00433E8B" w:rsidRDefault="007E062B" w:rsidP="00C0281B">
            <w:pPr>
              <w:pStyle w:val="GG-body"/>
              <w:spacing w:before="20" w:after="20"/>
              <w:rPr>
                <w:b/>
              </w:rPr>
            </w:pPr>
            <w:r w:rsidRPr="00433E8B">
              <w:t>GST Exempt</w:t>
            </w:r>
          </w:p>
        </w:tc>
        <w:tc>
          <w:tcPr>
            <w:tcW w:w="682" w:type="pct"/>
            <w:shd w:val="clear" w:color="auto" w:fill="auto"/>
          </w:tcPr>
          <w:p w14:paraId="04AC6451" w14:textId="77777777" w:rsidR="007E062B" w:rsidRPr="00433E8B" w:rsidRDefault="007E062B" w:rsidP="00C0281B">
            <w:pPr>
              <w:pStyle w:val="GG-body"/>
              <w:spacing w:before="20" w:after="20"/>
              <w:jc w:val="right"/>
            </w:pPr>
            <w:r w:rsidRPr="00433E8B">
              <w:t>$16.10</w:t>
            </w:r>
          </w:p>
        </w:tc>
        <w:tc>
          <w:tcPr>
            <w:tcW w:w="681" w:type="pct"/>
            <w:shd w:val="clear" w:color="auto" w:fill="auto"/>
          </w:tcPr>
          <w:p w14:paraId="64911DDD" w14:textId="77777777" w:rsidR="007E062B" w:rsidRPr="00433E8B" w:rsidRDefault="007E062B" w:rsidP="00C0281B">
            <w:pPr>
              <w:pStyle w:val="GG-body"/>
              <w:spacing w:before="20" w:after="20"/>
              <w:jc w:val="right"/>
            </w:pPr>
            <w:r w:rsidRPr="00433E8B">
              <w:t>$16.40</w:t>
            </w:r>
          </w:p>
        </w:tc>
        <w:tc>
          <w:tcPr>
            <w:tcW w:w="608" w:type="pct"/>
            <w:shd w:val="clear" w:color="auto" w:fill="auto"/>
          </w:tcPr>
          <w:p w14:paraId="2E338818" w14:textId="77777777" w:rsidR="007E062B" w:rsidRPr="00433E8B" w:rsidRDefault="007E062B" w:rsidP="00C0281B">
            <w:pPr>
              <w:pStyle w:val="GG-body"/>
              <w:spacing w:before="20" w:after="20"/>
              <w:jc w:val="right"/>
            </w:pPr>
            <w:r w:rsidRPr="00433E8B">
              <w:t>$0.30</w:t>
            </w:r>
          </w:p>
        </w:tc>
      </w:tr>
      <w:tr w:rsidR="007E062B" w:rsidRPr="00433E8B" w14:paraId="7DB476E0" w14:textId="77777777" w:rsidTr="00841862">
        <w:trPr>
          <w:trHeight w:val="20"/>
          <w:jc w:val="center"/>
        </w:trPr>
        <w:tc>
          <w:tcPr>
            <w:tcW w:w="2196" w:type="pct"/>
            <w:shd w:val="clear" w:color="auto" w:fill="auto"/>
          </w:tcPr>
          <w:p w14:paraId="290E06D5" w14:textId="77777777" w:rsidR="007E062B" w:rsidRPr="00433E8B" w:rsidRDefault="007E062B" w:rsidP="00C0281B">
            <w:pPr>
              <w:pStyle w:val="GG-body"/>
              <w:spacing w:before="20" w:after="20"/>
            </w:pPr>
            <w:r w:rsidRPr="00433E8B">
              <w:t>Building Detail</w:t>
            </w:r>
          </w:p>
        </w:tc>
        <w:tc>
          <w:tcPr>
            <w:tcW w:w="833" w:type="pct"/>
            <w:shd w:val="clear" w:color="auto" w:fill="auto"/>
          </w:tcPr>
          <w:p w14:paraId="1A28E416" w14:textId="77777777" w:rsidR="007E062B" w:rsidRPr="00433E8B" w:rsidRDefault="007E062B" w:rsidP="00C0281B">
            <w:pPr>
              <w:pStyle w:val="GG-body"/>
              <w:spacing w:before="20" w:after="20"/>
              <w:rPr>
                <w:b/>
              </w:rPr>
            </w:pPr>
            <w:r w:rsidRPr="00433E8B">
              <w:t>GST Exempt</w:t>
            </w:r>
          </w:p>
        </w:tc>
        <w:tc>
          <w:tcPr>
            <w:tcW w:w="682" w:type="pct"/>
            <w:shd w:val="clear" w:color="auto" w:fill="auto"/>
          </w:tcPr>
          <w:p w14:paraId="2DC2D724" w14:textId="77777777" w:rsidR="007E062B" w:rsidRPr="00433E8B" w:rsidRDefault="007E062B" w:rsidP="00C0281B">
            <w:pPr>
              <w:pStyle w:val="GG-body"/>
              <w:spacing w:before="20" w:after="20"/>
              <w:jc w:val="right"/>
            </w:pPr>
            <w:r w:rsidRPr="00433E8B">
              <w:t>$2.10</w:t>
            </w:r>
          </w:p>
        </w:tc>
        <w:tc>
          <w:tcPr>
            <w:tcW w:w="681" w:type="pct"/>
            <w:shd w:val="clear" w:color="auto" w:fill="auto"/>
          </w:tcPr>
          <w:p w14:paraId="26C44DEE" w14:textId="77777777" w:rsidR="007E062B" w:rsidRPr="00433E8B" w:rsidRDefault="007E062B" w:rsidP="00C0281B">
            <w:pPr>
              <w:pStyle w:val="GG-body"/>
              <w:spacing w:before="20" w:after="20"/>
              <w:jc w:val="right"/>
            </w:pPr>
            <w:r w:rsidRPr="00433E8B">
              <w:t>$2.15</w:t>
            </w:r>
          </w:p>
        </w:tc>
        <w:tc>
          <w:tcPr>
            <w:tcW w:w="608" w:type="pct"/>
            <w:shd w:val="clear" w:color="auto" w:fill="auto"/>
          </w:tcPr>
          <w:p w14:paraId="53EE72BC" w14:textId="77777777" w:rsidR="007E062B" w:rsidRPr="00433E8B" w:rsidRDefault="007E062B" w:rsidP="00C0281B">
            <w:pPr>
              <w:pStyle w:val="GG-body"/>
              <w:spacing w:before="20" w:after="20"/>
              <w:jc w:val="right"/>
            </w:pPr>
            <w:r w:rsidRPr="00433E8B">
              <w:t>$0.05</w:t>
            </w:r>
          </w:p>
        </w:tc>
      </w:tr>
      <w:tr w:rsidR="007E062B" w:rsidRPr="00433E8B" w14:paraId="790BD96F" w14:textId="77777777" w:rsidTr="00841862">
        <w:trPr>
          <w:trHeight w:val="20"/>
          <w:jc w:val="center"/>
        </w:trPr>
        <w:tc>
          <w:tcPr>
            <w:tcW w:w="2196" w:type="pct"/>
            <w:shd w:val="clear" w:color="auto" w:fill="auto"/>
          </w:tcPr>
          <w:p w14:paraId="0F4174C0" w14:textId="77777777" w:rsidR="007E062B" w:rsidRPr="00433E8B" w:rsidRDefault="007E062B" w:rsidP="00C0281B">
            <w:pPr>
              <w:pStyle w:val="GG-body"/>
              <w:spacing w:before="20" w:after="20"/>
            </w:pPr>
            <w:r w:rsidRPr="00433E8B">
              <w:t>Historical Valuation Listing</w:t>
            </w:r>
          </w:p>
        </w:tc>
        <w:tc>
          <w:tcPr>
            <w:tcW w:w="833" w:type="pct"/>
            <w:shd w:val="clear" w:color="auto" w:fill="auto"/>
          </w:tcPr>
          <w:p w14:paraId="5D28A983" w14:textId="77777777" w:rsidR="007E062B" w:rsidRPr="00433E8B" w:rsidRDefault="007E062B" w:rsidP="00C0281B">
            <w:pPr>
              <w:pStyle w:val="GG-body"/>
              <w:spacing w:before="20" w:after="20"/>
              <w:rPr>
                <w:b/>
              </w:rPr>
            </w:pPr>
            <w:r w:rsidRPr="00433E8B">
              <w:t>GST Exempt</w:t>
            </w:r>
          </w:p>
        </w:tc>
        <w:tc>
          <w:tcPr>
            <w:tcW w:w="682" w:type="pct"/>
            <w:shd w:val="clear" w:color="auto" w:fill="auto"/>
          </w:tcPr>
          <w:p w14:paraId="7BFBF688" w14:textId="77777777" w:rsidR="007E062B" w:rsidRPr="00433E8B" w:rsidRDefault="007E062B" w:rsidP="00C0281B">
            <w:pPr>
              <w:pStyle w:val="GG-body"/>
              <w:spacing w:before="20" w:after="20"/>
              <w:jc w:val="right"/>
            </w:pPr>
            <w:r w:rsidRPr="00433E8B">
              <w:t>$11.10</w:t>
            </w:r>
          </w:p>
        </w:tc>
        <w:tc>
          <w:tcPr>
            <w:tcW w:w="681" w:type="pct"/>
            <w:shd w:val="clear" w:color="auto" w:fill="auto"/>
          </w:tcPr>
          <w:p w14:paraId="0C2DA77C" w14:textId="77777777" w:rsidR="007E062B" w:rsidRPr="00433E8B" w:rsidRDefault="007E062B" w:rsidP="00C0281B">
            <w:pPr>
              <w:pStyle w:val="GG-body"/>
              <w:spacing w:before="20" w:after="20"/>
              <w:jc w:val="right"/>
            </w:pPr>
            <w:r w:rsidRPr="00433E8B">
              <w:t>$11.30</w:t>
            </w:r>
          </w:p>
        </w:tc>
        <w:tc>
          <w:tcPr>
            <w:tcW w:w="608" w:type="pct"/>
            <w:shd w:val="clear" w:color="auto" w:fill="auto"/>
          </w:tcPr>
          <w:p w14:paraId="4E7EFF10" w14:textId="77777777" w:rsidR="007E062B" w:rsidRPr="00433E8B" w:rsidRDefault="007E062B" w:rsidP="00C0281B">
            <w:pPr>
              <w:pStyle w:val="GG-body"/>
              <w:spacing w:before="20" w:after="20"/>
              <w:jc w:val="right"/>
            </w:pPr>
            <w:r w:rsidRPr="00433E8B">
              <w:t>$0.20</w:t>
            </w:r>
          </w:p>
        </w:tc>
      </w:tr>
      <w:tr w:rsidR="007E062B" w:rsidRPr="00433E8B" w14:paraId="5E8F5EEC" w14:textId="77777777" w:rsidTr="00841862">
        <w:trPr>
          <w:trHeight w:val="20"/>
          <w:jc w:val="center"/>
        </w:trPr>
        <w:tc>
          <w:tcPr>
            <w:tcW w:w="2196" w:type="pct"/>
            <w:shd w:val="clear" w:color="auto" w:fill="auto"/>
          </w:tcPr>
          <w:p w14:paraId="56A1623F" w14:textId="77777777" w:rsidR="007E062B" w:rsidRPr="00433E8B" w:rsidRDefault="007E062B" w:rsidP="00C0281B">
            <w:pPr>
              <w:pStyle w:val="GG-body"/>
              <w:spacing w:before="20" w:after="20"/>
            </w:pPr>
            <w:r w:rsidRPr="00433E8B">
              <w:t>Reproduction of Certificate of Title</w:t>
            </w:r>
          </w:p>
        </w:tc>
        <w:tc>
          <w:tcPr>
            <w:tcW w:w="833" w:type="pct"/>
            <w:shd w:val="clear" w:color="auto" w:fill="auto"/>
          </w:tcPr>
          <w:p w14:paraId="0842EC86" w14:textId="77777777" w:rsidR="007E062B" w:rsidRPr="00433E8B" w:rsidRDefault="007E062B" w:rsidP="00C0281B">
            <w:pPr>
              <w:pStyle w:val="GG-body"/>
              <w:spacing w:before="20" w:after="20"/>
            </w:pPr>
            <w:r w:rsidRPr="00433E8B">
              <w:t>Subject to GST</w:t>
            </w:r>
          </w:p>
        </w:tc>
        <w:tc>
          <w:tcPr>
            <w:tcW w:w="682" w:type="pct"/>
            <w:shd w:val="clear" w:color="auto" w:fill="auto"/>
          </w:tcPr>
          <w:p w14:paraId="0A7877CC" w14:textId="77777777" w:rsidR="007E062B" w:rsidRPr="00433E8B" w:rsidRDefault="007E062B" w:rsidP="00C0281B">
            <w:pPr>
              <w:pStyle w:val="GG-body"/>
              <w:spacing w:before="20" w:after="20"/>
              <w:jc w:val="right"/>
            </w:pPr>
            <w:r w:rsidRPr="00433E8B">
              <w:t>$161.00</w:t>
            </w:r>
          </w:p>
        </w:tc>
        <w:tc>
          <w:tcPr>
            <w:tcW w:w="681" w:type="pct"/>
            <w:shd w:val="clear" w:color="auto" w:fill="auto"/>
          </w:tcPr>
          <w:p w14:paraId="4A98798B" w14:textId="77777777" w:rsidR="007E062B" w:rsidRPr="00433E8B" w:rsidRDefault="007E062B" w:rsidP="00C0281B">
            <w:pPr>
              <w:pStyle w:val="GG-body"/>
              <w:spacing w:before="20" w:after="20"/>
              <w:jc w:val="right"/>
            </w:pPr>
            <w:r w:rsidRPr="00433E8B">
              <w:t>$164.00</w:t>
            </w:r>
          </w:p>
        </w:tc>
        <w:tc>
          <w:tcPr>
            <w:tcW w:w="608" w:type="pct"/>
            <w:shd w:val="clear" w:color="auto" w:fill="auto"/>
          </w:tcPr>
          <w:p w14:paraId="567B9852" w14:textId="77777777" w:rsidR="007E062B" w:rsidRPr="00433E8B" w:rsidRDefault="007E062B" w:rsidP="00C0281B">
            <w:pPr>
              <w:pStyle w:val="GG-body"/>
              <w:spacing w:before="20" w:after="20"/>
              <w:jc w:val="right"/>
            </w:pPr>
            <w:r w:rsidRPr="00433E8B">
              <w:t>$3.00</w:t>
            </w:r>
          </w:p>
        </w:tc>
      </w:tr>
      <w:tr w:rsidR="007E062B" w:rsidRPr="00433E8B" w14:paraId="707BD1C3" w14:textId="77777777" w:rsidTr="00841862">
        <w:trPr>
          <w:trHeight w:val="20"/>
          <w:jc w:val="center"/>
        </w:trPr>
        <w:tc>
          <w:tcPr>
            <w:tcW w:w="2196" w:type="pct"/>
            <w:tcBorders>
              <w:bottom w:val="single" w:sz="4" w:space="0" w:color="auto"/>
            </w:tcBorders>
            <w:shd w:val="clear" w:color="auto" w:fill="auto"/>
          </w:tcPr>
          <w:p w14:paraId="3D397B78" w14:textId="77777777" w:rsidR="007E062B" w:rsidRPr="00433E8B" w:rsidRDefault="007E062B" w:rsidP="00C0281B">
            <w:pPr>
              <w:pStyle w:val="GG-body"/>
              <w:spacing w:before="20" w:after="20"/>
            </w:pPr>
            <w:r w:rsidRPr="00433E8B">
              <w:t>Production of documents to Stamp Duty Office</w:t>
            </w:r>
          </w:p>
        </w:tc>
        <w:tc>
          <w:tcPr>
            <w:tcW w:w="833" w:type="pct"/>
            <w:tcBorders>
              <w:bottom w:val="single" w:sz="4" w:space="0" w:color="auto"/>
            </w:tcBorders>
            <w:shd w:val="clear" w:color="auto" w:fill="auto"/>
          </w:tcPr>
          <w:p w14:paraId="61428E79" w14:textId="77777777" w:rsidR="007E062B" w:rsidRPr="00433E8B" w:rsidRDefault="007E062B" w:rsidP="00C0281B">
            <w:pPr>
              <w:pStyle w:val="GG-body"/>
              <w:spacing w:before="20" w:after="20"/>
              <w:rPr>
                <w:b/>
              </w:rPr>
            </w:pPr>
            <w:r w:rsidRPr="00433E8B">
              <w:t>Subject to GST</w:t>
            </w:r>
          </w:p>
        </w:tc>
        <w:tc>
          <w:tcPr>
            <w:tcW w:w="682" w:type="pct"/>
            <w:tcBorders>
              <w:bottom w:val="single" w:sz="4" w:space="0" w:color="auto"/>
            </w:tcBorders>
            <w:shd w:val="clear" w:color="auto" w:fill="auto"/>
          </w:tcPr>
          <w:p w14:paraId="516096AA" w14:textId="77777777" w:rsidR="007E062B" w:rsidRPr="00433E8B" w:rsidRDefault="007E062B" w:rsidP="00C0281B">
            <w:pPr>
              <w:pStyle w:val="GG-body"/>
              <w:spacing w:before="20" w:after="20"/>
              <w:jc w:val="right"/>
            </w:pPr>
            <w:r w:rsidRPr="00433E8B">
              <w:t>$55.50</w:t>
            </w:r>
          </w:p>
        </w:tc>
        <w:tc>
          <w:tcPr>
            <w:tcW w:w="681" w:type="pct"/>
            <w:tcBorders>
              <w:bottom w:val="single" w:sz="4" w:space="0" w:color="auto"/>
            </w:tcBorders>
            <w:shd w:val="clear" w:color="auto" w:fill="auto"/>
          </w:tcPr>
          <w:p w14:paraId="0180E861" w14:textId="77777777" w:rsidR="007E062B" w:rsidRPr="00433E8B" w:rsidRDefault="007E062B" w:rsidP="00C0281B">
            <w:pPr>
              <w:pStyle w:val="GG-body"/>
              <w:spacing w:before="20" w:after="20"/>
              <w:jc w:val="right"/>
            </w:pPr>
            <w:r w:rsidRPr="00433E8B">
              <w:t>$56.50</w:t>
            </w:r>
          </w:p>
        </w:tc>
        <w:tc>
          <w:tcPr>
            <w:tcW w:w="608" w:type="pct"/>
            <w:tcBorders>
              <w:bottom w:val="single" w:sz="4" w:space="0" w:color="auto"/>
            </w:tcBorders>
            <w:shd w:val="clear" w:color="auto" w:fill="auto"/>
          </w:tcPr>
          <w:p w14:paraId="495F84F0" w14:textId="77777777" w:rsidR="007E062B" w:rsidRPr="00433E8B" w:rsidRDefault="007E062B" w:rsidP="00C0281B">
            <w:pPr>
              <w:pStyle w:val="GG-body"/>
              <w:spacing w:before="20" w:after="20"/>
              <w:jc w:val="right"/>
            </w:pPr>
            <w:r w:rsidRPr="00433E8B">
              <w:t>$1.00</w:t>
            </w:r>
          </w:p>
        </w:tc>
      </w:tr>
    </w:tbl>
    <w:p w14:paraId="592B24B1" w14:textId="77777777" w:rsidR="007E062B" w:rsidRDefault="007E062B" w:rsidP="007E062B">
      <w:pPr>
        <w:pStyle w:val="GG-Title3"/>
        <w:spacing w:before="80"/>
      </w:pPr>
      <w:r w:rsidRPr="00433E8B">
        <w:t>State Valuation Office</w:t>
      </w:r>
    </w:p>
    <w:tbl>
      <w:tblPr>
        <w:tblW w:w="5000" w:type="pct"/>
        <w:jc w:val="center"/>
        <w:tblBorders>
          <w:top w:val="single" w:sz="4" w:space="0" w:color="auto"/>
          <w:bottom w:val="single" w:sz="4" w:space="0" w:color="auto"/>
        </w:tblBorders>
        <w:tblLook w:val="04A0" w:firstRow="1" w:lastRow="0" w:firstColumn="1" w:lastColumn="0" w:noHBand="0" w:noVBand="1"/>
      </w:tblPr>
      <w:tblGrid>
        <w:gridCol w:w="4111"/>
        <w:gridCol w:w="1559"/>
        <w:gridCol w:w="1277"/>
        <w:gridCol w:w="1275"/>
        <w:gridCol w:w="1138"/>
      </w:tblGrid>
      <w:tr w:rsidR="007E062B" w:rsidRPr="00433E8B" w14:paraId="189A6F73" w14:textId="77777777" w:rsidTr="00841862">
        <w:trPr>
          <w:jc w:val="center"/>
        </w:trPr>
        <w:tc>
          <w:tcPr>
            <w:tcW w:w="2196" w:type="pct"/>
            <w:tcBorders>
              <w:top w:val="single" w:sz="4" w:space="0" w:color="auto"/>
              <w:bottom w:val="single" w:sz="4" w:space="0" w:color="auto"/>
            </w:tcBorders>
            <w:shd w:val="clear" w:color="auto" w:fill="auto"/>
          </w:tcPr>
          <w:p w14:paraId="672B8812" w14:textId="77777777" w:rsidR="007E062B" w:rsidRPr="00433E8B" w:rsidRDefault="007E062B" w:rsidP="00841862">
            <w:pPr>
              <w:pStyle w:val="GG-body"/>
              <w:spacing w:before="20" w:after="20"/>
              <w:jc w:val="center"/>
              <w:rPr>
                <w:b/>
              </w:rPr>
            </w:pPr>
            <w:r w:rsidRPr="00433E8B">
              <w:rPr>
                <w:b/>
              </w:rPr>
              <w:t>Category</w:t>
            </w:r>
          </w:p>
        </w:tc>
        <w:tc>
          <w:tcPr>
            <w:tcW w:w="833" w:type="pct"/>
            <w:tcBorders>
              <w:top w:val="single" w:sz="4" w:space="0" w:color="auto"/>
              <w:bottom w:val="single" w:sz="4" w:space="0" w:color="auto"/>
            </w:tcBorders>
            <w:shd w:val="clear" w:color="auto" w:fill="auto"/>
          </w:tcPr>
          <w:p w14:paraId="0C0FF85A" w14:textId="77777777" w:rsidR="007E062B" w:rsidRPr="00433E8B" w:rsidRDefault="007E062B" w:rsidP="00841862">
            <w:pPr>
              <w:pStyle w:val="GG-body"/>
              <w:spacing w:before="20" w:after="20"/>
              <w:jc w:val="center"/>
              <w:rPr>
                <w:b/>
              </w:rPr>
            </w:pPr>
            <w:r w:rsidRPr="00433E8B">
              <w:rPr>
                <w:b/>
              </w:rPr>
              <w:t>GST Exempt</w:t>
            </w:r>
          </w:p>
        </w:tc>
        <w:tc>
          <w:tcPr>
            <w:tcW w:w="682" w:type="pct"/>
            <w:tcBorders>
              <w:top w:val="single" w:sz="4" w:space="0" w:color="auto"/>
              <w:bottom w:val="single" w:sz="4" w:space="0" w:color="auto"/>
            </w:tcBorders>
            <w:shd w:val="clear" w:color="auto" w:fill="auto"/>
          </w:tcPr>
          <w:p w14:paraId="5BB7580E" w14:textId="77777777" w:rsidR="007E062B" w:rsidRPr="00433E8B" w:rsidRDefault="007E062B" w:rsidP="00841862">
            <w:pPr>
              <w:pStyle w:val="GG-body"/>
              <w:spacing w:before="20" w:after="20"/>
              <w:jc w:val="center"/>
              <w:rPr>
                <w:b/>
              </w:rPr>
            </w:pPr>
            <w:r w:rsidRPr="00433E8B">
              <w:rPr>
                <w:b/>
              </w:rPr>
              <w:t>2021-22 Fee</w:t>
            </w:r>
          </w:p>
        </w:tc>
        <w:tc>
          <w:tcPr>
            <w:tcW w:w="681" w:type="pct"/>
            <w:tcBorders>
              <w:top w:val="single" w:sz="4" w:space="0" w:color="auto"/>
              <w:bottom w:val="single" w:sz="4" w:space="0" w:color="auto"/>
            </w:tcBorders>
            <w:shd w:val="clear" w:color="auto" w:fill="auto"/>
          </w:tcPr>
          <w:p w14:paraId="23B9F63E" w14:textId="77777777" w:rsidR="007E062B" w:rsidRPr="00433E8B" w:rsidRDefault="007E062B" w:rsidP="00841862">
            <w:pPr>
              <w:pStyle w:val="GG-body"/>
              <w:spacing w:before="20" w:after="20"/>
              <w:jc w:val="center"/>
              <w:rPr>
                <w:b/>
              </w:rPr>
            </w:pPr>
            <w:r w:rsidRPr="00433E8B">
              <w:rPr>
                <w:b/>
              </w:rPr>
              <w:t>2022-23 Fee</w:t>
            </w:r>
          </w:p>
        </w:tc>
        <w:tc>
          <w:tcPr>
            <w:tcW w:w="608" w:type="pct"/>
            <w:tcBorders>
              <w:top w:val="single" w:sz="4" w:space="0" w:color="auto"/>
              <w:bottom w:val="single" w:sz="4" w:space="0" w:color="auto"/>
            </w:tcBorders>
            <w:shd w:val="clear" w:color="auto" w:fill="auto"/>
          </w:tcPr>
          <w:p w14:paraId="3028643E" w14:textId="77777777" w:rsidR="007E062B" w:rsidRPr="00433E8B" w:rsidRDefault="007E062B" w:rsidP="00841862">
            <w:pPr>
              <w:pStyle w:val="GG-body"/>
              <w:spacing w:before="20" w:after="20"/>
              <w:jc w:val="center"/>
              <w:rPr>
                <w:b/>
              </w:rPr>
            </w:pPr>
            <w:r w:rsidRPr="00433E8B">
              <w:rPr>
                <w:b/>
              </w:rPr>
              <w:t>$ Change</w:t>
            </w:r>
          </w:p>
        </w:tc>
      </w:tr>
      <w:tr w:rsidR="007E062B" w:rsidRPr="00433E8B" w14:paraId="08F8A75B" w14:textId="77777777" w:rsidTr="00841862">
        <w:trPr>
          <w:jc w:val="center"/>
        </w:trPr>
        <w:tc>
          <w:tcPr>
            <w:tcW w:w="2196" w:type="pct"/>
            <w:tcBorders>
              <w:top w:val="single" w:sz="4" w:space="0" w:color="auto"/>
            </w:tcBorders>
            <w:shd w:val="clear" w:color="auto" w:fill="auto"/>
          </w:tcPr>
          <w:p w14:paraId="77B248D8" w14:textId="77777777" w:rsidR="007E062B" w:rsidRPr="00433E8B" w:rsidRDefault="007E062B" w:rsidP="00C0281B">
            <w:pPr>
              <w:pStyle w:val="GG-body"/>
              <w:spacing w:before="20" w:after="20"/>
            </w:pPr>
            <w:r w:rsidRPr="00433E8B">
              <w:t>Stamp Duty Opinion</w:t>
            </w:r>
          </w:p>
        </w:tc>
        <w:tc>
          <w:tcPr>
            <w:tcW w:w="833" w:type="pct"/>
            <w:tcBorders>
              <w:top w:val="single" w:sz="4" w:space="0" w:color="auto"/>
            </w:tcBorders>
            <w:shd w:val="clear" w:color="auto" w:fill="auto"/>
          </w:tcPr>
          <w:p w14:paraId="0DA17DE8" w14:textId="77777777" w:rsidR="007E062B" w:rsidRPr="00433E8B" w:rsidRDefault="007E062B" w:rsidP="00C0281B">
            <w:pPr>
              <w:pStyle w:val="GG-body"/>
              <w:spacing w:before="20" w:after="20"/>
              <w:rPr>
                <w:b/>
              </w:rPr>
            </w:pPr>
            <w:r w:rsidRPr="00433E8B">
              <w:t>Subject to GST</w:t>
            </w:r>
          </w:p>
        </w:tc>
        <w:tc>
          <w:tcPr>
            <w:tcW w:w="682" w:type="pct"/>
            <w:tcBorders>
              <w:top w:val="single" w:sz="4" w:space="0" w:color="auto"/>
            </w:tcBorders>
            <w:shd w:val="clear" w:color="auto" w:fill="auto"/>
          </w:tcPr>
          <w:p w14:paraId="0767F571" w14:textId="77777777" w:rsidR="007E062B" w:rsidRPr="00433E8B" w:rsidRDefault="007E062B" w:rsidP="00C0281B">
            <w:pPr>
              <w:pStyle w:val="GG-body"/>
              <w:spacing w:before="20" w:after="20"/>
              <w:jc w:val="right"/>
            </w:pPr>
            <w:r w:rsidRPr="00433E8B">
              <w:t>$138.00</w:t>
            </w:r>
          </w:p>
        </w:tc>
        <w:tc>
          <w:tcPr>
            <w:tcW w:w="681" w:type="pct"/>
            <w:tcBorders>
              <w:top w:val="single" w:sz="4" w:space="0" w:color="auto"/>
            </w:tcBorders>
            <w:shd w:val="clear" w:color="auto" w:fill="auto"/>
          </w:tcPr>
          <w:p w14:paraId="3A3FA075" w14:textId="77777777" w:rsidR="007E062B" w:rsidRPr="00433E8B" w:rsidRDefault="007E062B" w:rsidP="00C0281B">
            <w:pPr>
              <w:pStyle w:val="GG-body"/>
              <w:spacing w:before="20" w:after="20"/>
              <w:jc w:val="right"/>
            </w:pPr>
            <w:r w:rsidRPr="00433E8B">
              <w:t>$141.00</w:t>
            </w:r>
          </w:p>
        </w:tc>
        <w:tc>
          <w:tcPr>
            <w:tcW w:w="608" w:type="pct"/>
            <w:tcBorders>
              <w:top w:val="single" w:sz="4" w:space="0" w:color="auto"/>
            </w:tcBorders>
            <w:shd w:val="clear" w:color="auto" w:fill="auto"/>
          </w:tcPr>
          <w:p w14:paraId="35FB6905" w14:textId="77777777" w:rsidR="007E062B" w:rsidRPr="00433E8B" w:rsidRDefault="007E062B" w:rsidP="00C0281B">
            <w:pPr>
              <w:pStyle w:val="GG-body"/>
              <w:spacing w:before="20" w:after="20"/>
              <w:jc w:val="right"/>
            </w:pPr>
            <w:r w:rsidRPr="00433E8B">
              <w:t>$3.00</w:t>
            </w:r>
          </w:p>
        </w:tc>
      </w:tr>
      <w:tr w:rsidR="007E062B" w:rsidRPr="00433E8B" w14:paraId="0E18B69E" w14:textId="77777777" w:rsidTr="00841862">
        <w:trPr>
          <w:jc w:val="center"/>
        </w:trPr>
        <w:tc>
          <w:tcPr>
            <w:tcW w:w="2196" w:type="pct"/>
            <w:shd w:val="clear" w:color="auto" w:fill="auto"/>
          </w:tcPr>
          <w:p w14:paraId="46390CEC" w14:textId="77777777" w:rsidR="007E062B" w:rsidRPr="00433E8B" w:rsidRDefault="007E062B" w:rsidP="00C0281B">
            <w:pPr>
              <w:pStyle w:val="GG-body"/>
              <w:spacing w:before="20" w:after="20"/>
            </w:pPr>
            <w:r w:rsidRPr="00433E8B">
              <w:t>Special Valuations – General (per hour)</w:t>
            </w:r>
          </w:p>
        </w:tc>
        <w:tc>
          <w:tcPr>
            <w:tcW w:w="833" w:type="pct"/>
            <w:shd w:val="clear" w:color="auto" w:fill="auto"/>
          </w:tcPr>
          <w:p w14:paraId="15B1A2C9" w14:textId="77777777" w:rsidR="007E062B" w:rsidRPr="00433E8B" w:rsidRDefault="007E062B" w:rsidP="00C0281B">
            <w:pPr>
              <w:pStyle w:val="GG-body"/>
              <w:spacing w:before="20" w:after="20"/>
              <w:rPr>
                <w:b/>
              </w:rPr>
            </w:pPr>
            <w:r w:rsidRPr="00433E8B">
              <w:t>Subject to GST</w:t>
            </w:r>
          </w:p>
        </w:tc>
        <w:tc>
          <w:tcPr>
            <w:tcW w:w="682" w:type="pct"/>
            <w:shd w:val="clear" w:color="auto" w:fill="auto"/>
          </w:tcPr>
          <w:p w14:paraId="5ABEC5D2" w14:textId="77777777" w:rsidR="007E062B" w:rsidRPr="00433E8B" w:rsidRDefault="007E062B" w:rsidP="00C0281B">
            <w:pPr>
              <w:pStyle w:val="GG-body"/>
              <w:spacing w:before="20" w:after="20"/>
              <w:jc w:val="right"/>
            </w:pPr>
            <w:r w:rsidRPr="00433E8B">
              <w:t>$304.00</w:t>
            </w:r>
          </w:p>
        </w:tc>
        <w:tc>
          <w:tcPr>
            <w:tcW w:w="681" w:type="pct"/>
            <w:shd w:val="clear" w:color="auto" w:fill="auto"/>
          </w:tcPr>
          <w:p w14:paraId="63B7EA18" w14:textId="77777777" w:rsidR="007E062B" w:rsidRPr="00433E8B" w:rsidRDefault="007E062B" w:rsidP="00C0281B">
            <w:pPr>
              <w:pStyle w:val="GG-body"/>
              <w:spacing w:before="20" w:after="20"/>
              <w:jc w:val="right"/>
            </w:pPr>
            <w:r w:rsidRPr="00433E8B">
              <w:t>$310.00</w:t>
            </w:r>
          </w:p>
        </w:tc>
        <w:tc>
          <w:tcPr>
            <w:tcW w:w="608" w:type="pct"/>
            <w:shd w:val="clear" w:color="auto" w:fill="auto"/>
          </w:tcPr>
          <w:p w14:paraId="219C8EA3" w14:textId="77777777" w:rsidR="007E062B" w:rsidRPr="00433E8B" w:rsidRDefault="007E062B" w:rsidP="00C0281B">
            <w:pPr>
              <w:pStyle w:val="GG-body"/>
              <w:spacing w:before="20" w:after="20"/>
              <w:jc w:val="right"/>
            </w:pPr>
            <w:r w:rsidRPr="00433E8B">
              <w:t>$6.00</w:t>
            </w:r>
          </w:p>
        </w:tc>
      </w:tr>
      <w:tr w:rsidR="007E062B" w:rsidRPr="00433E8B" w14:paraId="09D35945" w14:textId="77777777" w:rsidTr="00841862">
        <w:trPr>
          <w:jc w:val="center"/>
        </w:trPr>
        <w:tc>
          <w:tcPr>
            <w:tcW w:w="2196" w:type="pct"/>
            <w:shd w:val="clear" w:color="auto" w:fill="auto"/>
          </w:tcPr>
          <w:p w14:paraId="6522961A" w14:textId="77777777" w:rsidR="007E062B" w:rsidRPr="00433E8B" w:rsidRDefault="007E062B" w:rsidP="00C0281B">
            <w:pPr>
              <w:pStyle w:val="GG-body"/>
              <w:spacing w:before="20" w:after="20"/>
              <w:rPr>
                <w:b/>
              </w:rPr>
            </w:pPr>
            <w:r w:rsidRPr="00433E8B">
              <w:t>Special Valuations – Freeholding (per hour)</w:t>
            </w:r>
          </w:p>
        </w:tc>
        <w:tc>
          <w:tcPr>
            <w:tcW w:w="833" w:type="pct"/>
            <w:shd w:val="clear" w:color="auto" w:fill="auto"/>
          </w:tcPr>
          <w:p w14:paraId="7AE540F4" w14:textId="77777777" w:rsidR="007E062B" w:rsidRPr="00433E8B" w:rsidRDefault="007E062B" w:rsidP="00C0281B">
            <w:pPr>
              <w:pStyle w:val="GG-body"/>
              <w:spacing w:before="20" w:after="20"/>
              <w:rPr>
                <w:b/>
              </w:rPr>
            </w:pPr>
            <w:r w:rsidRPr="00433E8B">
              <w:t>Subject to GST</w:t>
            </w:r>
          </w:p>
        </w:tc>
        <w:tc>
          <w:tcPr>
            <w:tcW w:w="682" w:type="pct"/>
            <w:shd w:val="clear" w:color="auto" w:fill="auto"/>
          </w:tcPr>
          <w:p w14:paraId="47F9C4DB" w14:textId="77777777" w:rsidR="007E062B" w:rsidRPr="00433E8B" w:rsidRDefault="007E062B" w:rsidP="00C0281B">
            <w:pPr>
              <w:pStyle w:val="GG-body"/>
              <w:spacing w:before="20" w:after="20"/>
              <w:jc w:val="right"/>
            </w:pPr>
            <w:r w:rsidRPr="00433E8B">
              <w:t>$304.00</w:t>
            </w:r>
          </w:p>
        </w:tc>
        <w:tc>
          <w:tcPr>
            <w:tcW w:w="681" w:type="pct"/>
            <w:shd w:val="clear" w:color="auto" w:fill="auto"/>
          </w:tcPr>
          <w:p w14:paraId="5401D4E8" w14:textId="77777777" w:rsidR="007E062B" w:rsidRPr="00433E8B" w:rsidRDefault="007E062B" w:rsidP="00C0281B">
            <w:pPr>
              <w:pStyle w:val="GG-body"/>
              <w:spacing w:before="20" w:after="20"/>
              <w:jc w:val="right"/>
            </w:pPr>
            <w:r w:rsidRPr="00433E8B">
              <w:t>$310.00</w:t>
            </w:r>
          </w:p>
        </w:tc>
        <w:tc>
          <w:tcPr>
            <w:tcW w:w="608" w:type="pct"/>
            <w:shd w:val="clear" w:color="auto" w:fill="auto"/>
          </w:tcPr>
          <w:p w14:paraId="6551AFD5" w14:textId="77777777" w:rsidR="007E062B" w:rsidRPr="00433E8B" w:rsidRDefault="007E062B" w:rsidP="00C0281B">
            <w:pPr>
              <w:pStyle w:val="GG-body"/>
              <w:spacing w:before="20" w:after="20"/>
              <w:jc w:val="right"/>
            </w:pPr>
            <w:r w:rsidRPr="00433E8B">
              <w:t>$6.00</w:t>
            </w:r>
          </w:p>
        </w:tc>
      </w:tr>
      <w:tr w:rsidR="007E062B" w:rsidRPr="00433E8B" w14:paraId="095EA7E1" w14:textId="77777777" w:rsidTr="00841862">
        <w:trPr>
          <w:jc w:val="center"/>
        </w:trPr>
        <w:tc>
          <w:tcPr>
            <w:tcW w:w="2196" w:type="pct"/>
            <w:shd w:val="clear" w:color="auto" w:fill="auto"/>
          </w:tcPr>
          <w:p w14:paraId="0C146C35" w14:textId="77777777" w:rsidR="007E062B" w:rsidRPr="00433E8B" w:rsidRDefault="007E062B" w:rsidP="00C0281B">
            <w:pPr>
              <w:pStyle w:val="GG-body"/>
              <w:spacing w:before="20" w:after="20"/>
              <w:rPr>
                <w:b/>
              </w:rPr>
            </w:pPr>
            <w:r w:rsidRPr="00433E8B">
              <w:t>Special Valuations – Native Vegetation (per hour)</w:t>
            </w:r>
          </w:p>
        </w:tc>
        <w:tc>
          <w:tcPr>
            <w:tcW w:w="833" w:type="pct"/>
            <w:shd w:val="clear" w:color="auto" w:fill="auto"/>
          </w:tcPr>
          <w:p w14:paraId="0687F351" w14:textId="77777777" w:rsidR="007E062B" w:rsidRPr="00433E8B" w:rsidRDefault="007E062B" w:rsidP="00C0281B">
            <w:pPr>
              <w:pStyle w:val="GG-body"/>
              <w:spacing w:before="20" w:after="20"/>
              <w:rPr>
                <w:b/>
              </w:rPr>
            </w:pPr>
            <w:r w:rsidRPr="00433E8B">
              <w:t>Subject to GST</w:t>
            </w:r>
          </w:p>
        </w:tc>
        <w:tc>
          <w:tcPr>
            <w:tcW w:w="682" w:type="pct"/>
            <w:shd w:val="clear" w:color="auto" w:fill="auto"/>
          </w:tcPr>
          <w:p w14:paraId="288E1789" w14:textId="77777777" w:rsidR="007E062B" w:rsidRPr="00433E8B" w:rsidRDefault="007E062B" w:rsidP="00C0281B">
            <w:pPr>
              <w:pStyle w:val="GG-body"/>
              <w:spacing w:before="20" w:after="20"/>
              <w:jc w:val="right"/>
            </w:pPr>
            <w:r w:rsidRPr="00433E8B">
              <w:t>$304.00</w:t>
            </w:r>
          </w:p>
        </w:tc>
        <w:tc>
          <w:tcPr>
            <w:tcW w:w="681" w:type="pct"/>
            <w:shd w:val="clear" w:color="auto" w:fill="auto"/>
          </w:tcPr>
          <w:p w14:paraId="6E29A394" w14:textId="77777777" w:rsidR="007E062B" w:rsidRPr="00433E8B" w:rsidRDefault="007E062B" w:rsidP="00C0281B">
            <w:pPr>
              <w:pStyle w:val="GG-body"/>
              <w:spacing w:before="20" w:after="20"/>
              <w:jc w:val="right"/>
            </w:pPr>
            <w:r w:rsidRPr="00433E8B">
              <w:t>$310.00</w:t>
            </w:r>
          </w:p>
        </w:tc>
        <w:tc>
          <w:tcPr>
            <w:tcW w:w="608" w:type="pct"/>
            <w:shd w:val="clear" w:color="auto" w:fill="auto"/>
          </w:tcPr>
          <w:p w14:paraId="4E75698A" w14:textId="77777777" w:rsidR="007E062B" w:rsidRPr="00433E8B" w:rsidRDefault="007E062B" w:rsidP="00C0281B">
            <w:pPr>
              <w:pStyle w:val="GG-body"/>
              <w:spacing w:before="20" w:after="20"/>
              <w:jc w:val="right"/>
            </w:pPr>
            <w:r w:rsidRPr="00433E8B">
              <w:t>$6.00</w:t>
            </w:r>
          </w:p>
        </w:tc>
      </w:tr>
      <w:tr w:rsidR="007E062B" w:rsidRPr="00433E8B" w14:paraId="1A763210" w14:textId="77777777" w:rsidTr="00841862">
        <w:trPr>
          <w:jc w:val="center"/>
        </w:trPr>
        <w:tc>
          <w:tcPr>
            <w:tcW w:w="2196" w:type="pct"/>
            <w:shd w:val="clear" w:color="auto" w:fill="auto"/>
          </w:tcPr>
          <w:p w14:paraId="0F5B26ED" w14:textId="77777777" w:rsidR="007E062B" w:rsidRPr="00433E8B" w:rsidRDefault="007E062B" w:rsidP="00C0281B">
            <w:pPr>
              <w:pStyle w:val="GG-body"/>
              <w:spacing w:before="20" w:after="20"/>
              <w:rPr>
                <w:b/>
              </w:rPr>
            </w:pPr>
            <w:r w:rsidRPr="00433E8B">
              <w:t>Special Valuations – Purchase /Acquisition (per hour)</w:t>
            </w:r>
          </w:p>
        </w:tc>
        <w:tc>
          <w:tcPr>
            <w:tcW w:w="833" w:type="pct"/>
            <w:shd w:val="clear" w:color="auto" w:fill="auto"/>
          </w:tcPr>
          <w:p w14:paraId="36F110D0" w14:textId="77777777" w:rsidR="007E062B" w:rsidRPr="00433E8B" w:rsidRDefault="007E062B" w:rsidP="00C0281B">
            <w:pPr>
              <w:pStyle w:val="GG-body"/>
              <w:spacing w:before="20" w:after="20"/>
              <w:rPr>
                <w:b/>
              </w:rPr>
            </w:pPr>
            <w:r w:rsidRPr="00433E8B">
              <w:t>Subject to GST</w:t>
            </w:r>
          </w:p>
        </w:tc>
        <w:tc>
          <w:tcPr>
            <w:tcW w:w="682" w:type="pct"/>
            <w:shd w:val="clear" w:color="auto" w:fill="auto"/>
          </w:tcPr>
          <w:p w14:paraId="591ED6AD" w14:textId="77777777" w:rsidR="007E062B" w:rsidRPr="00433E8B" w:rsidRDefault="007E062B" w:rsidP="00C0281B">
            <w:pPr>
              <w:pStyle w:val="GG-body"/>
              <w:spacing w:before="20" w:after="20"/>
              <w:jc w:val="right"/>
            </w:pPr>
            <w:r w:rsidRPr="00433E8B">
              <w:t>$304.00</w:t>
            </w:r>
          </w:p>
        </w:tc>
        <w:tc>
          <w:tcPr>
            <w:tcW w:w="681" w:type="pct"/>
            <w:shd w:val="clear" w:color="auto" w:fill="auto"/>
          </w:tcPr>
          <w:p w14:paraId="0F1E7FE5" w14:textId="77777777" w:rsidR="007E062B" w:rsidRPr="00433E8B" w:rsidRDefault="007E062B" w:rsidP="00C0281B">
            <w:pPr>
              <w:pStyle w:val="GG-body"/>
              <w:spacing w:before="20" w:after="20"/>
              <w:jc w:val="right"/>
            </w:pPr>
            <w:r w:rsidRPr="00433E8B">
              <w:t>$310.00</w:t>
            </w:r>
          </w:p>
        </w:tc>
        <w:tc>
          <w:tcPr>
            <w:tcW w:w="608" w:type="pct"/>
            <w:shd w:val="clear" w:color="auto" w:fill="auto"/>
          </w:tcPr>
          <w:p w14:paraId="201D2DE3" w14:textId="77777777" w:rsidR="007E062B" w:rsidRPr="00433E8B" w:rsidRDefault="007E062B" w:rsidP="00C0281B">
            <w:pPr>
              <w:pStyle w:val="GG-body"/>
              <w:spacing w:before="20" w:after="20"/>
              <w:jc w:val="right"/>
            </w:pPr>
            <w:r w:rsidRPr="00433E8B">
              <w:t>$6.00</w:t>
            </w:r>
          </w:p>
        </w:tc>
      </w:tr>
      <w:tr w:rsidR="007E062B" w:rsidRPr="00433E8B" w14:paraId="0A27440E" w14:textId="77777777" w:rsidTr="00841862">
        <w:trPr>
          <w:jc w:val="center"/>
        </w:trPr>
        <w:tc>
          <w:tcPr>
            <w:tcW w:w="2196" w:type="pct"/>
            <w:shd w:val="clear" w:color="auto" w:fill="auto"/>
          </w:tcPr>
          <w:p w14:paraId="436B4610" w14:textId="77777777" w:rsidR="007E062B" w:rsidRPr="00433E8B" w:rsidRDefault="007E062B" w:rsidP="00C0281B">
            <w:pPr>
              <w:pStyle w:val="GG-body"/>
              <w:spacing w:before="20" w:after="20"/>
              <w:rPr>
                <w:b/>
              </w:rPr>
            </w:pPr>
            <w:r w:rsidRPr="00433E8B">
              <w:t>Special Valuations – Rentals (per hour)</w:t>
            </w:r>
          </w:p>
        </w:tc>
        <w:tc>
          <w:tcPr>
            <w:tcW w:w="833" w:type="pct"/>
            <w:shd w:val="clear" w:color="auto" w:fill="auto"/>
          </w:tcPr>
          <w:p w14:paraId="056B9AC6" w14:textId="77777777" w:rsidR="007E062B" w:rsidRPr="00433E8B" w:rsidRDefault="007E062B" w:rsidP="00C0281B">
            <w:pPr>
              <w:pStyle w:val="GG-body"/>
              <w:spacing w:before="20" w:after="20"/>
              <w:rPr>
                <w:b/>
              </w:rPr>
            </w:pPr>
            <w:r w:rsidRPr="00433E8B">
              <w:t>Subject to GST</w:t>
            </w:r>
          </w:p>
        </w:tc>
        <w:tc>
          <w:tcPr>
            <w:tcW w:w="682" w:type="pct"/>
            <w:shd w:val="clear" w:color="auto" w:fill="auto"/>
          </w:tcPr>
          <w:p w14:paraId="0C1D51EF" w14:textId="77777777" w:rsidR="007E062B" w:rsidRPr="00433E8B" w:rsidRDefault="007E062B" w:rsidP="00C0281B">
            <w:pPr>
              <w:pStyle w:val="GG-body"/>
              <w:spacing w:before="20" w:after="20"/>
              <w:jc w:val="right"/>
            </w:pPr>
            <w:r w:rsidRPr="00433E8B">
              <w:t>$304.00</w:t>
            </w:r>
          </w:p>
        </w:tc>
        <w:tc>
          <w:tcPr>
            <w:tcW w:w="681" w:type="pct"/>
            <w:shd w:val="clear" w:color="auto" w:fill="auto"/>
          </w:tcPr>
          <w:p w14:paraId="5BDCF38C" w14:textId="77777777" w:rsidR="007E062B" w:rsidRPr="00433E8B" w:rsidRDefault="007E062B" w:rsidP="00C0281B">
            <w:pPr>
              <w:pStyle w:val="GG-body"/>
              <w:spacing w:before="20" w:after="20"/>
              <w:jc w:val="right"/>
            </w:pPr>
            <w:r w:rsidRPr="00433E8B">
              <w:t>$310.00</w:t>
            </w:r>
          </w:p>
        </w:tc>
        <w:tc>
          <w:tcPr>
            <w:tcW w:w="608" w:type="pct"/>
            <w:shd w:val="clear" w:color="auto" w:fill="auto"/>
          </w:tcPr>
          <w:p w14:paraId="467824C4" w14:textId="77777777" w:rsidR="007E062B" w:rsidRPr="00433E8B" w:rsidRDefault="007E062B" w:rsidP="00C0281B">
            <w:pPr>
              <w:pStyle w:val="GG-body"/>
              <w:spacing w:before="20" w:after="20"/>
              <w:jc w:val="right"/>
            </w:pPr>
            <w:r w:rsidRPr="00433E8B">
              <w:t>$6.00</w:t>
            </w:r>
          </w:p>
        </w:tc>
      </w:tr>
      <w:tr w:rsidR="007E062B" w:rsidRPr="00433E8B" w14:paraId="313F6BC9" w14:textId="77777777" w:rsidTr="00841862">
        <w:trPr>
          <w:jc w:val="center"/>
        </w:trPr>
        <w:tc>
          <w:tcPr>
            <w:tcW w:w="2196" w:type="pct"/>
            <w:shd w:val="clear" w:color="auto" w:fill="auto"/>
          </w:tcPr>
          <w:p w14:paraId="1F6A8030" w14:textId="77777777" w:rsidR="007E062B" w:rsidRPr="00433E8B" w:rsidRDefault="007E062B" w:rsidP="00C0281B">
            <w:pPr>
              <w:pStyle w:val="GG-body"/>
              <w:spacing w:before="20" w:after="20"/>
              <w:rPr>
                <w:b/>
              </w:rPr>
            </w:pPr>
            <w:r w:rsidRPr="00433E8B">
              <w:t>Special Valuations – Disposals (per hour)</w:t>
            </w:r>
          </w:p>
        </w:tc>
        <w:tc>
          <w:tcPr>
            <w:tcW w:w="833" w:type="pct"/>
            <w:shd w:val="clear" w:color="auto" w:fill="auto"/>
          </w:tcPr>
          <w:p w14:paraId="53C486A1" w14:textId="77777777" w:rsidR="007E062B" w:rsidRPr="00433E8B" w:rsidRDefault="007E062B" w:rsidP="00C0281B">
            <w:pPr>
              <w:pStyle w:val="GG-body"/>
              <w:spacing w:before="20" w:after="20"/>
              <w:rPr>
                <w:b/>
              </w:rPr>
            </w:pPr>
            <w:r w:rsidRPr="00433E8B">
              <w:t>Subject to GST</w:t>
            </w:r>
          </w:p>
        </w:tc>
        <w:tc>
          <w:tcPr>
            <w:tcW w:w="682" w:type="pct"/>
            <w:shd w:val="clear" w:color="auto" w:fill="auto"/>
          </w:tcPr>
          <w:p w14:paraId="356DBC7C" w14:textId="77777777" w:rsidR="007E062B" w:rsidRPr="00433E8B" w:rsidRDefault="007E062B" w:rsidP="00C0281B">
            <w:pPr>
              <w:pStyle w:val="GG-body"/>
              <w:spacing w:before="20" w:after="20"/>
              <w:jc w:val="right"/>
            </w:pPr>
            <w:r w:rsidRPr="00433E8B">
              <w:t>$304.00</w:t>
            </w:r>
          </w:p>
        </w:tc>
        <w:tc>
          <w:tcPr>
            <w:tcW w:w="681" w:type="pct"/>
            <w:shd w:val="clear" w:color="auto" w:fill="auto"/>
          </w:tcPr>
          <w:p w14:paraId="4DE4AD66" w14:textId="77777777" w:rsidR="007E062B" w:rsidRPr="00433E8B" w:rsidRDefault="007E062B" w:rsidP="00C0281B">
            <w:pPr>
              <w:pStyle w:val="GG-body"/>
              <w:spacing w:before="20" w:after="20"/>
              <w:jc w:val="right"/>
            </w:pPr>
            <w:r w:rsidRPr="00433E8B">
              <w:t>$310.00</w:t>
            </w:r>
          </w:p>
        </w:tc>
        <w:tc>
          <w:tcPr>
            <w:tcW w:w="608" w:type="pct"/>
            <w:shd w:val="clear" w:color="auto" w:fill="auto"/>
          </w:tcPr>
          <w:p w14:paraId="58DCFF6A" w14:textId="77777777" w:rsidR="007E062B" w:rsidRPr="00433E8B" w:rsidRDefault="007E062B" w:rsidP="00C0281B">
            <w:pPr>
              <w:pStyle w:val="GG-body"/>
              <w:spacing w:before="20" w:after="20"/>
              <w:jc w:val="right"/>
            </w:pPr>
            <w:r w:rsidRPr="00433E8B">
              <w:t>$6.00</w:t>
            </w:r>
          </w:p>
        </w:tc>
      </w:tr>
      <w:tr w:rsidR="007E062B" w:rsidRPr="00433E8B" w14:paraId="3D2D4194" w14:textId="77777777" w:rsidTr="00841862">
        <w:trPr>
          <w:jc w:val="center"/>
        </w:trPr>
        <w:tc>
          <w:tcPr>
            <w:tcW w:w="2196" w:type="pct"/>
            <w:shd w:val="clear" w:color="auto" w:fill="auto"/>
          </w:tcPr>
          <w:p w14:paraId="6916D589" w14:textId="77777777" w:rsidR="007E062B" w:rsidRPr="00433E8B" w:rsidRDefault="007E062B" w:rsidP="00C0281B">
            <w:pPr>
              <w:pStyle w:val="GG-body"/>
              <w:spacing w:before="20" w:after="20"/>
              <w:rPr>
                <w:b/>
              </w:rPr>
            </w:pPr>
            <w:r w:rsidRPr="00433E8B">
              <w:t>Special Valuations – FBT (per hour)</w:t>
            </w:r>
          </w:p>
        </w:tc>
        <w:tc>
          <w:tcPr>
            <w:tcW w:w="833" w:type="pct"/>
            <w:shd w:val="clear" w:color="auto" w:fill="auto"/>
          </w:tcPr>
          <w:p w14:paraId="2C0AC89B" w14:textId="77777777" w:rsidR="007E062B" w:rsidRPr="00433E8B" w:rsidRDefault="007E062B" w:rsidP="00C0281B">
            <w:pPr>
              <w:pStyle w:val="GG-body"/>
              <w:spacing w:before="20" w:after="20"/>
              <w:rPr>
                <w:b/>
              </w:rPr>
            </w:pPr>
            <w:r w:rsidRPr="00433E8B">
              <w:t>Subject to GST</w:t>
            </w:r>
          </w:p>
        </w:tc>
        <w:tc>
          <w:tcPr>
            <w:tcW w:w="682" w:type="pct"/>
            <w:shd w:val="clear" w:color="auto" w:fill="auto"/>
          </w:tcPr>
          <w:p w14:paraId="34BEA200" w14:textId="77777777" w:rsidR="007E062B" w:rsidRPr="00433E8B" w:rsidRDefault="007E062B" w:rsidP="00C0281B">
            <w:pPr>
              <w:pStyle w:val="GG-body"/>
              <w:spacing w:before="20" w:after="20"/>
              <w:jc w:val="right"/>
            </w:pPr>
            <w:r w:rsidRPr="00433E8B">
              <w:t>$304.00</w:t>
            </w:r>
          </w:p>
        </w:tc>
        <w:tc>
          <w:tcPr>
            <w:tcW w:w="681" w:type="pct"/>
            <w:shd w:val="clear" w:color="auto" w:fill="auto"/>
          </w:tcPr>
          <w:p w14:paraId="10599C9D" w14:textId="77777777" w:rsidR="007E062B" w:rsidRPr="00433E8B" w:rsidRDefault="007E062B" w:rsidP="00C0281B">
            <w:pPr>
              <w:pStyle w:val="GG-body"/>
              <w:spacing w:before="20" w:after="20"/>
              <w:jc w:val="right"/>
            </w:pPr>
            <w:r w:rsidRPr="00433E8B">
              <w:t>$310.00</w:t>
            </w:r>
          </w:p>
        </w:tc>
        <w:tc>
          <w:tcPr>
            <w:tcW w:w="608" w:type="pct"/>
            <w:shd w:val="clear" w:color="auto" w:fill="auto"/>
          </w:tcPr>
          <w:p w14:paraId="58D9F8DE" w14:textId="77777777" w:rsidR="007E062B" w:rsidRPr="00433E8B" w:rsidRDefault="007E062B" w:rsidP="00C0281B">
            <w:pPr>
              <w:pStyle w:val="GG-body"/>
              <w:spacing w:before="20" w:after="20"/>
              <w:jc w:val="right"/>
            </w:pPr>
            <w:r w:rsidRPr="00433E8B">
              <w:t>$6.00</w:t>
            </w:r>
          </w:p>
        </w:tc>
      </w:tr>
      <w:tr w:rsidR="007E062B" w:rsidRPr="00433E8B" w14:paraId="7473014F" w14:textId="77777777" w:rsidTr="00841862">
        <w:trPr>
          <w:jc w:val="center"/>
        </w:trPr>
        <w:tc>
          <w:tcPr>
            <w:tcW w:w="2196" w:type="pct"/>
            <w:shd w:val="clear" w:color="auto" w:fill="auto"/>
          </w:tcPr>
          <w:p w14:paraId="0C3997F2" w14:textId="77777777" w:rsidR="007E062B" w:rsidRPr="00433E8B" w:rsidRDefault="007E062B" w:rsidP="00C0281B">
            <w:pPr>
              <w:pStyle w:val="GG-body"/>
              <w:spacing w:before="20" w:after="20"/>
            </w:pPr>
            <w:r w:rsidRPr="00433E8B">
              <w:t>Site History report</w:t>
            </w:r>
          </w:p>
        </w:tc>
        <w:tc>
          <w:tcPr>
            <w:tcW w:w="833" w:type="pct"/>
            <w:shd w:val="clear" w:color="auto" w:fill="auto"/>
          </w:tcPr>
          <w:p w14:paraId="1886D5D7" w14:textId="77777777" w:rsidR="007E062B" w:rsidRPr="00433E8B" w:rsidRDefault="007E062B" w:rsidP="00C0281B">
            <w:pPr>
              <w:pStyle w:val="GG-body"/>
              <w:spacing w:before="20" w:after="20"/>
              <w:rPr>
                <w:b/>
              </w:rPr>
            </w:pPr>
            <w:r w:rsidRPr="00433E8B">
              <w:t>Subject to GST</w:t>
            </w:r>
          </w:p>
        </w:tc>
        <w:tc>
          <w:tcPr>
            <w:tcW w:w="682" w:type="pct"/>
            <w:shd w:val="clear" w:color="auto" w:fill="auto"/>
          </w:tcPr>
          <w:p w14:paraId="07C6520E" w14:textId="77777777" w:rsidR="007E062B" w:rsidRPr="00433E8B" w:rsidRDefault="007E062B" w:rsidP="00C0281B">
            <w:pPr>
              <w:pStyle w:val="GG-body"/>
              <w:spacing w:before="20" w:after="20"/>
              <w:jc w:val="right"/>
            </w:pPr>
            <w:r w:rsidRPr="00433E8B">
              <w:t>$183.00</w:t>
            </w:r>
          </w:p>
        </w:tc>
        <w:tc>
          <w:tcPr>
            <w:tcW w:w="681" w:type="pct"/>
            <w:shd w:val="clear" w:color="auto" w:fill="auto"/>
          </w:tcPr>
          <w:p w14:paraId="5E46985C" w14:textId="77777777" w:rsidR="007E062B" w:rsidRPr="00433E8B" w:rsidRDefault="007E062B" w:rsidP="00C0281B">
            <w:pPr>
              <w:pStyle w:val="GG-body"/>
              <w:spacing w:before="20" w:after="20"/>
              <w:jc w:val="right"/>
            </w:pPr>
            <w:r w:rsidRPr="00433E8B">
              <w:t>$187.00</w:t>
            </w:r>
          </w:p>
        </w:tc>
        <w:tc>
          <w:tcPr>
            <w:tcW w:w="608" w:type="pct"/>
            <w:shd w:val="clear" w:color="auto" w:fill="auto"/>
          </w:tcPr>
          <w:p w14:paraId="554FE0E1" w14:textId="77777777" w:rsidR="007E062B" w:rsidRPr="00433E8B" w:rsidRDefault="007E062B" w:rsidP="00C0281B">
            <w:pPr>
              <w:pStyle w:val="GG-body"/>
              <w:spacing w:before="20" w:after="20"/>
              <w:jc w:val="right"/>
            </w:pPr>
            <w:r w:rsidRPr="00433E8B">
              <w:t>$4.00</w:t>
            </w:r>
          </w:p>
        </w:tc>
      </w:tr>
      <w:tr w:rsidR="007E062B" w:rsidRPr="00433E8B" w14:paraId="5B8AD056" w14:textId="77777777" w:rsidTr="00841862">
        <w:trPr>
          <w:jc w:val="center"/>
        </w:trPr>
        <w:tc>
          <w:tcPr>
            <w:tcW w:w="2196" w:type="pct"/>
            <w:shd w:val="clear" w:color="auto" w:fill="auto"/>
          </w:tcPr>
          <w:p w14:paraId="7B063147" w14:textId="77777777" w:rsidR="007E062B" w:rsidRPr="00433E8B" w:rsidRDefault="007E062B" w:rsidP="00C0281B">
            <w:pPr>
              <w:pStyle w:val="GG-body"/>
              <w:spacing w:before="20" w:after="20"/>
            </w:pPr>
            <w:r w:rsidRPr="00433E8B">
              <w:t>Travelling Time</w:t>
            </w:r>
          </w:p>
        </w:tc>
        <w:tc>
          <w:tcPr>
            <w:tcW w:w="833" w:type="pct"/>
            <w:shd w:val="clear" w:color="auto" w:fill="auto"/>
          </w:tcPr>
          <w:p w14:paraId="379D5B1E" w14:textId="77777777" w:rsidR="007E062B" w:rsidRPr="00433E8B" w:rsidRDefault="007E062B" w:rsidP="00C0281B">
            <w:pPr>
              <w:pStyle w:val="GG-body"/>
              <w:spacing w:before="20" w:after="20"/>
              <w:rPr>
                <w:b/>
              </w:rPr>
            </w:pPr>
            <w:r w:rsidRPr="00433E8B">
              <w:t>Subject to GST</w:t>
            </w:r>
          </w:p>
        </w:tc>
        <w:tc>
          <w:tcPr>
            <w:tcW w:w="682" w:type="pct"/>
            <w:shd w:val="clear" w:color="auto" w:fill="auto"/>
          </w:tcPr>
          <w:p w14:paraId="2ABD5E26" w14:textId="77777777" w:rsidR="007E062B" w:rsidRPr="00433E8B" w:rsidRDefault="007E062B" w:rsidP="00C0281B">
            <w:pPr>
              <w:pStyle w:val="GG-body"/>
              <w:spacing w:before="20" w:after="20"/>
              <w:jc w:val="right"/>
            </w:pPr>
            <w:r w:rsidRPr="00433E8B">
              <w:t>$150.00</w:t>
            </w:r>
          </w:p>
        </w:tc>
        <w:tc>
          <w:tcPr>
            <w:tcW w:w="681" w:type="pct"/>
            <w:shd w:val="clear" w:color="auto" w:fill="auto"/>
          </w:tcPr>
          <w:p w14:paraId="3DD19FE3" w14:textId="77777777" w:rsidR="007E062B" w:rsidRPr="00433E8B" w:rsidRDefault="007E062B" w:rsidP="00C0281B">
            <w:pPr>
              <w:pStyle w:val="GG-body"/>
              <w:spacing w:before="20" w:after="20"/>
              <w:jc w:val="right"/>
            </w:pPr>
            <w:r w:rsidRPr="00433E8B">
              <w:t>$153.00</w:t>
            </w:r>
          </w:p>
        </w:tc>
        <w:tc>
          <w:tcPr>
            <w:tcW w:w="608" w:type="pct"/>
            <w:shd w:val="clear" w:color="auto" w:fill="auto"/>
          </w:tcPr>
          <w:p w14:paraId="2DEF9744" w14:textId="77777777" w:rsidR="007E062B" w:rsidRPr="00433E8B" w:rsidRDefault="007E062B" w:rsidP="00C0281B">
            <w:pPr>
              <w:pStyle w:val="GG-body"/>
              <w:spacing w:before="20" w:after="20"/>
              <w:jc w:val="right"/>
            </w:pPr>
            <w:r w:rsidRPr="00433E8B">
              <w:t>$3.00</w:t>
            </w:r>
          </w:p>
        </w:tc>
      </w:tr>
      <w:tr w:rsidR="007E062B" w:rsidRPr="00433E8B" w14:paraId="72C39783" w14:textId="77777777" w:rsidTr="00841862">
        <w:trPr>
          <w:jc w:val="center"/>
        </w:trPr>
        <w:tc>
          <w:tcPr>
            <w:tcW w:w="2196" w:type="pct"/>
            <w:shd w:val="clear" w:color="auto" w:fill="auto"/>
          </w:tcPr>
          <w:p w14:paraId="77675BC4" w14:textId="77777777" w:rsidR="007E062B" w:rsidRPr="00433E8B" w:rsidRDefault="007E062B" w:rsidP="00C0281B">
            <w:pPr>
              <w:pStyle w:val="GG-body"/>
              <w:spacing w:before="20" w:after="20"/>
            </w:pPr>
            <w:r w:rsidRPr="00433E8B">
              <w:t>Special Valuation – SACHA Full Inspection</w:t>
            </w:r>
          </w:p>
        </w:tc>
        <w:tc>
          <w:tcPr>
            <w:tcW w:w="833" w:type="pct"/>
            <w:shd w:val="clear" w:color="auto" w:fill="auto"/>
          </w:tcPr>
          <w:p w14:paraId="533856F4" w14:textId="77777777" w:rsidR="007E062B" w:rsidRPr="00433E8B" w:rsidRDefault="007E062B" w:rsidP="00C0281B">
            <w:pPr>
              <w:pStyle w:val="GG-body"/>
              <w:spacing w:before="20" w:after="20"/>
              <w:rPr>
                <w:b/>
              </w:rPr>
            </w:pPr>
            <w:r w:rsidRPr="00433E8B">
              <w:t>Subject to GST</w:t>
            </w:r>
          </w:p>
        </w:tc>
        <w:tc>
          <w:tcPr>
            <w:tcW w:w="682" w:type="pct"/>
            <w:shd w:val="clear" w:color="auto" w:fill="auto"/>
          </w:tcPr>
          <w:p w14:paraId="336CA615" w14:textId="77777777" w:rsidR="007E062B" w:rsidRPr="00433E8B" w:rsidRDefault="007E062B" w:rsidP="00C0281B">
            <w:pPr>
              <w:pStyle w:val="GG-body"/>
              <w:spacing w:before="20" w:after="20"/>
              <w:jc w:val="right"/>
            </w:pPr>
            <w:r w:rsidRPr="00433E8B">
              <w:t>$452.00</w:t>
            </w:r>
          </w:p>
        </w:tc>
        <w:tc>
          <w:tcPr>
            <w:tcW w:w="681" w:type="pct"/>
            <w:shd w:val="clear" w:color="auto" w:fill="auto"/>
          </w:tcPr>
          <w:p w14:paraId="6A2C4C7E" w14:textId="77777777" w:rsidR="007E062B" w:rsidRPr="00433E8B" w:rsidRDefault="007E062B" w:rsidP="00C0281B">
            <w:pPr>
              <w:pStyle w:val="GG-body"/>
              <w:spacing w:before="20" w:after="20"/>
              <w:jc w:val="right"/>
            </w:pPr>
            <w:r w:rsidRPr="00433E8B">
              <w:t>$461.00</w:t>
            </w:r>
          </w:p>
        </w:tc>
        <w:tc>
          <w:tcPr>
            <w:tcW w:w="608" w:type="pct"/>
            <w:shd w:val="clear" w:color="auto" w:fill="auto"/>
          </w:tcPr>
          <w:p w14:paraId="407F67F2" w14:textId="77777777" w:rsidR="007E062B" w:rsidRPr="00433E8B" w:rsidRDefault="007E062B" w:rsidP="00C0281B">
            <w:pPr>
              <w:pStyle w:val="GG-body"/>
              <w:spacing w:before="20" w:after="20"/>
              <w:jc w:val="right"/>
            </w:pPr>
            <w:r w:rsidRPr="00433E8B">
              <w:t>$9.00</w:t>
            </w:r>
          </w:p>
        </w:tc>
      </w:tr>
      <w:tr w:rsidR="007E062B" w:rsidRPr="00433E8B" w14:paraId="3272BCAC" w14:textId="77777777" w:rsidTr="00841862">
        <w:trPr>
          <w:jc w:val="center"/>
        </w:trPr>
        <w:tc>
          <w:tcPr>
            <w:tcW w:w="2196" w:type="pct"/>
            <w:tcBorders>
              <w:bottom w:val="single" w:sz="4" w:space="0" w:color="auto"/>
            </w:tcBorders>
            <w:shd w:val="clear" w:color="auto" w:fill="auto"/>
          </w:tcPr>
          <w:p w14:paraId="54986C4F" w14:textId="77777777" w:rsidR="007E062B" w:rsidRPr="00433E8B" w:rsidRDefault="007E062B" w:rsidP="00C0281B">
            <w:pPr>
              <w:pStyle w:val="GG-body"/>
              <w:spacing w:before="20" w:after="20"/>
              <w:rPr>
                <w:b/>
              </w:rPr>
            </w:pPr>
            <w:r w:rsidRPr="00433E8B">
              <w:t xml:space="preserve">Special Valuation – SAHT Sale to Tenant </w:t>
            </w:r>
          </w:p>
        </w:tc>
        <w:tc>
          <w:tcPr>
            <w:tcW w:w="833" w:type="pct"/>
            <w:tcBorders>
              <w:bottom w:val="single" w:sz="4" w:space="0" w:color="auto"/>
            </w:tcBorders>
            <w:shd w:val="clear" w:color="auto" w:fill="auto"/>
          </w:tcPr>
          <w:p w14:paraId="767FE5F1" w14:textId="77777777" w:rsidR="007E062B" w:rsidRPr="00433E8B" w:rsidRDefault="007E062B" w:rsidP="00C0281B">
            <w:pPr>
              <w:pStyle w:val="GG-body"/>
              <w:spacing w:before="20" w:after="20"/>
              <w:rPr>
                <w:b/>
              </w:rPr>
            </w:pPr>
            <w:r w:rsidRPr="00433E8B">
              <w:t>Subject to GST</w:t>
            </w:r>
          </w:p>
        </w:tc>
        <w:tc>
          <w:tcPr>
            <w:tcW w:w="682" w:type="pct"/>
            <w:tcBorders>
              <w:bottom w:val="single" w:sz="4" w:space="0" w:color="auto"/>
            </w:tcBorders>
            <w:shd w:val="clear" w:color="auto" w:fill="auto"/>
          </w:tcPr>
          <w:p w14:paraId="23A54730" w14:textId="77777777" w:rsidR="007E062B" w:rsidRPr="00433E8B" w:rsidRDefault="007E062B" w:rsidP="00C0281B">
            <w:pPr>
              <w:pStyle w:val="GG-body"/>
              <w:spacing w:before="20" w:after="20"/>
              <w:jc w:val="right"/>
            </w:pPr>
            <w:r w:rsidRPr="00433E8B">
              <w:t>$452.00</w:t>
            </w:r>
          </w:p>
        </w:tc>
        <w:tc>
          <w:tcPr>
            <w:tcW w:w="681" w:type="pct"/>
            <w:tcBorders>
              <w:bottom w:val="single" w:sz="4" w:space="0" w:color="auto"/>
            </w:tcBorders>
            <w:shd w:val="clear" w:color="auto" w:fill="auto"/>
          </w:tcPr>
          <w:p w14:paraId="16A8C100" w14:textId="77777777" w:rsidR="007E062B" w:rsidRPr="00433E8B" w:rsidRDefault="007E062B" w:rsidP="00C0281B">
            <w:pPr>
              <w:pStyle w:val="GG-body"/>
              <w:spacing w:before="20" w:after="20"/>
              <w:jc w:val="right"/>
            </w:pPr>
            <w:r w:rsidRPr="00433E8B">
              <w:t>$461.00</w:t>
            </w:r>
          </w:p>
        </w:tc>
        <w:tc>
          <w:tcPr>
            <w:tcW w:w="608" w:type="pct"/>
            <w:tcBorders>
              <w:bottom w:val="single" w:sz="4" w:space="0" w:color="auto"/>
            </w:tcBorders>
            <w:shd w:val="clear" w:color="auto" w:fill="auto"/>
          </w:tcPr>
          <w:p w14:paraId="6300D831" w14:textId="77777777" w:rsidR="007E062B" w:rsidRPr="00433E8B" w:rsidRDefault="007E062B" w:rsidP="00C0281B">
            <w:pPr>
              <w:pStyle w:val="GG-body"/>
              <w:spacing w:before="20" w:after="20"/>
              <w:jc w:val="right"/>
            </w:pPr>
            <w:r w:rsidRPr="00433E8B">
              <w:t>$9.00</w:t>
            </w:r>
          </w:p>
        </w:tc>
      </w:tr>
    </w:tbl>
    <w:p w14:paraId="76BCE966" w14:textId="22F5788F" w:rsidR="007E062B" w:rsidRDefault="007E062B" w:rsidP="007E63E5">
      <w:pPr>
        <w:pStyle w:val="GG-body"/>
        <w:spacing w:after="0"/>
      </w:pPr>
    </w:p>
    <w:p w14:paraId="3E1ED479" w14:textId="3FCA0D95" w:rsidR="00841862" w:rsidRDefault="00841862" w:rsidP="00841862">
      <w:pPr>
        <w:pStyle w:val="GG-body"/>
        <w:pBdr>
          <w:bottom w:val="single" w:sz="4" w:space="1" w:color="auto"/>
        </w:pBdr>
        <w:spacing w:after="0" w:line="52" w:lineRule="exact"/>
        <w:jc w:val="center"/>
      </w:pPr>
    </w:p>
    <w:p w14:paraId="4577EEFC" w14:textId="25181BEE" w:rsidR="00841862" w:rsidRDefault="00841862" w:rsidP="00841862">
      <w:pPr>
        <w:pStyle w:val="GG-body"/>
        <w:pBdr>
          <w:top w:val="single" w:sz="4" w:space="1" w:color="auto"/>
        </w:pBdr>
        <w:spacing w:before="34" w:after="0" w:line="14" w:lineRule="exact"/>
        <w:jc w:val="center"/>
      </w:pPr>
    </w:p>
    <w:p w14:paraId="44BF99F9" w14:textId="0582C3A5" w:rsidR="007E062B" w:rsidRDefault="007E062B" w:rsidP="00BC12C6">
      <w:pPr>
        <w:pStyle w:val="GG-body"/>
        <w:spacing w:after="0"/>
      </w:pPr>
    </w:p>
    <w:p w14:paraId="797516DD" w14:textId="77777777" w:rsidR="00841862" w:rsidRDefault="00841862" w:rsidP="00563E7B">
      <w:pPr>
        <w:pStyle w:val="Heading2"/>
        <w:rPr>
          <w:lang w:eastAsia="en-AU"/>
        </w:rPr>
      </w:pPr>
      <w:bookmarkStart w:id="92" w:name="_Toc102573907"/>
      <w:r w:rsidRPr="003B01B6">
        <w:rPr>
          <w:lang w:eastAsia="en-AU"/>
        </w:rPr>
        <w:t>Registration of Deeds Act 1935</w:t>
      </w:r>
      <w:bookmarkEnd w:id="92"/>
    </w:p>
    <w:p w14:paraId="1BFB1F0A" w14:textId="77777777" w:rsidR="00841862" w:rsidRPr="003B01B6" w:rsidRDefault="00841862" w:rsidP="00FC5314">
      <w:pPr>
        <w:widowControl w:val="0"/>
        <w:autoSpaceDE w:val="0"/>
        <w:autoSpaceDN w:val="0"/>
        <w:adjustRightInd w:val="0"/>
        <w:spacing w:before="240" w:after="0" w:line="240" w:lineRule="auto"/>
        <w:jc w:val="left"/>
        <w:rPr>
          <w:rFonts w:eastAsia="Times New Roman"/>
          <w:color w:val="000000"/>
          <w:sz w:val="28"/>
          <w:szCs w:val="28"/>
          <w:lang w:eastAsia="en-AU"/>
        </w:rPr>
      </w:pPr>
      <w:r w:rsidRPr="003B01B6">
        <w:rPr>
          <w:rFonts w:eastAsia="Times New Roman"/>
          <w:color w:val="000000"/>
          <w:sz w:val="28"/>
          <w:szCs w:val="28"/>
          <w:lang w:eastAsia="en-AU"/>
        </w:rPr>
        <w:t>South Australia</w:t>
      </w:r>
    </w:p>
    <w:p w14:paraId="0BE274C3" w14:textId="77777777" w:rsidR="00841862" w:rsidRPr="003B01B6" w:rsidRDefault="00841862" w:rsidP="00FC5314">
      <w:pPr>
        <w:widowControl w:val="0"/>
        <w:autoSpaceDE w:val="0"/>
        <w:autoSpaceDN w:val="0"/>
        <w:adjustRightInd w:val="0"/>
        <w:spacing w:before="120" w:after="200" w:line="240" w:lineRule="auto"/>
        <w:jc w:val="left"/>
        <w:rPr>
          <w:rFonts w:eastAsia="Times New Roman"/>
          <w:b/>
          <w:bCs/>
          <w:color w:val="000000"/>
          <w:sz w:val="36"/>
          <w:szCs w:val="36"/>
          <w:lang w:eastAsia="en-AU"/>
        </w:rPr>
      </w:pPr>
      <w:r w:rsidRPr="003B01B6">
        <w:rPr>
          <w:rFonts w:eastAsia="Times New Roman"/>
          <w:b/>
          <w:bCs/>
          <w:color w:val="000000"/>
          <w:sz w:val="36"/>
          <w:szCs w:val="36"/>
          <w:lang w:eastAsia="en-AU"/>
        </w:rPr>
        <w:t>Registration of Deeds (Fees) Notice 2022</w:t>
      </w:r>
    </w:p>
    <w:p w14:paraId="09A6242D" w14:textId="77777777" w:rsidR="00841862" w:rsidRPr="003B01B6" w:rsidRDefault="00841862" w:rsidP="00FC5314">
      <w:pPr>
        <w:widowControl w:val="0"/>
        <w:autoSpaceDE w:val="0"/>
        <w:autoSpaceDN w:val="0"/>
        <w:adjustRightInd w:val="0"/>
        <w:spacing w:before="80" w:after="240" w:line="240" w:lineRule="auto"/>
        <w:jc w:val="left"/>
        <w:rPr>
          <w:rFonts w:eastAsia="Times New Roman"/>
          <w:color w:val="000000"/>
          <w:sz w:val="24"/>
          <w:szCs w:val="24"/>
          <w:lang w:eastAsia="en-AU"/>
        </w:rPr>
      </w:pPr>
      <w:r w:rsidRPr="003B01B6">
        <w:rPr>
          <w:rFonts w:eastAsia="Times New Roman"/>
          <w:color w:val="000000"/>
          <w:sz w:val="24"/>
          <w:szCs w:val="24"/>
          <w:lang w:eastAsia="en-AU"/>
        </w:rPr>
        <w:t xml:space="preserve">under the </w:t>
      </w:r>
      <w:r w:rsidRPr="003B01B6">
        <w:rPr>
          <w:rFonts w:eastAsia="Times New Roman"/>
          <w:i/>
          <w:iCs/>
          <w:color w:val="000000"/>
          <w:sz w:val="24"/>
          <w:szCs w:val="24"/>
          <w:lang w:eastAsia="en-AU"/>
        </w:rPr>
        <w:t>Registration of Deeds Act 1935</w:t>
      </w:r>
    </w:p>
    <w:p w14:paraId="6B95C67F" w14:textId="77777777" w:rsidR="00841862" w:rsidRPr="003B01B6" w:rsidRDefault="00841862" w:rsidP="00FC5314">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B01B6">
        <w:rPr>
          <w:rFonts w:eastAsia="Times New Roman"/>
          <w:b/>
          <w:bCs/>
          <w:color w:val="000000"/>
          <w:sz w:val="26"/>
          <w:szCs w:val="26"/>
          <w:lang w:eastAsia="en-AU"/>
        </w:rPr>
        <w:t>1—Short title</w:t>
      </w:r>
    </w:p>
    <w:p w14:paraId="6BECDAEA" w14:textId="77777777" w:rsidR="00841862" w:rsidRPr="003B01B6" w:rsidRDefault="00841862" w:rsidP="00FC5314">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3B01B6">
        <w:rPr>
          <w:rFonts w:eastAsia="Times New Roman"/>
          <w:color w:val="000000"/>
          <w:sz w:val="23"/>
          <w:szCs w:val="23"/>
          <w:lang w:eastAsia="en-AU"/>
        </w:rPr>
        <w:t xml:space="preserve">This notice may be cited as the </w:t>
      </w:r>
      <w:hyperlink r:id="rId80" w:history="1">
        <w:r w:rsidRPr="003B01B6">
          <w:rPr>
            <w:rFonts w:eastAsia="Times New Roman"/>
            <w:i/>
            <w:iCs/>
            <w:color w:val="0000FF"/>
            <w:sz w:val="23"/>
            <w:szCs w:val="23"/>
            <w:u w:val="single"/>
            <w:lang w:eastAsia="en-AU"/>
          </w:rPr>
          <w:t>Registration of Deeds (Fees) Notice 202</w:t>
        </w:r>
      </w:hyperlink>
      <w:r w:rsidRPr="003B01B6">
        <w:rPr>
          <w:rFonts w:eastAsia="Times New Roman"/>
          <w:i/>
          <w:iCs/>
          <w:color w:val="004DBB"/>
          <w:sz w:val="23"/>
          <w:szCs w:val="23"/>
          <w:u w:val="single"/>
          <w:lang w:eastAsia="en-AU"/>
        </w:rPr>
        <w:t>2</w:t>
      </w:r>
      <w:r w:rsidRPr="003B01B6">
        <w:rPr>
          <w:rFonts w:eastAsia="Times New Roman"/>
          <w:color w:val="000000"/>
          <w:sz w:val="23"/>
          <w:szCs w:val="23"/>
          <w:lang w:eastAsia="en-AU"/>
        </w:rPr>
        <w:t>.</w:t>
      </w:r>
    </w:p>
    <w:p w14:paraId="789728AF" w14:textId="77777777" w:rsidR="00841862" w:rsidRPr="003B01B6" w:rsidRDefault="00841862" w:rsidP="00FC5314">
      <w:pPr>
        <w:widowControl w:val="0"/>
        <w:autoSpaceDE w:val="0"/>
        <w:autoSpaceDN w:val="0"/>
        <w:adjustRightInd w:val="0"/>
        <w:spacing w:before="120" w:after="0" w:line="240" w:lineRule="auto"/>
        <w:ind w:left="794" w:hanging="567"/>
        <w:jc w:val="left"/>
        <w:rPr>
          <w:rFonts w:eastAsia="Times New Roman"/>
          <w:b/>
          <w:bCs/>
          <w:color w:val="000000"/>
          <w:sz w:val="20"/>
          <w:szCs w:val="20"/>
          <w:lang w:eastAsia="en-AU"/>
        </w:rPr>
      </w:pPr>
      <w:r w:rsidRPr="003B01B6">
        <w:rPr>
          <w:rFonts w:eastAsia="Times New Roman"/>
          <w:b/>
          <w:bCs/>
          <w:color w:val="000000"/>
          <w:sz w:val="20"/>
          <w:szCs w:val="20"/>
          <w:lang w:eastAsia="en-AU"/>
        </w:rPr>
        <w:t>Note—</w:t>
      </w:r>
    </w:p>
    <w:p w14:paraId="5A00AE25" w14:textId="77777777" w:rsidR="00841862" w:rsidRPr="003B01B6" w:rsidRDefault="00841862" w:rsidP="00FC5314">
      <w:pPr>
        <w:widowControl w:val="0"/>
        <w:autoSpaceDE w:val="0"/>
        <w:autoSpaceDN w:val="0"/>
        <w:adjustRightInd w:val="0"/>
        <w:spacing w:before="120" w:after="0" w:line="240" w:lineRule="auto"/>
        <w:ind w:left="794"/>
        <w:jc w:val="left"/>
        <w:rPr>
          <w:rFonts w:eastAsia="Times New Roman"/>
          <w:color w:val="000000"/>
          <w:sz w:val="20"/>
          <w:szCs w:val="20"/>
          <w:lang w:eastAsia="en-AU"/>
        </w:rPr>
      </w:pPr>
      <w:r w:rsidRPr="003B01B6">
        <w:rPr>
          <w:rFonts w:eastAsia="Times New Roman"/>
          <w:color w:val="000000"/>
          <w:sz w:val="20"/>
          <w:szCs w:val="20"/>
          <w:lang w:eastAsia="en-AU"/>
        </w:rPr>
        <w:t xml:space="preserve">This is a fee notice made in accordance with the </w:t>
      </w:r>
      <w:hyperlink r:id="rId81" w:history="1">
        <w:r w:rsidRPr="003B01B6">
          <w:rPr>
            <w:rFonts w:eastAsia="Times New Roman"/>
            <w:i/>
            <w:iCs/>
            <w:color w:val="0000FF"/>
            <w:sz w:val="20"/>
            <w:szCs w:val="20"/>
            <w:u w:val="single"/>
            <w:lang w:eastAsia="en-AU"/>
          </w:rPr>
          <w:t>Legislation (Fees) Act 2019</w:t>
        </w:r>
      </w:hyperlink>
      <w:r w:rsidRPr="003B01B6">
        <w:rPr>
          <w:rFonts w:eastAsia="Times New Roman"/>
          <w:color w:val="000000"/>
          <w:sz w:val="20"/>
          <w:szCs w:val="20"/>
          <w:lang w:eastAsia="en-AU"/>
        </w:rPr>
        <w:t>.</w:t>
      </w:r>
    </w:p>
    <w:p w14:paraId="6725A2EC" w14:textId="77777777" w:rsidR="00841862" w:rsidRPr="003B01B6" w:rsidRDefault="00841862" w:rsidP="00FC5314">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B01B6">
        <w:rPr>
          <w:rFonts w:eastAsia="Times New Roman"/>
          <w:b/>
          <w:bCs/>
          <w:color w:val="000000"/>
          <w:sz w:val="26"/>
          <w:szCs w:val="26"/>
          <w:lang w:eastAsia="en-AU"/>
        </w:rPr>
        <w:t>2—Commencement</w:t>
      </w:r>
    </w:p>
    <w:p w14:paraId="29E81DA3" w14:textId="77777777" w:rsidR="00841862" w:rsidRPr="003B01B6" w:rsidRDefault="00841862" w:rsidP="00FC5314">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3B01B6">
        <w:rPr>
          <w:rFonts w:eastAsia="Times New Roman"/>
          <w:color w:val="000000"/>
          <w:sz w:val="23"/>
          <w:szCs w:val="23"/>
          <w:lang w:eastAsia="en-AU"/>
        </w:rPr>
        <w:t>This notice has effect on 1 July 2022.</w:t>
      </w:r>
    </w:p>
    <w:p w14:paraId="48C5D141" w14:textId="62108A33" w:rsidR="00841862" w:rsidRPr="003B01B6" w:rsidRDefault="00841862" w:rsidP="00FC5314">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B01B6">
        <w:rPr>
          <w:rFonts w:eastAsia="Times New Roman"/>
          <w:b/>
          <w:bCs/>
          <w:color w:val="000000"/>
          <w:sz w:val="26"/>
          <w:szCs w:val="26"/>
          <w:lang w:eastAsia="en-AU"/>
        </w:rPr>
        <w:t>3—Interpretation</w:t>
      </w:r>
    </w:p>
    <w:p w14:paraId="67F978B0" w14:textId="77777777" w:rsidR="00841862" w:rsidRPr="003B01B6" w:rsidRDefault="00841862" w:rsidP="00FC5314">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3B01B6">
        <w:rPr>
          <w:rFonts w:eastAsia="Times New Roman"/>
          <w:color w:val="000000"/>
          <w:sz w:val="23"/>
          <w:szCs w:val="23"/>
          <w:lang w:eastAsia="en-AU"/>
        </w:rPr>
        <w:t>In this notice, unless the contrary intention appears—</w:t>
      </w:r>
    </w:p>
    <w:p w14:paraId="6897DC1D" w14:textId="77777777" w:rsidR="00841862" w:rsidRPr="003B01B6" w:rsidRDefault="00841862" w:rsidP="00FC5314">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3B01B6">
        <w:rPr>
          <w:rFonts w:eastAsia="Times New Roman"/>
          <w:b/>
          <w:bCs/>
          <w:i/>
          <w:iCs/>
          <w:color w:val="000000"/>
          <w:sz w:val="23"/>
          <w:szCs w:val="23"/>
          <w:lang w:eastAsia="en-AU"/>
        </w:rPr>
        <w:t>Act</w:t>
      </w:r>
      <w:r w:rsidRPr="003B01B6">
        <w:rPr>
          <w:rFonts w:eastAsia="Times New Roman"/>
          <w:color w:val="000000"/>
          <w:sz w:val="23"/>
          <w:szCs w:val="23"/>
          <w:lang w:eastAsia="en-AU"/>
        </w:rPr>
        <w:t xml:space="preserve"> means the </w:t>
      </w:r>
      <w:hyperlink r:id="rId82" w:history="1">
        <w:r w:rsidRPr="003B01B6">
          <w:rPr>
            <w:rFonts w:eastAsia="Times New Roman"/>
            <w:i/>
            <w:iCs/>
            <w:color w:val="0000FF"/>
            <w:sz w:val="23"/>
            <w:szCs w:val="23"/>
            <w:u w:val="single"/>
            <w:lang w:eastAsia="en-AU"/>
          </w:rPr>
          <w:t>Registration of Deeds Act 1935</w:t>
        </w:r>
      </w:hyperlink>
      <w:r w:rsidRPr="003B01B6">
        <w:rPr>
          <w:rFonts w:eastAsia="Times New Roman"/>
          <w:color w:val="000000"/>
          <w:sz w:val="23"/>
          <w:szCs w:val="23"/>
          <w:lang w:eastAsia="en-AU"/>
        </w:rPr>
        <w:t>.</w:t>
      </w:r>
    </w:p>
    <w:p w14:paraId="24E43F1F" w14:textId="77777777" w:rsidR="00841862" w:rsidRPr="003B01B6" w:rsidRDefault="00841862" w:rsidP="00FC5314">
      <w:pPr>
        <w:widowControl w:val="0"/>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B01B6">
        <w:rPr>
          <w:rFonts w:eastAsia="Times New Roman"/>
          <w:b/>
          <w:bCs/>
          <w:color w:val="000000"/>
          <w:sz w:val="26"/>
          <w:szCs w:val="26"/>
          <w:lang w:eastAsia="en-AU"/>
        </w:rPr>
        <w:lastRenderedPageBreak/>
        <w:t>4—Fees</w:t>
      </w:r>
    </w:p>
    <w:p w14:paraId="63564208" w14:textId="77777777" w:rsidR="00841862" w:rsidRPr="003B01B6" w:rsidRDefault="00841862" w:rsidP="00FC5314">
      <w:pPr>
        <w:widowControl w:val="0"/>
        <w:autoSpaceDE w:val="0"/>
        <w:autoSpaceDN w:val="0"/>
        <w:adjustRightInd w:val="0"/>
        <w:spacing w:before="120" w:after="0" w:line="240" w:lineRule="auto"/>
        <w:ind w:left="794"/>
        <w:jc w:val="left"/>
        <w:rPr>
          <w:rFonts w:eastAsia="Times New Roman"/>
          <w:color w:val="000000"/>
          <w:sz w:val="23"/>
          <w:szCs w:val="23"/>
          <w:lang w:eastAsia="en-AU"/>
        </w:rPr>
      </w:pPr>
      <w:r w:rsidRPr="003B01B6">
        <w:rPr>
          <w:rFonts w:eastAsia="Times New Roman"/>
          <w:color w:val="000000"/>
          <w:sz w:val="23"/>
          <w:szCs w:val="23"/>
          <w:lang w:eastAsia="en-AU"/>
        </w:rPr>
        <w:t>The fees set out in Schedule 1 are prescribed for the purposes of the Act and are payable to the Registrar</w:t>
      </w:r>
      <w:r w:rsidRPr="003B01B6">
        <w:rPr>
          <w:rFonts w:eastAsia="Times New Roman"/>
          <w:color w:val="000000"/>
          <w:sz w:val="23"/>
          <w:szCs w:val="23"/>
          <w:lang w:eastAsia="en-AU"/>
        </w:rPr>
        <w:noBreakHyphen/>
        <w:t>General of Deeds.</w:t>
      </w:r>
    </w:p>
    <w:p w14:paraId="70C1BC15" w14:textId="77777777" w:rsidR="00841862" w:rsidRPr="003B01B6" w:rsidRDefault="00841862" w:rsidP="00FC5314">
      <w:pPr>
        <w:widowControl w:val="0"/>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3B01B6">
        <w:rPr>
          <w:rFonts w:eastAsia="Times New Roman"/>
          <w:b/>
          <w:bCs/>
          <w:color w:val="000000"/>
          <w:sz w:val="32"/>
          <w:szCs w:val="32"/>
          <w:lang w:eastAsia="en-AU"/>
        </w:rPr>
        <w:t>Schedule 1—Fees</w:t>
      </w:r>
    </w:p>
    <w:p w14:paraId="53595F66" w14:textId="77777777" w:rsidR="00841862" w:rsidRPr="003B01B6" w:rsidRDefault="00841862" w:rsidP="00FC5314">
      <w:pPr>
        <w:widowControl w:val="0"/>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294"/>
        <w:gridCol w:w="7361"/>
        <w:gridCol w:w="1130"/>
      </w:tblGrid>
      <w:tr w:rsidR="00841862" w:rsidRPr="003B01B6" w14:paraId="6B044C18" w14:textId="77777777" w:rsidTr="00C0281B">
        <w:tc>
          <w:tcPr>
            <w:tcW w:w="294" w:type="dxa"/>
            <w:tcBorders>
              <w:top w:val="nil"/>
              <w:left w:val="nil"/>
              <w:bottom w:val="nil"/>
              <w:right w:val="nil"/>
            </w:tcBorders>
          </w:tcPr>
          <w:p w14:paraId="26ADA9F1" w14:textId="77777777" w:rsidR="00841862" w:rsidRPr="003B01B6" w:rsidRDefault="00841862" w:rsidP="00FC5314">
            <w:pPr>
              <w:widowControl w:val="0"/>
              <w:autoSpaceDE w:val="0"/>
              <w:autoSpaceDN w:val="0"/>
              <w:adjustRightInd w:val="0"/>
              <w:spacing w:before="120" w:after="0" w:line="240" w:lineRule="auto"/>
              <w:jc w:val="left"/>
              <w:rPr>
                <w:rFonts w:eastAsia="Times New Roman"/>
                <w:color w:val="000000"/>
                <w:sz w:val="20"/>
                <w:szCs w:val="20"/>
                <w:lang w:eastAsia="en-AU"/>
              </w:rPr>
            </w:pPr>
            <w:r w:rsidRPr="003B01B6">
              <w:rPr>
                <w:rFonts w:eastAsia="Times New Roman"/>
                <w:color w:val="000000"/>
                <w:sz w:val="20"/>
                <w:szCs w:val="20"/>
                <w:lang w:eastAsia="en-AU"/>
              </w:rPr>
              <w:t>1</w:t>
            </w:r>
          </w:p>
        </w:tc>
        <w:tc>
          <w:tcPr>
            <w:tcW w:w="7361" w:type="dxa"/>
            <w:tcBorders>
              <w:top w:val="nil"/>
              <w:left w:val="nil"/>
              <w:bottom w:val="nil"/>
              <w:right w:val="nil"/>
            </w:tcBorders>
          </w:tcPr>
          <w:p w14:paraId="6F5D4CE1" w14:textId="77777777" w:rsidR="00841862" w:rsidRPr="003B01B6" w:rsidRDefault="00841862" w:rsidP="00FC5314">
            <w:pPr>
              <w:widowControl w:val="0"/>
              <w:autoSpaceDE w:val="0"/>
              <w:autoSpaceDN w:val="0"/>
              <w:adjustRightInd w:val="0"/>
              <w:spacing w:before="120" w:after="0" w:line="240" w:lineRule="auto"/>
              <w:jc w:val="left"/>
              <w:rPr>
                <w:rFonts w:eastAsia="Times New Roman"/>
                <w:color w:val="000000"/>
                <w:sz w:val="20"/>
                <w:szCs w:val="20"/>
                <w:lang w:eastAsia="en-AU"/>
              </w:rPr>
            </w:pPr>
            <w:r w:rsidRPr="003B01B6">
              <w:rPr>
                <w:rFonts w:eastAsia="Times New Roman"/>
                <w:color w:val="000000"/>
                <w:sz w:val="20"/>
                <w:szCs w:val="20"/>
                <w:lang w:eastAsia="en-AU"/>
              </w:rPr>
              <w:t>For registering—</w:t>
            </w:r>
          </w:p>
        </w:tc>
        <w:tc>
          <w:tcPr>
            <w:tcW w:w="1130" w:type="dxa"/>
            <w:tcBorders>
              <w:top w:val="nil"/>
              <w:left w:val="nil"/>
              <w:bottom w:val="nil"/>
              <w:right w:val="nil"/>
            </w:tcBorders>
          </w:tcPr>
          <w:p w14:paraId="695B34C5" w14:textId="77777777" w:rsidR="00841862" w:rsidRPr="003B01B6" w:rsidRDefault="00841862" w:rsidP="00FC5314">
            <w:pPr>
              <w:widowControl w:val="0"/>
              <w:autoSpaceDE w:val="0"/>
              <w:autoSpaceDN w:val="0"/>
              <w:adjustRightInd w:val="0"/>
              <w:spacing w:before="120" w:after="0" w:line="240" w:lineRule="auto"/>
              <w:jc w:val="right"/>
              <w:rPr>
                <w:rFonts w:eastAsia="Times New Roman"/>
                <w:color w:val="000000"/>
                <w:sz w:val="20"/>
                <w:szCs w:val="20"/>
                <w:lang w:eastAsia="en-AU"/>
              </w:rPr>
            </w:pPr>
          </w:p>
        </w:tc>
      </w:tr>
      <w:tr w:rsidR="00841862" w:rsidRPr="003B01B6" w14:paraId="745C9930" w14:textId="77777777" w:rsidTr="00C0281B">
        <w:tc>
          <w:tcPr>
            <w:tcW w:w="294" w:type="dxa"/>
            <w:tcBorders>
              <w:top w:val="nil"/>
              <w:left w:val="nil"/>
              <w:bottom w:val="nil"/>
              <w:right w:val="nil"/>
            </w:tcBorders>
          </w:tcPr>
          <w:p w14:paraId="1EE82F74" w14:textId="77777777" w:rsidR="00841862" w:rsidRPr="003B01B6" w:rsidRDefault="00841862" w:rsidP="00FC5314">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361" w:type="dxa"/>
            <w:tcBorders>
              <w:top w:val="nil"/>
              <w:left w:val="nil"/>
              <w:bottom w:val="nil"/>
              <w:right w:val="nil"/>
            </w:tcBorders>
          </w:tcPr>
          <w:p w14:paraId="4C713CFF" w14:textId="77777777" w:rsidR="00841862" w:rsidRPr="003B01B6" w:rsidRDefault="00841862" w:rsidP="00FC5314">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B01B6">
              <w:rPr>
                <w:rFonts w:eastAsia="Times New Roman"/>
                <w:color w:val="000000"/>
                <w:sz w:val="20"/>
                <w:szCs w:val="20"/>
                <w:lang w:eastAsia="en-AU"/>
              </w:rPr>
              <w:tab/>
              <w:t>(a)</w:t>
            </w:r>
            <w:r w:rsidRPr="003B01B6">
              <w:rPr>
                <w:rFonts w:eastAsia="Times New Roman"/>
                <w:color w:val="000000"/>
                <w:sz w:val="20"/>
                <w:szCs w:val="20"/>
                <w:lang w:eastAsia="en-AU"/>
              </w:rPr>
              <w:tab/>
              <w:t>an instrument of conveyance, a legal or equitable mortgage or any other instrument</w:t>
            </w:r>
          </w:p>
        </w:tc>
        <w:tc>
          <w:tcPr>
            <w:tcW w:w="1130" w:type="dxa"/>
            <w:tcBorders>
              <w:top w:val="nil"/>
              <w:left w:val="nil"/>
              <w:bottom w:val="nil"/>
              <w:right w:val="nil"/>
            </w:tcBorders>
          </w:tcPr>
          <w:p w14:paraId="2F3DE3E5" w14:textId="77777777" w:rsidR="00841862" w:rsidRPr="003B01B6" w:rsidRDefault="00841862" w:rsidP="00FC5314">
            <w:pPr>
              <w:widowControl w:val="0"/>
              <w:autoSpaceDE w:val="0"/>
              <w:autoSpaceDN w:val="0"/>
              <w:adjustRightInd w:val="0"/>
              <w:spacing w:before="120" w:after="0" w:line="240" w:lineRule="auto"/>
              <w:jc w:val="right"/>
              <w:rPr>
                <w:rFonts w:eastAsia="Times New Roman"/>
                <w:color w:val="000000"/>
                <w:sz w:val="20"/>
                <w:szCs w:val="20"/>
                <w:lang w:eastAsia="en-AU"/>
              </w:rPr>
            </w:pPr>
            <w:r w:rsidRPr="003B01B6">
              <w:rPr>
                <w:rFonts w:eastAsia="Times New Roman"/>
                <w:color w:val="000000"/>
                <w:sz w:val="20"/>
                <w:szCs w:val="20"/>
                <w:lang w:eastAsia="en-AU"/>
              </w:rPr>
              <w:t>$164.00</w:t>
            </w:r>
          </w:p>
        </w:tc>
      </w:tr>
      <w:tr w:rsidR="00841862" w:rsidRPr="003B01B6" w14:paraId="5C0289B0" w14:textId="77777777" w:rsidTr="00C0281B">
        <w:tc>
          <w:tcPr>
            <w:tcW w:w="294" w:type="dxa"/>
            <w:tcBorders>
              <w:top w:val="nil"/>
              <w:left w:val="nil"/>
              <w:bottom w:val="nil"/>
              <w:right w:val="nil"/>
            </w:tcBorders>
          </w:tcPr>
          <w:p w14:paraId="1F6DADD7" w14:textId="77777777" w:rsidR="00841862" w:rsidRPr="003B01B6" w:rsidRDefault="00841862" w:rsidP="00FC5314">
            <w:pPr>
              <w:widowControl w:val="0"/>
              <w:autoSpaceDE w:val="0"/>
              <w:autoSpaceDN w:val="0"/>
              <w:adjustRightInd w:val="0"/>
              <w:spacing w:before="120" w:after="0" w:line="240" w:lineRule="auto"/>
              <w:jc w:val="left"/>
              <w:rPr>
                <w:rFonts w:eastAsia="Times New Roman"/>
                <w:color w:val="000000"/>
                <w:sz w:val="20"/>
                <w:szCs w:val="20"/>
                <w:lang w:eastAsia="en-AU"/>
              </w:rPr>
            </w:pPr>
          </w:p>
        </w:tc>
        <w:tc>
          <w:tcPr>
            <w:tcW w:w="7361" w:type="dxa"/>
            <w:tcBorders>
              <w:top w:val="nil"/>
              <w:left w:val="nil"/>
              <w:bottom w:val="nil"/>
              <w:right w:val="nil"/>
            </w:tcBorders>
          </w:tcPr>
          <w:p w14:paraId="4DB2DE0E" w14:textId="77777777" w:rsidR="00841862" w:rsidRPr="003B01B6" w:rsidRDefault="00841862" w:rsidP="00FC5314">
            <w:pPr>
              <w:widowControl w:val="0"/>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B01B6">
              <w:rPr>
                <w:rFonts w:eastAsia="Times New Roman"/>
                <w:color w:val="000000"/>
                <w:sz w:val="20"/>
                <w:szCs w:val="20"/>
                <w:lang w:eastAsia="en-AU"/>
              </w:rPr>
              <w:tab/>
              <w:t>(b)</w:t>
            </w:r>
            <w:r w:rsidRPr="003B01B6">
              <w:rPr>
                <w:rFonts w:eastAsia="Times New Roman"/>
                <w:color w:val="000000"/>
                <w:sz w:val="20"/>
                <w:szCs w:val="20"/>
                <w:lang w:eastAsia="en-AU"/>
              </w:rPr>
              <w:tab/>
              <w:t>an instrument of conveyance, mortgage or other instrument that has been dated 30 years or more prior to production for registration</w:t>
            </w:r>
          </w:p>
        </w:tc>
        <w:tc>
          <w:tcPr>
            <w:tcW w:w="1130" w:type="dxa"/>
            <w:tcBorders>
              <w:top w:val="nil"/>
              <w:left w:val="nil"/>
              <w:bottom w:val="nil"/>
              <w:right w:val="nil"/>
            </w:tcBorders>
          </w:tcPr>
          <w:p w14:paraId="61FDADD4" w14:textId="77777777" w:rsidR="00841862" w:rsidRPr="003B01B6" w:rsidRDefault="00841862" w:rsidP="00FC5314">
            <w:pPr>
              <w:widowControl w:val="0"/>
              <w:autoSpaceDE w:val="0"/>
              <w:autoSpaceDN w:val="0"/>
              <w:adjustRightInd w:val="0"/>
              <w:spacing w:before="120" w:after="0" w:line="240" w:lineRule="auto"/>
              <w:jc w:val="right"/>
              <w:rPr>
                <w:rFonts w:eastAsia="Times New Roman"/>
                <w:color w:val="000000"/>
                <w:sz w:val="20"/>
                <w:szCs w:val="20"/>
                <w:lang w:eastAsia="en-AU"/>
              </w:rPr>
            </w:pPr>
            <w:r w:rsidRPr="003B01B6">
              <w:rPr>
                <w:rFonts w:eastAsia="Times New Roman"/>
                <w:color w:val="000000"/>
                <w:sz w:val="20"/>
                <w:szCs w:val="20"/>
                <w:lang w:eastAsia="en-AU"/>
              </w:rPr>
              <w:t>No fee</w:t>
            </w:r>
          </w:p>
        </w:tc>
      </w:tr>
      <w:tr w:rsidR="00841862" w:rsidRPr="003B01B6" w14:paraId="56F97F50" w14:textId="77777777" w:rsidTr="00C0281B">
        <w:tc>
          <w:tcPr>
            <w:tcW w:w="294" w:type="dxa"/>
            <w:tcBorders>
              <w:top w:val="nil"/>
              <w:left w:val="nil"/>
              <w:bottom w:val="nil"/>
              <w:right w:val="nil"/>
            </w:tcBorders>
          </w:tcPr>
          <w:p w14:paraId="6868FF73" w14:textId="77777777" w:rsidR="00841862" w:rsidRPr="003B01B6" w:rsidRDefault="00841862" w:rsidP="00FC5314">
            <w:pPr>
              <w:widowControl w:val="0"/>
              <w:autoSpaceDE w:val="0"/>
              <w:autoSpaceDN w:val="0"/>
              <w:adjustRightInd w:val="0"/>
              <w:spacing w:before="120" w:after="0" w:line="240" w:lineRule="auto"/>
              <w:jc w:val="left"/>
              <w:rPr>
                <w:rFonts w:eastAsia="Times New Roman"/>
                <w:color w:val="000000"/>
                <w:sz w:val="20"/>
                <w:szCs w:val="20"/>
                <w:lang w:eastAsia="en-AU"/>
              </w:rPr>
            </w:pPr>
            <w:r w:rsidRPr="003B01B6">
              <w:rPr>
                <w:rFonts w:eastAsia="Times New Roman"/>
                <w:color w:val="000000"/>
                <w:sz w:val="20"/>
                <w:szCs w:val="20"/>
                <w:lang w:eastAsia="en-AU"/>
              </w:rPr>
              <w:t>2</w:t>
            </w:r>
          </w:p>
        </w:tc>
        <w:tc>
          <w:tcPr>
            <w:tcW w:w="7361" w:type="dxa"/>
            <w:tcBorders>
              <w:top w:val="nil"/>
              <w:left w:val="nil"/>
              <w:bottom w:val="nil"/>
              <w:right w:val="nil"/>
            </w:tcBorders>
          </w:tcPr>
          <w:p w14:paraId="1F1CC8CE" w14:textId="77777777" w:rsidR="00841862" w:rsidRPr="003B01B6" w:rsidRDefault="00841862" w:rsidP="00FC5314">
            <w:pPr>
              <w:widowControl w:val="0"/>
              <w:autoSpaceDE w:val="0"/>
              <w:autoSpaceDN w:val="0"/>
              <w:adjustRightInd w:val="0"/>
              <w:spacing w:before="120" w:after="0" w:line="240" w:lineRule="auto"/>
              <w:jc w:val="left"/>
              <w:rPr>
                <w:rFonts w:eastAsia="Times New Roman"/>
                <w:color w:val="000000"/>
                <w:sz w:val="20"/>
                <w:szCs w:val="20"/>
                <w:lang w:eastAsia="en-AU"/>
              </w:rPr>
            </w:pPr>
            <w:r w:rsidRPr="003B01B6">
              <w:rPr>
                <w:rFonts w:eastAsia="Times New Roman"/>
                <w:color w:val="000000"/>
                <w:sz w:val="20"/>
                <w:szCs w:val="20"/>
                <w:lang w:eastAsia="en-AU"/>
              </w:rPr>
              <w:t xml:space="preserve">For depositing a deed, agreement, writing, assurance, </w:t>
            </w:r>
            <w:proofErr w:type="gramStart"/>
            <w:r w:rsidRPr="003B01B6">
              <w:rPr>
                <w:rFonts w:eastAsia="Times New Roman"/>
                <w:color w:val="000000"/>
                <w:sz w:val="20"/>
                <w:szCs w:val="20"/>
                <w:lang w:eastAsia="en-AU"/>
              </w:rPr>
              <w:t>map</w:t>
            </w:r>
            <w:proofErr w:type="gramEnd"/>
            <w:r w:rsidRPr="003B01B6">
              <w:rPr>
                <w:rFonts w:eastAsia="Times New Roman"/>
                <w:color w:val="000000"/>
                <w:sz w:val="20"/>
                <w:szCs w:val="20"/>
                <w:lang w:eastAsia="en-AU"/>
              </w:rPr>
              <w:t xml:space="preserve"> or plan</w:t>
            </w:r>
          </w:p>
        </w:tc>
        <w:tc>
          <w:tcPr>
            <w:tcW w:w="1130" w:type="dxa"/>
            <w:tcBorders>
              <w:top w:val="nil"/>
              <w:left w:val="nil"/>
              <w:bottom w:val="nil"/>
              <w:right w:val="nil"/>
            </w:tcBorders>
          </w:tcPr>
          <w:p w14:paraId="2E503B23" w14:textId="77777777" w:rsidR="00841862" w:rsidRPr="003B01B6" w:rsidRDefault="00841862" w:rsidP="00FC5314">
            <w:pPr>
              <w:widowControl w:val="0"/>
              <w:autoSpaceDE w:val="0"/>
              <w:autoSpaceDN w:val="0"/>
              <w:adjustRightInd w:val="0"/>
              <w:spacing w:before="120" w:after="0" w:line="240" w:lineRule="auto"/>
              <w:jc w:val="right"/>
              <w:rPr>
                <w:rFonts w:eastAsia="Times New Roman"/>
                <w:color w:val="000000"/>
                <w:sz w:val="20"/>
                <w:szCs w:val="20"/>
                <w:lang w:eastAsia="en-AU"/>
              </w:rPr>
            </w:pPr>
            <w:r w:rsidRPr="003B01B6">
              <w:rPr>
                <w:rFonts w:eastAsia="Times New Roman"/>
                <w:color w:val="000000"/>
                <w:sz w:val="20"/>
                <w:szCs w:val="20"/>
                <w:lang w:eastAsia="en-AU"/>
              </w:rPr>
              <w:t>$24.50</w:t>
            </w:r>
          </w:p>
        </w:tc>
      </w:tr>
      <w:tr w:rsidR="00841862" w:rsidRPr="003B01B6" w14:paraId="3739910A" w14:textId="77777777" w:rsidTr="00C0281B">
        <w:tc>
          <w:tcPr>
            <w:tcW w:w="294" w:type="dxa"/>
            <w:tcBorders>
              <w:top w:val="nil"/>
              <w:left w:val="nil"/>
              <w:bottom w:val="nil"/>
              <w:right w:val="nil"/>
            </w:tcBorders>
          </w:tcPr>
          <w:p w14:paraId="3C95F27C" w14:textId="77777777" w:rsidR="00841862" w:rsidRPr="003B01B6" w:rsidRDefault="00841862" w:rsidP="00FC5314">
            <w:pPr>
              <w:widowControl w:val="0"/>
              <w:autoSpaceDE w:val="0"/>
              <w:autoSpaceDN w:val="0"/>
              <w:adjustRightInd w:val="0"/>
              <w:spacing w:before="120" w:after="0" w:line="240" w:lineRule="auto"/>
              <w:jc w:val="left"/>
              <w:rPr>
                <w:rFonts w:eastAsia="Times New Roman"/>
                <w:color w:val="000000"/>
                <w:sz w:val="20"/>
                <w:szCs w:val="20"/>
                <w:lang w:eastAsia="en-AU"/>
              </w:rPr>
            </w:pPr>
            <w:r w:rsidRPr="003B01B6">
              <w:rPr>
                <w:rFonts w:eastAsia="Times New Roman"/>
                <w:color w:val="000000"/>
                <w:sz w:val="20"/>
                <w:szCs w:val="20"/>
                <w:lang w:eastAsia="en-AU"/>
              </w:rPr>
              <w:t>3</w:t>
            </w:r>
          </w:p>
        </w:tc>
        <w:tc>
          <w:tcPr>
            <w:tcW w:w="7361" w:type="dxa"/>
            <w:tcBorders>
              <w:top w:val="nil"/>
              <w:left w:val="nil"/>
              <w:bottom w:val="nil"/>
              <w:right w:val="nil"/>
            </w:tcBorders>
          </w:tcPr>
          <w:p w14:paraId="5F845164" w14:textId="77777777" w:rsidR="00841862" w:rsidRPr="003B01B6" w:rsidRDefault="00841862" w:rsidP="00FC5314">
            <w:pPr>
              <w:widowControl w:val="0"/>
              <w:autoSpaceDE w:val="0"/>
              <w:autoSpaceDN w:val="0"/>
              <w:adjustRightInd w:val="0"/>
              <w:spacing w:before="120" w:after="0" w:line="240" w:lineRule="auto"/>
              <w:jc w:val="left"/>
              <w:rPr>
                <w:rFonts w:eastAsia="Times New Roman"/>
                <w:color w:val="000000"/>
                <w:sz w:val="20"/>
                <w:szCs w:val="20"/>
                <w:lang w:eastAsia="en-AU"/>
              </w:rPr>
            </w:pPr>
            <w:r w:rsidRPr="003B01B6">
              <w:rPr>
                <w:rFonts w:eastAsia="Times New Roman"/>
                <w:color w:val="000000"/>
                <w:sz w:val="20"/>
                <w:szCs w:val="20"/>
                <w:lang w:eastAsia="en-AU"/>
              </w:rPr>
              <w:t>For enrolling an instrument</w:t>
            </w:r>
          </w:p>
        </w:tc>
        <w:tc>
          <w:tcPr>
            <w:tcW w:w="1130" w:type="dxa"/>
            <w:tcBorders>
              <w:top w:val="nil"/>
              <w:left w:val="nil"/>
              <w:bottom w:val="nil"/>
              <w:right w:val="nil"/>
            </w:tcBorders>
          </w:tcPr>
          <w:p w14:paraId="72335B11" w14:textId="77777777" w:rsidR="00841862" w:rsidRPr="003B01B6" w:rsidRDefault="00841862" w:rsidP="00FC5314">
            <w:pPr>
              <w:widowControl w:val="0"/>
              <w:autoSpaceDE w:val="0"/>
              <w:autoSpaceDN w:val="0"/>
              <w:adjustRightInd w:val="0"/>
              <w:spacing w:before="120" w:after="0" w:line="240" w:lineRule="auto"/>
              <w:jc w:val="right"/>
              <w:rPr>
                <w:rFonts w:eastAsia="Times New Roman"/>
                <w:color w:val="000000"/>
                <w:sz w:val="20"/>
                <w:szCs w:val="20"/>
                <w:lang w:eastAsia="en-AU"/>
              </w:rPr>
            </w:pPr>
            <w:r w:rsidRPr="003B01B6">
              <w:rPr>
                <w:rFonts w:eastAsia="Times New Roman"/>
                <w:color w:val="000000"/>
                <w:sz w:val="20"/>
                <w:szCs w:val="20"/>
                <w:lang w:eastAsia="en-AU"/>
              </w:rPr>
              <w:t>$24.50</w:t>
            </w:r>
          </w:p>
        </w:tc>
      </w:tr>
      <w:tr w:rsidR="00841862" w:rsidRPr="003B01B6" w14:paraId="0918672D" w14:textId="77777777" w:rsidTr="00C0281B">
        <w:tc>
          <w:tcPr>
            <w:tcW w:w="294" w:type="dxa"/>
            <w:tcBorders>
              <w:top w:val="nil"/>
              <w:left w:val="nil"/>
              <w:bottom w:val="nil"/>
              <w:right w:val="nil"/>
            </w:tcBorders>
          </w:tcPr>
          <w:p w14:paraId="367DFBD5" w14:textId="77777777" w:rsidR="00841862" w:rsidRPr="003B01B6" w:rsidRDefault="00841862" w:rsidP="00FC5314">
            <w:pPr>
              <w:widowControl w:val="0"/>
              <w:autoSpaceDE w:val="0"/>
              <w:autoSpaceDN w:val="0"/>
              <w:adjustRightInd w:val="0"/>
              <w:spacing w:before="120" w:after="0" w:line="240" w:lineRule="auto"/>
              <w:jc w:val="left"/>
              <w:rPr>
                <w:rFonts w:eastAsia="Times New Roman"/>
                <w:color w:val="000000"/>
                <w:sz w:val="20"/>
                <w:szCs w:val="20"/>
                <w:lang w:eastAsia="en-AU"/>
              </w:rPr>
            </w:pPr>
            <w:r w:rsidRPr="003B01B6">
              <w:rPr>
                <w:rFonts w:eastAsia="Times New Roman"/>
                <w:color w:val="000000"/>
                <w:sz w:val="20"/>
                <w:szCs w:val="20"/>
                <w:lang w:eastAsia="en-AU"/>
              </w:rPr>
              <w:t>4</w:t>
            </w:r>
          </w:p>
        </w:tc>
        <w:tc>
          <w:tcPr>
            <w:tcW w:w="7361" w:type="dxa"/>
            <w:tcBorders>
              <w:top w:val="nil"/>
              <w:left w:val="nil"/>
              <w:bottom w:val="nil"/>
              <w:right w:val="nil"/>
            </w:tcBorders>
          </w:tcPr>
          <w:p w14:paraId="1A32F3FF" w14:textId="77777777" w:rsidR="00841862" w:rsidRPr="003B01B6" w:rsidRDefault="00841862" w:rsidP="00FC5314">
            <w:pPr>
              <w:widowControl w:val="0"/>
              <w:autoSpaceDE w:val="0"/>
              <w:autoSpaceDN w:val="0"/>
              <w:adjustRightInd w:val="0"/>
              <w:spacing w:before="120" w:after="0" w:line="240" w:lineRule="auto"/>
              <w:jc w:val="left"/>
              <w:rPr>
                <w:rFonts w:eastAsia="Times New Roman"/>
                <w:color w:val="000000"/>
                <w:sz w:val="20"/>
                <w:szCs w:val="20"/>
                <w:lang w:eastAsia="en-AU"/>
              </w:rPr>
            </w:pPr>
            <w:r w:rsidRPr="003B01B6">
              <w:rPr>
                <w:rFonts w:eastAsia="Times New Roman"/>
                <w:color w:val="000000"/>
                <w:sz w:val="20"/>
                <w:szCs w:val="20"/>
                <w:lang w:eastAsia="en-AU"/>
              </w:rPr>
              <w:t xml:space="preserve">For a copy of an instrument that has been registered, </w:t>
            </w:r>
            <w:proofErr w:type="gramStart"/>
            <w:r w:rsidRPr="003B01B6">
              <w:rPr>
                <w:rFonts w:eastAsia="Times New Roman"/>
                <w:color w:val="000000"/>
                <w:sz w:val="20"/>
                <w:szCs w:val="20"/>
                <w:lang w:eastAsia="en-AU"/>
              </w:rPr>
              <w:t>deposited</w:t>
            </w:r>
            <w:proofErr w:type="gramEnd"/>
            <w:r w:rsidRPr="003B01B6">
              <w:rPr>
                <w:rFonts w:eastAsia="Times New Roman"/>
                <w:color w:val="000000"/>
                <w:sz w:val="20"/>
                <w:szCs w:val="20"/>
                <w:lang w:eastAsia="en-AU"/>
              </w:rPr>
              <w:t xml:space="preserve"> or enrolled</w:t>
            </w:r>
          </w:p>
        </w:tc>
        <w:tc>
          <w:tcPr>
            <w:tcW w:w="1130" w:type="dxa"/>
            <w:tcBorders>
              <w:top w:val="nil"/>
              <w:left w:val="nil"/>
              <w:bottom w:val="nil"/>
              <w:right w:val="nil"/>
            </w:tcBorders>
          </w:tcPr>
          <w:p w14:paraId="2FC73A68" w14:textId="77777777" w:rsidR="00841862" w:rsidRPr="003B01B6" w:rsidRDefault="00841862" w:rsidP="00FC5314">
            <w:pPr>
              <w:widowControl w:val="0"/>
              <w:autoSpaceDE w:val="0"/>
              <w:autoSpaceDN w:val="0"/>
              <w:adjustRightInd w:val="0"/>
              <w:spacing w:before="120" w:after="0" w:line="240" w:lineRule="auto"/>
              <w:jc w:val="right"/>
              <w:rPr>
                <w:rFonts w:eastAsia="Times New Roman"/>
                <w:color w:val="000000"/>
                <w:sz w:val="20"/>
                <w:szCs w:val="20"/>
                <w:lang w:eastAsia="en-AU"/>
              </w:rPr>
            </w:pPr>
            <w:r w:rsidRPr="003B01B6">
              <w:rPr>
                <w:rFonts w:eastAsia="Times New Roman"/>
                <w:color w:val="000000"/>
                <w:sz w:val="20"/>
                <w:szCs w:val="20"/>
                <w:lang w:eastAsia="en-AU"/>
              </w:rPr>
              <w:t>$11.70</w:t>
            </w:r>
          </w:p>
        </w:tc>
      </w:tr>
    </w:tbl>
    <w:p w14:paraId="083AD017" w14:textId="77777777" w:rsidR="00841862" w:rsidRPr="003B01B6" w:rsidRDefault="00841862" w:rsidP="00AB7CBE">
      <w:pPr>
        <w:widowControl w:val="0"/>
        <w:autoSpaceDE w:val="0"/>
        <w:autoSpaceDN w:val="0"/>
        <w:adjustRightInd w:val="0"/>
        <w:spacing w:before="240" w:after="0" w:line="240" w:lineRule="auto"/>
        <w:jc w:val="left"/>
        <w:rPr>
          <w:rFonts w:eastAsia="Times New Roman"/>
          <w:b/>
          <w:bCs/>
          <w:color w:val="000000"/>
          <w:sz w:val="26"/>
          <w:szCs w:val="26"/>
          <w:lang w:eastAsia="en-AU"/>
        </w:rPr>
      </w:pPr>
      <w:r w:rsidRPr="003B01B6">
        <w:rPr>
          <w:rFonts w:eastAsia="Times New Roman"/>
          <w:b/>
          <w:bCs/>
          <w:color w:val="000000"/>
          <w:sz w:val="26"/>
          <w:szCs w:val="26"/>
          <w:lang w:eastAsia="en-AU"/>
        </w:rPr>
        <w:t>Signed by the Attorney-General</w:t>
      </w:r>
    </w:p>
    <w:p w14:paraId="534DB24F" w14:textId="77777777" w:rsidR="00841862" w:rsidRPr="003B01B6" w:rsidRDefault="00841862" w:rsidP="00FC5314">
      <w:pPr>
        <w:widowControl w:val="0"/>
        <w:autoSpaceDE w:val="0"/>
        <w:autoSpaceDN w:val="0"/>
        <w:adjustRightInd w:val="0"/>
        <w:spacing w:before="120" w:after="0" w:line="240" w:lineRule="auto"/>
        <w:jc w:val="left"/>
        <w:rPr>
          <w:rFonts w:eastAsia="Times New Roman"/>
          <w:color w:val="000000"/>
          <w:sz w:val="23"/>
          <w:szCs w:val="23"/>
          <w:lang w:eastAsia="en-AU"/>
        </w:rPr>
      </w:pPr>
    </w:p>
    <w:p w14:paraId="66BE6421" w14:textId="5C09D291" w:rsidR="00841862" w:rsidRDefault="00841862" w:rsidP="00FC5314">
      <w:pPr>
        <w:widowControl w:val="0"/>
        <w:autoSpaceDE w:val="0"/>
        <w:autoSpaceDN w:val="0"/>
        <w:adjustRightInd w:val="0"/>
        <w:spacing w:after="0" w:line="240" w:lineRule="auto"/>
        <w:jc w:val="left"/>
        <w:rPr>
          <w:rFonts w:eastAsia="Times New Roman"/>
          <w:color w:val="000000"/>
          <w:sz w:val="23"/>
          <w:szCs w:val="23"/>
          <w:lang w:eastAsia="en-AU"/>
        </w:rPr>
      </w:pPr>
      <w:r>
        <w:rPr>
          <w:rFonts w:eastAsia="Times New Roman"/>
          <w:color w:val="000000"/>
          <w:sz w:val="23"/>
          <w:szCs w:val="23"/>
          <w:lang w:eastAsia="en-AU"/>
        </w:rPr>
        <w:t>O</w:t>
      </w:r>
      <w:r w:rsidRPr="003B01B6">
        <w:rPr>
          <w:rFonts w:eastAsia="Times New Roman"/>
          <w:color w:val="000000"/>
          <w:sz w:val="23"/>
          <w:szCs w:val="23"/>
          <w:lang w:eastAsia="en-AU"/>
        </w:rPr>
        <w:t>n 27 April 2022</w:t>
      </w:r>
    </w:p>
    <w:p w14:paraId="7FDFF1D8" w14:textId="4D4DDE42" w:rsidR="007E63E5" w:rsidRDefault="007E63E5" w:rsidP="007E63E5">
      <w:pPr>
        <w:pBdr>
          <w:bottom w:val="single" w:sz="4" w:space="1" w:color="auto"/>
        </w:pBdr>
        <w:spacing w:after="0" w:line="52" w:lineRule="exact"/>
        <w:jc w:val="center"/>
        <w:rPr>
          <w:rFonts w:eastAsia="Times New Roman"/>
          <w:color w:val="000000"/>
          <w:sz w:val="23"/>
          <w:szCs w:val="23"/>
          <w:lang w:eastAsia="en-AU"/>
        </w:rPr>
      </w:pPr>
    </w:p>
    <w:p w14:paraId="3F546E4E" w14:textId="2518887E" w:rsidR="007E63E5" w:rsidRDefault="007E63E5" w:rsidP="007E63E5">
      <w:pPr>
        <w:pBdr>
          <w:top w:val="single" w:sz="4" w:space="1" w:color="auto"/>
        </w:pBdr>
        <w:spacing w:before="34" w:after="0" w:line="14" w:lineRule="exact"/>
        <w:jc w:val="center"/>
        <w:rPr>
          <w:rFonts w:eastAsia="Times New Roman"/>
          <w:color w:val="000000"/>
          <w:sz w:val="23"/>
          <w:szCs w:val="23"/>
          <w:lang w:eastAsia="en-AU"/>
        </w:rPr>
      </w:pPr>
    </w:p>
    <w:p w14:paraId="049850C9" w14:textId="215F6A36" w:rsidR="007E062B" w:rsidRDefault="007E062B" w:rsidP="00FC5314">
      <w:pPr>
        <w:pStyle w:val="GG-body"/>
        <w:widowControl w:val="0"/>
        <w:spacing w:after="0"/>
      </w:pPr>
    </w:p>
    <w:p w14:paraId="5FCD5311" w14:textId="77777777" w:rsidR="007E63E5" w:rsidRPr="00D3311A" w:rsidRDefault="007E63E5" w:rsidP="00CB7432">
      <w:pPr>
        <w:pStyle w:val="Heading2"/>
        <w:rPr>
          <w:rFonts w:eastAsia="Times New Roman"/>
        </w:rPr>
      </w:pPr>
      <w:r w:rsidRPr="00D3311A">
        <w:t xml:space="preserve">Retail </w:t>
      </w:r>
      <w:r>
        <w:t>a</w:t>
      </w:r>
      <w:r w:rsidRPr="00D3311A">
        <w:t>nd Commercial Leases Act 1995</w:t>
      </w:r>
    </w:p>
    <w:p w14:paraId="62F8AAFC" w14:textId="77777777" w:rsidR="007E63E5" w:rsidRDefault="007E63E5" w:rsidP="007E63E5">
      <w:pPr>
        <w:pStyle w:val="GG-Title3"/>
        <w:rPr>
          <w:rFonts w:eastAsia="Times New Roman"/>
        </w:rPr>
      </w:pPr>
      <w:r w:rsidRPr="00D3311A">
        <w:t>Exemption</w:t>
      </w:r>
    </w:p>
    <w:p w14:paraId="78C47064" w14:textId="77777777" w:rsidR="007E63E5" w:rsidRDefault="007E63E5" w:rsidP="007E63E5">
      <w:pPr>
        <w:pStyle w:val="GG-body"/>
      </w:pPr>
      <w:r w:rsidRPr="00D3311A">
        <w:rPr>
          <w:b/>
        </w:rPr>
        <w:t>PURSUANT</w:t>
      </w:r>
      <w:r w:rsidRPr="00D3311A">
        <w:t xml:space="preserve"> to section 77(2) of the </w:t>
      </w:r>
      <w:r w:rsidRPr="00D3311A">
        <w:rPr>
          <w:i/>
        </w:rPr>
        <w:t xml:space="preserve">Retail and Commercial Leases Act 1995 </w:t>
      </w:r>
      <w:r w:rsidRPr="00D3311A">
        <w:t xml:space="preserve">(SA) I, Nerissa </w:t>
      </w:r>
      <w:proofErr w:type="spellStart"/>
      <w:r w:rsidRPr="00D3311A">
        <w:t>Kilvert</w:t>
      </w:r>
      <w:proofErr w:type="spellEnd"/>
      <w:r w:rsidRPr="00D3311A">
        <w:t xml:space="preserve">, Acting Small Business Commissioner for the State of South </w:t>
      </w:r>
      <w:proofErr w:type="gramStart"/>
      <w:r w:rsidRPr="00D3311A">
        <w:t>Australia</w:t>
      </w:r>
      <w:r>
        <w:t>;</w:t>
      </w:r>
      <w:proofErr w:type="gramEnd"/>
    </w:p>
    <w:p w14:paraId="2318AD48" w14:textId="77777777" w:rsidR="007E63E5" w:rsidRDefault="007E63E5" w:rsidP="007E63E5">
      <w:pPr>
        <w:pStyle w:val="GG-body"/>
        <w:ind w:left="160"/>
      </w:pPr>
      <w:r w:rsidRPr="00D3311A">
        <w:rPr>
          <w:b/>
        </w:rPr>
        <w:t>EXEMPT</w:t>
      </w:r>
      <w:r w:rsidRPr="00D3311A">
        <w:t xml:space="preserve"> the Lease to be entered into on or about April 2022 between the West Beach Trust and Adelaide Boat Storage Pty Ltd in relation to the construction and use of boat storage facilities on that portion of the West Beach Recreation Reserve marked ‘A’ in GP496/1999 being a portion of the land in Certificate of Title Volume 6118 Folio 954. </w:t>
      </w:r>
    </w:p>
    <w:p w14:paraId="04BC6DDD" w14:textId="77777777" w:rsidR="007E63E5" w:rsidRDefault="007E63E5" w:rsidP="007E63E5">
      <w:pPr>
        <w:pStyle w:val="GG-SDated"/>
      </w:pPr>
      <w:r w:rsidRPr="00D3311A">
        <w:t>Dated</w:t>
      </w:r>
      <w:r>
        <w:t>:</w:t>
      </w:r>
      <w:r w:rsidRPr="00D3311A">
        <w:t xml:space="preserve"> 2</w:t>
      </w:r>
      <w:r>
        <w:t>9</w:t>
      </w:r>
      <w:r w:rsidRPr="00D3311A">
        <w:t xml:space="preserve"> April 2022</w:t>
      </w:r>
    </w:p>
    <w:p w14:paraId="4BCF6E6F" w14:textId="77777777" w:rsidR="007E63E5" w:rsidRPr="00D3311A" w:rsidRDefault="007E63E5" w:rsidP="007E63E5">
      <w:pPr>
        <w:pStyle w:val="GG-SName"/>
      </w:pPr>
      <w:r w:rsidRPr="00D3311A">
        <w:t xml:space="preserve">Nerissa </w:t>
      </w:r>
      <w:proofErr w:type="spellStart"/>
      <w:r w:rsidRPr="00D3311A">
        <w:t>Kilvert</w:t>
      </w:r>
      <w:proofErr w:type="spellEnd"/>
    </w:p>
    <w:p w14:paraId="6FCC662C" w14:textId="0CD47B4B" w:rsidR="007E63E5" w:rsidRDefault="007E63E5" w:rsidP="007E63E5">
      <w:pPr>
        <w:pStyle w:val="GG-Signature"/>
      </w:pPr>
      <w:r w:rsidRPr="00D3311A">
        <w:t>Acting Small Business Commissioner</w:t>
      </w:r>
    </w:p>
    <w:p w14:paraId="4E8A924F" w14:textId="351BC507" w:rsidR="007E63E5" w:rsidRDefault="007E63E5" w:rsidP="007E63E5">
      <w:pPr>
        <w:pStyle w:val="GG-Signature"/>
        <w:pBdr>
          <w:bottom w:val="single" w:sz="4" w:space="1" w:color="auto"/>
        </w:pBdr>
        <w:spacing w:line="52" w:lineRule="exact"/>
        <w:jc w:val="center"/>
      </w:pPr>
    </w:p>
    <w:p w14:paraId="05627FB4" w14:textId="2EC9CDEB" w:rsidR="007E63E5" w:rsidRDefault="007E63E5" w:rsidP="007E63E5">
      <w:pPr>
        <w:pStyle w:val="GG-Signature"/>
        <w:pBdr>
          <w:top w:val="single" w:sz="4" w:space="1" w:color="auto"/>
        </w:pBdr>
        <w:spacing w:before="34" w:line="14" w:lineRule="exact"/>
        <w:jc w:val="center"/>
      </w:pPr>
    </w:p>
    <w:p w14:paraId="647A5495" w14:textId="4A3AE705" w:rsidR="00841862" w:rsidRDefault="00841862" w:rsidP="00BC12C6">
      <w:pPr>
        <w:pStyle w:val="GG-body"/>
        <w:spacing w:after="0"/>
      </w:pPr>
    </w:p>
    <w:p w14:paraId="14237559" w14:textId="77777777" w:rsidR="007E63E5" w:rsidRDefault="007E63E5" w:rsidP="00563E7B">
      <w:pPr>
        <w:pStyle w:val="Heading2"/>
        <w:rPr>
          <w:lang w:eastAsia="en-AU"/>
        </w:rPr>
      </w:pPr>
      <w:bookmarkStart w:id="93" w:name="_Toc102573908"/>
      <w:r w:rsidRPr="009E11F9">
        <w:rPr>
          <w:lang w:eastAsia="en-AU"/>
        </w:rPr>
        <w:t>Roads (Opening and Closing) Act 1991</w:t>
      </w:r>
      <w:bookmarkEnd w:id="93"/>
    </w:p>
    <w:p w14:paraId="2F59A1F6" w14:textId="77777777" w:rsidR="007E63E5" w:rsidRPr="009E11F9" w:rsidRDefault="007E63E5" w:rsidP="007E63E5">
      <w:pPr>
        <w:keepLines/>
        <w:autoSpaceDE w:val="0"/>
        <w:autoSpaceDN w:val="0"/>
        <w:adjustRightInd w:val="0"/>
        <w:spacing w:before="240" w:after="0" w:line="240" w:lineRule="auto"/>
        <w:jc w:val="left"/>
        <w:rPr>
          <w:rFonts w:eastAsia="Times New Roman"/>
          <w:color w:val="000000"/>
          <w:sz w:val="28"/>
          <w:szCs w:val="28"/>
          <w:lang w:eastAsia="en-AU"/>
        </w:rPr>
      </w:pPr>
      <w:r w:rsidRPr="009E11F9">
        <w:rPr>
          <w:rFonts w:eastAsia="Times New Roman"/>
          <w:color w:val="000000"/>
          <w:sz w:val="28"/>
          <w:szCs w:val="28"/>
          <w:lang w:eastAsia="en-AU"/>
        </w:rPr>
        <w:t>South Australia</w:t>
      </w:r>
    </w:p>
    <w:p w14:paraId="1CA730E9" w14:textId="77777777" w:rsidR="007E63E5" w:rsidRPr="009E11F9" w:rsidRDefault="007E63E5" w:rsidP="007E63E5">
      <w:pPr>
        <w:keepLines/>
        <w:autoSpaceDE w:val="0"/>
        <w:autoSpaceDN w:val="0"/>
        <w:adjustRightInd w:val="0"/>
        <w:spacing w:before="120" w:after="200" w:line="240" w:lineRule="auto"/>
        <w:jc w:val="left"/>
        <w:rPr>
          <w:rFonts w:eastAsia="Times New Roman"/>
          <w:b/>
          <w:bCs/>
          <w:color w:val="000000"/>
          <w:sz w:val="36"/>
          <w:szCs w:val="36"/>
          <w:lang w:eastAsia="en-AU"/>
        </w:rPr>
      </w:pPr>
      <w:r w:rsidRPr="009E11F9">
        <w:rPr>
          <w:rFonts w:eastAsia="Times New Roman"/>
          <w:b/>
          <w:bCs/>
          <w:color w:val="000000"/>
          <w:sz w:val="36"/>
          <w:szCs w:val="36"/>
          <w:lang w:eastAsia="en-AU"/>
        </w:rPr>
        <w:t>Roads (Opening and Closing) (Fees) Notice 2022</w:t>
      </w:r>
    </w:p>
    <w:p w14:paraId="550C2C9D" w14:textId="77777777" w:rsidR="007E63E5" w:rsidRPr="009E11F9" w:rsidRDefault="007E63E5" w:rsidP="007E63E5">
      <w:pPr>
        <w:keepLines/>
        <w:autoSpaceDE w:val="0"/>
        <w:autoSpaceDN w:val="0"/>
        <w:adjustRightInd w:val="0"/>
        <w:spacing w:before="80" w:after="240" w:line="240" w:lineRule="auto"/>
        <w:jc w:val="left"/>
        <w:rPr>
          <w:rFonts w:eastAsia="Times New Roman"/>
          <w:color w:val="000000"/>
          <w:sz w:val="24"/>
          <w:szCs w:val="24"/>
          <w:lang w:eastAsia="en-AU"/>
        </w:rPr>
      </w:pPr>
      <w:r w:rsidRPr="009E11F9">
        <w:rPr>
          <w:rFonts w:eastAsia="Times New Roman"/>
          <w:color w:val="000000"/>
          <w:sz w:val="24"/>
          <w:szCs w:val="24"/>
          <w:lang w:eastAsia="en-AU"/>
        </w:rPr>
        <w:t xml:space="preserve">under the </w:t>
      </w:r>
      <w:r w:rsidRPr="009E11F9">
        <w:rPr>
          <w:rFonts w:eastAsia="Times New Roman"/>
          <w:i/>
          <w:iCs/>
          <w:color w:val="000000"/>
          <w:sz w:val="24"/>
          <w:szCs w:val="24"/>
          <w:lang w:eastAsia="en-AU"/>
        </w:rPr>
        <w:t>Roads (Opening and Closing) Act 1991</w:t>
      </w:r>
    </w:p>
    <w:p w14:paraId="78CBDFB6" w14:textId="77777777" w:rsidR="007E63E5" w:rsidRPr="009E11F9" w:rsidRDefault="007E63E5" w:rsidP="007E63E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E11F9">
        <w:rPr>
          <w:rFonts w:eastAsia="Times New Roman"/>
          <w:b/>
          <w:bCs/>
          <w:color w:val="000000"/>
          <w:sz w:val="26"/>
          <w:szCs w:val="26"/>
          <w:lang w:eastAsia="en-AU"/>
        </w:rPr>
        <w:t>1—Short title</w:t>
      </w:r>
    </w:p>
    <w:p w14:paraId="40523CBB" w14:textId="77777777" w:rsidR="007E63E5" w:rsidRPr="009E11F9" w:rsidRDefault="007E63E5" w:rsidP="007E63E5">
      <w:pPr>
        <w:keepLines/>
        <w:autoSpaceDE w:val="0"/>
        <w:autoSpaceDN w:val="0"/>
        <w:adjustRightInd w:val="0"/>
        <w:spacing w:before="120" w:after="0" w:line="240" w:lineRule="auto"/>
        <w:ind w:left="794"/>
        <w:jc w:val="left"/>
        <w:rPr>
          <w:rFonts w:eastAsia="Times New Roman"/>
          <w:color w:val="000000"/>
          <w:sz w:val="23"/>
          <w:szCs w:val="23"/>
          <w:lang w:eastAsia="en-AU"/>
        </w:rPr>
      </w:pPr>
      <w:r w:rsidRPr="009E11F9">
        <w:rPr>
          <w:rFonts w:eastAsia="Times New Roman"/>
          <w:color w:val="000000"/>
          <w:sz w:val="23"/>
          <w:szCs w:val="23"/>
          <w:lang w:eastAsia="en-AU"/>
        </w:rPr>
        <w:t xml:space="preserve">This notice may be cited as the </w:t>
      </w:r>
      <w:hyperlink r:id="rId83" w:history="1">
        <w:r w:rsidRPr="009E11F9">
          <w:rPr>
            <w:rFonts w:eastAsia="Times New Roman"/>
            <w:i/>
            <w:iCs/>
            <w:color w:val="0000FF"/>
            <w:sz w:val="23"/>
            <w:szCs w:val="23"/>
            <w:u w:val="single"/>
            <w:lang w:eastAsia="en-AU"/>
          </w:rPr>
          <w:t>Roads (Opening and Closing) (Fees) Notice 202</w:t>
        </w:r>
      </w:hyperlink>
      <w:r w:rsidRPr="009E11F9">
        <w:rPr>
          <w:rFonts w:eastAsia="Times New Roman"/>
          <w:i/>
          <w:iCs/>
          <w:color w:val="004DBB"/>
          <w:sz w:val="23"/>
          <w:szCs w:val="23"/>
          <w:u w:val="single"/>
          <w:lang w:eastAsia="en-AU"/>
        </w:rPr>
        <w:t>2</w:t>
      </w:r>
      <w:r w:rsidRPr="009E11F9">
        <w:rPr>
          <w:rFonts w:eastAsia="Times New Roman"/>
          <w:color w:val="000000"/>
          <w:sz w:val="23"/>
          <w:szCs w:val="23"/>
          <w:lang w:eastAsia="en-AU"/>
        </w:rPr>
        <w:t>.</w:t>
      </w:r>
    </w:p>
    <w:p w14:paraId="2DF0B644" w14:textId="77777777" w:rsidR="007E63E5" w:rsidRPr="009E11F9" w:rsidRDefault="007E63E5" w:rsidP="007E63E5">
      <w:pPr>
        <w:keepNext/>
        <w:keepLines/>
        <w:autoSpaceDE w:val="0"/>
        <w:autoSpaceDN w:val="0"/>
        <w:adjustRightInd w:val="0"/>
        <w:spacing w:before="120" w:after="0" w:line="240" w:lineRule="auto"/>
        <w:ind w:left="794" w:hanging="567"/>
        <w:jc w:val="left"/>
        <w:rPr>
          <w:rFonts w:eastAsia="Times New Roman"/>
          <w:b/>
          <w:bCs/>
          <w:color w:val="000000"/>
          <w:sz w:val="20"/>
          <w:szCs w:val="20"/>
          <w:lang w:eastAsia="en-AU"/>
        </w:rPr>
      </w:pPr>
      <w:r w:rsidRPr="009E11F9">
        <w:rPr>
          <w:rFonts w:eastAsia="Times New Roman"/>
          <w:b/>
          <w:bCs/>
          <w:color w:val="000000"/>
          <w:sz w:val="20"/>
          <w:szCs w:val="20"/>
          <w:lang w:eastAsia="en-AU"/>
        </w:rPr>
        <w:t>Note—</w:t>
      </w:r>
    </w:p>
    <w:p w14:paraId="068D0A80" w14:textId="77777777" w:rsidR="007E63E5" w:rsidRPr="009E11F9" w:rsidRDefault="007E63E5" w:rsidP="007E63E5">
      <w:pPr>
        <w:keepLines/>
        <w:autoSpaceDE w:val="0"/>
        <w:autoSpaceDN w:val="0"/>
        <w:adjustRightInd w:val="0"/>
        <w:spacing w:before="120" w:after="0" w:line="240" w:lineRule="auto"/>
        <w:ind w:left="794"/>
        <w:jc w:val="left"/>
        <w:rPr>
          <w:rFonts w:eastAsia="Times New Roman"/>
          <w:color w:val="000000"/>
          <w:sz w:val="20"/>
          <w:szCs w:val="20"/>
          <w:lang w:eastAsia="en-AU"/>
        </w:rPr>
      </w:pPr>
      <w:r w:rsidRPr="009E11F9">
        <w:rPr>
          <w:rFonts w:eastAsia="Times New Roman"/>
          <w:color w:val="000000"/>
          <w:sz w:val="20"/>
          <w:szCs w:val="20"/>
          <w:lang w:eastAsia="en-AU"/>
        </w:rPr>
        <w:t xml:space="preserve">This is a fee notice made in accordance with the </w:t>
      </w:r>
      <w:hyperlink r:id="rId84" w:history="1">
        <w:r w:rsidRPr="009E11F9">
          <w:rPr>
            <w:rFonts w:eastAsia="Times New Roman"/>
            <w:i/>
            <w:iCs/>
            <w:color w:val="0000FF"/>
            <w:sz w:val="20"/>
            <w:szCs w:val="20"/>
            <w:u w:val="single"/>
            <w:lang w:eastAsia="en-AU"/>
          </w:rPr>
          <w:t>Legislation (Fees) Act 2019</w:t>
        </w:r>
      </w:hyperlink>
      <w:r w:rsidRPr="009E11F9">
        <w:rPr>
          <w:rFonts w:eastAsia="Times New Roman"/>
          <w:color w:val="000000"/>
          <w:sz w:val="20"/>
          <w:szCs w:val="20"/>
          <w:lang w:eastAsia="en-AU"/>
        </w:rPr>
        <w:t>.</w:t>
      </w:r>
    </w:p>
    <w:p w14:paraId="6BD88206" w14:textId="77777777" w:rsidR="007E63E5" w:rsidRPr="009E11F9" w:rsidRDefault="007E63E5" w:rsidP="007E63E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E11F9">
        <w:rPr>
          <w:rFonts w:eastAsia="Times New Roman"/>
          <w:b/>
          <w:bCs/>
          <w:color w:val="000000"/>
          <w:sz w:val="26"/>
          <w:szCs w:val="26"/>
          <w:lang w:eastAsia="en-AU"/>
        </w:rPr>
        <w:t>2—Commencement</w:t>
      </w:r>
    </w:p>
    <w:p w14:paraId="6C0122DA" w14:textId="77777777" w:rsidR="007E63E5" w:rsidRPr="009E11F9" w:rsidRDefault="007E63E5" w:rsidP="007E63E5">
      <w:pPr>
        <w:keepLines/>
        <w:autoSpaceDE w:val="0"/>
        <w:autoSpaceDN w:val="0"/>
        <w:adjustRightInd w:val="0"/>
        <w:spacing w:before="120" w:after="0" w:line="240" w:lineRule="auto"/>
        <w:ind w:left="794"/>
        <w:jc w:val="left"/>
        <w:rPr>
          <w:rFonts w:eastAsia="Times New Roman"/>
          <w:color w:val="000000"/>
          <w:sz w:val="23"/>
          <w:szCs w:val="23"/>
          <w:lang w:eastAsia="en-AU"/>
        </w:rPr>
      </w:pPr>
      <w:r w:rsidRPr="009E11F9">
        <w:rPr>
          <w:rFonts w:eastAsia="Times New Roman"/>
          <w:color w:val="000000"/>
          <w:sz w:val="23"/>
          <w:szCs w:val="23"/>
          <w:lang w:eastAsia="en-AU"/>
        </w:rPr>
        <w:t>This notice has effect on 1 July 2022.</w:t>
      </w:r>
    </w:p>
    <w:p w14:paraId="02A2FD02" w14:textId="77777777" w:rsidR="007E63E5" w:rsidRPr="009E11F9" w:rsidRDefault="007E63E5" w:rsidP="007E63E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E11F9">
        <w:rPr>
          <w:rFonts w:eastAsia="Times New Roman"/>
          <w:b/>
          <w:bCs/>
          <w:color w:val="000000"/>
          <w:sz w:val="26"/>
          <w:szCs w:val="26"/>
          <w:lang w:eastAsia="en-AU"/>
        </w:rPr>
        <w:t>3—Interpretation</w:t>
      </w:r>
    </w:p>
    <w:p w14:paraId="41D0FA49" w14:textId="77777777" w:rsidR="007E63E5" w:rsidRPr="009E11F9" w:rsidRDefault="007E63E5" w:rsidP="007E63E5">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E11F9">
        <w:rPr>
          <w:rFonts w:eastAsia="Times New Roman"/>
          <w:color w:val="000000"/>
          <w:sz w:val="23"/>
          <w:szCs w:val="23"/>
          <w:lang w:eastAsia="en-AU"/>
        </w:rPr>
        <w:t>In this notice, unless the contrary intention appears—</w:t>
      </w:r>
    </w:p>
    <w:p w14:paraId="091EA415" w14:textId="77777777" w:rsidR="007E63E5" w:rsidRPr="009E11F9" w:rsidRDefault="007E63E5" w:rsidP="007E63E5">
      <w:pPr>
        <w:keepLines/>
        <w:autoSpaceDE w:val="0"/>
        <w:autoSpaceDN w:val="0"/>
        <w:adjustRightInd w:val="0"/>
        <w:spacing w:before="120" w:after="0" w:line="240" w:lineRule="auto"/>
        <w:ind w:left="794"/>
        <w:jc w:val="left"/>
        <w:rPr>
          <w:rFonts w:eastAsia="Times New Roman"/>
          <w:color w:val="000000"/>
          <w:sz w:val="23"/>
          <w:szCs w:val="23"/>
          <w:lang w:eastAsia="en-AU"/>
        </w:rPr>
      </w:pPr>
      <w:r w:rsidRPr="009E11F9">
        <w:rPr>
          <w:rFonts w:eastAsia="Times New Roman"/>
          <w:b/>
          <w:bCs/>
          <w:i/>
          <w:iCs/>
          <w:color w:val="000000"/>
          <w:sz w:val="23"/>
          <w:szCs w:val="23"/>
          <w:lang w:eastAsia="en-AU"/>
        </w:rPr>
        <w:t>Act</w:t>
      </w:r>
      <w:r w:rsidRPr="009E11F9">
        <w:rPr>
          <w:rFonts w:eastAsia="Times New Roman"/>
          <w:color w:val="000000"/>
          <w:sz w:val="23"/>
          <w:szCs w:val="23"/>
          <w:lang w:eastAsia="en-AU"/>
        </w:rPr>
        <w:t xml:space="preserve"> means the </w:t>
      </w:r>
      <w:hyperlink r:id="rId85" w:history="1">
        <w:r w:rsidRPr="009E11F9">
          <w:rPr>
            <w:rFonts w:eastAsia="Times New Roman"/>
            <w:i/>
            <w:iCs/>
            <w:color w:val="0000FF"/>
            <w:sz w:val="23"/>
            <w:szCs w:val="23"/>
            <w:u w:val="single"/>
            <w:lang w:eastAsia="en-AU"/>
          </w:rPr>
          <w:t>Roads (Opening and Closing) Act 1991</w:t>
        </w:r>
      </w:hyperlink>
      <w:r w:rsidRPr="009E11F9">
        <w:rPr>
          <w:rFonts w:eastAsia="Times New Roman"/>
          <w:color w:val="000000"/>
          <w:sz w:val="23"/>
          <w:szCs w:val="23"/>
          <w:lang w:eastAsia="en-AU"/>
        </w:rPr>
        <w:t>.</w:t>
      </w:r>
    </w:p>
    <w:p w14:paraId="778970C6" w14:textId="77777777" w:rsidR="007E63E5" w:rsidRPr="009E11F9" w:rsidRDefault="007E63E5" w:rsidP="007E63E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E11F9">
        <w:rPr>
          <w:rFonts w:eastAsia="Times New Roman"/>
          <w:b/>
          <w:bCs/>
          <w:color w:val="000000"/>
          <w:sz w:val="26"/>
          <w:szCs w:val="26"/>
          <w:lang w:eastAsia="en-AU"/>
        </w:rPr>
        <w:lastRenderedPageBreak/>
        <w:t>4—Fees</w:t>
      </w:r>
    </w:p>
    <w:p w14:paraId="6EB85024" w14:textId="77777777" w:rsidR="007E63E5" w:rsidRPr="009E11F9" w:rsidRDefault="007E63E5" w:rsidP="007E63E5">
      <w:pPr>
        <w:keepLines/>
        <w:autoSpaceDE w:val="0"/>
        <w:autoSpaceDN w:val="0"/>
        <w:adjustRightInd w:val="0"/>
        <w:spacing w:before="120" w:after="0" w:line="240" w:lineRule="auto"/>
        <w:ind w:left="794"/>
        <w:jc w:val="left"/>
        <w:rPr>
          <w:rFonts w:eastAsia="Times New Roman"/>
          <w:color w:val="000000"/>
          <w:sz w:val="23"/>
          <w:szCs w:val="23"/>
          <w:lang w:eastAsia="en-AU"/>
        </w:rPr>
      </w:pPr>
      <w:r w:rsidRPr="009E11F9">
        <w:rPr>
          <w:rFonts w:eastAsia="Times New Roman"/>
          <w:color w:val="000000"/>
          <w:sz w:val="23"/>
          <w:szCs w:val="23"/>
          <w:lang w:eastAsia="en-AU"/>
        </w:rPr>
        <w:t>The fees set out in Schedule 1 are prescribed for the purposes of the Act and are payable to the Surveyor</w:t>
      </w:r>
      <w:r w:rsidRPr="009E11F9">
        <w:rPr>
          <w:rFonts w:eastAsia="Times New Roman"/>
          <w:color w:val="000000"/>
          <w:sz w:val="23"/>
          <w:szCs w:val="23"/>
          <w:lang w:eastAsia="en-AU"/>
        </w:rPr>
        <w:noBreakHyphen/>
        <w:t>General.</w:t>
      </w:r>
    </w:p>
    <w:p w14:paraId="5BF8AF02" w14:textId="77777777" w:rsidR="007E63E5" w:rsidRPr="009E11F9" w:rsidRDefault="007E63E5" w:rsidP="007E63E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9E11F9">
        <w:rPr>
          <w:rFonts w:eastAsia="Times New Roman"/>
          <w:b/>
          <w:bCs/>
          <w:color w:val="000000"/>
          <w:sz w:val="32"/>
          <w:szCs w:val="32"/>
          <w:lang w:eastAsia="en-AU"/>
        </w:rPr>
        <w:t>Schedule 1—Fees</w:t>
      </w:r>
    </w:p>
    <w:p w14:paraId="6E5EC195" w14:textId="77777777" w:rsidR="007E63E5" w:rsidRPr="009E11F9" w:rsidRDefault="007E63E5" w:rsidP="007E63E5">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06"/>
        <w:gridCol w:w="6989"/>
        <w:gridCol w:w="1192"/>
      </w:tblGrid>
      <w:tr w:rsidR="007E63E5" w:rsidRPr="009E11F9" w14:paraId="1E739374" w14:textId="77777777" w:rsidTr="007E63E5">
        <w:tc>
          <w:tcPr>
            <w:tcW w:w="606" w:type="dxa"/>
            <w:tcBorders>
              <w:top w:val="nil"/>
              <w:left w:val="nil"/>
              <w:bottom w:val="nil"/>
              <w:right w:val="nil"/>
            </w:tcBorders>
          </w:tcPr>
          <w:p w14:paraId="44355383" w14:textId="77777777" w:rsidR="007E63E5" w:rsidRPr="009E11F9"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r w:rsidRPr="009E11F9">
              <w:rPr>
                <w:rFonts w:eastAsia="Times New Roman"/>
                <w:color w:val="000000"/>
                <w:sz w:val="20"/>
                <w:szCs w:val="20"/>
                <w:lang w:eastAsia="en-AU"/>
              </w:rPr>
              <w:t>1</w:t>
            </w:r>
          </w:p>
        </w:tc>
        <w:tc>
          <w:tcPr>
            <w:tcW w:w="6989" w:type="dxa"/>
            <w:tcBorders>
              <w:top w:val="nil"/>
              <w:left w:val="nil"/>
              <w:bottom w:val="nil"/>
              <w:right w:val="nil"/>
            </w:tcBorders>
          </w:tcPr>
          <w:p w14:paraId="4CD18F19" w14:textId="77777777" w:rsidR="007E63E5" w:rsidRPr="009E11F9"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r w:rsidRPr="009E11F9">
              <w:rPr>
                <w:rFonts w:eastAsia="Times New Roman"/>
                <w:color w:val="000000"/>
                <w:sz w:val="20"/>
                <w:szCs w:val="20"/>
                <w:lang w:eastAsia="en-AU"/>
              </w:rPr>
              <w:t>On deposit with the Surveyor</w:t>
            </w:r>
            <w:r w:rsidRPr="009E11F9">
              <w:rPr>
                <w:rFonts w:eastAsia="Times New Roman"/>
                <w:color w:val="000000"/>
                <w:sz w:val="20"/>
                <w:szCs w:val="20"/>
                <w:lang w:eastAsia="en-AU"/>
              </w:rPr>
              <w:noBreakHyphen/>
              <w:t>General of preliminary plan and statement under section 9 of Act</w:t>
            </w:r>
          </w:p>
        </w:tc>
        <w:tc>
          <w:tcPr>
            <w:tcW w:w="1192" w:type="dxa"/>
            <w:tcBorders>
              <w:top w:val="nil"/>
              <w:left w:val="nil"/>
              <w:bottom w:val="nil"/>
              <w:right w:val="nil"/>
            </w:tcBorders>
          </w:tcPr>
          <w:p w14:paraId="1E6B8900" w14:textId="77777777" w:rsidR="007E63E5" w:rsidRPr="009E11F9" w:rsidRDefault="007E63E5"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9E11F9">
              <w:rPr>
                <w:rFonts w:eastAsia="Times New Roman"/>
                <w:color w:val="000000"/>
                <w:sz w:val="20"/>
                <w:szCs w:val="20"/>
                <w:lang w:eastAsia="en-AU"/>
              </w:rPr>
              <w:t>$286.00</w:t>
            </w:r>
          </w:p>
        </w:tc>
      </w:tr>
      <w:tr w:rsidR="007E63E5" w:rsidRPr="009E11F9" w14:paraId="00819D24" w14:textId="77777777" w:rsidTr="007E63E5">
        <w:tc>
          <w:tcPr>
            <w:tcW w:w="606" w:type="dxa"/>
            <w:tcBorders>
              <w:top w:val="nil"/>
              <w:left w:val="nil"/>
              <w:bottom w:val="nil"/>
              <w:right w:val="nil"/>
            </w:tcBorders>
          </w:tcPr>
          <w:p w14:paraId="52EC836F" w14:textId="77777777" w:rsidR="007E63E5" w:rsidRPr="009E11F9"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r w:rsidRPr="009E11F9">
              <w:rPr>
                <w:rFonts w:eastAsia="Times New Roman"/>
                <w:color w:val="000000"/>
                <w:sz w:val="20"/>
                <w:szCs w:val="20"/>
                <w:lang w:eastAsia="en-AU"/>
              </w:rPr>
              <w:t>2</w:t>
            </w:r>
          </w:p>
        </w:tc>
        <w:tc>
          <w:tcPr>
            <w:tcW w:w="6989" w:type="dxa"/>
            <w:tcBorders>
              <w:top w:val="nil"/>
              <w:left w:val="nil"/>
              <w:bottom w:val="nil"/>
              <w:right w:val="nil"/>
            </w:tcBorders>
          </w:tcPr>
          <w:p w14:paraId="567B1F4D" w14:textId="77777777" w:rsidR="007E63E5" w:rsidRPr="009E11F9"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r w:rsidRPr="009E11F9">
              <w:rPr>
                <w:rFonts w:eastAsia="Times New Roman"/>
                <w:color w:val="000000"/>
                <w:sz w:val="20"/>
                <w:szCs w:val="20"/>
                <w:lang w:eastAsia="en-AU"/>
              </w:rPr>
              <w:t>For notification of a proposed road process by the Surveyor</w:t>
            </w:r>
            <w:r w:rsidRPr="009E11F9">
              <w:rPr>
                <w:rFonts w:eastAsia="Times New Roman"/>
                <w:color w:val="000000"/>
                <w:sz w:val="20"/>
                <w:szCs w:val="20"/>
                <w:lang w:eastAsia="en-AU"/>
              </w:rPr>
              <w:noBreakHyphen/>
              <w:t>General under section 10 of Act (payable, on deposit of the preliminary plan and statement, by the council commencing the road process)</w:t>
            </w:r>
          </w:p>
        </w:tc>
        <w:tc>
          <w:tcPr>
            <w:tcW w:w="1192" w:type="dxa"/>
            <w:tcBorders>
              <w:top w:val="nil"/>
              <w:left w:val="nil"/>
              <w:bottom w:val="nil"/>
              <w:right w:val="nil"/>
            </w:tcBorders>
          </w:tcPr>
          <w:p w14:paraId="4C6CAEFA" w14:textId="77777777" w:rsidR="007E63E5" w:rsidRPr="009E11F9" w:rsidRDefault="007E63E5"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9E11F9">
              <w:rPr>
                <w:rFonts w:eastAsia="Times New Roman"/>
                <w:color w:val="000000"/>
                <w:sz w:val="20"/>
                <w:szCs w:val="20"/>
                <w:lang w:eastAsia="en-AU"/>
              </w:rPr>
              <w:t>$803.00</w:t>
            </w:r>
          </w:p>
        </w:tc>
      </w:tr>
      <w:tr w:rsidR="007E63E5" w:rsidRPr="009E11F9" w14:paraId="6F16DC7A" w14:textId="77777777" w:rsidTr="007E63E5">
        <w:tc>
          <w:tcPr>
            <w:tcW w:w="606" w:type="dxa"/>
            <w:tcBorders>
              <w:top w:val="nil"/>
              <w:left w:val="nil"/>
              <w:bottom w:val="nil"/>
              <w:right w:val="nil"/>
            </w:tcBorders>
          </w:tcPr>
          <w:p w14:paraId="07762C46" w14:textId="77777777" w:rsidR="007E63E5" w:rsidRPr="009E11F9" w:rsidRDefault="007E63E5"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9E11F9">
              <w:rPr>
                <w:rFonts w:eastAsia="Times New Roman"/>
                <w:color w:val="000000"/>
                <w:sz w:val="20"/>
                <w:szCs w:val="20"/>
                <w:lang w:eastAsia="en-AU"/>
              </w:rPr>
              <w:t>3</w:t>
            </w:r>
          </w:p>
        </w:tc>
        <w:tc>
          <w:tcPr>
            <w:tcW w:w="6989" w:type="dxa"/>
            <w:tcBorders>
              <w:top w:val="nil"/>
              <w:left w:val="nil"/>
              <w:bottom w:val="nil"/>
              <w:right w:val="nil"/>
            </w:tcBorders>
          </w:tcPr>
          <w:p w14:paraId="5B8D23C4" w14:textId="77777777" w:rsidR="007E63E5" w:rsidRPr="009E11F9" w:rsidRDefault="007E63E5"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9E11F9">
              <w:rPr>
                <w:rFonts w:eastAsia="Times New Roman"/>
                <w:color w:val="000000"/>
                <w:sz w:val="20"/>
                <w:szCs w:val="20"/>
                <w:lang w:eastAsia="en-AU"/>
              </w:rPr>
              <w:t>On deposit with the Surveyor</w:t>
            </w:r>
            <w:r w:rsidRPr="009E11F9">
              <w:rPr>
                <w:rFonts w:eastAsia="Times New Roman"/>
                <w:color w:val="000000"/>
                <w:sz w:val="20"/>
                <w:szCs w:val="20"/>
                <w:lang w:eastAsia="en-AU"/>
              </w:rPr>
              <w:noBreakHyphen/>
              <w:t>General of a survey plan under section 20 of Act—</w:t>
            </w:r>
          </w:p>
        </w:tc>
        <w:tc>
          <w:tcPr>
            <w:tcW w:w="1192" w:type="dxa"/>
            <w:tcBorders>
              <w:top w:val="nil"/>
              <w:left w:val="nil"/>
              <w:bottom w:val="nil"/>
              <w:right w:val="nil"/>
            </w:tcBorders>
          </w:tcPr>
          <w:p w14:paraId="50A1ED3B" w14:textId="77777777" w:rsidR="007E63E5" w:rsidRPr="009E11F9" w:rsidRDefault="007E63E5" w:rsidP="00C0281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7E63E5" w:rsidRPr="009E11F9" w14:paraId="32047467" w14:textId="77777777" w:rsidTr="007E63E5">
        <w:tc>
          <w:tcPr>
            <w:tcW w:w="606" w:type="dxa"/>
            <w:tcBorders>
              <w:top w:val="nil"/>
              <w:left w:val="nil"/>
              <w:bottom w:val="nil"/>
              <w:right w:val="nil"/>
            </w:tcBorders>
          </w:tcPr>
          <w:p w14:paraId="5B1531AD" w14:textId="77777777" w:rsidR="007E63E5" w:rsidRPr="009E11F9" w:rsidRDefault="007E63E5" w:rsidP="00C0281B">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989" w:type="dxa"/>
            <w:tcBorders>
              <w:top w:val="nil"/>
              <w:left w:val="nil"/>
              <w:bottom w:val="nil"/>
              <w:right w:val="nil"/>
            </w:tcBorders>
          </w:tcPr>
          <w:p w14:paraId="571F8F57" w14:textId="77777777" w:rsidR="007E63E5" w:rsidRPr="009E11F9" w:rsidRDefault="007E63E5" w:rsidP="00C0281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9E11F9">
              <w:rPr>
                <w:rFonts w:eastAsia="Times New Roman"/>
                <w:color w:val="000000"/>
                <w:sz w:val="20"/>
                <w:szCs w:val="20"/>
                <w:lang w:eastAsia="en-AU"/>
              </w:rPr>
              <w:tab/>
              <w:t>(a)</w:t>
            </w:r>
            <w:r w:rsidRPr="009E11F9">
              <w:rPr>
                <w:rFonts w:eastAsia="Times New Roman"/>
                <w:color w:val="000000"/>
                <w:sz w:val="20"/>
                <w:szCs w:val="20"/>
                <w:lang w:eastAsia="en-AU"/>
              </w:rPr>
              <w:tab/>
              <w:t>examination fee—</w:t>
            </w:r>
          </w:p>
        </w:tc>
        <w:tc>
          <w:tcPr>
            <w:tcW w:w="1192" w:type="dxa"/>
            <w:tcBorders>
              <w:top w:val="nil"/>
              <w:left w:val="nil"/>
              <w:bottom w:val="nil"/>
              <w:right w:val="nil"/>
            </w:tcBorders>
          </w:tcPr>
          <w:p w14:paraId="70CAE01C" w14:textId="77777777" w:rsidR="007E63E5" w:rsidRPr="009E11F9" w:rsidRDefault="007E63E5" w:rsidP="00C0281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7E63E5" w:rsidRPr="009E11F9" w14:paraId="70F5FB6A" w14:textId="77777777" w:rsidTr="007E63E5">
        <w:tc>
          <w:tcPr>
            <w:tcW w:w="606" w:type="dxa"/>
            <w:tcBorders>
              <w:top w:val="nil"/>
              <w:left w:val="nil"/>
              <w:bottom w:val="nil"/>
              <w:right w:val="nil"/>
            </w:tcBorders>
          </w:tcPr>
          <w:p w14:paraId="6FF27259" w14:textId="77777777" w:rsidR="007E63E5" w:rsidRPr="009E11F9"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6989" w:type="dxa"/>
            <w:tcBorders>
              <w:top w:val="nil"/>
              <w:left w:val="nil"/>
              <w:bottom w:val="nil"/>
              <w:right w:val="nil"/>
            </w:tcBorders>
          </w:tcPr>
          <w:p w14:paraId="4319C5DB" w14:textId="77777777" w:rsidR="007E63E5" w:rsidRPr="009E11F9" w:rsidRDefault="007E63E5" w:rsidP="00C0281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9E11F9">
              <w:rPr>
                <w:rFonts w:eastAsia="Times New Roman"/>
                <w:color w:val="000000"/>
                <w:sz w:val="20"/>
                <w:szCs w:val="20"/>
                <w:lang w:eastAsia="en-AU"/>
              </w:rPr>
              <w:tab/>
              <w:t>(</w:t>
            </w:r>
            <w:proofErr w:type="spellStart"/>
            <w:r w:rsidRPr="009E11F9">
              <w:rPr>
                <w:rFonts w:eastAsia="Times New Roman"/>
                <w:color w:val="000000"/>
                <w:sz w:val="20"/>
                <w:szCs w:val="20"/>
                <w:lang w:eastAsia="en-AU"/>
              </w:rPr>
              <w:t>i</w:t>
            </w:r>
            <w:proofErr w:type="spellEnd"/>
            <w:r w:rsidRPr="009E11F9">
              <w:rPr>
                <w:rFonts w:eastAsia="Times New Roman"/>
                <w:color w:val="000000"/>
                <w:sz w:val="20"/>
                <w:szCs w:val="20"/>
                <w:lang w:eastAsia="en-AU"/>
              </w:rPr>
              <w:t>)</w:t>
            </w:r>
            <w:r w:rsidRPr="009E11F9">
              <w:rPr>
                <w:rFonts w:eastAsia="Times New Roman"/>
                <w:color w:val="000000"/>
                <w:sz w:val="20"/>
                <w:szCs w:val="20"/>
                <w:lang w:eastAsia="en-AU"/>
              </w:rPr>
              <w:tab/>
              <w:t>where the plan is an uncertified data plan</w:t>
            </w:r>
          </w:p>
        </w:tc>
        <w:tc>
          <w:tcPr>
            <w:tcW w:w="1192" w:type="dxa"/>
            <w:tcBorders>
              <w:top w:val="nil"/>
              <w:left w:val="nil"/>
              <w:bottom w:val="nil"/>
              <w:right w:val="nil"/>
            </w:tcBorders>
          </w:tcPr>
          <w:p w14:paraId="4EC83069" w14:textId="77777777" w:rsidR="007E63E5" w:rsidRPr="009E11F9" w:rsidRDefault="007E63E5"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9E11F9">
              <w:rPr>
                <w:rFonts w:eastAsia="Times New Roman"/>
                <w:color w:val="000000"/>
                <w:sz w:val="20"/>
                <w:szCs w:val="20"/>
                <w:lang w:eastAsia="en-AU"/>
              </w:rPr>
              <w:t>$537.00</w:t>
            </w:r>
          </w:p>
        </w:tc>
      </w:tr>
      <w:tr w:rsidR="007E63E5" w:rsidRPr="009E11F9" w14:paraId="7AC7604B" w14:textId="77777777" w:rsidTr="007E63E5">
        <w:tc>
          <w:tcPr>
            <w:tcW w:w="606" w:type="dxa"/>
            <w:tcBorders>
              <w:top w:val="nil"/>
              <w:left w:val="nil"/>
              <w:bottom w:val="nil"/>
              <w:right w:val="nil"/>
            </w:tcBorders>
          </w:tcPr>
          <w:p w14:paraId="27BB1875" w14:textId="77777777" w:rsidR="007E63E5" w:rsidRPr="009E11F9" w:rsidRDefault="007E63E5" w:rsidP="00C0281B">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989" w:type="dxa"/>
            <w:tcBorders>
              <w:top w:val="nil"/>
              <w:left w:val="nil"/>
              <w:bottom w:val="nil"/>
              <w:right w:val="nil"/>
            </w:tcBorders>
          </w:tcPr>
          <w:p w14:paraId="4FA5F939" w14:textId="77777777" w:rsidR="007E63E5" w:rsidRPr="009E11F9" w:rsidRDefault="007E63E5" w:rsidP="00C0281B">
            <w:pPr>
              <w:keepNext/>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9E11F9">
              <w:rPr>
                <w:rFonts w:eastAsia="Times New Roman"/>
                <w:color w:val="000000"/>
                <w:sz w:val="20"/>
                <w:szCs w:val="20"/>
                <w:lang w:eastAsia="en-AU"/>
              </w:rPr>
              <w:tab/>
              <w:t>(ii)</w:t>
            </w:r>
            <w:r w:rsidRPr="009E11F9">
              <w:rPr>
                <w:rFonts w:eastAsia="Times New Roman"/>
                <w:color w:val="000000"/>
                <w:sz w:val="20"/>
                <w:szCs w:val="20"/>
                <w:lang w:eastAsia="en-AU"/>
              </w:rPr>
              <w:tab/>
              <w:t>where the plan is a survey plan certified by a licensed surveyor</w:t>
            </w:r>
          </w:p>
        </w:tc>
        <w:tc>
          <w:tcPr>
            <w:tcW w:w="1192" w:type="dxa"/>
            <w:tcBorders>
              <w:top w:val="nil"/>
              <w:left w:val="nil"/>
              <w:bottom w:val="nil"/>
              <w:right w:val="nil"/>
            </w:tcBorders>
          </w:tcPr>
          <w:p w14:paraId="2D56ECCE" w14:textId="77777777" w:rsidR="007E63E5" w:rsidRPr="009E11F9" w:rsidRDefault="007E63E5" w:rsidP="00C0281B">
            <w:pPr>
              <w:keepNext/>
              <w:keepLines/>
              <w:autoSpaceDE w:val="0"/>
              <w:autoSpaceDN w:val="0"/>
              <w:adjustRightInd w:val="0"/>
              <w:spacing w:before="120" w:after="0" w:line="240" w:lineRule="auto"/>
              <w:jc w:val="right"/>
              <w:rPr>
                <w:rFonts w:eastAsia="Times New Roman"/>
                <w:color w:val="000000"/>
                <w:sz w:val="20"/>
                <w:szCs w:val="20"/>
                <w:lang w:eastAsia="en-AU"/>
              </w:rPr>
            </w:pPr>
            <w:r w:rsidRPr="009E11F9">
              <w:rPr>
                <w:rFonts w:eastAsia="Times New Roman"/>
                <w:color w:val="000000"/>
                <w:sz w:val="20"/>
                <w:szCs w:val="20"/>
                <w:lang w:eastAsia="en-AU"/>
              </w:rPr>
              <w:t>$1,071.00</w:t>
            </w:r>
          </w:p>
        </w:tc>
      </w:tr>
      <w:tr w:rsidR="007E63E5" w:rsidRPr="009E11F9" w14:paraId="12E42A5B" w14:textId="77777777" w:rsidTr="007E63E5">
        <w:tc>
          <w:tcPr>
            <w:tcW w:w="606" w:type="dxa"/>
            <w:tcBorders>
              <w:top w:val="nil"/>
              <w:left w:val="nil"/>
              <w:bottom w:val="nil"/>
              <w:right w:val="nil"/>
            </w:tcBorders>
          </w:tcPr>
          <w:p w14:paraId="4DC605B2" w14:textId="77777777" w:rsidR="007E63E5" w:rsidRPr="009E11F9" w:rsidRDefault="007E63E5" w:rsidP="00C0281B">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989" w:type="dxa"/>
            <w:tcBorders>
              <w:top w:val="nil"/>
              <w:left w:val="nil"/>
              <w:bottom w:val="nil"/>
              <w:right w:val="nil"/>
            </w:tcBorders>
          </w:tcPr>
          <w:p w14:paraId="40D55F98" w14:textId="77777777" w:rsidR="007E63E5" w:rsidRPr="009E11F9" w:rsidRDefault="007E63E5" w:rsidP="00C0281B">
            <w:pPr>
              <w:keepNext/>
              <w:keepLines/>
              <w:autoSpaceDE w:val="0"/>
              <w:autoSpaceDN w:val="0"/>
              <w:adjustRightInd w:val="0"/>
              <w:spacing w:before="120" w:after="0" w:line="240" w:lineRule="auto"/>
              <w:ind w:left="794"/>
              <w:jc w:val="left"/>
              <w:rPr>
                <w:rFonts w:eastAsia="Times New Roman"/>
                <w:color w:val="000000"/>
                <w:sz w:val="20"/>
                <w:szCs w:val="20"/>
                <w:lang w:eastAsia="en-AU"/>
              </w:rPr>
            </w:pPr>
            <w:proofErr w:type="gramStart"/>
            <w:r w:rsidRPr="009E11F9">
              <w:rPr>
                <w:rFonts w:eastAsia="Times New Roman"/>
                <w:color w:val="000000"/>
                <w:sz w:val="20"/>
                <w:szCs w:val="20"/>
                <w:lang w:eastAsia="en-AU"/>
              </w:rPr>
              <w:t>plus</w:t>
            </w:r>
            <w:proofErr w:type="gramEnd"/>
            <w:r w:rsidRPr="009E11F9">
              <w:rPr>
                <w:rFonts w:eastAsia="Times New Roman"/>
                <w:color w:val="000000"/>
                <w:sz w:val="20"/>
                <w:szCs w:val="20"/>
                <w:lang w:eastAsia="en-AU"/>
              </w:rPr>
              <w:t xml:space="preserve"> a further $537.00, payable by the surveyor, if the plan is resubmitted following rejection by the Surveyor</w:t>
            </w:r>
            <w:r w:rsidRPr="009E11F9">
              <w:rPr>
                <w:rFonts w:eastAsia="Times New Roman"/>
                <w:color w:val="000000"/>
                <w:sz w:val="20"/>
                <w:szCs w:val="20"/>
                <w:lang w:eastAsia="en-AU"/>
              </w:rPr>
              <w:noBreakHyphen/>
              <w:t>General. (However, the Surveyor</w:t>
            </w:r>
            <w:r w:rsidRPr="009E11F9">
              <w:rPr>
                <w:rFonts w:eastAsia="Times New Roman"/>
                <w:color w:val="000000"/>
                <w:sz w:val="20"/>
                <w:szCs w:val="20"/>
                <w:lang w:eastAsia="en-AU"/>
              </w:rPr>
              <w:noBreakHyphen/>
              <w:t>General may waive or reduce the further fee if the Surveyor</w:t>
            </w:r>
            <w:r w:rsidRPr="009E11F9">
              <w:rPr>
                <w:rFonts w:eastAsia="Times New Roman"/>
                <w:color w:val="000000"/>
                <w:sz w:val="20"/>
                <w:szCs w:val="20"/>
                <w:lang w:eastAsia="en-AU"/>
              </w:rPr>
              <w:noBreakHyphen/>
              <w:t>General considers that appropriate in a particular case having regard to the work involved in examining the resubmitted plan.)</w:t>
            </w:r>
          </w:p>
        </w:tc>
        <w:tc>
          <w:tcPr>
            <w:tcW w:w="1192" w:type="dxa"/>
            <w:tcBorders>
              <w:top w:val="nil"/>
              <w:left w:val="nil"/>
              <w:bottom w:val="nil"/>
              <w:right w:val="nil"/>
            </w:tcBorders>
          </w:tcPr>
          <w:p w14:paraId="54C13391" w14:textId="77777777" w:rsidR="007E63E5" w:rsidRPr="009E11F9" w:rsidRDefault="007E63E5" w:rsidP="00C0281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7E63E5" w:rsidRPr="009E11F9" w14:paraId="068774AE" w14:textId="77777777" w:rsidTr="007E63E5">
        <w:tc>
          <w:tcPr>
            <w:tcW w:w="606" w:type="dxa"/>
            <w:tcBorders>
              <w:top w:val="nil"/>
              <w:left w:val="nil"/>
              <w:bottom w:val="nil"/>
              <w:right w:val="nil"/>
            </w:tcBorders>
          </w:tcPr>
          <w:p w14:paraId="56398F04" w14:textId="77777777" w:rsidR="007E63E5" w:rsidRPr="009E11F9"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6989" w:type="dxa"/>
            <w:tcBorders>
              <w:top w:val="nil"/>
              <w:left w:val="nil"/>
              <w:bottom w:val="nil"/>
              <w:right w:val="nil"/>
            </w:tcBorders>
          </w:tcPr>
          <w:p w14:paraId="793081DD" w14:textId="77777777" w:rsidR="007E63E5" w:rsidRPr="009E11F9" w:rsidRDefault="007E63E5"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9E11F9">
              <w:rPr>
                <w:rFonts w:eastAsia="Times New Roman"/>
                <w:color w:val="000000"/>
                <w:sz w:val="20"/>
                <w:szCs w:val="20"/>
                <w:lang w:eastAsia="en-AU"/>
              </w:rPr>
              <w:tab/>
              <w:t>(b)</w:t>
            </w:r>
            <w:r w:rsidRPr="009E11F9">
              <w:rPr>
                <w:rFonts w:eastAsia="Times New Roman"/>
                <w:color w:val="000000"/>
                <w:sz w:val="20"/>
                <w:szCs w:val="20"/>
                <w:lang w:eastAsia="en-AU"/>
              </w:rPr>
              <w:tab/>
              <w:t>administration fee (payable in addition to examination fee)</w:t>
            </w:r>
          </w:p>
        </w:tc>
        <w:tc>
          <w:tcPr>
            <w:tcW w:w="1192" w:type="dxa"/>
            <w:tcBorders>
              <w:top w:val="nil"/>
              <w:left w:val="nil"/>
              <w:bottom w:val="nil"/>
              <w:right w:val="nil"/>
            </w:tcBorders>
          </w:tcPr>
          <w:p w14:paraId="54F2ED53" w14:textId="77777777" w:rsidR="007E63E5" w:rsidRPr="009E11F9" w:rsidRDefault="007E63E5"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9E11F9">
              <w:rPr>
                <w:rFonts w:eastAsia="Times New Roman"/>
                <w:color w:val="000000"/>
                <w:sz w:val="20"/>
                <w:szCs w:val="20"/>
                <w:lang w:eastAsia="en-AU"/>
              </w:rPr>
              <w:t>$264.00</w:t>
            </w:r>
          </w:p>
        </w:tc>
      </w:tr>
      <w:tr w:rsidR="007E63E5" w:rsidRPr="009E11F9" w14:paraId="38B6DD26" w14:textId="77777777" w:rsidTr="007E63E5">
        <w:tc>
          <w:tcPr>
            <w:tcW w:w="606" w:type="dxa"/>
            <w:tcBorders>
              <w:top w:val="nil"/>
              <w:left w:val="nil"/>
              <w:bottom w:val="nil"/>
              <w:right w:val="nil"/>
            </w:tcBorders>
          </w:tcPr>
          <w:p w14:paraId="1593DD6D" w14:textId="77777777" w:rsidR="007E63E5" w:rsidRPr="009E11F9"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r w:rsidRPr="009E11F9">
              <w:rPr>
                <w:rFonts w:eastAsia="Times New Roman"/>
                <w:color w:val="000000"/>
                <w:sz w:val="20"/>
                <w:szCs w:val="20"/>
                <w:lang w:eastAsia="en-AU"/>
              </w:rPr>
              <w:t>4</w:t>
            </w:r>
          </w:p>
        </w:tc>
        <w:tc>
          <w:tcPr>
            <w:tcW w:w="6989" w:type="dxa"/>
            <w:tcBorders>
              <w:top w:val="nil"/>
              <w:left w:val="nil"/>
              <w:bottom w:val="nil"/>
              <w:right w:val="nil"/>
            </w:tcBorders>
          </w:tcPr>
          <w:p w14:paraId="64A26A80" w14:textId="77777777" w:rsidR="007E63E5" w:rsidRPr="009E11F9"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r w:rsidRPr="009E11F9">
              <w:rPr>
                <w:rFonts w:eastAsia="Times New Roman"/>
                <w:color w:val="000000"/>
                <w:sz w:val="20"/>
                <w:szCs w:val="20"/>
                <w:lang w:eastAsia="en-AU"/>
              </w:rPr>
              <w:t>On deposit of any other document with the Surveyor</w:t>
            </w:r>
            <w:r w:rsidRPr="009E11F9">
              <w:rPr>
                <w:rFonts w:eastAsia="Times New Roman"/>
                <w:color w:val="000000"/>
                <w:sz w:val="20"/>
                <w:szCs w:val="20"/>
                <w:lang w:eastAsia="en-AU"/>
              </w:rPr>
              <w:noBreakHyphen/>
              <w:t>General under section 20 for which a fee is not otherwise provided in this Schedule (in addition to the fees payable in relation to the deposit of a survey plan)</w:t>
            </w:r>
          </w:p>
        </w:tc>
        <w:tc>
          <w:tcPr>
            <w:tcW w:w="1192" w:type="dxa"/>
            <w:tcBorders>
              <w:top w:val="nil"/>
              <w:left w:val="nil"/>
              <w:bottom w:val="nil"/>
              <w:right w:val="nil"/>
            </w:tcBorders>
          </w:tcPr>
          <w:p w14:paraId="45DC8A6A" w14:textId="77777777" w:rsidR="007E63E5" w:rsidRPr="009E11F9" w:rsidRDefault="007E63E5"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9E11F9">
              <w:rPr>
                <w:rFonts w:eastAsia="Times New Roman"/>
                <w:color w:val="000000"/>
                <w:sz w:val="20"/>
                <w:szCs w:val="20"/>
                <w:lang w:eastAsia="en-AU"/>
              </w:rPr>
              <w:t>$198.00 per document</w:t>
            </w:r>
          </w:p>
        </w:tc>
      </w:tr>
      <w:tr w:rsidR="007E63E5" w:rsidRPr="009E11F9" w14:paraId="66A82E74" w14:textId="77777777" w:rsidTr="007E63E5">
        <w:tc>
          <w:tcPr>
            <w:tcW w:w="606" w:type="dxa"/>
            <w:tcBorders>
              <w:top w:val="nil"/>
              <w:left w:val="nil"/>
              <w:bottom w:val="nil"/>
              <w:right w:val="nil"/>
            </w:tcBorders>
          </w:tcPr>
          <w:p w14:paraId="5A4ED012" w14:textId="77777777" w:rsidR="007E63E5" w:rsidRPr="009E11F9"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r w:rsidRPr="009E11F9">
              <w:rPr>
                <w:rFonts w:eastAsia="Times New Roman"/>
                <w:color w:val="000000"/>
                <w:sz w:val="20"/>
                <w:szCs w:val="20"/>
                <w:lang w:eastAsia="en-AU"/>
              </w:rPr>
              <w:t>5</w:t>
            </w:r>
          </w:p>
        </w:tc>
        <w:tc>
          <w:tcPr>
            <w:tcW w:w="6989" w:type="dxa"/>
            <w:tcBorders>
              <w:top w:val="nil"/>
              <w:left w:val="nil"/>
              <w:bottom w:val="nil"/>
              <w:right w:val="nil"/>
            </w:tcBorders>
          </w:tcPr>
          <w:p w14:paraId="1C913781" w14:textId="77777777" w:rsidR="007E63E5" w:rsidRPr="009E11F9"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r w:rsidRPr="009E11F9">
              <w:rPr>
                <w:rFonts w:eastAsia="Times New Roman"/>
                <w:color w:val="000000"/>
                <w:sz w:val="20"/>
                <w:szCs w:val="20"/>
                <w:lang w:eastAsia="en-AU"/>
              </w:rPr>
              <w:t>For notification of an order or a notice by the Surveyor</w:t>
            </w:r>
            <w:r w:rsidRPr="009E11F9">
              <w:rPr>
                <w:rFonts w:eastAsia="Times New Roman"/>
                <w:color w:val="000000"/>
                <w:sz w:val="20"/>
                <w:szCs w:val="20"/>
                <w:lang w:eastAsia="en-AU"/>
              </w:rPr>
              <w:noBreakHyphen/>
              <w:t>General under section 34 or section 37 of Act (payable prior to notification)</w:t>
            </w:r>
          </w:p>
        </w:tc>
        <w:tc>
          <w:tcPr>
            <w:tcW w:w="1192" w:type="dxa"/>
            <w:tcBorders>
              <w:top w:val="nil"/>
              <w:left w:val="nil"/>
              <w:bottom w:val="nil"/>
              <w:right w:val="nil"/>
            </w:tcBorders>
          </w:tcPr>
          <w:p w14:paraId="0A0B1819" w14:textId="77777777" w:rsidR="007E63E5" w:rsidRPr="009E11F9" w:rsidRDefault="007E63E5"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9E11F9">
              <w:rPr>
                <w:rFonts w:eastAsia="Times New Roman"/>
                <w:color w:val="000000"/>
                <w:sz w:val="20"/>
                <w:szCs w:val="20"/>
                <w:lang w:eastAsia="en-AU"/>
              </w:rPr>
              <w:t>$198.00</w:t>
            </w:r>
          </w:p>
        </w:tc>
      </w:tr>
      <w:tr w:rsidR="007E63E5" w:rsidRPr="009E11F9" w14:paraId="72CA55A1" w14:textId="77777777" w:rsidTr="007E63E5">
        <w:tc>
          <w:tcPr>
            <w:tcW w:w="606" w:type="dxa"/>
            <w:tcBorders>
              <w:top w:val="nil"/>
              <w:left w:val="nil"/>
              <w:bottom w:val="nil"/>
              <w:right w:val="nil"/>
            </w:tcBorders>
          </w:tcPr>
          <w:p w14:paraId="5D0AFAE5" w14:textId="77777777" w:rsidR="007E63E5" w:rsidRPr="009E11F9"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r w:rsidRPr="009E11F9">
              <w:rPr>
                <w:rFonts w:eastAsia="Times New Roman"/>
                <w:color w:val="000000"/>
                <w:sz w:val="20"/>
                <w:szCs w:val="20"/>
                <w:lang w:eastAsia="en-AU"/>
              </w:rPr>
              <w:t>6</w:t>
            </w:r>
          </w:p>
        </w:tc>
        <w:tc>
          <w:tcPr>
            <w:tcW w:w="6989" w:type="dxa"/>
            <w:tcBorders>
              <w:top w:val="nil"/>
              <w:left w:val="nil"/>
              <w:bottom w:val="nil"/>
              <w:right w:val="nil"/>
            </w:tcBorders>
          </w:tcPr>
          <w:p w14:paraId="09480C78" w14:textId="77777777" w:rsidR="007E63E5" w:rsidRPr="009E11F9"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r w:rsidRPr="009E11F9">
              <w:rPr>
                <w:rFonts w:eastAsia="Times New Roman"/>
                <w:color w:val="000000"/>
                <w:sz w:val="20"/>
                <w:szCs w:val="20"/>
                <w:lang w:eastAsia="en-AU"/>
              </w:rPr>
              <w:t>For the withdrawal of a document (other than a survey plan) submitted to the Surveyor</w:t>
            </w:r>
            <w:r w:rsidRPr="009E11F9">
              <w:rPr>
                <w:rFonts w:eastAsia="Times New Roman"/>
                <w:color w:val="000000"/>
                <w:sz w:val="20"/>
                <w:szCs w:val="20"/>
                <w:lang w:eastAsia="en-AU"/>
              </w:rPr>
              <w:noBreakHyphen/>
              <w:t>General</w:t>
            </w:r>
          </w:p>
        </w:tc>
        <w:tc>
          <w:tcPr>
            <w:tcW w:w="1192" w:type="dxa"/>
            <w:tcBorders>
              <w:top w:val="nil"/>
              <w:left w:val="nil"/>
              <w:bottom w:val="nil"/>
              <w:right w:val="nil"/>
            </w:tcBorders>
          </w:tcPr>
          <w:p w14:paraId="2C1312F0" w14:textId="77777777" w:rsidR="007E63E5" w:rsidRPr="009E11F9" w:rsidRDefault="007E63E5"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9E11F9">
              <w:rPr>
                <w:rFonts w:eastAsia="Times New Roman"/>
                <w:color w:val="000000"/>
                <w:sz w:val="20"/>
                <w:szCs w:val="20"/>
                <w:lang w:eastAsia="en-AU"/>
              </w:rPr>
              <w:t>$71.00</w:t>
            </w:r>
          </w:p>
        </w:tc>
      </w:tr>
      <w:tr w:rsidR="007E63E5" w:rsidRPr="009E11F9" w14:paraId="4DD8B1A0" w14:textId="77777777" w:rsidTr="007E63E5">
        <w:tc>
          <w:tcPr>
            <w:tcW w:w="606" w:type="dxa"/>
            <w:tcBorders>
              <w:top w:val="nil"/>
              <w:left w:val="nil"/>
              <w:bottom w:val="nil"/>
              <w:right w:val="nil"/>
            </w:tcBorders>
          </w:tcPr>
          <w:p w14:paraId="5743F686" w14:textId="77777777" w:rsidR="007E63E5" w:rsidRPr="009E11F9"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r w:rsidRPr="009E11F9">
              <w:rPr>
                <w:rFonts w:eastAsia="Times New Roman"/>
                <w:color w:val="000000"/>
                <w:sz w:val="20"/>
                <w:szCs w:val="20"/>
                <w:lang w:eastAsia="en-AU"/>
              </w:rPr>
              <w:t>7</w:t>
            </w:r>
          </w:p>
        </w:tc>
        <w:tc>
          <w:tcPr>
            <w:tcW w:w="6989" w:type="dxa"/>
            <w:tcBorders>
              <w:top w:val="nil"/>
              <w:left w:val="nil"/>
              <w:bottom w:val="nil"/>
              <w:right w:val="nil"/>
            </w:tcBorders>
          </w:tcPr>
          <w:p w14:paraId="65556864" w14:textId="77777777" w:rsidR="007E63E5" w:rsidRPr="009E11F9"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r w:rsidRPr="009E11F9">
              <w:rPr>
                <w:rFonts w:eastAsia="Times New Roman"/>
                <w:color w:val="000000"/>
                <w:sz w:val="20"/>
                <w:szCs w:val="20"/>
                <w:lang w:eastAsia="en-AU"/>
              </w:rPr>
              <w:t>On application for a road width declaration by the Surveyor</w:t>
            </w:r>
            <w:r w:rsidRPr="009E11F9">
              <w:rPr>
                <w:rFonts w:eastAsia="Times New Roman"/>
                <w:color w:val="000000"/>
                <w:sz w:val="20"/>
                <w:szCs w:val="20"/>
                <w:lang w:eastAsia="en-AU"/>
              </w:rPr>
              <w:noBreakHyphen/>
              <w:t>General under section 38</w:t>
            </w:r>
          </w:p>
        </w:tc>
        <w:tc>
          <w:tcPr>
            <w:tcW w:w="1192" w:type="dxa"/>
            <w:tcBorders>
              <w:top w:val="nil"/>
              <w:left w:val="nil"/>
              <w:bottom w:val="nil"/>
              <w:right w:val="nil"/>
            </w:tcBorders>
          </w:tcPr>
          <w:p w14:paraId="1892ABE2" w14:textId="77777777" w:rsidR="007E63E5" w:rsidRPr="009E11F9" w:rsidRDefault="007E63E5"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9E11F9">
              <w:rPr>
                <w:rFonts w:eastAsia="Times New Roman"/>
                <w:color w:val="000000"/>
                <w:sz w:val="20"/>
                <w:szCs w:val="20"/>
                <w:lang w:eastAsia="en-AU"/>
              </w:rPr>
              <w:t>$76.00</w:t>
            </w:r>
          </w:p>
        </w:tc>
      </w:tr>
    </w:tbl>
    <w:p w14:paraId="0D232DA1" w14:textId="77777777" w:rsidR="007E63E5" w:rsidRPr="009E11F9" w:rsidRDefault="007E63E5" w:rsidP="00AB7CBE">
      <w:pPr>
        <w:keepNext/>
        <w:keepLines/>
        <w:autoSpaceDE w:val="0"/>
        <w:autoSpaceDN w:val="0"/>
        <w:adjustRightInd w:val="0"/>
        <w:spacing w:before="240" w:after="0" w:line="240" w:lineRule="auto"/>
        <w:jc w:val="left"/>
        <w:rPr>
          <w:rFonts w:eastAsia="Times New Roman"/>
          <w:b/>
          <w:bCs/>
          <w:color w:val="000000"/>
          <w:sz w:val="26"/>
          <w:szCs w:val="26"/>
          <w:lang w:eastAsia="en-AU"/>
        </w:rPr>
      </w:pPr>
      <w:r w:rsidRPr="009E11F9">
        <w:rPr>
          <w:rFonts w:eastAsia="Times New Roman"/>
          <w:b/>
          <w:bCs/>
          <w:color w:val="000000"/>
          <w:sz w:val="26"/>
          <w:szCs w:val="26"/>
          <w:lang w:eastAsia="en-AU"/>
        </w:rPr>
        <w:t>Signed by the Attorney-General</w:t>
      </w:r>
    </w:p>
    <w:p w14:paraId="199A3F8D" w14:textId="77777777" w:rsidR="007E63E5" w:rsidRPr="009E11F9" w:rsidRDefault="007E63E5" w:rsidP="007E63E5">
      <w:pPr>
        <w:keepNext/>
        <w:keepLines/>
        <w:autoSpaceDE w:val="0"/>
        <w:autoSpaceDN w:val="0"/>
        <w:adjustRightInd w:val="0"/>
        <w:spacing w:before="120" w:after="0" w:line="240" w:lineRule="auto"/>
        <w:jc w:val="left"/>
        <w:rPr>
          <w:rFonts w:eastAsia="Times New Roman"/>
          <w:color w:val="000000"/>
          <w:sz w:val="23"/>
          <w:szCs w:val="23"/>
          <w:lang w:eastAsia="en-AU"/>
        </w:rPr>
      </w:pPr>
    </w:p>
    <w:p w14:paraId="4D84B154" w14:textId="67FB7FA7" w:rsidR="007E63E5" w:rsidRDefault="007E63E5" w:rsidP="007E63E5">
      <w:pPr>
        <w:keepNext/>
        <w:keepLines/>
        <w:autoSpaceDE w:val="0"/>
        <w:autoSpaceDN w:val="0"/>
        <w:adjustRightInd w:val="0"/>
        <w:spacing w:after="0" w:line="240" w:lineRule="auto"/>
        <w:jc w:val="left"/>
        <w:rPr>
          <w:rFonts w:eastAsia="Times New Roman"/>
          <w:color w:val="000000"/>
          <w:sz w:val="23"/>
          <w:szCs w:val="23"/>
          <w:lang w:eastAsia="en-AU"/>
        </w:rPr>
      </w:pPr>
      <w:r w:rsidRPr="009E11F9">
        <w:rPr>
          <w:rFonts w:eastAsia="Times New Roman"/>
          <w:color w:val="000000"/>
          <w:sz w:val="23"/>
          <w:szCs w:val="23"/>
          <w:lang w:eastAsia="en-AU"/>
        </w:rPr>
        <w:t>On 27 April 2022</w:t>
      </w:r>
    </w:p>
    <w:p w14:paraId="365D08A4" w14:textId="2A214B01" w:rsidR="007E63E5" w:rsidRDefault="007E63E5" w:rsidP="007E63E5">
      <w:pPr>
        <w:pBdr>
          <w:bottom w:val="single" w:sz="4" w:space="1" w:color="auto"/>
        </w:pBdr>
        <w:spacing w:after="0" w:line="52" w:lineRule="exact"/>
        <w:jc w:val="center"/>
        <w:rPr>
          <w:rFonts w:eastAsia="Times New Roman"/>
          <w:color w:val="000000"/>
          <w:sz w:val="23"/>
          <w:szCs w:val="23"/>
          <w:lang w:eastAsia="en-AU"/>
        </w:rPr>
      </w:pPr>
    </w:p>
    <w:p w14:paraId="5A472D85" w14:textId="77AA1E15" w:rsidR="007E63E5" w:rsidRDefault="007E63E5" w:rsidP="007E63E5">
      <w:pPr>
        <w:pBdr>
          <w:top w:val="single" w:sz="4" w:space="1" w:color="auto"/>
        </w:pBdr>
        <w:spacing w:before="34" w:after="0" w:line="14" w:lineRule="exact"/>
        <w:jc w:val="center"/>
        <w:rPr>
          <w:rFonts w:eastAsia="Times New Roman"/>
          <w:color w:val="000000"/>
          <w:sz w:val="23"/>
          <w:szCs w:val="23"/>
          <w:lang w:eastAsia="en-AU"/>
        </w:rPr>
      </w:pPr>
    </w:p>
    <w:p w14:paraId="50BD95AA" w14:textId="77777777" w:rsidR="007E63E5" w:rsidRDefault="007E63E5" w:rsidP="00BC12C6">
      <w:pPr>
        <w:pStyle w:val="GG-body"/>
        <w:spacing w:after="0"/>
      </w:pPr>
    </w:p>
    <w:p w14:paraId="46F97AAA" w14:textId="1E54B1E9" w:rsidR="007E63E5" w:rsidRDefault="007E63E5" w:rsidP="00563E7B">
      <w:pPr>
        <w:pStyle w:val="Heading2"/>
        <w:rPr>
          <w:sz w:val="28"/>
          <w:szCs w:val="28"/>
          <w:lang w:eastAsia="en-AU"/>
        </w:rPr>
      </w:pPr>
      <w:bookmarkStart w:id="94" w:name="_Toc102573909"/>
      <w:r w:rsidRPr="006D640C">
        <w:rPr>
          <w:lang w:eastAsia="en-AU"/>
        </w:rPr>
        <w:t>Strata Titles Act 1988</w:t>
      </w:r>
      <w:bookmarkEnd w:id="94"/>
    </w:p>
    <w:p w14:paraId="6BE39915" w14:textId="77777777" w:rsidR="007E63E5" w:rsidRPr="006D640C" w:rsidRDefault="007E63E5" w:rsidP="007E63E5">
      <w:pPr>
        <w:keepLines/>
        <w:autoSpaceDE w:val="0"/>
        <w:autoSpaceDN w:val="0"/>
        <w:adjustRightInd w:val="0"/>
        <w:spacing w:before="240" w:after="0" w:line="240" w:lineRule="auto"/>
        <w:jc w:val="left"/>
        <w:rPr>
          <w:rFonts w:eastAsia="Times New Roman"/>
          <w:color w:val="000000"/>
          <w:sz w:val="28"/>
          <w:szCs w:val="28"/>
          <w:lang w:eastAsia="en-AU"/>
        </w:rPr>
      </w:pPr>
      <w:r w:rsidRPr="006D640C">
        <w:rPr>
          <w:rFonts w:eastAsia="Times New Roman"/>
          <w:color w:val="000000"/>
          <w:sz w:val="28"/>
          <w:szCs w:val="28"/>
          <w:lang w:eastAsia="en-AU"/>
        </w:rPr>
        <w:t>South Australia</w:t>
      </w:r>
    </w:p>
    <w:p w14:paraId="1574A5DB" w14:textId="77777777" w:rsidR="007E63E5" w:rsidRPr="006D640C" w:rsidRDefault="007E63E5" w:rsidP="007E63E5">
      <w:pPr>
        <w:keepLines/>
        <w:autoSpaceDE w:val="0"/>
        <w:autoSpaceDN w:val="0"/>
        <w:adjustRightInd w:val="0"/>
        <w:spacing w:before="120" w:after="200" w:line="240" w:lineRule="auto"/>
        <w:jc w:val="left"/>
        <w:rPr>
          <w:rFonts w:eastAsia="Times New Roman"/>
          <w:b/>
          <w:bCs/>
          <w:color w:val="000000"/>
          <w:sz w:val="36"/>
          <w:szCs w:val="36"/>
          <w:lang w:eastAsia="en-AU"/>
        </w:rPr>
      </w:pPr>
      <w:r w:rsidRPr="006D640C">
        <w:rPr>
          <w:rFonts w:eastAsia="Times New Roman"/>
          <w:b/>
          <w:bCs/>
          <w:color w:val="000000"/>
          <w:sz w:val="36"/>
          <w:szCs w:val="36"/>
          <w:lang w:eastAsia="en-AU"/>
        </w:rPr>
        <w:t>Strata Titles (Fees) Notice 2022</w:t>
      </w:r>
    </w:p>
    <w:p w14:paraId="370B7356" w14:textId="77777777" w:rsidR="007E63E5" w:rsidRPr="006D640C" w:rsidRDefault="007E63E5" w:rsidP="007E63E5">
      <w:pPr>
        <w:keepLines/>
        <w:autoSpaceDE w:val="0"/>
        <w:autoSpaceDN w:val="0"/>
        <w:adjustRightInd w:val="0"/>
        <w:spacing w:before="80" w:after="240" w:line="240" w:lineRule="auto"/>
        <w:jc w:val="left"/>
        <w:rPr>
          <w:rFonts w:eastAsia="Times New Roman"/>
          <w:color w:val="000000"/>
          <w:sz w:val="24"/>
          <w:szCs w:val="24"/>
          <w:lang w:eastAsia="en-AU"/>
        </w:rPr>
      </w:pPr>
      <w:r w:rsidRPr="006D640C">
        <w:rPr>
          <w:rFonts w:eastAsia="Times New Roman"/>
          <w:color w:val="000000"/>
          <w:sz w:val="24"/>
          <w:szCs w:val="24"/>
          <w:lang w:eastAsia="en-AU"/>
        </w:rPr>
        <w:t xml:space="preserve">under the </w:t>
      </w:r>
      <w:r w:rsidRPr="006D640C">
        <w:rPr>
          <w:rFonts w:eastAsia="Times New Roman"/>
          <w:i/>
          <w:iCs/>
          <w:color w:val="000000"/>
          <w:sz w:val="24"/>
          <w:szCs w:val="24"/>
          <w:lang w:eastAsia="en-AU"/>
        </w:rPr>
        <w:t>Strata Titles Act 1988</w:t>
      </w:r>
    </w:p>
    <w:p w14:paraId="3FC8FAE0" w14:textId="77777777" w:rsidR="007E63E5" w:rsidRPr="006D640C" w:rsidRDefault="007E63E5" w:rsidP="007E63E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D640C">
        <w:rPr>
          <w:rFonts w:eastAsia="Times New Roman"/>
          <w:b/>
          <w:bCs/>
          <w:color w:val="000000"/>
          <w:sz w:val="26"/>
          <w:szCs w:val="26"/>
          <w:lang w:eastAsia="en-AU"/>
        </w:rPr>
        <w:t>1—Short title</w:t>
      </w:r>
    </w:p>
    <w:p w14:paraId="1C4D4A7B" w14:textId="77777777" w:rsidR="007E63E5" w:rsidRPr="006D640C" w:rsidRDefault="007E63E5" w:rsidP="007E63E5">
      <w:pPr>
        <w:keepLines/>
        <w:autoSpaceDE w:val="0"/>
        <w:autoSpaceDN w:val="0"/>
        <w:adjustRightInd w:val="0"/>
        <w:spacing w:before="120" w:after="0" w:line="240" w:lineRule="auto"/>
        <w:ind w:left="794"/>
        <w:jc w:val="left"/>
        <w:rPr>
          <w:rFonts w:eastAsia="Times New Roman"/>
          <w:color w:val="000000"/>
          <w:sz w:val="23"/>
          <w:szCs w:val="23"/>
          <w:lang w:eastAsia="en-AU"/>
        </w:rPr>
      </w:pPr>
      <w:r w:rsidRPr="006D640C">
        <w:rPr>
          <w:rFonts w:eastAsia="Times New Roman"/>
          <w:color w:val="000000"/>
          <w:sz w:val="23"/>
          <w:szCs w:val="23"/>
          <w:lang w:eastAsia="en-AU"/>
        </w:rPr>
        <w:t xml:space="preserve">This notice may be cited as the </w:t>
      </w:r>
      <w:hyperlink r:id="rId86" w:history="1">
        <w:r w:rsidRPr="006D640C">
          <w:rPr>
            <w:rFonts w:eastAsia="Times New Roman"/>
            <w:i/>
            <w:iCs/>
            <w:color w:val="0000FF"/>
            <w:sz w:val="23"/>
            <w:szCs w:val="23"/>
            <w:u w:val="single"/>
            <w:lang w:eastAsia="en-AU"/>
          </w:rPr>
          <w:t>Strata Titles (Fees) Notice 202</w:t>
        </w:r>
      </w:hyperlink>
      <w:r w:rsidRPr="006D640C">
        <w:rPr>
          <w:rFonts w:eastAsia="Times New Roman"/>
          <w:i/>
          <w:iCs/>
          <w:color w:val="0000FF"/>
          <w:sz w:val="23"/>
          <w:szCs w:val="23"/>
          <w:u w:val="single"/>
          <w:lang w:eastAsia="en-AU"/>
        </w:rPr>
        <w:t>2</w:t>
      </w:r>
      <w:r w:rsidRPr="006D640C">
        <w:rPr>
          <w:rFonts w:eastAsia="Times New Roman"/>
          <w:color w:val="000000"/>
          <w:sz w:val="23"/>
          <w:szCs w:val="23"/>
          <w:lang w:eastAsia="en-AU"/>
        </w:rPr>
        <w:t>.</w:t>
      </w:r>
    </w:p>
    <w:p w14:paraId="5C2F01C3" w14:textId="77777777" w:rsidR="007E63E5" w:rsidRPr="006D640C" w:rsidRDefault="007E63E5" w:rsidP="007E63E5">
      <w:pPr>
        <w:keepNext/>
        <w:keepLines/>
        <w:autoSpaceDE w:val="0"/>
        <w:autoSpaceDN w:val="0"/>
        <w:adjustRightInd w:val="0"/>
        <w:spacing w:before="120" w:after="0" w:line="240" w:lineRule="auto"/>
        <w:ind w:left="794" w:hanging="567"/>
        <w:jc w:val="left"/>
        <w:rPr>
          <w:rFonts w:eastAsia="Times New Roman"/>
          <w:b/>
          <w:bCs/>
          <w:color w:val="000000"/>
          <w:sz w:val="20"/>
          <w:szCs w:val="20"/>
          <w:lang w:eastAsia="en-AU"/>
        </w:rPr>
      </w:pPr>
      <w:r w:rsidRPr="006D640C">
        <w:rPr>
          <w:rFonts w:eastAsia="Times New Roman"/>
          <w:b/>
          <w:bCs/>
          <w:color w:val="000000"/>
          <w:sz w:val="20"/>
          <w:szCs w:val="20"/>
          <w:lang w:eastAsia="en-AU"/>
        </w:rPr>
        <w:t>Note—</w:t>
      </w:r>
    </w:p>
    <w:p w14:paraId="12636EB5" w14:textId="77777777" w:rsidR="007E63E5" w:rsidRPr="006D640C" w:rsidRDefault="007E63E5" w:rsidP="007E63E5">
      <w:pPr>
        <w:keepLines/>
        <w:autoSpaceDE w:val="0"/>
        <w:autoSpaceDN w:val="0"/>
        <w:adjustRightInd w:val="0"/>
        <w:spacing w:before="120" w:after="0" w:line="240" w:lineRule="auto"/>
        <w:ind w:left="794"/>
        <w:jc w:val="left"/>
        <w:rPr>
          <w:rFonts w:eastAsia="Times New Roman"/>
          <w:color w:val="000000"/>
          <w:sz w:val="20"/>
          <w:szCs w:val="20"/>
          <w:lang w:eastAsia="en-AU"/>
        </w:rPr>
      </w:pPr>
      <w:r w:rsidRPr="006D640C">
        <w:rPr>
          <w:rFonts w:eastAsia="Times New Roman"/>
          <w:color w:val="000000"/>
          <w:sz w:val="20"/>
          <w:szCs w:val="20"/>
          <w:lang w:eastAsia="en-AU"/>
        </w:rPr>
        <w:t xml:space="preserve">This is a fee notice made in accordance with the </w:t>
      </w:r>
      <w:hyperlink r:id="rId87" w:history="1">
        <w:r w:rsidRPr="006D640C">
          <w:rPr>
            <w:rFonts w:eastAsia="Times New Roman"/>
            <w:i/>
            <w:iCs/>
            <w:color w:val="0000FF"/>
            <w:sz w:val="20"/>
            <w:szCs w:val="20"/>
            <w:u w:val="single"/>
            <w:lang w:eastAsia="en-AU"/>
          </w:rPr>
          <w:t>Legislation (Fees) Act 2019</w:t>
        </w:r>
      </w:hyperlink>
      <w:r w:rsidRPr="006D640C">
        <w:rPr>
          <w:rFonts w:eastAsia="Times New Roman"/>
          <w:color w:val="000000"/>
          <w:sz w:val="20"/>
          <w:szCs w:val="20"/>
          <w:lang w:eastAsia="en-AU"/>
        </w:rPr>
        <w:t>.</w:t>
      </w:r>
    </w:p>
    <w:p w14:paraId="0B9AD991" w14:textId="77777777" w:rsidR="007E63E5" w:rsidRPr="006D640C" w:rsidRDefault="007E63E5" w:rsidP="007E63E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D640C">
        <w:rPr>
          <w:rFonts w:eastAsia="Times New Roman"/>
          <w:b/>
          <w:bCs/>
          <w:color w:val="000000"/>
          <w:sz w:val="26"/>
          <w:szCs w:val="26"/>
          <w:lang w:eastAsia="en-AU"/>
        </w:rPr>
        <w:lastRenderedPageBreak/>
        <w:t>2—Commencement</w:t>
      </w:r>
    </w:p>
    <w:p w14:paraId="4E9951E9" w14:textId="77777777" w:rsidR="007E63E5" w:rsidRPr="006D640C" w:rsidRDefault="007E63E5" w:rsidP="007E63E5">
      <w:pPr>
        <w:keepLines/>
        <w:autoSpaceDE w:val="0"/>
        <w:autoSpaceDN w:val="0"/>
        <w:adjustRightInd w:val="0"/>
        <w:spacing w:before="120" w:after="0" w:line="240" w:lineRule="auto"/>
        <w:ind w:left="794"/>
        <w:jc w:val="left"/>
        <w:rPr>
          <w:rFonts w:eastAsia="Times New Roman"/>
          <w:color w:val="000000"/>
          <w:sz w:val="23"/>
          <w:szCs w:val="23"/>
          <w:lang w:eastAsia="en-AU"/>
        </w:rPr>
      </w:pPr>
      <w:r w:rsidRPr="006D640C">
        <w:rPr>
          <w:rFonts w:eastAsia="Times New Roman"/>
          <w:color w:val="000000"/>
          <w:sz w:val="23"/>
          <w:szCs w:val="23"/>
          <w:lang w:eastAsia="en-AU"/>
        </w:rPr>
        <w:t>This notice has effect on 1 July 2022.</w:t>
      </w:r>
    </w:p>
    <w:p w14:paraId="6AE8475C" w14:textId="77777777" w:rsidR="007E63E5" w:rsidRPr="006D640C" w:rsidRDefault="007E63E5" w:rsidP="007E63E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D640C">
        <w:rPr>
          <w:rFonts w:eastAsia="Times New Roman"/>
          <w:b/>
          <w:bCs/>
          <w:color w:val="000000"/>
          <w:sz w:val="26"/>
          <w:szCs w:val="26"/>
          <w:lang w:eastAsia="en-AU"/>
        </w:rPr>
        <w:t>3—Interpretation</w:t>
      </w:r>
    </w:p>
    <w:p w14:paraId="6C068DF4" w14:textId="77777777" w:rsidR="007E63E5" w:rsidRPr="006D640C" w:rsidRDefault="007E63E5" w:rsidP="007E63E5">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D640C">
        <w:rPr>
          <w:rFonts w:eastAsia="Times New Roman"/>
          <w:color w:val="000000"/>
          <w:sz w:val="23"/>
          <w:szCs w:val="23"/>
          <w:lang w:eastAsia="en-AU"/>
        </w:rPr>
        <w:t>In this notice, unless the contrary intention appears—</w:t>
      </w:r>
    </w:p>
    <w:p w14:paraId="5280BB75" w14:textId="77777777" w:rsidR="007E63E5" w:rsidRPr="006D640C" w:rsidRDefault="007E63E5" w:rsidP="007E63E5">
      <w:pPr>
        <w:keepLines/>
        <w:autoSpaceDE w:val="0"/>
        <w:autoSpaceDN w:val="0"/>
        <w:adjustRightInd w:val="0"/>
        <w:spacing w:before="120" w:after="0" w:line="240" w:lineRule="auto"/>
        <w:ind w:left="794"/>
        <w:jc w:val="left"/>
        <w:rPr>
          <w:rFonts w:eastAsia="Times New Roman"/>
          <w:color w:val="000000"/>
          <w:sz w:val="23"/>
          <w:szCs w:val="23"/>
          <w:lang w:eastAsia="en-AU"/>
        </w:rPr>
      </w:pPr>
      <w:r w:rsidRPr="006D640C">
        <w:rPr>
          <w:rFonts w:eastAsia="Times New Roman"/>
          <w:b/>
          <w:bCs/>
          <w:i/>
          <w:iCs/>
          <w:color w:val="000000"/>
          <w:sz w:val="23"/>
          <w:szCs w:val="23"/>
          <w:lang w:eastAsia="en-AU"/>
        </w:rPr>
        <w:t>Act</w:t>
      </w:r>
      <w:r w:rsidRPr="006D640C">
        <w:rPr>
          <w:rFonts w:eastAsia="Times New Roman"/>
          <w:color w:val="000000"/>
          <w:sz w:val="23"/>
          <w:szCs w:val="23"/>
          <w:lang w:eastAsia="en-AU"/>
        </w:rPr>
        <w:t xml:space="preserve"> means the </w:t>
      </w:r>
      <w:hyperlink r:id="rId88" w:history="1">
        <w:r w:rsidRPr="006D640C">
          <w:rPr>
            <w:rFonts w:eastAsia="Times New Roman"/>
            <w:i/>
            <w:iCs/>
            <w:color w:val="0000FF"/>
            <w:sz w:val="23"/>
            <w:szCs w:val="23"/>
            <w:u w:val="single"/>
            <w:lang w:eastAsia="en-AU"/>
          </w:rPr>
          <w:t>Strata Titles Act 1988</w:t>
        </w:r>
      </w:hyperlink>
      <w:r w:rsidRPr="006D640C">
        <w:rPr>
          <w:rFonts w:eastAsia="Times New Roman"/>
          <w:color w:val="000000"/>
          <w:sz w:val="23"/>
          <w:szCs w:val="23"/>
          <w:lang w:eastAsia="en-AU"/>
        </w:rPr>
        <w:t>.</w:t>
      </w:r>
    </w:p>
    <w:p w14:paraId="2FA44E0C" w14:textId="77777777" w:rsidR="007E63E5" w:rsidRPr="006D640C" w:rsidRDefault="007E63E5" w:rsidP="007E63E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D640C">
        <w:rPr>
          <w:rFonts w:eastAsia="Times New Roman"/>
          <w:b/>
          <w:bCs/>
          <w:color w:val="000000"/>
          <w:sz w:val="26"/>
          <w:szCs w:val="26"/>
          <w:lang w:eastAsia="en-AU"/>
        </w:rPr>
        <w:t>4—Fees</w:t>
      </w:r>
    </w:p>
    <w:p w14:paraId="4D52F455" w14:textId="77777777" w:rsidR="007E63E5" w:rsidRPr="006D640C" w:rsidRDefault="007E63E5" w:rsidP="007E63E5">
      <w:pPr>
        <w:keepLines/>
        <w:autoSpaceDE w:val="0"/>
        <w:autoSpaceDN w:val="0"/>
        <w:adjustRightInd w:val="0"/>
        <w:spacing w:before="120" w:after="0" w:line="240" w:lineRule="auto"/>
        <w:ind w:left="794"/>
        <w:jc w:val="left"/>
        <w:rPr>
          <w:rFonts w:eastAsia="Times New Roman"/>
          <w:color w:val="000000"/>
          <w:sz w:val="23"/>
          <w:szCs w:val="23"/>
          <w:lang w:eastAsia="en-AU"/>
        </w:rPr>
      </w:pPr>
      <w:r w:rsidRPr="006D640C">
        <w:rPr>
          <w:rFonts w:eastAsia="Times New Roman"/>
          <w:color w:val="000000"/>
          <w:sz w:val="23"/>
          <w:szCs w:val="23"/>
          <w:lang w:eastAsia="en-AU"/>
        </w:rPr>
        <w:t>The fees set out in Schedule 1 are prescribed for the purposes of the Act and are payable to the Registrar</w:t>
      </w:r>
      <w:r w:rsidRPr="006D640C">
        <w:rPr>
          <w:rFonts w:eastAsia="Times New Roman"/>
          <w:color w:val="000000"/>
          <w:sz w:val="23"/>
          <w:szCs w:val="23"/>
          <w:lang w:eastAsia="en-AU"/>
        </w:rPr>
        <w:noBreakHyphen/>
        <w:t>General.</w:t>
      </w:r>
    </w:p>
    <w:p w14:paraId="3E59C966" w14:textId="77777777" w:rsidR="007E63E5" w:rsidRPr="006D640C" w:rsidRDefault="007E63E5" w:rsidP="007E63E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D640C">
        <w:rPr>
          <w:rFonts w:eastAsia="Times New Roman"/>
          <w:b/>
          <w:bCs/>
          <w:color w:val="000000"/>
          <w:sz w:val="32"/>
          <w:szCs w:val="32"/>
          <w:lang w:eastAsia="en-AU"/>
        </w:rPr>
        <w:t>Schedule 1—Fees</w:t>
      </w:r>
    </w:p>
    <w:p w14:paraId="15901B50" w14:textId="77777777" w:rsidR="007E63E5" w:rsidRPr="006D640C" w:rsidRDefault="007E63E5" w:rsidP="007E63E5">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290"/>
        <w:gridCol w:w="7305"/>
        <w:gridCol w:w="1191"/>
      </w:tblGrid>
      <w:tr w:rsidR="007E63E5" w:rsidRPr="006D640C" w14:paraId="3D28DBEA" w14:textId="77777777" w:rsidTr="007E63E5">
        <w:tc>
          <w:tcPr>
            <w:tcW w:w="290" w:type="dxa"/>
            <w:tcBorders>
              <w:top w:val="nil"/>
              <w:left w:val="nil"/>
              <w:bottom w:val="nil"/>
              <w:right w:val="nil"/>
            </w:tcBorders>
          </w:tcPr>
          <w:p w14:paraId="54747A98" w14:textId="77777777" w:rsidR="007E63E5" w:rsidRPr="006D640C" w:rsidRDefault="007E63E5"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6D640C">
              <w:rPr>
                <w:rFonts w:eastAsia="Times New Roman"/>
                <w:color w:val="000000"/>
                <w:sz w:val="20"/>
                <w:szCs w:val="20"/>
                <w:lang w:eastAsia="en-AU"/>
              </w:rPr>
              <w:t>1</w:t>
            </w:r>
          </w:p>
        </w:tc>
        <w:tc>
          <w:tcPr>
            <w:tcW w:w="7305" w:type="dxa"/>
            <w:tcBorders>
              <w:top w:val="nil"/>
              <w:left w:val="nil"/>
              <w:bottom w:val="nil"/>
              <w:right w:val="nil"/>
            </w:tcBorders>
          </w:tcPr>
          <w:p w14:paraId="138FEB58" w14:textId="77777777" w:rsidR="007E63E5" w:rsidRPr="006D640C" w:rsidRDefault="007E63E5"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6D640C">
              <w:rPr>
                <w:rFonts w:eastAsia="Times New Roman"/>
                <w:color w:val="000000"/>
                <w:sz w:val="20"/>
                <w:szCs w:val="20"/>
                <w:lang w:eastAsia="en-AU"/>
              </w:rPr>
              <w:t>For lodgement of an application for—</w:t>
            </w:r>
          </w:p>
        </w:tc>
        <w:tc>
          <w:tcPr>
            <w:tcW w:w="1191" w:type="dxa"/>
            <w:tcBorders>
              <w:top w:val="nil"/>
              <w:left w:val="nil"/>
              <w:bottom w:val="nil"/>
              <w:right w:val="nil"/>
            </w:tcBorders>
          </w:tcPr>
          <w:p w14:paraId="13444572" w14:textId="77777777" w:rsidR="007E63E5" w:rsidRPr="006D640C" w:rsidRDefault="007E63E5" w:rsidP="00C0281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7E63E5" w:rsidRPr="006D640C" w14:paraId="3FCFA4CD" w14:textId="77777777" w:rsidTr="007E63E5">
        <w:tc>
          <w:tcPr>
            <w:tcW w:w="290" w:type="dxa"/>
            <w:tcBorders>
              <w:top w:val="nil"/>
              <w:left w:val="nil"/>
              <w:bottom w:val="nil"/>
              <w:right w:val="nil"/>
            </w:tcBorders>
          </w:tcPr>
          <w:p w14:paraId="63896E02" w14:textId="77777777" w:rsidR="007E63E5" w:rsidRPr="006D640C"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305" w:type="dxa"/>
            <w:tcBorders>
              <w:top w:val="nil"/>
              <w:left w:val="nil"/>
              <w:bottom w:val="nil"/>
              <w:right w:val="nil"/>
            </w:tcBorders>
          </w:tcPr>
          <w:p w14:paraId="2A4E1FF0" w14:textId="77777777" w:rsidR="007E63E5" w:rsidRPr="006D640C" w:rsidRDefault="007E63E5"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D640C">
              <w:rPr>
                <w:rFonts w:eastAsia="Times New Roman"/>
                <w:color w:val="000000"/>
                <w:sz w:val="20"/>
                <w:szCs w:val="20"/>
                <w:lang w:eastAsia="en-AU"/>
              </w:rPr>
              <w:tab/>
              <w:t>(a)</w:t>
            </w:r>
            <w:r w:rsidRPr="006D640C">
              <w:rPr>
                <w:rFonts w:eastAsia="Times New Roman"/>
                <w:color w:val="000000"/>
                <w:sz w:val="20"/>
                <w:szCs w:val="20"/>
                <w:lang w:eastAsia="en-AU"/>
              </w:rPr>
              <w:tab/>
              <w:t>amendment of a strata plan</w:t>
            </w:r>
          </w:p>
        </w:tc>
        <w:tc>
          <w:tcPr>
            <w:tcW w:w="1191" w:type="dxa"/>
            <w:tcBorders>
              <w:top w:val="nil"/>
              <w:left w:val="nil"/>
              <w:bottom w:val="nil"/>
              <w:right w:val="nil"/>
            </w:tcBorders>
          </w:tcPr>
          <w:p w14:paraId="122C1288" w14:textId="77777777" w:rsidR="007E63E5" w:rsidRPr="006D640C" w:rsidRDefault="007E63E5"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6D640C">
              <w:rPr>
                <w:rFonts w:eastAsia="Times New Roman"/>
                <w:color w:val="000000"/>
                <w:sz w:val="20"/>
                <w:szCs w:val="20"/>
                <w:lang w:eastAsia="en-AU"/>
              </w:rPr>
              <w:t>$339.00</w:t>
            </w:r>
          </w:p>
        </w:tc>
      </w:tr>
      <w:tr w:rsidR="007E63E5" w:rsidRPr="006D640C" w14:paraId="4AA4695B" w14:textId="77777777" w:rsidTr="007E63E5">
        <w:tc>
          <w:tcPr>
            <w:tcW w:w="290" w:type="dxa"/>
            <w:tcBorders>
              <w:top w:val="nil"/>
              <w:left w:val="nil"/>
              <w:bottom w:val="nil"/>
              <w:right w:val="nil"/>
            </w:tcBorders>
          </w:tcPr>
          <w:p w14:paraId="1BF22B8F" w14:textId="77777777" w:rsidR="007E63E5" w:rsidRPr="006D640C"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305" w:type="dxa"/>
            <w:tcBorders>
              <w:top w:val="nil"/>
              <w:left w:val="nil"/>
              <w:bottom w:val="nil"/>
              <w:right w:val="nil"/>
            </w:tcBorders>
          </w:tcPr>
          <w:p w14:paraId="347DD3AF" w14:textId="77777777" w:rsidR="007E63E5" w:rsidRPr="006D640C" w:rsidRDefault="007E63E5"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D640C">
              <w:rPr>
                <w:rFonts w:eastAsia="Times New Roman"/>
                <w:color w:val="000000"/>
                <w:sz w:val="20"/>
                <w:szCs w:val="20"/>
                <w:lang w:eastAsia="en-AU"/>
              </w:rPr>
              <w:tab/>
              <w:t>(b)</w:t>
            </w:r>
            <w:r w:rsidRPr="006D640C">
              <w:rPr>
                <w:rFonts w:eastAsia="Times New Roman"/>
                <w:color w:val="000000"/>
                <w:sz w:val="20"/>
                <w:szCs w:val="20"/>
                <w:lang w:eastAsia="en-AU"/>
              </w:rPr>
              <w:tab/>
              <w:t>amalgamation of 2 or more strata plans</w:t>
            </w:r>
          </w:p>
        </w:tc>
        <w:tc>
          <w:tcPr>
            <w:tcW w:w="1191" w:type="dxa"/>
            <w:tcBorders>
              <w:top w:val="nil"/>
              <w:left w:val="nil"/>
              <w:bottom w:val="nil"/>
              <w:right w:val="nil"/>
            </w:tcBorders>
          </w:tcPr>
          <w:p w14:paraId="5A2EA608" w14:textId="77777777" w:rsidR="007E63E5" w:rsidRPr="006D640C" w:rsidRDefault="007E63E5"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6D640C">
              <w:rPr>
                <w:rFonts w:eastAsia="Times New Roman"/>
                <w:color w:val="000000"/>
                <w:sz w:val="20"/>
                <w:szCs w:val="20"/>
                <w:lang w:eastAsia="en-AU"/>
              </w:rPr>
              <w:t>$339.00</w:t>
            </w:r>
          </w:p>
        </w:tc>
      </w:tr>
      <w:tr w:rsidR="007E63E5" w:rsidRPr="006D640C" w14:paraId="5CE94A96" w14:textId="77777777" w:rsidTr="007E63E5">
        <w:tc>
          <w:tcPr>
            <w:tcW w:w="290" w:type="dxa"/>
            <w:tcBorders>
              <w:top w:val="nil"/>
              <w:left w:val="nil"/>
              <w:bottom w:val="nil"/>
              <w:right w:val="nil"/>
            </w:tcBorders>
          </w:tcPr>
          <w:p w14:paraId="206AA9D8" w14:textId="77777777" w:rsidR="007E63E5" w:rsidRPr="006D640C" w:rsidRDefault="007E63E5"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6D640C">
              <w:rPr>
                <w:rFonts w:eastAsia="Times New Roman"/>
                <w:color w:val="000000"/>
                <w:sz w:val="20"/>
                <w:szCs w:val="20"/>
                <w:lang w:eastAsia="en-AU"/>
              </w:rPr>
              <w:t>2</w:t>
            </w:r>
          </w:p>
        </w:tc>
        <w:tc>
          <w:tcPr>
            <w:tcW w:w="7305" w:type="dxa"/>
            <w:tcBorders>
              <w:top w:val="nil"/>
              <w:left w:val="nil"/>
              <w:bottom w:val="nil"/>
              <w:right w:val="nil"/>
            </w:tcBorders>
          </w:tcPr>
          <w:p w14:paraId="37027885" w14:textId="77777777" w:rsidR="007E63E5" w:rsidRPr="006D640C" w:rsidRDefault="007E63E5"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6D640C">
              <w:rPr>
                <w:rFonts w:eastAsia="Times New Roman"/>
                <w:color w:val="000000"/>
                <w:sz w:val="20"/>
                <w:szCs w:val="20"/>
                <w:lang w:eastAsia="en-AU"/>
              </w:rPr>
              <w:t>For the examination of—</w:t>
            </w:r>
          </w:p>
        </w:tc>
        <w:tc>
          <w:tcPr>
            <w:tcW w:w="1191" w:type="dxa"/>
            <w:tcBorders>
              <w:top w:val="nil"/>
              <w:left w:val="nil"/>
              <w:bottom w:val="nil"/>
              <w:right w:val="nil"/>
            </w:tcBorders>
          </w:tcPr>
          <w:p w14:paraId="74D650DE" w14:textId="77777777" w:rsidR="007E63E5" w:rsidRPr="006D640C" w:rsidRDefault="007E63E5" w:rsidP="00C0281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7E63E5" w:rsidRPr="006D640C" w14:paraId="4EC16945" w14:textId="77777777" w:rsidTr="007E63E5">
        <w:tc>
          <w:tcPr>
            <w:tcW w:w="290" w:type="dxa"/>
            <w:tcBorders>
              <w:top w:val="nil"/>
              <w:left w:val="nil"/>
              <w:bottom w:val="nil"/>
              <w:right w:val="nil"/>
            </w:tcBorders>
          </w:tcPr>
          <w:p w14:paraId="7CDF32BB" w14:textId="77777777" w:rsidR="007E63E5" w:rsidRPr="006D640C"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305" w:type="dxa"/>
            <w:tcBorders>
              <w:top w:val="nil"/>
              <w:left w:val="nil"/>
              <w:bottom w:val="nil"/>
              <w:right w:val="nil"/>
            </w:tcBorders>
          </w:tcPr>
          <w:p w14:paraId="19AA32C3" w14:textId="77777777" w:rsidR="007E63E5" w:rsidRPr="006D640C" w:rsidRDefault="007E63E5"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D640C">
              <w:rPr>
                <w:rFonts w:eastAsia="Times New Roman"/>
                <w:color w:val="000000"/>
                <w:sz w:val="20"/>
                <w:szCs w:val="20"/>
                <w:lang w:eastAsia="en-AU"/>
              </w:rPr>
              <w:tab/>
              <w:t>(a)</w:t>
            </w:r>
            <w:r w:rsidRPr="006D640C">
              <w:rPr>
                <w:rFonts w:eastAsia="Times New Roman"/>
                <w:color w:val="000000"/>
                <w:sz w:val="20"/>
                <w:szCs w:val="20"/>
                <w:lang w:eastAsia="en-AU"/>
              </w:rPr>
              <w:tab/>
              <w:t>an amendment to a strata plan</w:t>
            </w:r>
          </w:p>
        </w:tc>
        <w:tc>
          <w:tcPr>
            <w:tcW w:w="1191" w:type="dxa"/>
            <w:tcBorders>
              <w:top w:val="nil"/>
              <w:left w:val="nil"/>
              <w:bottom w:val="nil"/>
              <w:right w:val="nil"/>
            </w:tcBorders>
          </w:tcPr>
          <w:p w14:paraId="316A1C03" w14:textId="77777777" w:rsidR="007E63E5" w:rsidRPr="006D640C" w:rsidRDefault="007E63E5"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6D640C">
              <w:rPr>
                <w:rFonts w:eastAsia="Times New Roman"/>
                <w:color w:val="000000"/>
                <w:sz w:val="20"/>
                <w:szCs w:val="20"/>
                <w:lang w:eastAsia="en-AU"/>
              </w:rPr>
              <w:t>$537.00</w:t>
            </w:r>
          </w:p>
        </w:tc>
      </w:tr>
      <w:tr w:rsidR="007E63E5" w:rsidRPr="006D640C" w14:paraId="3F5FF6E2" w14:textId="77777777" w:rsidTr="007E63E5">
        <w:tc>
          <w:tcPr>
            <w:tcW w:w="290" w:type="dxa"/>
            <w:tcBorders>
              <w:top w:val="nil"/>
              <w:left w:val="nil"/>
              <w:bottom w:val="nil"/>
              <w:right w:val="nil"/>
            </w:tcBorders>
          </w:tcPr>
          <w:p w14:paraId="6CF04F29" w14:textId="77777777" w:rsidR="007E63E5" w:rsidRPr="006D640C"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305" w:type="dxa"/>
            <w:tcBorders>
              <w:top w:val="nil"/>
              <w:left w:val="nil"/>
              <w:bottom w:val="nil"/>
              <w:right w:val="nil"/>
            </w:tcBorders>
          </w:tcPr>
          <w:p w14:paraId="5A19C297" w14:textId="77777777" w:rsidR="007E63E5" w:rsidRPr="006D640C" w:rsidRDefault="007E63E5"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D640C">
              <w:rPr>
                <w:rFonts w:eastAsia="Times New Roman"/>
                <w:color w:val="000000"/>
                <w:sz w:val="20"/>
                <w:szCs w:val="20"/>
                <w:lang w:eastAsia="en-AU"/>
              </w:rPr>
              <w:tab/>
              <w:t>(b)</w:t>
            </w:r>
            <w:r w:rsidRPr="006D640C">
              <w:rPr>
                <w:rFonts w:eastAsia="Times New Roman"/>
                <w:color w:val="000000"/>
                <w:sz w:val="20"/>
                <w:szCs w:val="20"/>
                <w:lang w:eastAsia="en-AU"/>
              </w:rPr>
              <w:tab/>
              <w:t>an amalgamation of 2 or more strata plans</w:t>
            </w:r>
          </w:p>
        </w:tc>
        <w:tc>
          <w:tcPr>
            <w:tcW w:w="1191" w:type="dxa"/>
            <w:tcBorders>
              <w:top w:val="nil"/>
              <w:left w:val="nil"/>
              <w:bottom w:val="nil"/>
              <w:right w:val="nil"/>
            </w:tcBorders>
          </w:tcPr>
          <w:p w14:paraId="294B0DDF" w14:textId="77777777" w:rsidR="007E63E5" w:rsidRPr="006D640C" w:rsidRDefault="007E63E5"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6D640C">
              <w:rPr>
                <w:rFonts w:eastAsia="Times New Roman"/>
                <w:color w:val="000000"/>
                <w:sz w:val="20"/>
                <w:szCs w:val="20"/>
                <w:lang w:eastAsia="en-AU"/>
              </w:rPr>
              <w:t>$537.00</w:t>
            </w:r>
          </w:p>
        </w:tc>
      </w:tr>
      <w:tr w:rsidR="007E63E5" w:rsidRPr="006D640C" w14:paraId="2CA7065C" w14:textId="77777777" w:rsidTr="007E63E5">
        <w:tc>
          <w:tcPr>
            <w:tcW w:w="290" w:type="dxa"/>
            <w:tcBorders>
              <w:top w:val="nil"/>
              <w:left w:val="nil"/>
              <w:bottom w:val="nil"/>
              <w:right w:val="nil"/>
            </w:tcBorders>
          </w:tcPr>
          <w:p w14:paraId="5F8F11E5" w14:textId="77777777" w:rsidR="007E63E5" w:rsidRPr="006D640C"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r w:rsidRPr="006D640C">
              <w:rPr>
                <w:rFonts w:eastAsia="Times New Roman"/>
                <w:color w:val="000000"/>
                <w:sz w:val="20"/>
                <w:szCs w:val="20"/>
                <w:lang w:eastAsia="en-AU"/>
              </w:rPr>
              <w:t>3</w:t>
            </w:r>
          </w:p>
        </w:tc>
        <w:tc>
          <w:tcPr>
            <w:tcW w:w="7305" w:type="dxa"/>
            <w:tcBorders>
              <w:top w:val="nil"/>
              <w:left w:val="nil"/>
              <w:bottom w:val="nil"/>
              <w:right w:val="nil"/>
            </w:tcBorders>
          </w:tcPr>
          <w:p w14:paraId="0EAE5736" w14:textId="77777777" w:rsidR="007E63E5" w:rsidRPr="006D640C"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r w:rsidRPr="006D640C">
              <w:rPr>
                <w:rFonts w:eastAsia="Times New Roman"/>
                <w:color w:val="000000"/>
                <w:sz w:val="20"/>
                <w:szCs w:val="20"/>
                <w:lang w:eastAsia="en-AU"/>
              </w:rPr>
              <w:t>For the deposit of a strata plan</w:t>
            </w:r>
          </w:p>
        </w:tc>
        <w:tc>
          <w:tcPr>
            <w:tcW w:w="1191" w:type="dxa"/>
            <w:tcBorders>
              <w:top w:val="nil"/>
              <w:left w:val="nil"/>
              <w:bottom w:val="nil"/>
              <w:right w:val="nil"/>
            </w:tcBorders>
          </w:tcPr>
          <w:p w14:paraId="51545E00" w14:textId="77777777" w:rsidR="007E63E5" w:rsidRPr="006D640C" w:rsidRDefault="007E63E5"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6D640C">
              <w:rPr>
                <w:rFonts w:eastAsia="Times New Roman"/>
                <w:color w:val="000000"/>
                <w:sz w:val="20"/>
                <w:szCs w:val="20"/>
                <w:lang w:eastAsia="en-AU"/>
              </w:rPr>
              <w:t>$164.00</w:t>
            </w:r>
          </w:p>
        </w:tc>
      </w:tr>
      <w:tr w:rsidR="007E63E5" w:rsidRPr="006D640C" w14:paraId="14A3DF55" w14:textId="77777777" w:rsidTr="007E63E5">
        <w:tc>
          <w:tcPr>
            <w:tcW w:w="290" w:type="dxa"/>
            <w:tcBorders>
              <w:top w:val="nil"/>
              <w:left w:val="nil"/>
              <w:bottom w:val="nil"/>
              <w:right w:val="nil"/>
            </w:tcBorders>
          </w:tcPr>
          <w:p w14:paraId="1EABC187" w14:textId="77777777" w:rsidR="007E63E5" w:rsidRPr="006D640C" w:rsidRDefault="007E63E5"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6D640C">
              <w:rPr>
                <w:rFonts w:eastAsia="Times New Roman"/>
                <w:color w:val="000000"/>
                <w:sz w:val="20"/>
                <w:szCs w:val="20"/>
                <w:lang w:eastAsia="en-AU"/>
              </w:rPr>
              <w:t>4</w:t>
            </w:r>
          </w:p>
        </w:tc>
        <w:tc>
          <w:tcPr>
            <w:tcW w:w="7305" w:type="dxa"/>
            <w:tcBorders>
              <w:top w:val="nil"/>
              <w:left w:val="nil"/>
              <w:bottom w:val="nil"/>
              <w:right w:val="nil"/>
            </w:tcBorders>
          </w:tcPr>
          <w:p w14:paraId="3E2C242C" w14:textId="77777777" w:rsidR="007E63E5" w:rsidRPr="006D640C" w:rsidRDefault="007E63E5"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6D640C">
              <w:rPr>
                <w:rFonts w:eastAsia="Times New Roman"/>
                <w:color w:val="000000"/>
                <w:sz w:val="20"/>
                <w:szCs w:val="20"/>
                <w:lang w:eastAsia="en-AU"/>
              </w:rPr>
              <w:t>For the issue of a certificate of title—</w:t>
            </w:r>
          </w:p>
        </w:tc>
        <w:tc>
          <w:tcPr>
            <w:tcW w:w="1191" w:type="dxa"/>
            <w:tcBorders>
              <w:top w:val="nil"/>
              <w:left w:val="nil"/>
              <w:bottom w:val="nil"/>
              <w:right w:val="nil"/>
            </w:tcBorders>
          </w:tcPr>
          <w:p w14:paraId="3E747471" w14:textId="77777777" w:rsidR="007E63E5" w:rsidRPr="006D640C" w:rsidRDefault="007E63E5" w:rsidP="00C0281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7E63E5" w:rsidRPr="006D640C" w14:paraId="2D402B0D" w14:textId="77777777" w:rsidTr="007E63E5">
        <w:tc>
          <w:tcPr>
            <w:tcW w:w="290" w:type="dxa"/>
            <w:tcBorders>
              <w:top w:val="nil"/>
              <w:left w:val="nil"/>
              <w:bottom w:val="nil"/>
              <w:right w:val="nil"/>
            </w:tcBorders>
          </w:tcPr>
          <w:p w14:paraId="6DBB6FE8" w14:textId="77777777" w:rsidR="007E63E5" w:rsidRPr="006D640C"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305" w:type="dxa"/>
            <w:tcBorders>
              <w:top w:val="nil"/>
              <w:left w:val="nil"/>
              <w:bottom w:val="nil"/>
              <w:right w:val="nil"/>
            </w:tcBorders>
          </w:tcPr>
          <w:p w14:paraId="4AC101AE" w14:textId="77777777" w:rsidR="007E63E5" w:rsidRPr="006D640C" w:rsidRDefault="007E63E5"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D640C">
              <w:rPr>
                <w:rFonts w:eastAsia="Times New Roman"/>
                <w:color w:val="000000"/>
                <w:sz w:val="20"/>
                <w:szCs w:val="20"/>
                <w:lang w:eastAsia="en-AU"/>
              </w:rPr>
              <w:tab/>
              <w:t>(a)</w:t>
            </w:r>
            <w:r w:rsidRPr="006D640C">
              <w:rPr>
                <w:rFonts w:eastAsia="Times New Roman"/>
                <w:color w:val="000000"/>
                <w:sz w:val="20"/>
                <w:szCs w:val="20"/>
                <w:lang w:eastAsia="en-AU"/>
              </w:rPr>
              <w:tab/>
              <w:t>for each unit added to a strata plan or amended by a strata plan</w:t>
            </w:r>
          </w:p>
        </w:tc>
        <w:tc>
          <w:tcPr>
            <w:tcW w:w="1191" w:type="dxa"/>
            <w:tcBorders>
              <w:top w:val="nil"/>
              <w:left w:val="nil"/>
              <w:bottom w:val="nil"/>
              <w:right w:val="nil"/>
            </w:tcBorders>
          </w:tcPr>
          <w:p w14:paraId="696A475A" w14:textId="77777777" w:rsidR="007E63E5" w:rsidRPr="006D640C" w:rsidRDefault="007E63E5"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6D640C">
              <w:rPr>
                <w:rFonts w:eastAsia="Times New Roman"/>
                <w:color w:val="000000"/>
                <w:sz w:val="20"/>
                <w:szCs w:val="20"/>
                <w:lang w:eastAsia="en-AU"/>
              </w:rPr>
              <w:t>$97.50</w:t>
            </w:r>
          </w:p>
        </w:tc>
      </w:tr>
      <w:tr w:rsidR="007E63E5" w:rsidRPr="006D640C" w14:paraId="7698A668" w14:textId="77777777" w:rsidTr="007E63E5">
        <w:tc>
          <w:tcPr>
            <w:tcW w:w="290" w:type="dxa"/>
            <w:tcBorders>
              <w:top w:val="nil"/>
              <w:left w:val="nil"/>
              <w:bottom w:val="nil"/>
              <w:right w:val="nil"/>
            </w:tcBorders>
          </w:tcPr>
          <w:p w14:paraId="11C06605" w14:textId="77777777" w:rsidR="007E63E5" w:rsidRPr="006D640C"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305" w:type="dxa"/>
            <w:tcBorders>
              <w:top w:val="nil"/>
              <w:left w:val="nil"/>
              <w:bottom w:val="nil"/>
              <w:right w:val="nil"/>
            </w:tcBorders>
          </w:tcPr>
          <w:p w14:paraId="1D168E8F" w14:textId="77777777" w:rsidR="007E63E5" w:rsidRPr="006D640C" w:rsidRDefault="007E63E5"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D640C">
              <w:rPr>
                <w:rFonts w:eastAsia="Times New Roman"/>
                <w:color w:val="000000"/>
                <w:sz w:val="20"/>
                <w:szCs w:val="20"/>
                <w:lang w:eastAsia="en-AU"/>
              </w:rPr>
              <w:tab/>
              <w:t>(b)</w:t>
            </w:r>
            <w:r w:rsidRPr="006D640C">
              <w:rPr>
                <w:rFonts w:eastAsia="Times New Roman"/>
                <w:color w:val="000000"/>
                <w:sz w:val="20"/>
                <w:szCs w:val="20"/>
                <w:lang w:eastAsia="en-AU"/>
              </w:rPr>
              <w:tab/>
              <w:t>for each unit comprised in an amalgamated plan</w:t>
            </w:r>
          </w:p>
        </w:tc>
        <w:tc>
          <w:tcPr>
            <w:tcW w:w="1191" w:type="dxa"/>
            <w:tcBorders>
              <w:top w:val="nil"/>
              <w:left w:val="nil"/>
              <w:bottom w:val="nil"/>
              <w:right w:val="nil"/>
            </w:tcBorders>
          </w:tcPr>
          <w:p w14:paraId="0567B508" w14:textId="77777777" w:rsidR="007E63E5" w:rsidRPr="006D640C" w:rsidRDefault="007E63E5"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6D640C">
              <w:rPr>
                <w:rFonts w:eastAsia="Times New Roman"/>
                <w:color w:val="000000"/>
                <w:sz w:val="20"/>
                <w:szCs w:val="20"/>
                <w:lang w:eastAsia="en-AU"/>
              </w:rPr>
              <w:t>$97.50</w:t>
            </w:r>
          </w:p>
        </w:tc>
      </w:tr>
      <w:tr w:rsidR="007E63E5" w:rsidRPr="006D640C" w14:paraId="43A8DDCD" w14:textId="77777777" w:rsidTr="007E63E5">
        <w:tc>
          <w:tcPr>
            <w:tcW w:w="290" w:type="dxa"/>
            <w:tcBorders>
              <w:top w:val="nil"/>
              <w:left w:val="nil"/>
              <w:bottom w:val="nil"/>
              <w:right w:val="nil"/>
            </w:tcBorders>
          </w:tcPr>
          <w:p w14:paraId="5934CDF4" w14:textId="77777777" w:rsidR="007E63E5" w:rsidRPr="006D640C"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r w:rsidRPr="006D640C">
              <w:rPr>
                <w:rFonts w:eastAsia="Times New Roman"/>
                <w:color w:val="000000"/>
                <w:sz w:val="20"/>
                <w:szCs w:val="20"/>
                <w:lang w:eastAsia="en-AU"/>
              </w:rPr>
              <w:t>5</w:t>
            </w:r>
          </w:p>
        </w:tc>
        <w:tc>
          <w:tcPr>
            <w:tcW w:w="7305" w:type="dxa"/>
            <w:tcBorders>
              <w:top w:val="nil"/>
              <w:left w:val="nil"/>
              <w:bottom w:val="nil"/>
              <w:right w:val="nil"/>
            </w:tcBorders>
          </w:tcPr>
          <w:p w14:paraId="59CDF250" w14:textId="77777777" w:rsidR="007E63E5" w:rsidRPr="006D640C"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r w:rsidRPr="006D640C">
              <w:rPr>
                <w:rFonts w:eastAsia="Times New Roman"/>
                <w:color w:val="000000"/>
                <w:sz w:val="20"/>
                <w:szCs w:val="20"/>
                <w:lang w:eastAsia="en-AU"/>
              </w:rPr>
              <w:t>For the amendment of a schedule of unit entitlements</w:t>
            </w:r>
          </w:p>
        </w:tc>
        <w:tc>
          <w:tcPr>
            <w:tcW w:w="1191" w:type="dxa"/>
            <w:tcBorders>
              <w:top w:val="nil"/>
              <w:left w:val="nil"/>
              <w:bottom w:val="nil"/>
              <w:right w:val="nil"/>
            </w:tcBorders>
          </w:tcPr>
          <w:p w14:paraId="4CD5DDC0" w14:textId="77777777" w:rsidR="007E63E5" w:rsidRPr="006D640C" w:rsidRDefault="007E63E5"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6D640C">
              <w:rPr>
                <w:rFonts w:eastAsia="Times New Roman"/>
                <w:color w:val="000000"/>
                <w:sz w:val="20"/>
                <w:szCs w:val="20"/>
                <w:lang w:eastAsia="en-AU"/>
              </w:rPr>
              <w:t>$179.00</w:t>
            </w:r>
          </w:p>
        </w:tc>
      </w:tr>
      <w:tr w:rsidR="007E63E5" w:rsidRPr="006D640C" w14:paraId="1EB5CDD8" w14:textId="77777777" w:rsidTr="007E63E5">
        <w:tc>
          <w:tcPr>
            <w:tcW w:w="290" w:type="dxa"/>
            <w:tcBorders>
              <w:top w:val="nil"/>
              <w:left w:val="nil"/>
              <w:bottom w:val="nil"/>
              <w:right w:val="nil"/>
            </w:tcBorders>
          </w:tcPr>
          <w:p w14:paraId="4051CD27" w14:textId="77777777" w:rsidR="007E63E5" w:rsidRPr="006D640C" w:rsidRDefault="007E63E5"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6D640C">
              <w:rPr>
                <w:rFonts w:eastAsia="Times New Roman"/>
                <w:color w:val="000000"/>
                <w:sz w:val="20"/>
                <w:szCs w:val="20"/>
                <w:lang w:eastAsia="en-AU"/>
              </w:rPr>
              <w:t>6</w:t>
            </w:r>
          </w:p>
        </w:tc>
        <w:tc>
          <w:tcPr>
            <w:tcW w:w="7305" w:type="dxa"/>
            <w:tcBorders>
              <w:top w:val="nil"/>
              <w:left w:val="nil"/>
              <w:bottom w:val="nil"/>
              <w:right w:val="nil"/>
            </w:tcBorders>
          </w:tcPr>
          <w:p w14:paraId="1D38162E" w14:textId="77777777" w:rsidR="007E63E5" w:rsidRPr="006D640C" w:rsidRDefault="007E63E5"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6D640C">
              <w:rPr>
                <w:rFonts w:eastAsia="Times New Roman"/>
                <w:color w:val="000000"/>
                <w:sz w:val="20"/>
                <w:szCs w:val="20"/>
                <w:lang w:eastAsia="en-AU"/>
              </w:rPr>
              <w:t>Application for cancellation of a strata plan—</w:t>
            </w:r>
          </w:p>
        </w:tc>
        <w:tc>
          <w:tcPr>
            <w:tcW w:w="1191" w:type="dxa"/>
            <w:tcBorders>
              <w:top w:val="nil"/>
              <w:left w:val="nil"/>
              <w:bottom w:val="nil"/>
              <w:right w:val="nil"/>
            </w:tcBorders>
          </w:tcPr>
          <w:p w14:paraId="0BB7A15B" w14:textId="77777777" w:rsidR="007E63E5" w:rsidRPr="006D640C" w:rsidRDefault="007E63E5" w:rsidP="00C0281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7E63E5" w:rsidRPr="006D640C" w14:paraId="70C23080" w14:textId="77777777" w:rsidTr="007E63E5">
        <w:tc>
          <w:tcPr>
            <w:tcW w:w="290" w:type="dxa"/>
            <w:tcBorders>
              <w:top w:val="nil"/>
              <w:left w:val="nil"/>
              <w:bottom w:val="nil"/>
              <w:right w:val="nil"/>
            </w:tcBorders>
          </w:tcPr>
          <w:p w14:paraId="3FA68A45" w14:textId="77777777" w:rsidR="007E63E5" w:rsidRPr="006D640C"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305" w:type="dxa"/>
            <w:tcBorders>
              <w:top w:val="nil"/>
              <w:left w:val="nil"/>
              <w:bottom w:val="nil"/>
              <w:right w:val="nil"/>
            </w:tcBorders>
          </w:tcPr>
          <w:p w14:paraId="731358BF" w14:textId="77777777" w:rsidR="007E63E5" w:rsidRPr="006D640C" w:rsidRDefault="007E63E5"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D640C">
              <w:rPr>
                <w:rFonts w:eastAsia="Times New Roman"/>
                <w:color w:val="000000"/>
                <w:sz w:val="20"/>
                <w:szCs w:val="20"/>
                <w:lang w:eastAsia="en-AU"/>
              </w:rPr>
              <w:tab/>
              <w:t>(a)</w:t>
            </w:r>
            <w:r w:rsidRPr="006D640C">
              <w:rPr>
                <w:rFonts w:eastAsia="Times New Roman"/>
                <w:color w:val="000000"/>
                <w:sz w:val="20"/>
                <w:szCs w:val="20"/>
                <w:lang w:eastAsia="en-AU"/>
              </w:rPr>
              <w:tab/>
              <w:t>for examination of application (including fees for entering necessary memorials in the Register Book)</w:t>
            </w:r>
          </w:p>
        </w:tc>
        <w:tc>
          <w:tcPr>
            <w:tcW w:w="1191" w:type="dxa"/>
            <w:tcBorders>
              <w:top w:val="nil"/>
              <w:left w:val="nil"/>
              <w:bottom w:val="nil"/>
              <w:right w:val="nil"/>
            </w:tcBorders>
          </w:tcPr>
          <w:p w14:paraId="484095DE" w14:textId="77777777" w:rsidR="007E63E5" w:rsidRPr="006D640C" w:rsidRDefault="007E63E5"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6D640C">
              <w:rPr>
                <w:rFonts w:eastAsia="Times New Roman"/>
                <w:color w:val="000000"/>
                <w:sz w:val="20"/>
                <w:szCs w:val="20"/>
                <w:lang w:eastAsia="en-AU"/>
              </w:rPr>
              <w:t>$339.00</w:t>
            </w:r>
          </w:p>
        </w:tc>
      </w:tr>
      <w:tr w:rsidR="007E63E5" w:rsidRPr="006D640C" w14:paraId="6B7A00E1" w14:textId="77777777" w:rsidTr="007E63E5">
        <w:tc>
          <w:tcPr>
            <w:tcW w:w="290" w:type="dxa"/>
            <w:tcBorders>
              <w:top w:val="nil"/>
              <w:left w:val="nil"/>
              <w:bottom w:val="nil"/>
              <w:right w:val="nil"/>
            </w:tcBorders>
          </w:tcPr>
          <w:p w14:paraId="64CB89F2" w14:textId="77777777" w:rsidR="007E63E5" w:rsidRPr="006D640C"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305" w:type="dxa"/>
            <w:tcBorders>
              <w:top w:val="nil"/>
              <w:left w:val="nil"/>
              <w:bottom w:val="nil"/>
              <w:right w:val="nil"/>
            </w:tcBorders>
          </w:tcPr>
          <w:p w14:paraId="6F77F508" w14:textId="77777777" w:rsidR="007E63E5" w:rsidRPr="006D640C" w:rsidRDefault="007E63E5"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D640C">
              <w:rPr>
                <w:rFonts w:eastAsia="Times New Roman"/>
                <w:color w:val="000000"/>
                <w:sz w:val="20"/>
                <w:szCs w:val="20"/>
                <w:lang w:eastAsia="en-AU"/>
              </w:rPr>
              <w:tab/>
              <w:t>(b)</w:t>
            </w:r>
            <w:r w:rsidRPr="006D640C">
              <w:rPr>
                <w:rFonts w:eastAsia="Times New Roman"/>
                <w:color w:val="000000"/>
                <w:sz w:val="20"/>
                <w:szCs w:val="20"/>
                <w:lang w:eastAsia="en-AU"/>
              </w:rPr>
              <w:tab/>
              <w:t>for each certificate of title issued</w:t>
            </w:r>
          </w:p>
        </w:tc>
        <w:tc>
          <w:tcPr>
            <w:tcW w:w="1191" w:type="dxa"/>
            <w:tcBorders>
              <w:top w:val="nil"/>
              <w:left w:val="nil"/>
              <w:bottom w:val="nil"/>
              <w:right w:val="nil"/>
            </w:tcBorders>
          </w:tcPr>
          <w:p w14:paraId="6800383A" w14:textId="77777777" w:rsidR="007E63E5" w:rsidRPr="006D640C" w:rsidRDefault="007E63E5"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6D640C">
              <w:rPr>
                <w:rFonts w:eastAsia="Times New Roman"/>
                <w:color w:val="000000"/>
                <w:sz w:val="20"/>
                <w:szCs w:val="20"/>
                <w:lang w:eastAsia="en-AU"/>
              </w:rPr>
              <w:t>$97.50</w:t>
            </w:r>
          </w:p>
        </w:tc>
      </w:tr>
      <w:tr w:rsidR="007E63E5" w:rsidRPr="006D640C" w14:paraId="4A9FA54D" w14:textId="77777777" w:rsidTr="007E63E5">
        <w:tc>
          <w:tcPr>
            <w:tcW w:w="290" w:type="dxa"/>
            <w:tcBorders>
              <w:top w:val="nil"/>
              <w:left w:val="nil"/>
              <w:bottom w:val="nil"/>
              <w:right w:val="nil"/>
            </w:tcBorders>
          </w:tcPr>
          <w:p w14:paraId="4280A296" w14:textId="77777777" w:rsidR="007E63E5" w:rsidRPr="006D640C"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r w:rsidRPr="006D640C">
              <w:rPr>
                <w:rFonts w:eastAsia="Times New Roman"/>
                <w:color w:val="000000"/>
                <w:sz w:val="20"/>
                <w:szCs w:val="20"/>
                <w:lang w:eastAsia="en-AU"/>
              </w:rPr>
              <w:t>7</w:t>
            </w:r>
          </w:p>
        </w:tc>
        <w:tc>
          <w:tcPr>
            <w:tcW w:w="7305" w:type="dxa"/>
            <w:tcBorders>
              <w:top w:val="nil"/>
              <w:left w:val="nil"/>
              <w:bottom w:val="nil"/>
              <w:right w:val="nil"/>
            </w:tcBorders>
          </w:tcPr>
          <w:p w14:paraId="5BEA2F3B" w14:textId="77777777" w:rsidR="007E63E5" w:rsidRPr="006D640C"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r w:rsidRPr="006D640C">
              <w:rPr>
                <w:rFonts w:eastAsia="Times New Roman"/>
                <w:color w:val="000000"/>
                <w:sz w:val="20"/>
                <w:szCs w:val="20"/>
                <w:lang w:eastAsia="en-AU"/>
              </w:rPr>
              <w:t>On lodging a certified copy of a special resolution of a strata corporation amending the articles of the corporation</w:t>
            </w:r>
          </w:p>
        </w:tc>
        <w:tc>
          <w:tcPr>
            <w:tcW w:w="1191" w:type="dxa"/>
            <w:tcBorders>
              <w:top w:val="nil"/>
              <w:left w:val="nil"/>
              <w:bottom w:val="nil"/>
              <w:right w:val="nil"/>
            </w:tcBorders>
          </w:tcPr>
          <w:p w14:paraId="4222C300" w14:textId="77777777" w:rsidR="007E63E5" w:rsidRPr="006D640C" w:rsidRDefault="007E63E5"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6D640C">
              <w:rPr>
                <w:rFonts w:eastAsia="Times New Roman"/>
                <w:color w:val="000000"/>
                <w:sz w:val="20"/>
                <w:szCs w:val="20"/>
                <w:lang w:eastAsia="en-AU"/>
              </w:rPr>
              <w:t>$179.00</w:t>
            </w:r>
          </w:p>
        </w:tc>
      </w:tr>
      <w:tr w:rsidR="007E63E5" w:rsidRPr="006D640C" w14:paraId="7E78A065" w14:textId="77777777" w:rsidTr="007E63E5">
        <w:tc>
          <w:tcPr>
            <w:tcW w:w="290" w:type="dxa"/>
            <w:tcBorders>
              <w:top w:val="nil"/>
              <w:left w:val="nil"/>
              <w:bottom w:val="nil"/>
              <w:right w:val="nil"/>
            </w:tcBorders>
          </w:tcPr>
          <w:p w14:paraId="69954DB1" w14:textId="77777777" w:rsidR="007E63E5" w:rsidRPr="006D640C"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r w:rsidRPr="006D640C">
              <w:rPr>
                <w:rFonts w:eastAsia="Times New Roman"/>
                <w:color w:val="000000"/>
                <w:sz w:val="20"/>
                <w:szCs w:val="20"/>
                <w:lang w:eastAsia="en-AU"/>
              </w:rPr>
              <w:t>8</w:t>
            </w:r>
          </w:p>
        </w:tc>
        <w:tc>
          <w:tcPr>
            <w:tcW w:w="7305" w:type="dxa"/>
            <w:tcBorders>
              <w:top w:val="nil"/>
              <w:left w:val="nil"/>
              <w:bottom w:val="nil"/>
              <w:right w:val="nil"/>
            </w:tcBorders>
          </w:tcPr>
          <w:p w14:paraId="1FD26D86" w14:textId="77777777" w:rsidR="007E63E5" w:rsidRPr="006D640C"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r w:rsidRPr="006D640C">
              <w:rPr>
                <w:rFonts w:eastAsia="Times New Roman"/>
                <w:color w:val="000000"/>
                <w:sz w:val="20"/>
                <w:szCs w:val="20"/>
                <w:lang w:eastAsia="en-AU"/>
              </w:rPr>
              <w:t>On lodging any other document with the Registrar</w:t>
            </w:r>
            <w:r w:rsidRPr="006D640C">
              <w:rPr>
                <w:rFonts w:eastAsia="Times New Roman"/>
                <w:color w:val="000000"/>
                <w:sz w:val="20"/>
                <w:szCs w:val="20"/>
                <w:lang w:eastAsia="en-AU"/>
              </w:rPr>
              <w:noBreakHyphen/>
              <w:t>General under the Act</w:t>
            </w:r>
          </w:p>
        </w:tc>
        <w:tc>
          <w:tcPr>
            <w:tcW w:w="1191" w:type="dxa"/>
            <w:tcBorders>
              <w:top w:val="nil"/>
              <w:left w:val="nil"/>
              <w:bottom w:val="nil"/>
              <w:right w:val="nil"/>
            </w:tcBorders>
          </w:tcPr>
          <w:p w14:paraId="66C06892" w14:textId="77777777" w:rsidR="007E63E5" w:rsidRPr="006D640C" w:rsidRDefault="007E63E5"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6D640C">
              <w:rPr>
                <w:rFonts w:eastAsia="Times New Roman"/>
                <w:color w:val="000000"/>
                <w:sz w:val="20"/>
                <w:szCs w:val="20"/>
                <w:lang w:eastAsia="en-AU"/>
              </w:rPr>
              <w:t>$179.00</w:t>
            </w:r>
          </w:p>
        </w:tc>
      </w:tr>
      <w:tr w:rsidR="007E63E5" w:rsidRPr="006D640C" w14:paraId="758E06A4" w14:textId="77777777" w:rsidTr="007E63E5">
        <w:tc>
          <w:tcPr>
            <w:tcW w:w="290" w:type="dxa"/>
            <w:tcBorders>
              <w:top w:val="nil"/>
              <w:left w:val="nil"/>
              <w:bottom w:val="nil"/>
              <w:right w:val="nil"/>
            </w:tcBorders>
          </w:tcPr>
          <w:p w14:paraId="74AE5074" w14:textId="77777777" w:rsidR="007E63E5" w:rsidRPr="006D640C" w:rsidRDefault="007E63E5"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6D640C">
              <w:rPr>
                <w:rFonts w:eastAsia="Times New Roman"/>
                <w:color w:val="000000"/>
                <w:sz w:val="20"/>
                <w:szCs w:val="20"/>
                <w:lang w:eastAsia="en-AU"/>
              </w:rPr>
              <w:t>9</w:t>
            </w:r>
          </w:p>
        </w:tc>
        <w:tc>
          <w:tcPr>
            <w:tcW w:w="7305" w:type="dxa"/>
            <w:tcBorders>
              <w:top w:val="nil"/>
              <w:left w:val="nil"/>
              <w:bottom w:val="nil"/>
              <w:right w:val="nil"/>
            </w:tcBorders>
          </w:tcPr>
          <w:p w14:paraId="5E516574" w14:textId="77777777" w:rsidR="007E63E5" w:rsidRPr="006D640C" w:rsidRDefault="007E63E5"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6D640C">
              <w:rPr>
                <w:rFonts w:eastAsia="Times New Roman"/>
                <w:color w:val="000000"/>
                <w:sz w:val="20"/>
                <w:szCs w:val="20"/>
                <w:lang w:eastAsia="en-AU"/>
              </w:rPr>
              <w:t>On giving written notice—</w:t>
            </w:r>
          </w:p>
        </w:tc>
        <w:tc>
          <w:tcPr>
            <w:tcW w:w="1191" w:type="dxa"/>
            <w:tcBorders>
              <w:top w:val="nil"/>
              <w:left w:val="nil"/>
              <w:bottom w:val="nil"/>
              <w:right w:val="nil"/>
            </w:tcBorders>
          </w:tcPr>
          <w:p w14:paraId="73AE01F5" w14:textId="77777777" w:rsidR="007E63E5" w:rsidRPr="006D640C" w:rsidRDefault="007E63E5" w:rsidP="00C0281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7E63E5" w:rsidRPr="006D640C" w14:paraId="21BAE57A" w14:textId="77777777" w:rsidTr="007E63E5">
        <w:tc>
          <w:tcPr>
            <w:tcW w:w="290" w:type="dxa"/>
            <w:tcBorders>
              <w:top w:val="nil"/>
              <w:left w:val="nil"/>
              <w:bottom w:val="nil"/>
              <w:right w:val="nil"/>
            </w:tcBorders>
          </w:tcPr>
          <w:p w14:paraId="64A1BE7B" w14:textId="77777777" w:rsidR="007E63E5" w:rsidRPr="006D640C"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305" w:type="dxa"/>
            <w:tcBorders>
              <w:top w:val="nil"/>
              <w:left w:val="nil"/>
              <w:bottom w:val="nil"/>
              <w:right w:val="nil"/>
            </w:tcBorders>
          </w:tcPr>
          <w:p w14:paraId="2C156D18" w14:textId="77777777" w:rsidR="007E63E5" w:rsidRPr="006D640C" w:rsidRDefault="007E63E5"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D640C">
              <w:rPr>
                <w:rFonts w:eastAsia="Times New Roman"/>
                <w:color w:val="000000"/>
                <w:sz w:val="20"/>
                <w:szCs w:val="20"/>
                <w:lang w:eastAsia="en-AU"/>
              </w:rPr>
              <w:tab/>
              <w:t>(a)</w:t>
            </w:r>
            <w:r w:rsidRPr="006D640C">
              <w:rPr>
                <w:rFonts w:eastAsia="Times New Roman"/>
                <w:color w:val="000000"/>
                <w:sz w:val="20"/>
                <w:szCs w:val="20"/>
                <w:lang w:eastAsia="en-AU"/>
              </w:rPr>
              <w:tab/>
              <w:t>of the appointment of an administrator of a strata corporation</w:t>
            </w:r>
          </w:p>
        </w:tc>
        <w:tc>
          <w:tcPr>
            <w:tcW w:w="1191" w:type="dxa"/>
            <w:tcBorders>
              <w:top w:val="nil"/>
              <w:left w:val="nil"/>
              <w:bottom w:val="nil"/>
              <w:right w:val="nil"/>
            </w:tcBorders>
          </w:tcPr>
          <w:p w14:paraId="4D070796" w14:textId="77777777" w:rsidR="007E63E5" w:rsidRPr="006D640C" w:rsidRDefault="007E63E5"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6D640C">
              <w:rPr>
                <w:rFonts w:eastAsia="Times New Roman"/>
                <w:color w:val="000000"/>
                <w:sz w:val="20"/>
                <w:szCs w:val="20"/>
                <w:lang w:eastAsia="en-AU"/>
              </w:rPr>
              <w:t>$179.00</w:t>
            </w:r>
          </w:p>
        </w:tc>
      </w:tr>
      <w:tr w:rsidR="007E63E5" w:rsidRPr="006D640C" w14:paraId="0664D25B" w14:textId="77777777" w:rsidTr="007E63E5">
        <w:tc>
          <w:tcPr>
            <w:tcW w:w="290" w:type="dxa"/>
            <w:tcBorders>
              <w:top w:val="nil"/>
              <w:left w:val="nil"/>
              <w:bottom w:val="nil"/>
              <w:right w:val="nil"/>
            </w:tcBorders>
          </w:tcPr>
          <w:p w14:paraId="1A0246F3" w14:textId="77777777" w:rsidR="007E63E5" w:rsidRPr="006D640C"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305" w:type="dxa"/>
            <w:tcBorders>
              <w:top w:val="nil"/>
              <w:left w:val="nil"/>
              <w:bottom w:val="nil"/>
              <w:right w:val="nil"/>
            </w:tcBorders>
          </w:tcPr>
          <w:p w14:paraId="646892A5" w14:textId="77777777" w:rsidR="007E63E5" w:rsidRPr="006D640C" w:rsidRDefault="007E63E5"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D640C">
              <w:rPr>
                <w:rFonts w:eastAsia="Times New Roman"/>
                <w:color w:val="000000"/>
                <w:sz w:val="20"/>
                <w:szCs w:val="20"/>
                <w:lang w:eastAsia="en-AU"/>
              </w:rPr>
              <w:tab/>
              <w:t>(b)</w:t>
            </w:r>
            <w:r w:rsidRPr="006D640C">
              <w:rPr>
                <w:rFonts w:eastAsia="Times New Roman"/>
                <w:color w:val="000000"/>
                <w:sz w:val="20"/>
                <w:szCs w:val="20"/>
                <w:lang w:eastAsia="en-AU"/>
              </w:rPr>
              <w:tab/>
              <w:t>of the removal or replacement of an administrator of a strata corporation</w:t>
            </w:r>
          </w:p>
        </w:tc>
        <w:tc>
          <w:tcPr>
            <w:tcW w:w="1191" w:type="dxa"/>
            <w:tcBorders>
              <w:top w:val="nil"/>
              <w:left w:val="nil"/>
              <w:bottom w:val="nil"/>
              <w:right w:val="nil"/>
            </w:tcBorders>
          </w:tcPr>
          <w:p w14:paraId="1ACEB0E4" w14:textId="77777777" w:rsidR="007E63E5" w:rsidRPr="006D640C" w:rsidRDefault="007E63E5"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6D640C">
              <w:rPr>
                <w:rFonts w:eastAsia="Times New Roman"/>
                <w:color w:val="000000"/>
                <w:sz w:val="20"/>
                <w:szCs w:val="20"/>
                <w:lang w:eastAsia="en-AU"/>
              </w:rPr>
              <w:t>$179.00</w:t>
            </w:r>
          </w:p>
        </w:tc>
      </w:tr>
    </w:tbl>
    <w:p w14:paraId="64E69106" w14:textId="77777777" w:rsidR="007E63E5" w:rsidRPr="006D640C" w:rsidRDefault="007E63E5" w:rsidP="00AB7CBE">
      <w:pPr>
        <w:keepNext/>
        <w:keepLines/>
        <w:autoSpaceDE w:val="0"/>
        <w:autoSpaceDN w:val="0"/>
        <w:adjustRightInd w:val="0"/>
        <w:spacing w:before="240" w:after="0" w:line="240" w:lineRule="auto"/>
        <w:jc w:val="left"/>
        <w:rPr>
          <w:rFonts w:eastAsia="Times New Roman"/>
          <w:b/>
          <w:bCs/>
          <w:color w:val="000000"/>
          <w:sz w:val="26"/>
          <w:szCs w:val="26"/>
          <w:lang w:eastAsia="en-AU"/>
        </w:rPr>
      </w:pPr>
      <w:r w:rsidRPr="006D640C">
        <w:rPr>
          <w:rFonts w:eastAsia="Times New Roman"/>
          <w:b/>
          <w:bCs/>
          <w:color w:val="000000"/>
          <w:sz w:val="26"/>
          <w:szCs w:val="26"/>
          <w:lang w:eastAsia="en-AU"/>
        </w:rPr>
        <w:t>Signed by the Attorney-General</w:t>
      </w:r>
    </w:p>
    <w:p w14:paraId="7C567435" w14:textId="77777777" w:rsidR="007E63E5" w:rsidRPr="006D640C" w:rsidRDefault="007E63E5" w:rsidP="007E63E5">
      <w:pPr>
        <w:keepNext/>
        <w:keepLines/>
        <w:autoSpaceDE w:val="0"/>
        <w:autoSpaceDN w:val="0"/>
        <w:adjustRightInd w:val="0"/>
        <w:spacing w:before="120" w:after="0" w:line="240" w:lineRule="auto"/>
        <w:jc w:val="left"/>
        <w:rPr>
          <w:rFonts w:eastAsia="Times New Roman"/>
          <w:color w:val="000000"/>
          <w:sz w:val="23"/>
          <w:szCs w:val="23"/>
          <w:lang w:eastAsia="en-AU"/>
        </w:rPr>
      </w:pPr>
    </w:p>
    <w:p w14:paraId="1BB51E13" w14:textId="43B47CC2" w:rsidR="007E63E5" w:rsidRDefault="007E63E5" w:rsidP="007E63E5">
      <w:pPr>
        <w:keepNext/>
        <w:keepLines/>
        <w:autoSpaceDE w:val="0"/>
        <w:autoSpaceDN w:val="0"/>
        <w:adjustRightInd w:val="0"/>
        <w:spacing w:after="0" w:line="240" w:lineRule="auto"/>
        <w:jc w:val="left"/>
        <w:rPr>
          <w:rFonts w:eastAsia="Times New Roman"/>
          <w:color w:val="000000"/>
          <w:sz w:val="23"/>
          <w:szCs w:val="23"/>
          <w:lang w:eastAsia="en-AU"/>
        </w:rPr>
      </w:pPr>
      <w:r w:rsidRPr="006D640C">
        <w:rPr>
          <w:rFonts w:eastAsia="Times New Roman"/>
          <w:color w:val="000000"/>
          <w:sz w:val="23"/>
          <w:szCs w:val="23"/>
          <w:lang w:eastAsia="en-AU"/>
        </w:rPr>
        <w:t>On 27 April 2022</w:t>
      </w:r>
    </w:p>
    <w:p w14:paraId="7E22EDD2" w14:textId="1D0A9F35" w:rsidR="007E63E5" w:rsidRDefault="007E63E5" w:rsidP="007E63E5">
      <w:pPr>
        <w:pBdr>
          <w:bottom w:val="single" w:sz="4" w:space="1" w:color="auto"/>
        </w:pBdr>
        <w:spacing w:after="0" w:line="52" w:lineRule="exact"/>
        <w:jc w:val="center"/>
        <w:rPr>
          <w:rFonts w:eastAsia="Times New Roman"/>
          <w:color w:val="000000"/>
          <w:sz w:val="23"/>
          <w:szCs w:val="23"/>
          <w:lang w:eastAsia="en-AU"/>
        </w:rPr>
      </w:pPr>
    </w:p>
    <w:p w14:paraId="3B8A68EE" w14:textId="47E84089" w:rsidR="007E63E5" w:rsidRDefault="007E63E5" w:rsidP="007E63E5">
      <w:pPr>
        <w:pBdr>
          <w:top w:val="single" w:sz="4" w:space="1" w:color="auto"/>
        </w:pBdr>
        <w:spacing w:before="34" w:after="0" w:line="14" w:lineRule="exact"/>
        <w:jc w:val="center"/>
        <w:rPr>
          <w:rFonts w:eastAsia="Times New Roman"/>
          <w:color w:val="000000"/>
          <w:sz w:val="23"/>
          <w:szCs w:val="23"/>
          <w:lang w:eastAsia="en-AU"/>
        </w:rPr>
      </w:pPr>
    </w:p>
    <w:p w14:paraId="152F29C9" w14:textId="4D62D158" w:rsidR="00841862" w:rsidRDefault="00841862" w:rsidP="00BC12C6">
      <w:pPr>
        <w:pStyle w:val="GG-body"/>
        <w:spacing w:after="0"/>
      </w:pPr>
    </w:p>
    <w:p w14:paraId="7F51015C" w14:textId="77777777" w:rsidR="007E63E5" w:rsidRDefault="007E63E5">
      <w:pPr>
        <w:spacing w:after="0" w:line="240" w:lineRule="auto"/>
        <w:jc w:val="left"/>
        <w:rPr>
          <w:caps/>
          <w:szCs w:val="17"/>
          <w:lang w:eastAsia="en-AU"/>
        </w:rPr>
      </w:pPr>
      <w:r>
        <w:rPr>
          <w:lang w:eastAsia="en-AU"/>
        </w:rPr>
        <w:br w:type="page"/>
      </w:r>
    </w:p>
    <w:p w14:paraId="570F9163" w14:textId="1D5FCD3B" w:rsidR="007E63E5" w:rsidRDefault="007E63E5" w:rsidP="00563E7B">
      <w:pPr>
        <w:pStyle w:val="Heading2"/>
        <w:rPr>
          <w:sz w:val="28"/>
          <w:szCs w:val="28"/>
          <w:lang w:eastAsia="en-AU"/>
        </w:rPr>
      </w:pPr>
      <w:bookmarkStart w:id="95" w:name="_Toc102573910"/>
      <w:r w:rsidRPr="0062084F">
        <w:rPr>
          <w:lang w:eastAsia="en-AU"/>
        </w:rPr>
        <w:lastRenderedPageBreak/>
        <w:t xml:space="preserve">Valuation of </w:t>
      </w:r>
      <w:r w:rsidRPr="0062084F">
        <w:t>Land</w:t>
      </w:r>
      <w:r w:rsidRPr="0062084F">
        <w:rPr>
          <w:lang w:eastAsia="en-AU"/>
        </w:rPr>
        <w:t xml:space="preserve"> Act 1971</w:t>
      </w:r>
      <w:bookmarkEnd w:id="95"/>
    </w:p>
    <w:p w14:paraId="0B495ADC" w14:textId="77777777" w:rsidR="007E63E5" w:rsidRPr="0062084F" w:rsidRDefault="007E63E5" w:rsidP="007E63E5">
      <w:pPr>
        <w:keepLines/>
        <w:autoSpaceDE w:val="0"/>
        <w:autoSpaceDN w:val="0"/>
        <w:adjustRightInd w:val="0"/>
        <w:spacing w:before="240" w:after="0" w:line="240" w:lineRule="auto"/>
        <w:jc w:val="left"/>
        <w:rPr>
          <w:rFonts w:eastAsia="Times New Roman"/>
          <w:color w:val="000000"/>
          <w:sz w:val="28"/>
          <w:szCs w:val="28"/>
          <w:lang w:eastAsia="en-AU"/>
        </w:rPr>
      </w:pPr>
      <w:r w:rsidRPr="0062084F">
        <w:rPr>
          <w:rFonts w:eastAsia="Times New Roman"/>
          <w:color w:val="000000"/>
          <w:sz w:val="28"/>
          <w:szCs w:val="28"/>
          <w:lang w:eastAsia="en-AU"/>
        </w:rPr>
        <w:t>South Australia</w:t>
      </w:r>
    </w:p>
    <w:p w14:paraId="182F5FDF" w14:textId="77777777" w:rsidR="007E63E5" w:rsidRPr="0062084F" w:rsidRDefault="007E63E5" w:rsidP="007E63E5">
      <w:pPr>
        <w:keepLines/>
        <w:autoSpaceDE w:val="0"/>
        <w:autoSpaceDN w:val="0"/>
        <w:adjustRightInd w:val="0"/>
        <w:spacing w:before="120" w:after="200" w:line="240" w:lineRule="auto"/>
        <w:jc w:val="left"/>
        <w:rPr>
          <w:rFonts w:eastAsia="Times New Roman"/>
          <w:b/>
          <w:bCs/>
          <w:color w:val="000000"/>
          <w:sz w:val="36"/>
          <w:szCs w:val="36"/>
          <w:lang w:eastAsia="en-AU"/>
        </w:rPr>
      </w:pPr>
      <w:r w:rsidRPr="0062084F">
        <w:rPr>
          <w:rFonts w:eastAsia="Times New Roman"/>
          <w:b/>
          <w:bCs/>
          <w:color w:val="000000"/>
          <w:sz w:val="36"/>
          <w:szCs w:val="36"/>
          <w:lang w:eastAsia="en-AU"/>
        </w:rPr>
        <w:t>Valuation of Land (Fees) Notice 2022</w:t>
      </w:r>
    </w:p>
    <w:p w14:paraId="6C7DBF75" w14:textId="77777777" w:rsidR="007E63E5" w:rsidRPr="0062084F" w:rsidRDefault="007E63E5" w:rsidP="007E63E5">
      <w:pPr>
        <w:keepLines/>
        <w:autoSpaceDE w:val="0"/>
        <w:autoSpaceDN w:val="0"/>
        <w:adjustRightInd w:val="0"/>
        <w:spacing w:before="80" w:after="240" w:line="240" w:lineRule="auto"/>
        <w:jc w:val="left"/>
        <w:rPr>
          <w:rFonts w:eastAsia="Times New Roman"/>
          <w:color w:val="000000"/>
          <w:sz w:val="24"/>
          <w:szCs w:val="24"/>
          <w:lang w:eastAsia="en-AU"/>
        </w:rPr>
      </w:pPr>
      <w:r w:rsidRPr="0062084F">
        <w:rPr>
          <w:rFonts w:eastAsia="Times New Roman"/>
          <w:color w:val="000000"/>
          <w:sz w:val="24"/>
          <w:szCs w:val="24"/>
          <w:lang w:eastAsia="en-AU"/>
        </w:rPr>
        <w:t xml:space="preserve">under the </w:t>
      </w:r>
      <w:r w:rsidRPr="0062084F">
        <w:rPr>
          <w:rFonts w:eastAsia="Times New Roman"/>
          <w:i/>
          <w:iCs/>
          <w:color w:val="000000"/>
          <w:sz w:val="24"/>
          <w:szCs w:val="24"/>
          <w:lang w:eastAsia="en-AU"/>
        </w:rPr>
        <w:t>Valuation of Land Act 1971</w:t>
      </w:r>
    </w:p>
    <w:p w14:paraId="7FFA156E" w14:textId="77777777" w:rsidR="007E63E5" w:rsidRPr="0062084F" w:rsidRDefault="007E63E5" w:rsidP="007E63E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084F">
        <w:rPr>
          <w:rFonts w:eastAsia="Times New Roman"/>
          <w:b/>
          <w:bCs/>
          <w:color w:val="000000"/>
          <w:sz w:val="26"/>
          <w:szCs w:val="26"/>
          <w:lang w:eastAsia="en-AU"/>
        </w:rPr>
        <w:t>1—Short title</w:t>
      </w:r>
    </w:p>
    <w:p w14:paraId="38151BE4" w14:textId="77777777" w:rsidR="007E63E5" w:rsidRPr="0062084F" w:rsidRDefault="007E63E5" w:rsidP="007E63E5">
      <w:pPr>
        <w:keepLines/>
        <w:autoSpaceDE w:val="0"/>
        <w:autoSpaceDN w:val="0"/>
        <w:adjustRightInd w:val="0"/>
        <w:spacing w:before="120" w:after="0" w:line="240" w:lineRule="auto"/>
        <w:ind w:left="794"/>
        <w:jc w:val="left"/>
        <w:rPr>
          <w:rFonts w:eastAsia="Times New Roman"/>
          <w:color w:val="000000"/>
          <w:sz w:val="23"/>
          <w:szCs w:val="23"/>
          <w:lang w:eastAsia="en-AU"/>
        </w:rPr>
      </w:pPr>
      <w:r w:rsidRPr="0062084F">
        <w:rPr>
          <w:rFonts w:eastAsia="Times New Roman"/>
          <w:color w:val="000000"/>
          <w:sz w:val="23"/>
          <w:szCs w:val="23"/>
          <w:lang w:eastAsia="en-AU"/>
        </w:rPr>
        <w:t xml:space="preserve">This notice may be cited as the </w:t>
      </w:r>
      <w:hyperlink r:id="rId89" w:history="1">
        <w:r w:rsidRPr="0062084F">
          <w:rPr>
            <w:rFonts w:eastAsia="Times New Roman"/>
            <w:i/>
            <w:iCs/>
            <w:color w:val="0000FF"/>
            <w:sz w:val="23"/>
            <w:szCs w:val="23"/>
            <w:u w:val="single"/>
            <w:lang w:eastAsia="en-AU"/>
          </w:rPr>
          <w:t>Valuation of Land (Fees) Notice 202</w:t>
        </w:r>
      </w:hyperlink>
      <w:r w:rsidRPr="0062084F">
        <w:rPr>
          <w:rFonts w:eastAsia="Times New Roman"/>
          <w:i/>
          <w:iCs/>
          <w:color w:val="0000FF"/>
          <w:sz w:val="23"/>
          <w:szCs w:val="23"/>
          <w:u w:val="single"/>
          <w:lang w:eastAsia="en-AU"/>
        </w:rPr>
        <w:t>2</w:t>
      </w:r>
      <w:r w:rsidRPr="0062084F">
        <w:rPr>
          <w:rFonts w:eastAsia="Times New Roman"/>
          <w:color w:val="000000"/>
          <w:sz w:val="23"/>
          <w:szCs w:val="23"/>
          <w:lang w:eastAsia="en-AU"/>
        </w:rPr>
        <w:t>.</w:t>
      </w:r>
    </w:p>
    <w:p w14:paraId="1CDBC848" w14:textId="77777777" w:rsidR="007E63E5" w:rsidRPr="0062084F" w:rsidRDefault="007E63E5" w:rsidP="007E63E5">
      <w:pPr>
        <w:keepNext/>
        <w:keepLines/>
        <w:autoSpaceDE w:val="0"/>
        <w:autoSpaceDN w:val="0"/>
        <w:adjustRightInd w:val="0"/>
        <w:spacing w:before="120" w:after="0" w:line="240" w:lineRule="auto"/>
        <w:ind w:left="794" w:hanging="567"/>
        <w:jc w:val="left"/>
        <w:rPr>
          <w:rFonts w:eastAsia="Times New Roman"/>
          <w:b/>
          <w:bCs/>
          <w:color w:val="000000"/>
          <w:sz w:val="20"/>
          <w:szCs w:val="20"/>
          <w:lang w:eastAsia="en-AU"/>
        </w:rPr>
      </w:pPr>
      <w:r w:rsidRPr="0062084F">
        <w:rPr>
          <w:rFonts w:eastAsia="Times New Roman"/>
          <w:b/>
          <w:bCs/>
          <w:color w:val="000000"/>
          <w:sz w:val="20"/>
          <w:szCs w:val="20"/>
          <w:lang w:eastAsia="en-AU"/>
        </w:rPr>
        <w:t>Note—</w:t>
      </w:r>
    </w:p>
    <w:p w14:paraId="369F2C74" w14:textId="77777777" w:rsidR="007E63E5" w:rsidRPr="0062084F" w:rsidRDefault="007E63E5" w:rsidP="007E63E5">
      <w:pPr>
        <w:keepLines/>
        <w:autoSpaceDE w:val="0"/>
        <w:autoSpaceDN w:val="0"/>
        <w:adjustRightInd w:val="0"/>
        <w:spacing w:before="120" w:after="0" w:line="240" w:lineRule="auto"/>
        <w:ind w:left="794"/>
        <w:jc w:val="left"/>
        <w:rPr>
          <w:rFonts w:eastAsia="Times New Roman"/>
          <w:color w:val="000000"/>
          <w:sz w:val="20"/>
          <w:szCs w:val="20"/>
          <w:lang w:eastAsia="en-AU"/>
        </w:rPr>
      </w:pPr>
      <w:r w:rsidRPr="0062084F">
        <w:rPr>
          <w:rFonts w:eastAsia="Times New Roman"/>
          <w:color w:val="000000"/>
          <w:sz w:val="20"/>
          <w:szCs w:val="20"/>
          <w:lang w:eastAsia="en-AU"/>
        </w:rPr>
        <w:t xml:space="preserve">This is a fee notice made in accordance with the </w:t>
      </w:r>
      <w:hyperlink r:id="rId90" w:history="1">
        <w:r w:rsidRPr="0062084F">
          <w:rPr>
            <w:rFonts w:eastAsia="Times New Roman"/>
            <w:i/>
            <w:iCs/>
            <w:color w:val="0000FF"/>
            <w:sz w:val="20"/>
            <w:szCs w:val="20"/>
            <w:u w:val="single"/>
            <w:lang w:eastAsia="en-AU"/>
          </w:rPr>
          <w:t>Legislation (Fees) Act 2019</w:t>
        </w:r>
      </w:hyperlink>
      <w:r w:rsidRPr="0062084F">
        <w:rPr>
          <w:rFonts w:eastAsia="Times New Roman"/>
          <w:color w:val="000000"/>
          <w:sz w:val="20"/>
          <w:szCs w:val="20"/>
          <w:lang w:eastAsia="en-AU"/>
        </w:rPr>
        <w:t>.</w:t>
      </w:r>
    </w:p>
    <w:p w14:paraId="13791DC2" w14:textId="77777777" w:rsidR="007E63E5" w:rsidRPr="0062084F" w:rsidRDefault="007E63E5" w:rsidP="007E63E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084F">
        <w:rPr>
          <w:rFonts w:eastAsia="Times New Roman"/>
          <w:b/>
          <w:bCs/>
          <w:color w:val="000000"/>
          <w:sz w:val="26"/>
          <w:szCs w:val="26"/>
          <w:lang w:eastAsia="en-AU"/>
        </w:rPr>
        <w:t>2—Commencement</w:t>
      </w:r>
    </w:p>
    <w:p w14:paraId="2877571F" w14:textId="77777777" w:rsidR="007E63E5" w:rsidRPr="0062084F" w:rsidRDefault="007E63E5" w:rsidP="007E63E5">
      <w:pPr>
        <w:keepLines/>
        <w:autoSpaceDE w:val="0"/>
        <w:autoSpaceDN w:val="0"/>
        <w:adjustRightInd w:val="0"/>
        <w:spacing w:before="120" w:after="0" w:line="240" w:lineRule="auto"/>
        <w:ind w:left="794"/>
        <w:jc w:val="left"/>
        <w:rPr>
          <w:rFonts w:eastAsia="Times New Roman"/>
          <w:color w:val="000000"/>
          <w:sz w:val="23"/>
          <w:szCs w:val="23"/>
          <w:lang w:eastAsia="en-AU"/>
        </w:rPr>
      </w:pPr>
      <w:r w:rsidRPr="0062084F">
        <w:rPr>
          <w:rFonts w:eastAsia="Times New Roman"/>
          <w:color w:val="000000"/>
          <w:sz w:val="23"/>
          <w:szCs w:val="23"/>
          <w:lang w:eastAsia="en-AU"/>
        </w:rPr>
        <w:t>This notice has effect on 1 July 2022.</w:t>
      </w:r>
    </w:p>
    <w:p w14:paraId="05560A38" w14:textId="77777777" w:rsidR="007E63E5" w:rsidRPr="0062084F" w:rsidRDefault="007E63E5" w:rsidP="007E63E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084F">
        <w:rPr>
          <w:rFonts w:eastAsia="Times New Roman"/>
          <w:b/>
          <w:bCs/>
          <w:color w:val="000000"/>
          <w:sz w:val="26"/>
          <w:szCs w:val="26"/>
          <w:lang w:eastAsia="en-AU"/>
        </w:rPr>
        <w:t>3—Interpretation</w:t>
      </w:r>
    </w:p>
    <w:p w14:paraId="50D2C489" w14:textId="77777777" w:rsidR="007E63E5" w:rsidRPr="0062084F" w:rsidRDefault="007E63E5" w:rsidP="007E63E5">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2084F">
        <w:rPr>
          <w:rFonts w:eastAsia="Times New Roman"/>
          <w:color w:val="000000"/>
          <w:sz w:val="23"/>
          <w:szCs w:val="23"/>
          <w:lang w:eastAsia="en-AU"/>
        </w:rPr>
        <w:t>In this notice, unless the contrary intention appears—</w:t>
      </w:r>
    </w:p>
    <w:p w14:paraId="40CA8C78" w14:textId="77777777" w:rsidR="007E63E5" w:rsidRPr="0062084F" w:rsidRDefault="007E63E5" w:rsidP="007E63E5">
      <w:pPr>
        <w:keepLines/>
        <w:autoSpaceDE w:val="0"/>
        <w:autoSpaceDN w:val="0"/>
        <w:adjustRightInd w:val="0"/>
        <w:spacing w:before="120" w:after="0" w:line="240" w:lineRule="auto"/>
        <w:ind w:left="794"/>
        <w:jc w:val="left"/>
        <w:rPr>
          <w:rFonts w:eastAsia="Times New Roman"/>
          <w:color w:val="000000"/>
          <w:sz w:val="23"/>
          <w:szCs w:val="23"/>
          <w:lang w:eastAsia="en-AU"/>
        </w:rPr>
      </w:pPr>
      <w:r w:rsidRPr="0062084F">
        <w:rPr>
          <w:rFonts w:eastAsia="Times New Roman"/>
          <w:b/>
          <w:bCs/>
          <w:i/>
          <w:iCs/>
          <w:color w:val="000000"/>
          <w:sz w:val="23"/>
          <w:szCs w:val="23"/>
          <w:lang w:eastAsia="en-AU"/>
        </w:rPr>
        <w:t>Act</w:t>
      </w:r>
      <w:r w:rsidRPr="0062084F">
        <w:rPr>
          <w:rFonts w:eastAsia="Times New Roman"/>
          <w:color w:val="000000"/>
          <w:sz w:val="23"/>
          <w:szCs w:val="23"/>
          <w:lang w:eastAsia="en-AU"/>
        </w:rPr>
        <w:t xml:space="preserve"> means the </w:t>
      </w:r>
      <w:hyperlink r:id="rId91" w:history="1">
        <w:r w:rsidRPr="0062084F">
          <w:rPr>
            <w:rFonts w:eastAsia="Times New Roman"/>
            <w:i/>
            <w:iCs/>
            <w:color w:val="0000FF"/>
            <w:sz w:val="23"/>
            <w:szCs w:val="23"/>
            <w:u w:val="single"/>
            <w:lang w:eastAsia="en-AU"/>
          </w:rPr>
          <w:t>Valuation of Land Act 1971</w:t>
        </w:r>
      </w:hyperlink>
      <w:r w:rsidRPr="0062084F">
        <w:rPr>
          <w:rFonts w:eastAsia="Times New Roman"/>
          <w:color w:val="000000"/>
          <w:sz w:val="23"/>
          <w:szCs w:val="23"/>
          <w:lang w:eastAsia="en-AU"/>
        </w:rPr>
        <w:t>.</w:t>
      </w:r>
    </w:p>
    <w:p w14:paraId="357BA31F" w14:textId="77777777" w:rsidR="007E63E5" w:rsidRPr="0062084F" w:rsidRDefault="007E63E5" w:rsidP="007E63E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084F">
        <w:rPr>
          <w:rFonts w:eastAsia="Times New Roman"/>
          <w:b/>
          <w:bCs/>
          <w:color w:val="000000"/>
          <w:sz w:val="26"/>
          <w:szCs w:val="26"/>
          <w:lang w:eastAsia="en-AU"/>
        </w:rPr>
        <w:t>4—Fees</w:t>
      </w:r>
    </w:p>
    <w:p w14:paraId="632DB9B2" w14:textId="77777777" w:rsidR="007E63E5" w:rsidRPr="0062084F" w:rsidRDefault="007E63E5" w:rsidP="007E63E5">
      <w:pPr>
        <w:keepLines/>
        <w:autoSpaceDE w:val="0"/>
        <w:autoSpaceDN w:val="0"/>
        <w:adjustRightInd w:val="0"/>
        <w:spacing w:before="120" w:after="0" w:line="240" w:lineRule="auto"/>
        <w:ind w:left="794"/>
        <w:jc w:val="left"/>
        <w:rPr>
          <w:rFonts w:eastAsia="Times New Roman"/>
          <w:color w:val="000000"/>
          <w:sz w:val="23"/>
          <w:szCs w:val="23"/>
          <w:lang w:eastAsia="en-AU"/>
        </w:rPr>
      </w:pPr>
      <w:r w:rsidRPr="0062084F">
        <w:rPr>
          <w:rFonts w:eastAsia="Times New Roman"/>
          <w:color w:val="000000"/>
          <w:sz w:val="23"/>
          <w:szCs w:val="23"/>
          <w:lang w:eastAsia="en-AU"/>
        </w:rPr>
        <w:t>The fees set out in Schedule 1 are prescribed for the purposes of the Act.</w:t>
      </w:r>
    </w:p>
    <w:p w14:paraId="00C3940B" w14:textId="77777777" w:rsidR="007E63E5" w:rsidRPr="0062084F" w:rsidRDefault="007E63E5" w:rsidP="007E63E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2084F">
        <w:rPr>
          <w:rFonts w:eastAsia="Times New Roman"/>
          <w:b/>
          <w:bCs/>
          <w:color w:val="000000"/>
          <w:sz w:val="32"/>
          <w:szCs w:val="32"/>
          <w:lang w:eastAsia="en-AU"/>
        </w:rPr>
        <w:t>Schedule 1—Fees and allowances</w:t>
      </w:r>
    </w:p>
    <w:p w14:paraId="6A1323EA" w14:textId="77777777" w:rsidR="007E63E5" w:rsidRPr="0062084F" w:rsidRDefault="007E63E5" w:rsidP="007E63E5">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14"/>
        <w:gridCol w:w="7123"/>
        <w:gridCol w:w="1049"/>
      </w:tblGrid>
      <w:tr w:rsidR="007E63E5" w:rsidRPr="0062084F" w14:paraId="2187A3F1" w14:textId="77777777" w:rsidTr="00C0281B">
        <w:tc>
          <w:tcPr>
            <w:tcW w:w="8786" w:type="dxa"/>
            <w:gridSpan w:val="3"/>
            <w:tcBorders>
              <w:top w:val="nil"/>
              <w:left w:val="nil"/>
              <w:bottom w:val="nil"/>
              <w:right w:val="nil"/>
            </w:tcBorders>
          </w:tcPr>
          <w:p w14:paraId="7B55B181" w14:textId="77777777" w:rsidR="007E63E5" w:rsidRPr="0062084F" w:rsidRDefault="007E63E5"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62084F">
              <w:rPr>
                <w:rFonts w:eastAsia="Times New Roman"/>
                <w:b/>
                <w:bCs/>
                <w:color w:val="000000"/>
                <w:sz w:val="20"/>
                <w:szCs w:val="20"/>
                <w:lang w:eastAsia="en-AU"/>
              </w:rPr>
              <w:t>1—Interpretation</w:t>
            </w:r>
          </w:p>
        </w:tc>
      </w:tr>
      <w:tr w:rsidR="007E63E5" w:rsidRPr="0062084F" w14:paraId="26E78327" w14:textId="77777777" w:rsidTr="00C0281B">
        <w:tc>
          <w:tcPr>
            <w:tcW w:w="614" w:type="dxa"/>
            <w:tcBorders>
              <w:top w:val="nil"/>
              <w:left w:val="nil"/>
              <w:bottom w:val="nil"/>
              <w:right w:val="nil"/>
            </w:tcBorders>
          </w:tcPr>
          <w:p w14:paraId="6BA9149D" w14:textId="77777777" w:rsidR="007E63E5" w:rsidRPr="0062084F"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8172" w:type="dxa"/>
            <w:gridSpan w:val="2"/>
            <w:tcBorders>
              <w:top w:val="nil"/>
              <w:left w:val="nil"/>
              <w:bottom w:val="nil"/>
              <w:right w:val="nil"/>
            </w:tcBorders>
          </w:tcPr>
          <w:p w14:paraId="5088B07D" w14:textId="77777777" w:rsidR="007E63E5" w:rsidRPr="0062084F"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r w:rsidRPr="0062084F">
              <w:rPr>
                <w:rFonts w:eastAsia="Times New Roman"/>
                <w:color w:val="000000"/>
                <w:sz w:val="20"/>
                <w:szCs w:val="20"/>
                <w:lang w:eastAsia="en-AU"/>
              </w:rPr>
              <w:t>In this Schedule—</w:t>
            </w:r>
          </w:p>
        </w:tc>
      </w:tr>
      <w:tr w:rsidR="007E63E5" w:rsidRPr="0062084F" w14:paraId="7034102C" w14:textId="77777777" w:rsidTr="00C0281B">
        <w:tc>
          <w:tcPr>
            <w:tcW w:w="614" w:type="dxa"/>
            <w:tcBorders>
              <w:top w:val="nil"/>
              <w:left w:val="nil"/>
              <w:bottom w:val="nil"/>
              <w:right w:val="nil"/>
            </w:tcBorders>
          </w:tcPr>
          <w:p w14:paraId="1A9F3D8C" w14:textId="77777777" w:rsidR="007E63E5" w:rsidRPr="0062084F"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8172" w:type="dxa"/>
            <w:gridSpan w:val="2"/>
            <w:tcBorders>
              <w:top w:val="nil"/>
              <w:left w:val="nil"/>
              <w:bottom w:val="nil"/>
              <w:right w:val="nil"/>
            </w:tcBorders>
          </w:tcPr>
          <w:p w14:paraId="6A08D72F" w14:textId="77777777" w:rsidR="007E63E5" w:rsidRPr="0062084F"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r w:rsidRPr="0062084F">
              <w:rPr>
                <w:rFonts w:eastAsia="Times New Roman"/>
                <w:b/>
                <w:bCs/>
                <w:i/>
                <w:iCs/>
                <w:color w:val="000000"/>
                <w:sz w:val="20"/>
                <w:szCs w:val="20"/>
                <w:lang w:eastAsia="en-AU"/>
              </w:rPr>
              <w:t>residential land</w:t>
            </w:r>
            <w:r w:rsidRPr="0062084F">
              <w:rPr>
                <w:rFonts w:eastAsia="Times New Roman"/>
                <w:color w:val="000000"/>
                <w:sz w:val="20"/>
                <w:szCs w:val="20"/>
                <w:lang w:eastAsia="en-AU"/>
              </w:rPr>
              <w:t xml:space="preserve"> means—</w:t>
            </w:r>
          </w:p>
        </w:tc>
      </w:tr>
      <w:tr w:rsidR="007E63E5" w:rsidRPr="0062084F" w14:paraId="58B0E70A" w14:textId="77777777" w:rsidTr="00C0281B">
        <w:tc>
          <w:tcPr>
            <w:tcW w:w="614" w:type="dxa"/>
            <w:tcBorders>
              <w:top w:val="nil"/>
              <w:left w:val="nil"/>
              <w:bottom w:val="nil"/>
              <w:right w:val="nil"/>
            </w:tcBorders>
          </w:tcPr>
          <w:p w14:paraId="185D499E" w14:textId="77777777" w:rsidR="007E63E5" w:rsidRPr="0062084F"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8172" w:type="dxa"/>
            <w:gridSpan w:val="2"/>
            <w:tcBorders>
              <w:top w:val="nil"/>
              <w:left w:val="nil"/>
              <w:bottom w:val="nil"/>
              <w:right w:val="nil"/>
            </w:tcBorders>
          </w:tcPr>
          <w:p w14:paraId="4DDDFFF3" w14:textId="77777777" w:rsidR="007E63E5" w:rsidRPr="0062084F" w:rsidRDefault="007E63E5"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2084F">
              <w:rPr>
                <w:rFonts w:eastAsia="Times New Roman"/>
                <w:color w:val="000000"/>
                <w:sz w:val="20"/>
                <w:szCs w:val="20"/>
                <w:lang w:eastAsia="en-AU"/>
              </w:rPr>
              <w:tab/>
              <w:t>(a)</w:t>
            </w:r>
            <w:r w:rsidRPr="0062084F">
              <w:rPr>
                <w:rFonts w:eastAsia="Times New Roman"/>
                <w:color w:val="000000"/>
                <w:sz w:val="20"/>
                <w:szCs w:val="20"/>
                <w:lang w:eastAsia="en-AU"/>
              </w:rPr>
              <w:tab/>
              <w:t>land designated on the valuation roll as being subject to residential land use; or</w:t>
            </w:r>
          </w:p>
        </w:tc>
      </w:tr>
      <w:tr w:rsidR="007E63E5" w:rsidRPr="0062084F" w14:paraId="289EDEFC" w14:textId="77777777" w:rsidTr="00C0281B">
        <w:tc>
          <w:tcPr>
            <w:tcW w:w="614" w:type="dxa"/>
            <w:tcBorders>
              <w:top w:val="nil"/>
              <w:left w:val="nil"/>
              <w:bottom w:val="nil"/>
              <w:right w:val="nil"/>
            </w:tcBorders>
          </w:tcPr>
          <w:p w14:paraId="159C5BB4" w14:textId="77777777" w:rsidR="007E63E5" w:rsidRPr="0062084F"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8172" w:type="dxa"/>
            <w:gridSpan w:val="2"/>
            <w:tcBorders>
              <w:top w:val="nil"/>
              <w:left w:val="nil"/>
              <w:bottom w:val="nil"/>
              <w:right w:val="nil"/>
            </w:tcBorders>
          </w:tcPr>
          <w:p w14:paraId="2A76BF8A" w14:textId="77777777" w:rsidR="007E63E5" w:rsidRPr="0062084F" w:rsidRDefault="007E63E5"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2084F">
              <w:rPr>
                <w:rFonts w:eastAsia="Times New Roman"/>
                <w:color w:val="000000"/>
                <w:sz w:val="20"/>
                <w:szCs w:val="20"/>
                <w:lang w:eastAsia="en-AU"/>
              </w:rPr>
              <w:tab/>
              <w:t>(b)</w:t>
            </w:r>
            <w:r w:rsidRPr="0062084F">
              <w:rPr>
                <w:rFonts w:eastAsia="Times New Roman"/>
                <w:color w:val="000000"/>
                <w:sz w:val="20"/>
                <w:szCs w:val="20"/>
                <w:lang w:eastAsia="en-AU"/>
              </w:rPr>
              <w:tab/>
              <w:t xml:space="preserve">other vacant land (not exceeding 5 000 square metres) zoned for residential purposes under a Development Plan under the </w:t>
            </w:r>
            <w:hyperlink r:id="rId92" w:history="1">
              <w:r w:rsidRPr="0062084F">
                <w:rPr>
                  <w:rFonts w:eastAsia="Times New Roman"/>
                  <w:i/>
                  <w:iCs/>
                  <w:color w:val="0000FF"/>
                  <w:sz w:val="20"/>
                  <w:szCs w:val="20"/>
                  <w:u w:val="single"/>
                  <w:lang w:eastAsia="en-AU"/>
                </w:rPr>
                <w:t>Development Act 1993</w:t>
              </w:r>
            </w:hyperlink>
            <w:r w:rsidRPr="0062084F">
              <w:rPr>
                <w:rFonts w:eastAsia="Times New Roman"/>
                <w:color w:val="000000"/>
                <w:sz w:val="20"/>
                <w:szCs w:val="20"/>
                <w:lang w:eastAsia="en-AU"/>
              </w:rPr>
              <w:t xml:space="preserve"> or the Planning and Design Code under the </w:t>
            </w:r>
            <w:hyperlink r:id="rId93" w:history="1">
              <w:r w:rsidRPr="0062084F">
                <w:rPr>
                  <w:rFonts w:eastAsia="Times New Roman"/>
                  <w:i/>
                  <w:iCs/>
                  <w:color w:val="0000FF"/>
                  <w:sz w:val="20"/>
                  <w:szCs w:val="20"/>
                  <w:u w:val="single"/>
                  <w:lang w:eastAsia="en-AU"/>
                </w:rPr>
                <w:t>Planning, Development and Infrastructure Act 2016</w:t>
              </w:r>
            </w:hyperlink>
            <w:r w:rsidRPr="0062084F">
              <w:rPr>
                <w:rFonts w:eastAsia="Times New Roman"/>
                <w:color w:val="000000"/>
                <w:sz w:val="20"/>
                <w:szCs w:val="20"/>
                <w:lang w:eastAsia="en-AU"/>
              </w:rPr>
              <w:t>.</w:t>
            </w:r>
          </w:p>
        </w:tc>
      </w:tr>
      <w:tr w:rsidR="007E63E5" w:rsidRPr="0062084F" w14:paraId="4ED9B0DF" w14:textId="77777777" w:rsidTr="00C0281B">
        <w:tc>
          <w:tcPr>
            <w:tcW w:w="8786" w:type="dxa"/>
            <w:gridSpan w:val="3"/>
            <w:tcBorders>
              <w:top w:val="nil"/>
              <w:left w:val="nil"/>
              <w:bottom w:val="nil"/>
              <w:right w:val="nil"/>
            </w:tcBorders>
          </w:tcPr>
          <w:p w14:paraId="71DD38D1" w14:textId="77777777" w:rsidR="007E63E5" w:rsidRPr="0062084F" w:rsidRDefault="007E63E5" w:rsidP="00C0281B">
            <w:pPr>
              <w:keepNext/>
              <w:keepLines/>
              <w:autoSpaceDE w:val="0"/>
              <w:autoSpaceDN w:val="0"/>
              <w:adjustRightInd w:val="0"/>
              <w:spacing w:before="120" w:after="0" w:line="240" w:lineRule="auto"/>
              <w:jc w:val="left"/>
              <w:rPr>
                <w:rFonts w:eastAsia="Times New Roman"/>
                <w:color w:val="000000"/>
                <w:sz w:val="20"/>
                <w:szCs w:val="20"/>
                <w:lang w:eastAsia="en-AU"/>
              </w:rPr>
            </w:pPr>
            <w:r w:rsidRPr="0062084F">
              <w:rPr>
                <w:rFonts w:eastAsia="Times New Roman"/>
                <w:b/>
                <w:bCs/>
                <w:color w:val="000000"/>
                <w:sz w:val="20"/>
                <w:szCs w:val="20"/>
                <w:lang w:eastAsia="en-AU"/>
              </w:rPr>
              <w:t>2—Fees</w:t>
            </w:r>
          </w:p>
        </w:tc>
      </w:tr>
      <w:tr w:rsidR="007E63E5" w:rsidRPr="0062084F" w14:paraId="57F3820D" w14:textId="77777777" w:rsidTr="007E63E5">
        <w:tc>
          <w:tcPr>
            <w:tcW w:w="614" w:type="dxa"/>
            <w:tcBorders>
              <w:top w:val="nil"/>
              <w:left w:val="nil"/>
              <w:bottom w:val="nil"/>
              <w:right w:val="nil"/>
            </w:tcBorders>
          </w:tcPr>
          <w:p w14:paraId="10633A19" w14:textId="77777777" w:rsidR="007E63E5" w:rsidRPr="0062084F"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r w:rsidRPr="0062084F">
              <w:rPr>
                <w:rFonts w:eastAsia="Times New Roman"/>
                <w:color w:val="000000"/>
                <w:sz w:val="20"/>
                <w:szCs w:val="20"/>
                <w:lang w:eastAsia="en-AU"/>
              </w:rPr>
              <w:t>(1)</w:t>
            </w:r>
          </w:p>
        </w:tc>
        <w:tc>
          <w:tcPr>
            <w:tcW w:w="7123" w:type="dxa"/>
            <w:tcBorders>
              <w:top w:val="nil"/>
              <w:left w:val="nil"/>
              <w:bottom w:val="nil"/>
              <w:right w:val="nil"/>
            </w:tcBorders>
          </w:tcPr>
          <w:p w14:paraId="49B897D0" w14:textId="77777777" w:rsidR="007E63E5" w:rsidRPr="0062084F"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r w:rsidRPr="0062084F">
              <w:rPr>
                <w:rFonts w:eastAsia="Times New Roman"/>
                <w:color w:val="000000"/>
                <w:sz w:val="20"/>
                <w:szCs w:val="20"/>
                <w:lang w:eastAsia="en-AU"/>
              </w:rPr>
              <w:t xml:space="preserve">For a copy of the valuation roll (section 21 of Act)—for each $10 000 of capital value of the land comprised in the roll for the </w:t>
            </w:r>
            <w:proofErr w:type="gramStart"/>
            <w:r w:rsidRPr="0062084F">
              <w:rPr>
                <w:rFonts w:eastAsia="Times New Roman"/>
                <w:color w:val="000000"/>
                <w:sz w:val="20"/>
                <w:szCs w:val="20"/>
                <w:lang w:eastAsia="en-AU"/>
              </w:rPr>
              <w:t>immediate</w:t>
            </w:r>
            <w:proofErr w:type="gramEnd"/>
            <w:r w:rsidRPr="0062084F">
              <w:rPr>
                <w:rFonts w:eastAsia="Times New Roman"/>
                <w:color w:val="000000"/>
                <w:sz w:val="20"/>
                <w:szCs w:val="20"/>
                <w:lang w:eastAsia="en-AU"/>
              </w:rPr>
              <w:t xml:space="preserve"> preceding general valuation calculated as at the day it came into force</w:t>
            </w:r>
          </w:p>
        </w:tc>
        <w:tc>
          <w:tcPr>
            <w:tcW w:w="1049" w:type="dxa"/>
            <w:tcBorders>
              <w:top w:val="nil"/>
              <w:left w:val="nil"/>
              <w:bottom w:val="nil"/>
              <w:right w:val="nil"/>
            </w:tcBorders>
          </w:tcPr>
          <w:p w14:paraId="49A4F262" w14:textId="77777777" w:rsidR="007E63E5" w:rsidRPr="0062084F" w:rsidRDefault="007E63E5"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62084F">
              <w:rPr>
                <w:rFonts w:eastAsia="Times New Roman"/>
                <w:color w:val="000000"/>
                <w:sz w:val="20"/>
                <w:szCs w:val="20"/>
                <w:lang w:eastAsia="en-AU"/>
              </w:rPr>
              <w:t>12.10 cents</w:t>
            </w:r>
          </w:p>
        </w:tc>
      </w:tr>
      <w:tr w:rsidR="007E63E5" w:rsidRPr="0062084F" w14:paraId="2CAC11FB" w14:textId="77777777" w:rsidTr="007E63E5">
        <w:tc>
          <w:tcPr>
            <w:tcW w:w="614" w:type="dxa"/>
            <w:tcBorders>
              <w:top w:val="nil"/>
              <w:left w:val="nil"/>
              <w:bottom w:val="nil"/>
              <w:right w:val="nil"/>
            </w:tcBorders>
          </w:tcPr>
          <w:p w14:paraId="33D10E81" w14:textId="77777777" w:rsidR="007E63E5" w:rsidRPr="0062084F"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r w:rsidRPr="0062084F">
              <w:rPr>
                <w:rFonts w:eastAsia="Times New Roman"/>
                <w:color w:val="000000"/>
                <w:sz w:val="20"/>
                <w:szCs w:val="20"/>
                <w:lang w:eastAsia="en-AU"/>
              </w:rPr>
              <w:t>(2)</w:t>
            </w:r>
          </w:p>
        </w:tc>
        <w:tc>
          <w:tcPr>
            <w:tcW w:w="7123" w:type="dxa"/>
            <w:tcBorders>
              <w:top w:val="nil"/>
              <w:left w:val="nil"/>
              <w:bottom w:val="nil"/>
              <w:right w:val="nil"/>
            </w:tcBorders>
          </w:tcPr>
          <w:p w14:paraId="76264646" w14:textId="77777777" w:rsidR="007E63E5" w:rsidRPr="0062084F"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r w:rsidRPr="0062084F">
              <w:rPr>
                <w:rFonts w:eastAsia="Times New Roman"/>
                <w:color w:val="000000"/>
                <w:sz w:val="20"/>
                <w:szCs w:val="20"/>
                <w:lang w:eastAsia="en-AU"/>
              </w:rPr>
              <w:t>On an application for a review of a valuation (section 25B of Act)—</w:t>
            </w:r>
          </w:p>
        </w:tc>
        <w:tc>
          <w:tcPr>
            <w:tcW w:w="1049" w:type="dxa"/>
            <w:tcBorders>
              <w:top w:val="nil"/>
              <w:left w:val="nil"/>
              <w:bottom w:val="nil"/>
              <w:right w:val="nil"/>
            </w:tcBorders>
          </w:tcPr>
          <w:p w14:paraId="3562DC59" w14:textId="77777777" w:rsidR="007E63E5" w:rsidRPr="0062084F" w:rsidRDefault="007E63E5" w:rsidP="00C0281B">
            <w:pPr>
              <w:keepLines/>
              <w:autoSpaceDE w:val="0"/>
              <w:autoSpaceDN w:val="0"/>
              <w:adjustRightInd w:val="0"/>
              <w:spacing w:before="120" w:after="0" w:line="240" w:lineRule="auto"/>
              <w:jc w:val="right"/>
              <w:rPr>
                <w:rFonts w:eastAsia="Times New Roman"/>
                <w:color w:val="000000"/>
                <w:sz w:val="20"/>
                <w:szCs w:val="20"/>
                <w:lang w:eastAsia="en-AU"/>
              </w:rPr>
            </w:pPr>
          </w:p>
        </w:tc>
      </w:tr>
      <w:tr w:rsidR="007E63E5" w:rsidRPr="0062084F" w14:paraId="0E3A9871" w14:textId="77777777" w:rsidTr="007E63E5">
        <w:tc>
          <w:tcPr>
            <w:tcW w:w="614" w:type="dxa"/>
            <w:tcBorders>
              <w:top w:val="nil"/>
              <w:left w:val="nil"/>
              <w:bottom w:val="nil"/>
              <w:right w:val="nil"/>
            </w:tcBorders>
          </w:tcPr>
          <w:p w14:paraId="603AA73E" w14:textId="77777777" w:rsidR="007E63E5" w:rsidRPr="0062084F"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123" w:type="dxa"/>
            <w:tcBorders>
              <w:top w:val="nil"/>
              <w:left w:val="nil"/>
              <w:bottom w:val="nil"/>
              <w:right w:val="nil"/>
            </w:tcBorders>
          </w:tcPr>
          <w:p w14:paraId="452EE64A" w14:textId="77777777" w:rsidR="007E63E5" w:rsidRPr="0062084F" w:rsidRDefault="007E63E5"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2084F">
              <w:rPr>
                <w:rFonts w:eastAsia="Times New Roman"/>
                <w:color w:val="000000"/>
                <w:sz w:val="20"/>
                <w:szCs w:val="20"/>
                <w:lang w:eastAsia="en-AU"/>
              </w:rPr>
              <w:tab/>
              <w:t>(a)</w:t>
            </w:r>
            <w:r w:rsidRPr="0062084F">
              <w:rPr>
                <w:rFonts w:eastAsia="Times New Roman"/>
                <w:color w:val="000000"/>
                <w:sz w:val="20"/>
                <w:szCs w:val="20"/>
                <w:lang w:eastAsia="en-AU"/>
              </w:rPr>
              <w:tab/>
              <w:t>of land used by the applicant solely as his or her principal place of residence</w:t>
            </w:r>
          </w:p>
        </w:tc>
        <w:tc>
          <w:tcPr>
            <w:tcW w:w="1049" w:type="dxa"/>
            <w:tcBorders>
              <w:top w:val="nil"/>
              <w:left w:val="nil"/>
              <w:bottom w:val="nil"/>
              <w:right w:val="nil"/>
            </w:tcBorders>
          </w:tcPr>
          <w:p w14:paraId="33458CE2" w14:textId="77777777" w:rsidR="007E63E5" w:rsidRPr="0062084F" w:rsidRDefault="007E63E5"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62084F">
              <w:rPr>
                <w:rFonts w:eastAsia="Times New Roman"/>
                <w:color w:val="000000"/>
                <w:sz w:val="20"/>
                <w:szCs w:val="20"/>
                <w:lang w:eastAsia="en-AU"/>
              </w:rPr>
              <w:t>$118.00</w:t>
            </w:r>
          </w:p>
        </w:tc>
      </w:tr>
      <w:tr w:rsidR="007E63E5" w:rsidRPr="0062084F" w14:paraId="6C026776" w14:textId="77777777" w:rsidTr="007E63E5">
        <w:tc>
          <w:tcPr>
            <w:tcW w:w="614" w:type="dxa"/>
            <w:tcBorders>
              <w:top w:val="nil"/>
              <w:left w:val="nil"/>
              <w:bottom w:val="nil"/>
              <w:right w:val="nil"/>
            </w:tcBorders>
          </w:tcPr>
          <w:p w14:paraId="78F6CE76" w14:textId="77777777" w:rsidR="007E63E5" w:rsidRPr="0062084F"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123" w:type="dxa"/>
            <w:tcBorders>
              <w:top w:val="nil"/>
              <w:left w:val="nil"/>
              <w:bottom w:val="nil"/>
              <w:right w:val="nil"/>
            </w:tcBorders>
          </w:tcPr>
          <w:p w14:paraId="2F5B738A" w14:textId="77777777" w:rsidR="007E63E5" w:rsidRPr="0062084F" w:rsidRDefault="007E63E5"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2084F">
              <w:rPr>
                <w:rFonts w:eastAsia="Times New Roman"/>
                <w:color w:val="000000"/>
                <w:sz w:val="20"/>
                <w:szCs w:val="20"/>
                <w:lang w:eastAsia="en-AU"/>
              </w:rPr>
              <w:tab/>
              <w:t>(b)</w:t>
            </w:r>
            <w:r w:rsidRPr="0062084F">
              <w:rPr>
                <w:rFonts w:eastAsia="Times New Roman"/>
                <w:color w:val="000000"/>
                <w:sz w:val="20"/>
                <w:szCs w:val="20"/>
                <w:lang w:eastAsia="en-AU"/>
              </w:rPr>
              <w:tab/>
              <w:t>of any other land</w:t>
            </w:r>
          </w:p>
        </w:tc>
        <w:tc>
          <w:tcPr>
            <w:tcW w:w="1049" w:type="dxa"/>
            <w:tcBorders>
              <w:top w:val="nil"/>
              <w:left w:val="nil"/>
              <w:bottom w:val="nil"/>
              <w:right w:val="nil"/>
            </w:tcBorders>
          </w:tcPr>
          <w:p w14:paraId="626C338C" w14:textId="77777777" w:rsidR="007E63E5" w:rsidRPr="0062084F" w:rsidRDefault="007E63E5"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62084F">
              <w:rPr>
                <w:rFonts w:eastAsia="Times New Roman"/>
                <w:color w:val="000000"/>
                <w:sz w:val="20"/>
                <w:szCs w:val="20"/>
                <w:lang w:eastAsia="en-AU"/>
              </w:rPr>
              <w:t>$295.00</w:t>
            </w:r>
          </w:p>
        </w:tc>
      </w:tr>
      <w:tr w:rsidR="007E63E5" w:rsidRPr="0062084F" w14:paraId="57F0AFCE" w14:textId="77777777" w:rsidTr="007E63E5">
        <w:tc>
          <w:tcPr>
            <w:tcW w:w="614" w:type="dxa"/>
            <w:tcBorders>
              <w:top w:val="nil"/>
              <w:left w:val="nil"/>
              <w:bottom w:val="nil"/>
              <w:right w:val="nil"/>
            </w:tcBorders>
          </w:tcPr>
          <w:p w14:paraId="3347FF65" w14:textId="77777777" w:rsidR="007E63E5" w:rsidRPr="0062084F"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r w:rsidRPr="0062084F">
              <w:rPr>
                <w:rFonts w:eastAsia="Times New Roman"/>
                <w:color w:val="000000"/>
                <w:sz w:val="20"/>
                <w:szCs w:val="20"/>
                <w:lang w:eastAsia="en-AU"/>
              </w:rPr>
              <w:t>(3)</w:t>
            </w:r>
          </w:p>
        </w:tc>
        <w:tc>
          <w:tcPr>
            <w:tcW w:w="7123" w:type="dxa"/>
            <w:tcBorders>
              <w:top w:val="nil"/>
              <w:left w:val="nil"/>
              <w:bottom w:val="nil"/>
              <w:right w:val="nil"/>
            </w:tcBorders>
          </w:tcPr>
          <w:p w14:paraId="6C1DA453" w14:textId="77777777" w:rsidR="007E63E5" w:rsidRPr="0062084F"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r w:rsidRPr="0062084F">
              <w:rPr>
                <w:rFonts w:eastAsia="Times New Roman"/>
                <w:color w:val="000000"/>
                <w:sz w:val="20"/>
                <w:szCs w:val="20"/>
                <w:lang w:eastAsia="en-AU"/>
              </w:rPr>
              <w:t>For a certified copy of, or extract from, any entry in a valuation roll (section 32 of Act)</w:t>
            </w:r>
          </w:p>
        </w:tc>
        <w:tc>
          <w:tcPr>
            <w:tcW w:w="1049" w:type="dxa"/>
            <w:tcBorders>
              <w:top w:val="nil"/>
              <w:left w:val="nil"/>
              <w:bottom w:val="nil"/>
              <w:right w:val="nil"/>
            </w:tcBorders>
          </w:tcPr>
          <w:p w14:paraId="4835EDCD" w14:textId="77777777" w:rsidR="007E63E5" w:rsidRPr="0062084F" w:rsidRDefault="007E63E5"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62084F">
              <w:rPr>
                <w:rFonts w:eastAsia="Times New Roman"/>
                <w:color w:val="000000"/>
                <w:sz w:val="20"/>
                <w:szCs w:val="20"/>
                <w:lang w:eastAsia="en-AU"/>
              </w:rPr>
              <w:t>$45.00</w:t>
            </w:r>
          </w:p>
        </w:tc>
      </w:tr>
      <w:tr w:rsidR="007E63E5" w:rsidRPr="0062084F" w14:paraId="4975F020" w14:textId="77777777" w:rsidTr="00C0281B">
        <w:tc>
          <w:tcPr>
            <w:tcW w:w="8786" w:type="dxa"/>
            <w:gridSpan w:val="3"/>
            <w:tcBorders>
              <w:top w:val="nil"/>
              <w:left w:val="nil"/>
              <w:bottom w:val="nil"/>
              <w:right w:val="nil"/>
            </w:tcBorders>
          </w:tcPr>
          <w:p w14:paraId="479565FA" w14:textId="772E88B8" w:rsidR="007E63E5" w:rsidRPr="0062084F" w:rsidRDefault="007E63E5" w:rsidP="007E63E5">
            <w:pPr>
              <w:keepNext/>
              <w:keepLines/>
              <w:autoSpaceDE w:val="0"/>
              <w:autoSpaceDN w:val="0"/>
              <w:adjustRightInd w:val="0"/>
              <w:spacing w:before="120" w:after="0" w:line="240" w:lineRule="auto"/>
              <w:ind w:left="320" w:hanging="320"/>
              <w:jc w:val="left"/>
              <w:rPr>
                <w:rFonts w:eastAsia="Times New Roman"/>
                <w:color w:val="000000"/>
                <w:sz w:val="20"/>
                <w:szCs w:val="20"/>
                <w:lang w:eastAsia="en-AU"/>
              </w:rPr>
            </w:pPr>
            <w:r w:rsidRPr="0062084F">
              <w:rPr>
                <w:rFonts w:eastAsia="Times New Roman"/>
                <w:b/>
                <w:bCs/>
                <w:color w:val="000000"/>
                <w:sz w:val="20"/>
                <w:szCs w:val="20"/>
                <w:lang w:eastAsia="en-AU"/>
              </w:rPr>
              <w:t xml:space="preserve">3—Allowances for review of valuation under </w:t>
            </w:r>
            <w:hyperlink r:id="rId94" w:history="1">
              <w:r w:rsidRPr="0062084F">
                <w:rPr>
                  <w:rFonts w:eastAsia="Times New Roman"/>
                  <w:b/>
                  <w:bCs/>
                  <w:i/>
                  <w:iCs/>
                  <w:color w:val="0000FF"/>
                  <w:sz w:val="20"/>
                  <w:szCs w:val="20"/>
                  <w:u w:val="single"/>
                  <w:lang w:eastAsia="en-AU"/>
                </w:rPr>
                <w:t>Valuation of Land Act 1971</w:t>
              </w:r>
            </w:hyperlink>
            <w:r w:rsidRPr="0062084F">
              <w:rPr>
                <w:rFonts w:eastAsia="Times New Roman"/>
                <w:b/>
                <w:bCs/>
                <w:color w:val="000000"/>
                <w:sz w:val="20"/>
                <w:szCs w:val="20"/>
                <w:lang w:eastAsia="en-AU"/>
              </w:rPr>
              <w:t xml:space="preserve"> (section 25A(8)) </w:t>
            </w:r>
            <w:r>
              <w:rPr>
                <w:rFonts w:eastAsia="Times New Roman"/>
                <w:b/>
                <w:bCs/>
                <w:color w:val="000000"/>
                <w:sz w:val="20"/>
                <w:szCs w:val="20"/>
                <w:lang w:eastAsia="en-AU"/>
              </w:rPr>
              <w:br/>
            </w:r>
            <w:r w:rsidRPr="0062084F">
              <w:rPr>
                <w:rFonts w:eastAsia="Times New Roman"/>
                <w:b/>
                <w:bCs/>
                <w:color w:val="000000"/>
                <w:sz w:val="20"/>
                <w:szCs w:val="20"/>
                <w:lang w:eastAsia="en-AU"/>
              </w:rPr>
              <w:t xml:space="preserve">or </w:t>
            </w:r>
            <w:hyperlink r:id="rId95" w:history="1">
              <w:r w:rsidRPr="0062084F">
                <w:rPr>
                  <w:rFonts w:eastAsia="Times New Roman"/>
                  <w:b/>
                  <w:bCs/>
                  <w:i/>
                  <w:iCs/>
                  <w:color w:val="0000FF"/>
                  <w:sz w:val="20"/>
                  <w:szCs w:val="20"/>
                  <w:u w:val="single"/>
                  <w:lang w:eastAsia="en-AU"/>
                </w:rPr>
                <w:t>Local Government Act 1999</w:t>
              </w:r>
            </w:hyperlink>
          </w:p>
        </w:tc>
      </w:tr>
      <w:tr w:rsidR="007E63E5" w:rsidRPr="0062084F" w14:paraId="66F1CC53" w14:textId="77777777" w:rsidTr="007E63E5">
        <w:tc>
          <w:tcPr>
            <w:tcW w:w="614" w:type="dxa"/>
            <w:tcBorders>
              <w:top w:val="nil"/>
              <w:left w:val="nil"/>
              <w:bottom w:val="nil"/>
              <w:right w:val="nil"/>
            </w:tcBorders>
          </w:tcPr>
          <w:p w14:paraId="4C89E054" w14:textId="77777777" w:rsidR="007E63E5" w:rsidRPr="0062084F"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r w:rsidRPr="0062084F">
              <w:rPr>
                <w:rFonts w:eastAsia="Times New Roman"/>
                <w:color w:val="000000"/>
                <w:sz w:val="20"/>
                <w:szCs w:val="20"/>
                <w:lang w:eastAsia="en-AU"/>
              </w:rPr>
              <w:t>(1)</w:t>
            </w:r>
          </w:p>
        </w:tc>
        <w:tc>
          <w:tcPr>
            <w:tcW w:w="7123" w:type="dxa"/>
            <w:tcBorders>
              <w:top w:val="nil"/>
              <w:left w:val="nil"/>
              <w:bottom w:val="nil"/>
              <w:right w:val="nil"/>
            </w:tcBorders>
          </w:tcPr>
          <w:p w14:paraId="606FD526" w14:textId="77777777" w:rsidR="007E63E5" w:rsidRPr="0062084F"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r w:rsidRPr="0062084F">
              <w:rPr>
                <w:rFonts w:eastAsia="Times New Roman"/>
                <w:color w:val="000000"/>
                <w:sz w:val="20"/>
                <w:szCs w:val="20"/>
                <w:lang w:eastAsia="en-AU"/>
              </w:rPr>
              <w:t>Review not completed—if the panel member has received a copy of the application for review and submissions of the applicant and Valuer</w:t>
            </w:r>
            <w:r w:rsidRPr="0062084F">
              <w:rPr>
                <w:rFonts w:eastAsia="Times New Roman"/>
                <w:color w:val="000000"/>
                <w:sz w:val="20"/>
                <w:szCs w:val="20"/>
                <w:lang w:eastAsia="en-AU"/>
              </w:rPr>
              <w:noBreakHyphen/>
              <w:t>General but the review is not completed because the review involves a question of law, the application for review is withdrawn or for some other reason approved by the Valuer</w:t>
            </w:r>
            <w:r w:rsidRPr="0062084F">
              <w:rPr>
                <w:rFonts w:eastAsia="Times New Roman"/>
                <w:color w:val="000000"/>
                <w:sz w:val="20"/>
                <w:szCs w:val="20"/>
                <w:lang w:eastAsia="en-AU"/>
              </w:rPr>
              <w:noBreakHyphen/>
              <w:t>General</w:t>
            </w:r>
          </w:p>
        </w:tc>
        <w:tc>
          <w:tcPr>
            <w:tcW w:w="1049" w:type="dxa"/>
            <w:tcBorders>
              <w:top w:val="nil"/>
              <w:left w:val="nil"/>
              <w:bottom w:val="nil"/>
              <w:right w:val="nil"/>
            </w:tcBorders>
          </w:tcPr>
          <w:p w14:paraId="3D50FC74" w14:textId="77777777" w:rsidR="007E63E5" w:rsidRPr="0062084F" w:rsidRDefault="007E63E5"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62084F">
              <w:rPr>
                <w:rFonts w:eastAsia="Times New Roman"/>
                <w:color w:val="000000"/>
                <w:sz w:val="20"/>
                <w:szCs w:val="20"/>
                <w:lang w:eastAsia="en-AU"/>
              </w:rPr>
              <w:t>$100.00</w:t>
            </w:r>
          </w:p>
        </w:tc>
      </w:tr>
      <w:tr w:rsidR="007E63E5" w:rsidRPr="0062084F" w14:paraId="787F5B04" w14:textId="77777777" w:rsidTr="007E63E5">
        <w:tc>
          <w:tcPr>
            <w:tcW w:w="614" w:type="dxa"/>
            <w:tcBorders>
              <w:top w:val="nil"/>
              <w:left w:val="nil"/>
              <w:bottom w:val="nil"/>
              <w:right w:val="nil"/>
            </w:tcBorders>
          </w:tcPr>
          <w:p w14:paraId="6538725A" w14:textId="77777777" w:rsidR="007E63E5" w:rsidRPr="0062084F"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r w:rsidRPr="0062084F">
              <w:rPr>
                <w:rFonts w:eastAsia="Times New Roman"/>
                <w:color w:val="000000"/>
                <w:sz w:val="20"/>
                <w:szCs w:val="20"/>
                <w:lang w:eastAsia="en-AU"/>
              </w:rPr>
              <w:lastRenderedPageBreak/>
              <w:t>(2)</w:t>
            </w:r>
          </w:p>
        </w:tc>
        <w:tc>
          <w:tcPr>
            <w:tcW w:w="7123" w:type="dxa"/>
            <w:tcBorders>
              <w:top w:val="nil"/>
              <w:left w:val="nil"/>
              <w:bottom w:val="nil"/>
              <w:right w:val="nil"/>
            </w:tcBorders>
          </w:tcPr>
          <w:p w14:paraId="4187DD9B" w14:textId="77777777" w:rsidR="007E63E5" w:rsidRPr="0062084F"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r w:rsidRPr="0062084F">
              <w:rPr>
                <w:rFonts w:eastAsia="Times New Roman"/>
                <w:color w:val="000000"/>
                <w:sz w:val="20"/>
                <w:szCs w:val="20"/>
                <w:lang w:eastAsia="en-AU"/>
              </w:rPr>
              <w:t>Completed review—residential land</w:t>
            </w:r>
          </w:p>
        </w:tc>
        <w:tc>
          <w:tcPr>
            <w:tcW w:w="1049" w:type="dxa"/>
            <w:tcBorders>
              <w:top w:val="nil"/>
              <w:left w:val="nil"/>
              <w:bottom w:val="nil"/>
              <w:right w:val="nil"/>
            </w:tcBorders>
          </w:tcPr>
          <w:p w14:paraId="144D6744" w14:textId="77777777" w:rsidR="007E63E5" w:rsidRPr="0062084F" w:rsidRDefault="007E63E5" w:rsidP="00C0281B">
            <w:pPr>
              <w:keepLines/>
              <w:autoSpaceDE w:val="0"/>
              <w:autoSpaceDN w:val="0"/>
              <w:adjustRightInd w:val="0"/>
              <w:spacing w:before="120" w:after="0" w:line="240" w:lineRule="auto"/>
              <w:jc w:val="right"/>
              <w:rPr>
                <w:rFonts w:eastAsia="Times New Roman"/>
                <w:color w:val="000000"/>
                <w:sz w:val="20"/>
                <w:szCs w:val="20"/>
                <w:lang w:eastAsia="en-AU"/>
              </w:rPr>
            </w:pPr>
          </w:p>
        </w:tc>
      </w:tr>
      <w:tr w:rsidR="007E63E5" w:rsidRPr="0062084F" w14:paraId="1D2461B5" w14:textId="77777777" w:rsidTr="007E63E5">
        <w:tc>
          <w:tcPr>
            <w:tcW w:w="614" w:type="dxa"/>
            <w:tcBorders>
              <w:top w:val="nil"/>
              <w:left w:val="nil"/>
              <w:bottom w:val="nil"/>
              <w:right w:val="nil"/>
            </w:tcBorders>
          </w:tcPr>
          <w:p w14:paraId="48D394F3" w14:textId="77777777" w:rsidR="007E63E5" w:rsidRPr="0062084F"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123" w:type="dxa"/>
            <w:tcBorders>
              <w:top w:val="nil"/>
              <w:left w:val="nil"/>
              <w:bottom w:val="nil"/>
              <w:right w:val="nil"/>
            </w:tcBorders>
          </w:tcPr>
          <w:p w14:paraId="780608B6" w14:textId="77777777" w:rsidR="007E63E5" w:rsidRPr="0062084F" w:rsidRDefault="007E63E5"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2084F">
              <w:rPr>
                <w:rFonts w:eastAsia="Times New Roman"/>
                <w:color w:val="000000"/>
                <w:sz w:val="20"/>
                <w:szCs w:val="20"/>
                <w:lang w:eastAsia="en-AU"/>
              </w:rPr>
              <w:tab/>
              <w:t>(a)</w:t>
            </w:r>
            <w:r w:rsidRPr="0062084F">
              <w:rPr>
                <w:rFonts w:eastAsia="Times New Roman"/>
                <w:color w:val="000000"/>
                <w:sz w:val="20"/>
                <w:szCs w:val="20"/>
                <w:lang w:eastAsia="en-AU"/>
              </w:rPr>
              <w:tab/>
              <w:t>ordinary review</w:t>
            </w:r>
          </w:p>
        </w:tc>
        <w:tc>
          <w:tcPr>
            <w:tcW w:w="1049" w:type="dxa"/>
            <w:tcBorders>
              <w:top w:val="nil"/>
              <w:left w:val="nil"/>
              <w:bottom w:val="nil"/>
              <w:right w:val="nil"/>
            </w:tcBorders>
          </w:tcPr>
          <w:p w14:paraId="1A89378A" w14:textId="77777777" w:rsidR="007E63E5" w:rsidRPr="0062084F" w:rsidRDefault="007E63E5"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62084F">
              <w:rPr>
                <w:rFonts w:eastAsia="Times New Roman"/>
                <w:color w:val="000000"/>
                <w:sz w:val="20"/>
                <w:szCs w:val="20"/>
                <w:lang w:eastAsia="en-AU"/>
              </w:rPr>
              <w:t>$300.00</w:t>
            </w:r>
          </w:p>
        </w:tc>
      </w:tr>
      <w:tr w:rsidR="007E63E5" w:rsidRPr="0062084F" w14:paraId="507FE326" w14:textId="77777777" w:rsidTr="007E63E5">
        <w:tc>
          <w:tcPr>
            <w:tcW w:w="614" w:type="dxa"/>
            <w:tcBorders>
              <w:top w:val="nil"/>
              <w:left w:val="nil"/>
              <w:bottom w:val="nil"/>
              <w:right w:val="nil"/>
            </w:tcBorders>
          </w:tcPr>
          <w:p w14:paraId="17C5158D" w14:textId="77777777" w:rsidR="007E63E5" w:rsidRPr="0062084F"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123" w:type="dxa"/>
            <w:tcBorders>
              <w:top w:val="nil"/>
              <w:left w:val="nil"/>
              <w:bottom w:val="nil"/>
              <w:right w:val="nil"/>
            </w:tcBorders>
          </w:tcPr>
          <w:p w14:paraId="7ED88FEB" w14:textId="77777777" w:rsidR="007E63E5" w:rsidRPr="0062084F" w:rsidRDefault="007E63E5"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2084F">
              <w:rPr>
                <w:rFonts w:eastAsia="Times New Roman"/>
                <w:color w:val="000000"/>
                <w:sz w:val="20"/>
                <w:szCs w:val="20"/>
                <w:lang w:eastAsia="en-AU"/>
              </w:rPr>
              <w:tab/>
              <w:t>(b)</w:t>
            </w:r>
            <w:r w:rsidRPr="0062084F">
              <w:rPr>
                <w:rFonts w:eastAsia="Times New Roman"/>
                <w:color w:val="000000"/>
                <w:sz w:val="20"/>
                <w:szCs w:val="20"/>
                <w:lang w:eastAsia="en-AU"/>
              </w:rPr>
              <w:tab/>
              <w:t>complex review</w:t>
            </w:r>
          </w:p>
        </w:tc>
        <w:tc>
          <w:tcPr>
            <w:tcW w:w="1049" w:type="dxa"/>
            <w:tcBorders>
              <w:top w:val="nil"/>
              <w:left w:val="nil"/>
              <w:bottom w:val="nil"/>
              <w:right w:val="nil"/>
            </w:tcBorders>
          </w:tcPr>
          <w:p w14:paraId="5516386F" w14:textId="77777777" w:rsidR="007E63E5" w:rsidRPr="0062084F" w:rsidRDefault="007E63E5"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62084F">
              <w:rPr>
                <w:rFonts w:eastAsia="Times New Roman"/>
                <w:color w:val="000000"/>
                <w:sz w:val="20"/>
                <w:szCs w:val="20"/>
                <w:lang w:eastAsia="en-AU"/>
              </w:rPr>
              <w:t>$400.00</w:t>
            </w:r>
          </w:p>
        </w:tc>
      </w:tr>
      <w:tr w:rsidR="007E63E5" w:rsidRPr="0062084F" w14:paraId="7EF5ACC8" w14:textId="77777777" w:rsidTr="007E63E5">
        <w:tc>
          <w:tcPr>
            <w:tcW w:w="614" w:type="dxa"/>
            <w:tcBorders>
              <w:top w:val="nil"/>
              <w:left w:val="nil"/>
              <w:bottom w:val="nil"/>
              <w:right w:val="nil"/>
            </w:tcBorders>
          </w:tcPr>
          <w:p w14:paraId="553A0710" w14:textId="77777777" w:rsidR="007E63E5" w:rsidRPr="0062084F"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r w:rsidRPr="0062084F">
              <w:rPr>
                <w:rFonts w:eastAsia="Times New Roman"/>
                <w:color w:val="000000"/>
                <w:sz w:val="20"/>
                <w:szCs w:val="20"/>
                <w:lang w:eastAsia="en-AU"/>
              </w:rPr>
              <w:t>(3)</w:t>
            </w:r>
          </w:p>
        </w:tc>
        <w:tc>
          <w:tcPr>
            <w:tcW w:w="7123" w:type="dxa"/>
            <w:tcBorders>
              <w:top w:val="nil"/>
              <w:left w:val="nil"/>
              <w:bottom w:val="nil"/>
              <w:right w:val="nil"/>
            </w:tcBorders>
          </w:tcPr>
          <w:p w14:paraId="2E2DDDFC" w14:textId="77777777" w:rsidR="007E63E5" w:rsidRPr="0062084F"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r w:rsidRPr="0062084F">
              <w:rPr>
                <w:rFonts w:eastAsia="Times New Roman"/>
                <w:color w:val="000000"/>
                <w:sz w:val="20"/>
                <w:szCs w:val="20"/>
                <w:lang w:eastAsia="en-AU"/>
              </w:rPr>
              <w:t>Completed review—land other than residential land</w:t>
            </w:r>
          </w:p>
        </w:tc>
        <w:tc>
          <w:tcPr>
            <w:tcW w:w="1049" w:type="dxa"/>
            <w:tcBorders>
              <w:top w:val="nil"/>
              <w:left w:val="nil"/>
              <w:bottom w:val="nil"/>
              <w:right w:val="nil"/>
            </w:tcBorders>
          </w:tcPr>
          <w:p w14:paraId="30A9D8FA" w14:textId="77777777" w:rsidR="007E63E5" w:rsidRPr="0062084F" w:rsidRDefault="007E63E5" w:rsidP="00C0281B">
            <w:pPr>
              <w:keepLines/>
              <w:autoSpaceDE w:val="0"/>
              <w:autoSpaceDN w:val="0"/>
              <w:adjustRightInd w:val="0"/>
              <w:spacing w:before="120" w:after="0" w:line="240" w:lineRule="auto"/>
              <w:jc w:val="right"/>
              <w:rPr>
                <w:rFonts w:eastAsia="Times New Roman"/>
                <w:color w:val="000000"/>
                <w:sz w:val="20"/>
                <w:szCs w:val="20"/>
                <w:lang w:eastAsia="en-AU"/>
              </w:rPr>
            </w:pPr>
          </w:p>
        </w:tc>
      </w:tr>
      <w:tr w:rsidR="007E63E5" w:rsidRPr="0062084F" w14:paraId="272CFE30" w14:textId="77777777" w:rsidTr="007E63E5">
        <w:tc>
          <w:tcPr>
            <w:tcW w:w="614" w:type="dxa"/>
            <w:tcBorders>
              <w:top w:val="nil"/>
              <w:left w:val="nil"/>
              <w:bottom w:val="nil"/>
              <w:right w:val="nil"/>
            </w:tcBorders>
          </w:tcPr>
          <w:p w14:paraId="31F27D2D" w14:textId="77777777" w:rsidR="007E63E5" w:rsidRPr="0062084F"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123" w:type="dxa"/>
            <w:tcBorders>
              <w:top w:val="nil"/>
              <w:left w:val="nil"/>
              <w:bottom w:val="nil"/>
              <w:right w:val="nil"/>
            </w:tcBorders>
          </w:tcPr>
          <w:p w14:paraId="3EB8FF64" w14:textId="77777777" w:rsidR="007E63E5" w:rsidRPr="0062084F" w:rsidRDefault="007E63E5"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2084F">
              <w:rPr>
                <w:rFonts w:eastAsia="Times New Roman"/>
                <w:color w:val="000000"/>
                <w:sz w:val="20"/>
                <w:szCs w:val="20"/>
                <w:lang w:eastAsia="en-AU"/>
              </w:rPr>
              <w:tab/>
              <w:t>(a)</w:t>
            </w:r>
            <w:r w:rsidRPr="0062084F">
              <w:rPr>
                <w:rFonts w:eastAsia="Times New Roman"/>
                <w:color w:val="000000"/>
                <w:sz w:val="20"/>
                <w:szCs w:val="20"/>
                <w:lang w:eastAsia="en-AU"/>
              </w:rPr>
              <w:tab/>
              <w:t>ordinary review</w:t>
            </w:r>
          </w:p>
        </w:tc>
        <w:tc>
          <w:tcPr>
            <w:tcW w:w="1049" w:type="dxa"/>
            <w:tcBorders>
              <w:top w:val="nil"/>
              <w:left w:val="nil"/>
              <w:bottom w:val="nil"/>
              <w:right w:val="nil"/>
            </w:tcBorders>
          </w:tcPr>
          <w:p w14:paraId="5A2A6336" w14:textId="77777777" w:rsidR="007E63E5" w:rsidRPr="0062084F" w:rsidRDefault="007E63E5"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62084F">
              <w:rPr>
                <w:rFonts w:eastAsia="Times New Roman"/>
                <w:color w:val="000000"/>
                <w:sz w:val="20"/>
                <w:szCs w:val="20"/>
                <w:lang w:eastAsia="en-AU"/>
              </w:rPr>
              <w:t>$400.00</w:t>
            </w:r>
          </w:p>
        </w:tc>
      </w:tr>
      <w:tr w:rsidR="007E63E5" w:rsidRPr="0062084F" w14:paraId="70D92239" w14:textId="77777777" w:rsidTr="007E63E5">
        <w:tc>
          <w:tcPr>
            <w:tcW w:w="614" w:type="dxa"/>
            <w:tcBorders>
              <w:top w:val="nil"/>
              <w:left w:val="nil"/>
              <w:bottom w:val="nil"/>
              <w:right w:val="nil"/>
            </w:tcBorders>
          </w:tcPr>
          <w:p w14:paraId="04203CAD" w14:textId="77777777" w:rsidR="007E63E5" w:rsidRPr="0062084F"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123" w:type="dxa"/>
            <w:tcBorders>
              <w:top w:val="nil"/>
              <w:left w:val="nil"/>
              <w:bottom w:val="nil"/>
              <w:right w:val="nil"/>
            </w:tcBorders>
          </w:tcPr>
          <w:p w14:paraId="63C46607" w14:textId="77777777" w:rsidR="007E63E5" w:rsidRPr="0062084F" w:rsidRDefault="007E63E5"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2084F">
              <w:rPr>
                <w:rFonts w:eastAsia="Times New Roman"/>
                <w:color w:val="000000"/>
                <w:sz w:val="20"/>
                <w:szCs w:val="20"/>
                <w:lang w:eastAsia="en-AU"/>
              </w:rPr>
              <w:tab/>
              <w:t>(b)</w:t>
            </w:r>
            <w:r w:rsidRPr="0062084F">
              <w:rPr>
                <w:rFonts w:eastAsia="Times New Roman"/>
                <w:color w:val="000000"/>
                <w:sz w:val="20"/>
                <w:szCs w:val="20"/>
                <w:lang w:eastAsia="en-AU"/>
              </w:rPr>
              <w:tab/>
              <w:t>review of some complexity</w:t>
            </w:r>
          </w:p>
        </w:tc>
        <w:tc>
          <w:tcPr>
            <w:tcW w:w="1049" w:type="dxa"/>
            <w:tcBorders>
              <w:top w:val="nil"/>
              <w:left w:val="nil"/>
              <w:bottom w:val="nil"/>
              <w:right w:val="nil"/>
            </w:tcBorders>
          </w:tcPr>
          <w:p w14:paraId="008B08B1" w14:textId="77777777" w:rsidR="007E63E5" w:rsidRPr="0062084F" w:rsidRDefault="007E63E5"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62084F">
              <w:rPr>
                <w:rFonts w:eastAsia="Times New Roman"/>
                <w:color w:val="000000"/>
                <w:sz w:val="20"/>
                <w:szCs w:val="20"/>
                <w:lang w:eastAsia="en-AU"/>
              </w:rPr>
              <w:t>$600.00</w:t>
            </w:r>
          </w:p>
        </w:tc>
      </w:tr>
      <w:tr w:rsidR="007E63E5" w:rsidRPr="0062084F" w14:paraId="60B0B289" w14:textId="77777777" w:rsidTr="007E63E5">
        <w:tc>
          <w:tcPr>
            <w:tcW w:w="614" w:type="dxa"/>
            <w:tcBorders>
              <w:top w:val="nil"/>
              <w:left w:val="nil"/>
              <w:bottom w:val="nil"/>
              <w:right w:val="nil"/>
            </w:tcBorders>
          </w:tcPr>
          <w:p w14:paraId="5502E030" w14:textId="77777777" w:rsidR="007E63E5" w:rsidRPr="0062084F"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123" w:type="dxa"/>
            <w:tcBorders>
              <w:top w:val="nil"/>
              <w:left w:val="nil"/>
              <w:bottom w:val="nil"/>
              <w:right w:val="nil"/>
            </w:tcBorders>
          </w:tcPr>
          <w:p w14:paraId="6A5F8400" w14:textId="77777777" w:rsidR="007E63E5" w:rsidRPr="0062084F" w:rsidRDefault="007E63E5"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2084F">
              <w:rPr>
                <w:rFonts w:eastAsia="Times New Roman"/>
                <w:color w:val="000000"/>
                <w:sz w:val="20"/>
                <w:szCs w:val="20"/>
                <w:lang w:eastAsia="en-AU"/>
              </w:rPr>
              <w:tab/>
              <w:t>(c)</w:t>
            </w:r>
            <w:r w:rsidRPr="0062084F">
              <w:rPr>
                <w:rFonts w:eastAsia="Times New Roman"/>
                <w:color w:val="000000"/>
                <w:sz w:val="20"/>
                <w:szCs w:val="20"/>
                <w:lang w:eastAsia="en-AU"/>
              </w:rPr>
              <w:tab/>
              <w:t>review of medium complexity</w:t>
            </w:r>
          </w:p>
        </w:tc>
        <w:tc>
          <w:tcPr>
            <w:tcW w:w="1049" w:type="dxa"/>
            <w:tcBorders>
              <w:top w:val="nil"/>
              <w:left w:val="nil"/>
              <w:bottom w:val="nil"/>
              <w:right w:val="nil"/>
            </w:tcBorders>
          </w:tcPr>
          <w:p w14:paraId="6D57E9C9" w14:textId="77777777" w:rsidR="007E63E5" w:rsidRPr="0062084F" w:rsidRDefault="007E63E5"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62084F">
              <w:rPr>
                <w:rFonts w:eastAsia="Times New Roman"/>
                <w:color w:val="000000"/>
                <w:sz w:val="20"/>
                <w:szCs w:val="20"/>
                <w:lang w:eastAsia="en-AU"/>
              </w:rPr>
              <w:t>$800.00</w:t>
            </w:r>
          </w:p>
        </w:tc>
      </w:tr>
      <w:tr w:rsidR="007E63E5" w:rsidRPr="0062084F" w14:paraId="1242F519" w14:textId="77777777" w:rsidTr="007E63E5">
        <w:tc>
          <w:tcPr>
            <w:tcW w:w="614" w:type="dxa"/>
            <w:tcBorders>
              <w:top w:val="nil"/>
              <w:left w:val="nil"/>
              <w:bottom w:val="nil"/>
              <w:right w:val="nil"/>
            </w:tcBorders>
          </w:tcPr>
          <w:p w14:paraId="75BE2EF9" w14:textId="77777777" w:rsidR="007E63E5" w:rsidRPr="0062084F"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123" w:type="dxa"/>
            <w:tcBorders>
              <w:top w:val="nil"/>
              <w:left w:val="nil"/>
              <w:bottom w:val="nil"/>
              <w:right w:val="nil"/>
            </w:tcBorders>
          </w:tcPr>
          <w:p w14:paraId="1C1CF44E" w14:textId="77777777" w:rsidR="007E63E5" w:rsidRPr="0062084F" w:rsidRDefault="007E63E5"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2084F">
              <w:rPr>
                <w:rFonts w:eastAsia="Times New Roman"/>
                <w:color w:val="000000"/>
                <w:sz w:val="20"/>
                <w:szCs w:val="20"/>
                <w:lang w:eastAsia="en-AU"/>
              </w:rPr>
              <w:tab/>
              <w:t>(d)</w:t>
            </w:r>
            <w:r w:rsidRPr="0062084F">
              <w:rPr>
                <w:rFonts w:eastAsia="Times New Roman"/>
                <w:color w:val="000000"/>
                <w:sz w:val="20"/>
                <w:szCs w:val="20"/>
                <w:lang w:eastAsia="en-AU"/>
              </w:rPr>
              <w:tab/>
              <w:t>review of high complexity</w:t>
            </w:r>
          </w:p>
        </w:tc>
        <w:tc>
          <w:tcPr>
            <w:tcW w:w="1049" w:type="dxa"/>
            <w:tcBorders>
              <w:top w:val="nil"/>
              <w:left w:val="nil"/>
              <w:bottom w:val="nil"/>
              <w:right w:val="nil"/>
            </w:tcBorders>
          </w:tcPr>
          <w:p w14:paraId="1DD512E7" w14:textId="77777777" w:rsidR="007E63E5" w:rsidRPr="0062084F" w:rsidRDefault="007E63E5"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62084F">
              <w:rPr>
                <w:rFonts w:eastAsia="Times New Roman"/>
                <w:color w:val="000000"/>
                <w:sz w:val="20"/>
                <w:szCs w:val="20"/>
                <w:lang w:eastAsia="en-AU"/>
              </w:rPr>
              <w:t>$1,000.00</w:t>
            </w:r>
          </w:p>
        </w:tc>
      </w:tr>
      <w:tr w:rsidR="007E63E5" w:rsidRPr="0062084F" w14:paraId="67CF9ECB" w14:textId="77777777" w:rsidTr="007E63E5">
        <w:tc>
          <w:tcPr>
            <w:tcW w:w="614" w:type="dxa"/>
            <w:tcBorders>
              <w:top w:val="nil"/>
              <w:left w:val="nil"/>
              <w:bottom w:val="nil"/>
              <w:right w:val="nil"/>
            </w:tcBorders>
          </w:tcPr>
          <w:p w14:paraId="2DC17702" w14:textId="77777777" w:rsidR="007E63E5" w:rsidRPr="0062084F"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r w:rsidRPr="0062084F">
              <w:rPr>
                <w:rFonts w:eastAsia="Times New Roman"/>
                <w:color w:val="000000"/>
                <w:sz w:val="20"/>
                <w:szCs w:val="20"/>
                <w:lang w:eastAsia="en-AU"/>
              </w:rPr>
              <w:t>(4)</w:t>
            </w:r>
          </w:p>
        </w:tc>
        <w:tc>
          <w:tcPr>
            <w:tcW w:w="7123" w:type="dxa"/>
            <w:tcBorders>
              <w:top w:val="nil"/>
              <w:left w:val="nil"/>
              <w:bottom w:val="nil"/>
              <w:right w:val="nil"/>
            </w:tcBorders>
          </w:tcPr>
          <w:p w14:paraId="71FF40AB" w14:textId="77777777" w:rsidR="007E63E5" w:rsidRPr="0062084F"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r w:rsidRPr="0062084F">
              <w:rPr>
                <w:rFonts w:eastAsia="Times New Roman"/>
                <w:color w:val="000000"/>
                <w:sz w:val="20"/>
                <w:szCs w:val="20"/>
                <w:lang w:eastAsia="en-AU"/>
              </w:rPr>
              <w:t>The complexity, or level of complexity, of a review will be determined having regard to the following:</w:t>
            </w:r>
          </w:p>
        </w:tc>
        <w:tc>
          <w:tcPr>
            <w:tcW w:w="1049" w:type="dxa"/>
            <w:tcBorders>
              <w:top w:val="nil"/>
              <w:left w:val="nil"/>
              <w:bottom w:val="nil"/>
              <w:right w:val="nil"/>
            </w:tcBorders>
          </w:tcPr>
          <w:p w14:paraId="6860E21F" w14:textId="77777777" w:rsidR="007E63E5" w:rsidRPr="0062084F" w:rsidRDefault="007E63E5" w:rsidP="00C0281B">
            <w:pPr>
              <w:keepLines/>
              <w:autoSpaceDE w:val="0"/>
              <w:autoSpaceDN w:val="0"/>
              <w:adjustRightInd w:val="0"/>
              <w:spacing w:before="120" w:after="0" w:line="240" w:lineRule="auto"/>
              <w:jc w:val="right"/>
              <w:rPr>
                <w:rFonts w:eastAsia="Times New Roman"/>
                <w:color w:val="000000"/>
                <w:sz w:val="20"/>
                <w:szCs w:val="20"/>
                <w:lang w:eastAsia="en-AU"/>
              </w:rPr>
            </w:pPr>
          </w:p>
        </w:tc>
      </w:tr>
      <w:tr w:rsidR="007E63E5" w:rsidRPr="0062084F" w14:paraId="7F69B2F7" w14:textId="77777777" w:rsidTr="007E63E5">
        <w:tc>
          <w:tcPr>
            <w:tcW w:w="614" w:type="dxa"/>
            <w:tcBorders>
              <w:top w:val="nil"/>
              <w:left w:val="nil"/>
              <w:bottom w:val="nil"/>
              <w:right w:val="nil"/>
            </w:tcBorders>
          </w:tcPr>
          <w:p w14:paraId="230BC24A" w14:textId="77777777" w:rsidR="007E63E5" w:rsidRPr="0062084F"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123" w:type="dxa"/>
            <w:tcBorders>
              <w:top w:val="nil"/>
              <w:left w:val="nil"/>
              <w:bottom w:val="nil"/>
              <w:right w:val="nil"/>
            </w:tcBorders>
          </w:tcPr>
          <w:p w14:paraId="152963FB" w14:textId="77777777" w:rsidR="007E63E5" w:rsidRPr="0062084F" w:rsidRDefault="007E63E5"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2084F">
              <w:rPr>
                <w:rFonts w:eastAsia="Times New Roman"/>
                <w:color w:val="000000"/>
                <w:sz w:val="20"/>
                <w:szCs w:val="20"/>
                <w:lang w:eastAsia="en-AU"/>
              </w:rPr>
              <w:tab/>
              <w:t>(a)</w:t>
            </w:r>
            <w:r w:rsidRPr="0062084F">
              <w:rPr>
                <w:rFonts w:eastAsia="Times New Roman"/>
                <w:color w:val="000000"/>
                <w:sz w:val="20"/>
                <w:szCs w:val="20"/>
                <w:lang w:eastAsia="en-AU"/>
              </w:rPr>
              <w:tab/>
              <w:t>the nature and scale of the review (including the number of hours reasonably required to conduct the review);</w:t>
            </w:r>
          </w:p>
        </w:tc>
        <w:tc>
          <w:tcPr>
            <w:tcW w:w="1049" w:type="dxa"/>
            <w:tcBorders>
              <w:top w:val="nil"/>
              <w:left w:val="nil"/>
              <w:bottom w:val="nil"/>
              <w:right w:val="nil"/>
            </w:tcBorders>
          </w:tcPr>
          <w:p w14:paraId="6FED5884" w14:textId="77777777" w:rsidR="007E63E5" w:rsidRPr="0062084F" w:rsidRDefault="007E63E5" w:rsidP="00C0281B">
            <w:pPr>
              <w:keepLines/>
              <w:autoSpaceDE w:val="0"/>
              <w:autoSpaceDN w:val="0"/>
              <w:adjustRightInd w:val="0"/>
              <w:spacing w:before="120" w:after="0" w:line="240" w:lineRule="auto"/>
              <w:jc w:val="right"/>
              <w:rPr>
                <w:rFonts w:eastAsia="Times New Roman"/>
                <w:color w:val="000000"/>
                <w:sz w:val="20"/>
                <w:szCs w:val="20"/>
                <w:lang w:eastAsia="en-AU"/>
              </w:rPr>
            </w:pPr>
          </w:p>
        </w:tc>
      </w:tr>
      <w:tr w:rsidR="007E63E5" w:rsidRPr="0062084F" w14:paraId="6DF8F080" w14:textId="77777777" w:rsidTr="007E63E5">
        <w:tc>
          <w:tcPr>
            <w:tcW w:w="614" w:type="dxa"/>
            <w:tcBorders>
              <w:top w:val="nil"/>
              <w:left w:val="nil"/>
              <w:bottom w:val="nil"/>
              <w:right w:val="nil"/>
            </w:tcBorders>
          </w:tcPr>
          <w:p w14:paraId="1503A70B" w14:textId="77777777" w:rsidR="007E63E5" w:rsidRPr="0062084F" w:rsidRDefault="007E63E5" w:rsidP="00C0281B">
            <w:pPr>
              <w:keepLines/>
              <w:autoSpaceDE w:val="0"/>
              <w:autoSpaceDN w:val="0"/>
              <w:adjustRightInd w:val="0"/>
              <w:spacing w:before="120" w:after="0" w:line="240" w:lineRule="auto"/>
              <w:jc w:val="left"/>
              <w:rPr>
                <w:rFonts w:eastAsia="Times New Roman"/>
                <w:color w:val="000000"/>
                <w:sz w:val="20"/>
                <w:szCs w:val="20"/>
                <w:lang w:eastAsia="en-AU"/>
              </w:rPr>
            </w:pPr>
          </w:p>
        </w:tc>
        <w:tc>
          <w:tcPr>
            <w:tcW w:w="7123" w:type="dxa"/>
            <w:tcBorders>
              <w:top w:val="nil"/>
              <w:left w:val="nil"/>
              <w:bottom w:val="nil"/>
              <w:right w:val="nil"/>
            </w:tcBorders>
          </w:tcPr>
          <w:p w14:paraId="482C0778" w14:textId="77777777" w:rsidR="007E63E5" w:rsidRPr="0062084F" w:rsidRDefault="007E63E5" w:rsidP="00C0281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2084F">
              <w:rPr>
                <w:rFonts w:eastAsia="Times New Roman"/>
                <w:color w:val="000000"/>
                <w:sz w:val="20"/>
                <w:szCs w:val="20"/>
                <w:lang w:eastAsia="en-AU"/>
              </w:rPr>
              <w:tab/>
              <w:t>(b)</w:t>
            </w:r>
            <w:r w:rsidRPr="0062084F">
              <w:rPr>
                <w:rFonts w:eastAsia="Times New Roman"/>
                <w:color w:val="000000"/>
                <w:sz w:val="20"/>
                <w:szCs w:val="20"/>
                <w:lang w:eastAsia="en-AU"/>
              </w:rPr>
              <w:tab/>
              <w:t xml:space="preserve">the need for consultation by the valuer with an engineer, planner, </w:t>
            </w:r>
            <w:proofErr w:type="gramStart"/>
            <w:r w:rsidRPr="0062084F">
              <w:rPr>
                <w:rFonts w:eastAsia="Times New Roman"/>
                <w:color w:val="000000"/>
                <w:sz w:val="20"/>
                <w:szCs w:val="20"/>
                <w:lang w:eastAsia="en-AU"/>
              </w:rPr>
              <w:t>surveyor</w:t>
            </w:r>
            <w:proofErr w:type="gramEnd"/>
            <w:r w:rsidRPr="0062084F">
              <w:rPr>
                <w:rFonts w:eastAsia="Times New Roman"/>
                <w:color w:val="000000"/>
                <w:sz w:val="20"/>
                <w:szCs w:val="20"/>
                <w:lang w:eastAsia="en-AU"/>
              </w:rPr>
              <w:t xml:space="preserve"> or other expert.</w:t>
            </w:r>
          </w:p>
        </w:tc>
        <w:tc>
          <w:tcPr>
            <w:tcW w:w="1049" w:type="dxa"/>
            <w:tcBorders>
              <w:top w:val="nil"/>
              <w:left w:val="nil"/>
              <w:bottom w:val="nil"/>
              <w:right w:val="nil"/>
            </w:tcBorders>
          </w:tcPr>
          <w:p w14:paraId="5C276274" w14:textId="77777777" w:rsidR="007E63E5" w:rsidRPr="0062084F" w:rsidRDefault="007E63E5" w:rsidP="00C0281B">
            <w:pPr>
              <w:keepLines/>
              <w:autoSpaceDE w:val="0"/>
              <w:autoSpaceDN w:val="0"/>
              <w:adjustRightInd w:val="0"/>
              <w:spacing w:before="120" w:after="0" w:line="240" w:lineRule="auto"/>
              <w:jc w:val="right"/>
              <w:rPr>
                <w:rFonts w:eastAsia="Times New Roman"/>
                <w:color w:val="000000"/>
                <w:sz w:val="20"/>
                <w:szCs w:val="20"/>
                <w:lang w:eastAsia="en-AU"/>
              </w:rPr>
            </w:pPr>
          </w:p>
        </w:tc>
      </w:tr>
    </w:tbl>
    <w:p w14:paraId="022F6214" w14:textId="77777777" w:rsidR="007E63E5" w:rsidRPr="0062084F" w:rsidRDefault="007E63E5" w:rsidP="00AB7CBE">
      <w:pPr>
        <w:keepNext/>
        <w:keepLines/>
        <w:autoSpaceDE w:val="0"/>
        <w:autoSpaceDN w:val="0"/>
        <w:adjustRightInd w:val="0"/>
        <w:spacing w:before="240" w:after="0" w:line="240" w:lineRule="auto"/>
        <w:jc w:val="left"/>
        <w:rPr>
          <w:rFonts w:eastAsia="Times New Roman"/>
          <w:b/>
          <w:bCs/>
          <w:color w:val="000000"/>
          <w:sz w:val="26"/>
          <w:szCs w:val="26"/>
          <w:lang w:eastAsia="en-AU"/>
        </w:rPr>
      </w:pPr>
      <w:r w:rsidRPr="0062084F">
        <w:rPr>
          <w:rFonts w:eastAsia="Times New Roman"/>
          <w:b/>
          <w:bCs/>
          <w:color w:val="000000"/>
          <w:sz w:val="26"/>
          <w:szCs w:val="26"/>
          <w:lang w:eastAsia="en-AU"/>
        </w:rPr>
        <w:t>Signed by the Attorney-General</w:t>
      </w:r>
    </w:p>
    <w:p w14:paraId="6ED24B3E" w14:textId="77777777" w:rsidR="007E63E5" w:rsidRDefault="007E63E5" w:rsidP="007E63E5">
      <w:pPr>
        <w:keepNext/>
        <w:keepLines/>
        <w:autoSpaceDE w:val="0"/>
        <w:autoSpaceDN w:val="0"/>
        <w:adjustRightInd w:val="0"/>
        <w:spacing w:before="120" w:after="0" w:line="240" w:lineRule="auto"/>
        <w:jc w:val="left"/>
        <w:rPr>
          <w:rFonts w:eastAsia="Times New Roman"/>
          <w:color w:val="000000"/>
          <w:sz w:val="23"/>
          <w:szCs w:val="23"/>
          <w:lang w:eastAsia="en-AU"/>
        </w:rPr>
      </w:pPr>
    </w:p>
    <w:p w14:paraId="149D694A" w14:textId="5272D5D5" w:rsidR="007E63E5" w:rsidRDefault="007E63E5" w:rsidP="007E63E5">
      <w:pPr>
        <w:keepNext/>
        <w:keepLines/>
        <w:autoSpaceDE w:val="0"/>
        <w:autoSpaceDN w:val="0"/>
        <w:adjustRightInd w:val="0"/>
        <w:spacing w:before="120" w:after="0" w:line="240" w:lineRule="auto"/>
        <w:jc w:val="left"/>
        <w:rPr>
          <w:rFonts w:eastAsia="Times New Roman"/>
          <w:color w:val="000000"/>
          <w:sz w:val="23"/>
          <w:szCs w:val="23"/>
          <w:lang w:eastAsia="en-AU"/>
        </w:rPr>
      </w:pPr>
      <w:r w:rsidRPr="0062084F">
        <w:rPr>
          <w:rFonts w:eastAsia="Times New Roman"/>
          <w:color w:val="000000"/>
          <w:sz w:val="23"/>
          <w:szCs w:val="23"/>
          <w:lang w:eastAsia="en-AU"/>
        </w:rPr>
        <w:t>On 27 April 2022</w:t>
      </w:r>
    </w:p>
    <w:p w14:paraId="1A8232E2" w14:textId="0FE6CE2A" w:rsidR="007E63E5" w:rsidRDefault="007E63E5" w:rsidP="007E63E5">
      <w:pPr>
        <w:pBdr>
          <w:bottom w:val="single" w:sz="4" w:space="1" w:color="auto"/>
        </w:pBdr>
        <w:spacing w:after="0" w:line="52" w:lineRule="exact"/>
        <w:jc w:val="center"/>
        <w:rPr>
          <w:rFonts w:eastAsia="Times New Roman"/>
          <w:color w:val="000000"/>
          <w:sz w:val="23"/>
          <w:szCs w:val="23"/>
          <w:lang w:eastAsia="en-AU"/>
        </w:rPr>
      </w:pPr>
    </w:p>
    <w:p w14:paraId="247FCE5E" w14:textId="561CACF6" w:rsidR="007E63E5" w:rsidRDefault="007E63E5" w:rsidP="007E63E5">
      <w:pPr>
        <w:pBdr>
          <w:top w:val="single" w:sz="4" w:space="1" w:color="auto"/>
        </w:pBdr>
        <w:spacing w:before="34" w:after="0" w:line="14" w:lineRule="exact"/>
        <w:jc w:val="center"/>
        <w:rPr>
          <w:rFonts w:eastAsia="Times New Roman"/>
          <w:color w:val="000000"/>
          <w:sz w:val="23"/>
          <w:szCs w:val="23"/>
          <w:lang w:eastAsia="en-AU"/>
        </w:rPr>
      </w:pPr>
    </w:p>
    <w:p w14:paraId="63060830" w14:textId="77777777" w:rsidR="00841862" w:rsidRDefault="00841862" w:rsidP="00BC12C6">
      <w:pPr>
        <w:pStyle w:val="GG-body"/>
        <w:spacing w:after="0"/>
      </w:pPr>
    </w:p>
    <w:p w14:paraId="50CD1748" w14:textId="77777777" w:rsidR="006C60AF" w:rsidRDefault="006C60AF" w:rsidP="00563E7B">
      <w:pPr>
        <w:pStyle w:val="Heading2"/>
        <w:rPr>
          <w:lang w:eastAsia="en-AU"/>
        </w:rPr>
      </w:pPr>
      <w:bookmarkStart w:id="96" w:name="_Toc102573911"/>
      <w:r w:rsidRPr="004A1FBB">
        <w:rPr>
          <w:lang w:eastAsia="en-AU"/>
        </w:rPr>
        <w:t>Worker's Liens Act 1893</w:t>
      </w:r>
      <w:bookmarkEnd w:id="96"/>
    </w:p>
    <w:p w14:paraId="6702FAA6" w14:textId="77777777" w:rsidR="006C60AF" w:rsidRPr="004A1FBB" w:rsidRDefault="006C60AF" w:rsidP="006C60AF">
      <w:pPr>
        <w:keepLines/>
        <w:autoSpaceDE w:val="0"/>
        <w:autoSpaceDN w:val="0"/>
        <w:adjustRightInd w:val="0"/>
        <w:spacing w:before="240" w:after="0" w:line="240" w:lineRule="auto"/>
        <w:jc w:val="left"/>
        <w:rPr>
          <w:rFonts w:eastAsia="Times New Roman"/>
          <w:color w:val="000000"/>
          <w:sz w:val="28"/>
          <w:szCs w:val="28"/>
          <w:lang w:eastAsia="en-AU"/>
        </w:rPr>
      </w:pPr>
      <w:r w:rsidRPr="004A1FBB">
        <w:rPr>
          <w:rFonts w:eastAsia="Times New Roman"/>
          <w:color w:val="000000"/>
          <w:sz w:val="28"/>
          <w:szCs w:val="28"/>
          <w:lang w:eastAsia="en-AU"/>
        </w:rPr>
        <w:t>South Australia</w:t>
      </w:r>
    </w:p>
    <w:p w14:paraId="785695CE" w14:textId="77777777" w:rsidR="006C60AF" w:rsidRPr="004A1FBB" w:rsidRDefault="006C60AF" w:rsidP="006C60AF">
      <w:pPr>
        <w:keepLines/>
        <w:autoSpaceDE w:val="0"/>
        <w:autoSpaceDN w:val="0"/>
        <w:adjustRightInd w:val="0"/>
        <w:spacing w:before="120" w:after="200" w:line="240" w:lineRule="auto"/>
        <w:jc w:val="left"/>
        <w:rPr>
          <w:rFonts w:eastAsia="Times New Roman"/>
          <w:b/>
          <w:bCs/>
          <w:color w:val="000000"/>
          <w:sz w:val="36"/>
          <w:szCs w:val="36"/>
          <w:lang w:eastAsia="en-AU"/>
        </w:rPr>
      </w:pPr>
      <w:r w:rsidRPr="004A1FBB">
        <w:rPr>
          <w:rFonts w:eastAsia="Times New Roman"/>
          <w:b/>
          <w:bCs/>
          <w:color w:val="000000"/>
          <w:sz w:val="36"/>
          <w:szCs w:val="36"/>
          <w:lang w:eastAsia="en-AU"/>
        </w:rPr>
        <w:t>Worker's Liens (Fees) Notice 2022</w:t>
      </w:r>
    </w:p>
    <w:p w14:paraId="2CBE086F" w14:textId="77777777" w:rsidR="006C60AF" w:rsidRPr="004A1FBB" w:rsidRDefault="006C60AF" w:rsidP="006C60AF">
      <w:pPr>
        <w:keepLines/>
        <w:autoSpaceDE w:val="0"/>
        <w:autoSpaceDN w:val="0"/>
        <w:adjustRightInd w:val="0"/>
        <w:spacing w:before="80" w:after="240" w:line="240" w:lineRule="auto"/>
        <w:jc w:val="left"/>
        <w:rPr>
          <w:rFonts w:eastAsia="Times New Roman"/>
          <w:color w:val="000000"/>
          <w:sz w:val="24"/>
          <w:szCs w:val="24"/>
          <w:lang w:eastAsia="en-AU"/>
        </w:rPr>
      </w:pPr>
      <w:r w:rsidRPr="004A1FBB">
        <w:rPr>
          <w:rFonts w:eastAsia="Times New Roman"/>
          <w:color w:val="000000"/>
          <w:sz w:val="24"/>
          <w:szCs w:val="24"/>
          <w:lang w:eastAsia="en-AU"/>
        </w:rPr>
        <w:t xml:space="preserve">under the </w:t>
      </w:r>
      <w:r w:rsidRPr="004A1FBB">
        <w:rPr>
          <w:rFonts w:eastAsia="Times New Roman"/>
          <w:i/>
          <w:iCs/>
          <w:color w:val="000000"/>
          <w:sz w:val="24"/>
          <w:szCs w:val="24"/>
          <w:lang w:eastAsia="en-AU"/>
        </w:rPr>
        <w:t>Worker's Liens Act 1893</w:t>
      </w:r>
    </w:p>
    <w:p w14:paraId="35512A5A" w14:textId="77777777" w:rsidR="006C60AF" w:rsidRPr="004A1FBB" w:rsidRDefault="006C60AF" w:rsidP="006C60A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A1FBB">
        <w:rPr>
          <w:rFonts w:eastAsia="Times New Roman"/>
          <w:b/>
          <w:bCs/>
          <w:color w:val="000000"/>
          <w:sz w:val="26"/>
          <w:szCs w:val="26"/>
          <w:lang w:eastAsia="en-AU"/>
        </w:rPr>
        <w:t>1—Short title</w:t>
      </w:r>
    </w:p>
    <w:p w14:paraId="05D28C66" w14:textId="77777777" w:rsidR="006C60AF" w:rsidRPr="004A1FBB" w:rsidRDefault="006C60AF" w:rsidP="006C60AF">
      <w:pPr>
        <w:keepLines/>
        <w:autoSpaceDE w:val="0"/>
        <w:autoSpaceDN w:val="0"/>
        <w:adjustRightInd w:val="0"/>
        <w:spacing w:before="120" w:after="0" w:line="240" w:lineRule="auto"/>
        <w:ind w:left="794"/>
        <w:jc w:val="left"/>
        <w:rPr>
          <w:rFonts w:eastAsia="Times New Roman"/>
          <w:color w:val="000000"/>
          <w:sz w:val="23"/>
          <w:szCs w:val="23"/>
          <w:lang w:eastAsia="en-AU"/>
        </w:rPr>
      </w:pPr>
      <w:r w:rsidRPr="004A1FBB">
        <w:rPr>
          <w:rFonts w:eastAsia="Times New Roman"/>
          <w:color w:val="000000"/>
          <w:sz w:val="23"/>
          <w:szCs w:val="23"/>
          <w:lang w:eastAsia="en-AU"/>
        </w:rPr>
        <w:t xml:space="preserve">This notice may be cited as the </w:t>
      </w:r>
      <w:hyperlink r:id="rId96" w:history="1">
        <w:r w:rsidRPr="004A1FBB">
          <w:rPr>
            <w:rFonts w:eastAsia="Times New Roman"/>
            <w:i/>
            <w:iCs/>
            <w:color w:val="0000FF"/>
            <w:sz w:val="23"/>
            <w:szCs w:val="23"/>
            <w:u w:val="single"/>
            <w:lang w:eastAsia="en-AU"/>
          </w:rPr>
          <w:t>Worker's Liens (Fees) Notice 202</w:t>
        </w:r>
      </w:hyperlink>
      <w:r w:rsidRPr="004A1FBB">
        <w:rPr>
          <w:rFonts w:eastAsia="Times New Roman"/>
          <w:i/>
          <w:iCs/>
          <w:color w:val="0000FF"/>
          <w:sz w:val="23"/>
          <w:szCs w:val="23"/>
          <w:u w:val="single"/>
          <w:lang w:eastAsia="en-AU"/>
        </w:rPr>
        <w:t>2</w:t>
      </w:r>
      <w:r w:rsidRPr="004A1FBB">
        <w:rPr>
          <w:rFonts w:eastAsia="Times New Roman"/>
          <w:color w:val="000000"/>
          <w:sz w:val="23"/>
          <w:szCs w:val="23"/>
          <w:lang w:eastAsia="en-AU"/>
        </w:rPr>
        <w:t>.</w:t>
      </w:r>
    </w:p>
    <w:p w14:paraId="7960E664" w14:textId="77777777" w:rsidR="006C60AF" w:rsidRPr="004A1FBB" w:rsidRDefault="006C60AF" w:rsidP="006C60AF">
      <w:pPr>
        <w:keepNext/>
        <w:keepLines/>
        <w:autoSpaceDE w:val="0"/>
        <w:autoSpaceDN w:val="0"/>
        <w:adjustRightInd w:val="0"/>
        <w:spacing w:before="120" w:after="0" w:line="240" w:lineRule="auto"/>
        <w:ind w:left="794" w:hanging="567"/>
        <w:jc w:val="left"/>
        <w:rPr>
          <w:rFonts w:eastAsia="Times New Roman"/>
          <w:b/>
          <w:bCs/>
          <w:color w:val="000000"/>
          <w:sz w:val="20"/>
          <w:szCs w:val="20"/>
          <w:lang w:eastAsia="en-AU"/>
        </w:rPr>
      </w:pPr>
      <w:r w:rsidRPr="004A1FBB">
        <w:rPr>
          <w:rFonts w:eastAsia="Times New Roman"/>
          <w:b/>
          <w:bCs/>
          <w:color w:val="000000"/>
          <w:sz w:val="20"/>
          <w:szCs w:val="20"/>
          <w:lang w:eastAsia="en-AU"/>
        </w:rPr>
        <w:t>Note—</w:t>
      </w:r>
    </w:p>
    <w:p w14:paraId="15737328" w14:textId="77777777" w:rsidR="006C60AF" w:rsidRPr="004A1FBB" w:rsidRDefault="006C60AF" w:rsidP="006C60AF">
      <w:pPr>
        <w:keepLines/>
        <w:autoSpaceDE w:val="0"/>
        <w:autoSpaceDN w:val="0"/>
        <w:adjustRightInd w:val="0"/>
        <w:spacing w:before="120" w:after="0" w:line="240" w:lineRule="auto"/>
        <w:ind w:left="794"/>
        <w:jc w:val="left"/>
        <w:rPr>
          <w:rFonts w:eastAsia="Times New Roman"/>
          <w:color w:val="000000"/>
          <w:sz w:val="20"/>
          <w:szCs w:val="20"/>
          <w:lang w:eastAsia="en-AU"/>
        </w:rPr>
      </w:pPr>
      <w:r w:rsidRPr="004A1FBB">
        <w:rPr>
          <w:rFonts w:eastAsia="Times New Roman"/>
          <w:color w:val="000000"/>
          <w:sz w:val="20"/>
          <w:szCs w:val="20"/>
          <w:lang w:eastAsia="en-AU"/>
        </w:rPr>
        <w:t xml:space="preserve">This is a fee notice made in accordance with the </w:t>
      </w:r>
      <w:hyperlink r:id="rId97" w:history="1">
        <w:r w:rsidRPr="004A1FBB">
          <w:rPr>
            <w:rFonts w:eastAsia="Times New Roman"/>
            <w:i/>
            <w:iCs/>
            <w:color w:val="0000FF"/>
            <w:sz w:val="20"/>
            <w:szCs w:val="20"/>
            <w:u w:val="single"/>
            <w:lang w:eastAsia="en-AU"/>
          </w:rPr>
          <w:t>Legislation (Fees) Act 2019</w:t>
        </w:r>
      </w:hyperlink>
      <w:r w:rsidRPr="004A1FBB">
        <w:rPr>
          <w:rFonts w:eastAsia="Times New Roman"/>
          <w:color w:val="000000"/>
          <w:sz w:val="20"/>
          <w:szCs w:val="20"/>
          <w:lang w:eastAsia="en-AU"/>
        </w:rPr>
        <w:t>.</w:t>
      </w:r>
    </w:p>
    <w:p w14:paraId="09157D82" w14:textId="77777777" w:rsidR="006C60AF" w:rsidRPr="004A1FBB" w:rsidRDefault="006C60AF" w:rsidP="006C60A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A1FBB">
        <w:rPr>
          <w:rFonts w:eastAsia="Times New Roman"/>
          <w:b/>
          <w:bCs/>
          <w:color w:val="000000"/>
          <w:sz w:val="26"/>
          <w:szCs w:val="26"/>
          <w:lang w:eastAsia="en-AU"/>
        </w:rPr>
        <w:t>2—Commencement</w:t>
      </w:r>
    </w:p>
    <w:p w14:paraId="187C8BA4" w14:textId="77777777" w:rsidR="006C60AF" w:rsidRPr="004A1FBB" w:rsidRDefault="006C60AF" w:rsidP="006C60AF">
      <w:pPr>
        <w:keepLines/>
        <w:autoSpaceDE w:val="0"/>
        <w:autoSpaceDN w:val="0"/>
        <w:adjustRightInd w:val="0"/>
        <w:spacing w:before="120" w:after="0" w:line="240" w:lineRule="auto"/>
        <w:ind w:left="794"/>
        <w:jc w:val="left"/>
        <w:rPr>
          <w:rFonts w:eastAsia="Times New Roman"/>
          <w:color w:val="000000"/>
          <w:sz w:val="23"/>
          <w:szCs w:val="23"/>
          <w:lang w:eastAsia="en-AU"/>
        </w:rPr>
      </w:pPr>
      <w:r w:rsidRPr="004A1FBB">
        <w:rPr>
          <w:rFonts w:eastAsia="Times New Roman"/>
          <w:color w:val="000000"/>
          <w:sz w:val="23"/>
          <w:szCs w:val="23"/>
          <w:lang w:eastAsia="en-AU"/>
        </w:rPr>
        <w:t>This notice has effect on 1 July 2022.</w:t>
      </w:r>
    </w:p>
    <w:p w14:paraId="7D05DAE1" w14:textId="77777777" w:rsidR="006C60AF" w:rsidRPr="004A1FBB" w:rsidRDefault="006C60AF" w:rsidP="006C60A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A1FBB">
        <w:rPr>
          <w:rFonts w:eastAsia="Times New Roman"/>
          <w:b/>
          <w:bCs/>
          <w:color w:val="000000"/>
          <w:sz w:val="26"/>
          <w:szCs w:val="26"/>
          <w:lang w:eastAsia="en-AU"/>
        </w:rPr>
        <w:t>3—Interpretation</w:t>
      </w:r>
    </w:p>
    <w:p w14:paraId="64AAF4CE" w14:textId="77777777" w:rsidR="006C60AF" w:rsidRPr="004A1FBB" w:rsidRDefault="006C60AF" w:rsidP="006C60A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A1FBB">
        <w:rPr>
          <w:rFonts w:eastAsia="Times New Roman"/>
          <w:color w:val="000000"/>
          <w:sz w:val="23"/>
          <w:szCs w:val="23"/>
          <w:lang w:eastAsia="en-AU"/>
        </w:rPr>
        <w:t>In this notice, unless the contrary intention appears—</w:t>
      </w:r>
    </w:p>
    <w:p w14:paraId="0D7E6179" w14:textId="77777777" w:rsidR="006C60AF" w:rsidRPr="004A1FBB" w:rsidRDefault="006C60AF" w:rsidP="006C60AF">
      <w:pPr>
        <w:keepLines/>
        <w:autoSpaceDE w:val="0"/>
        <w:autoSpaceDN w:val="0"/>
        <w:adjustRightInd w:val="0"/>
        <w:spacing w:before="120" w:after="0" w:line="240" w:lineRule="auto"/>
        <w:ind w:left="794"/>
        <w:jc w:val="left"/>
        <w:rPr>
          <w:rFonts w:eastAsia="Times New Roman"/>
          <w:color w:val="000000"/>
          <w:sz w:val="23"/>
          <w:szCs w:val="23"/>
          <w:lang w:eastAsia="en-AU"/>
        </w:rPr>
      </w:pPr>
      <w:r w:rsidRPr="004A1FBB">
        <w:rPr>
          <w:rFonts w:eastAsia="Times New Roman"/>
          <w:b/>
          <w:bCs/>
          <w:i/>
          <w:iCs/>
          <w:color w:val="000000"/>
          <w:sz w:val="23"/>
          <w:szCs w:val="23"/>
          <w:lang w:eastAsia="en-AU"/>
        </w:rPr>
        <w:t>Act</w:t>
      </w:r>
      <w:r w:rsidRPr="004A1FBB">
        <w:rPr>
          <w:rFonts w:eastAsia="Times New Roman"/>
          <w:color w:val="000000"/>
          <w:sz w:val="23"/>
          <w:szCs w:val="23"/>
          <w:lang w:eastAsia="en-AU"/>
        </w:rPr>
        <w:t xml:space="preserve"> means the </w:t>
      </w:r>
      <w:hyperlink r:id="rId98" w:history="1">
        <w:r w:rsidRPr="004A1FBB">
          <w:rPr>
            <w:rFonts w:eastAsia="Times New Roman"/>
            <w:i/>
            <w:iCs/>
            <w:color w:val="0000FF"/>
            <w:sz w:val="23"/>
            <w:szCs w:val="23"/>
            <w:u w:val="single"/>
            <w:lang w:eastAsia="en-AU"/>
          </w:rPr>
          <w:t>Worker's Liens Act 1893</w:t>
        </w:r>
      </w:hyperlink>
      <w:r w:rsidRPr="004A1FBB">
        <w:rPr>
          <w:rFonts w:eastAsia="Times New Roman"/>
          <w:color w:val="000000"/>
          <w:sz w:val="23"/>
          <w:szCs w:val="23"/>
          <w:lang w:eastAsia="en-AU"/>
        </w:rPr>
        <w:t>.</w:t>
      </w:r>
    </w:p>
    <w:p w14:paraId="446E223E" w14:textId="77777777" w:rsidR="006C60AF" w:rsidRPr="004A1FBB" w:rsidRDefault="006C60AF" w:rsidP="006C60A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A1FBB">
        <w:rPr>
          <w:rFonts w:eastAsia="Times New Roman"/>
          <w:b/>
          <w:bCs/>
          <w:color w:val="000000"/>
          <w:sz w:val="26"/>
          <w:szCs w:val="26"/>
          <w:lang w:eastAsia="en-AU"/>
        </w:rPr>
        <w:t>4—Fees</w:t>
      </w:r>
    </w:p>
    <w:p w14:paraId="502482B5" w14:textId="77777777" w:rsidR="006C60AF" w:rsidRPr="004A1FBB" w:rsidRDefault="006C60AF" w:rsidP="006C60AF">
      <w:pPr>
        <w:keepLines/>
        <w:autoSpaceDE w:val="0"/>
        <w:autoSpaceDN w:val="0"/>
        <w:adjustRightInd w:val="0"/>
        <w:spacing w:before="120" w:after="0" w:line="240" w:lineRule="auto"/>
        <w:ind w:left="794"/>
        <w:jc w:val="left"/>
        <w:rPr>
          <w:rFonts w:eastAsia="Times New Roman"/>
          <w:color w:val="000000"/>
          <w:sz w:val="23"/>
          <w:szCs w:val="23"/>
          <w:lang w:eastAsia="en-AU"/>
        </w:rPr>
      </w:pPr>
      <w:r w:rsidRPr="004A1FBB">
        <w:rPr>
          <w:rFonts w:eastAsia="Times New Roman"/>
          <w:color w:val="000000"/>
          <w:sz w:val="23"/>
          <w:szCs w:val="23"/>
          <w:lang w:eastAsia="en-AU"/>
        </w:rPr>
        <w:t>The fees set out in Schedule 1 are prescribed for the purposes of the Act and are payable to the Registrar</w:t>
      </w:r>
      <w:r w:rsidRPr="004A1FBB">
        <w:rPr>
          <w:rFonts w:eastAsia="Times New Roman"/>
          <w:color w:val="000000"/>
          <w:sz w:val="23"/>
          <w:szCs w:val="23"/>
          <w:lang w:eastAsia="en-AU"/>
        </w:rPr>
        <w:noBreakHyphen/>
        <w:t>General.</w:t>
      </w:r>
    </w:p>
    <w:p w14:paraId="481D6A8D" w14:textId="77777777" w:rsidR="006C60AF" w:rsidRPr="004A1FBB" w:rsidRDefault="006C60AF" w:rsidP="006C60A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4A1FBB">
        <w:rPr>
          <w:rFonts w:eastAsia="Times New Roman"/>
          <w:b/>
          <w:bCs/>
          <w:color w:val="000000"/>
          <w:sz w:val="32"/>
          <w:szCs w:val="32"/>
          <w:lang w:eastAsia="en-AU"/>
        </w:rPr>
        <w:lastRenderedPageBreak/>
        <w:t>Schedule 1—Fees</w:t>
      </w:r>
    </w:p>
    <w:p w14:paraId="2B8D872E" w14:textId="77777777" w:rsidR="006C60AF" w:rsidRPr="004A1FBB" w:rsidRDefault="006C60AF" w:rsidP="006C60AF">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05"/>
        <w:gridCol w:w="7048"/>
        <w:gridCol w:w="1132"/>
      </w:tblGrid>
      <w:tr w:rsidR="006C60AF" w:rsidRPr="004A1FBB" w14:paraId="44FA6B93" w14:textId="77777777" w:rsidTr="00C0281B">
        <w:tc>
          <w:tcPr>
            <w:tcW w:w="605" w:type="dxa"/>
            <w:tcBorders>
              <w:top w:val="nil"/>
              <w:left w:val="nil"/>
              <w:bottom w:val="nil"/>
              <w:right w:val="nil"/>
            </w:tcBorders>
          </w:tcPr>
          <w:p w14:paraId="6F87AF06" w14:textId="77777777" w:rsidR="006C60AF" w:rsidRPr="004A1FBB" w:rsidRDefault="006C60AF" w:rsidP="00C0281B">
            <w:pPr>
              <w:keepLines/>
              <w:autoSpaceDE w:val="0"/>
              <w:autoSpaceDN w:val="0"/>
              <w:adjustRightInd w:val="0"/>
              <w:spacing w:before="120" w:after="0" w:line="240" w:lineRule="auto"/>
              <w:jc w:val="left"/>
              <w:rPr>
                <w:rFonts w:eastAsia="Times New Roman"/>
                <w:color w:val="000000"/>
                <w:sz w:val="20"/>
                <w:szCs w:val="20"/>
                <w:lang w:eastAsia="en-AU"/>
              </w:rPr>
            </w:pPr>
            <w:r w:rsidRPr="004A1FBB">
              <w:rPr>
                <w:rFonts w:eastAsia="Times New Roman"/>
                <w:color w:val="000000"/>
                <w:sz w:val="20"/>
                <w:szCs w:val="20"/>
                <w:lang w:eastAsia="en-AU"/>
              </w:rPr>
              <w:t>1</w:t>
            </w:r>
          </w:p>
        </w:tc>
        <w:tc>
          <w:tcPr>
            <w:tcW w:w="7048" w:type="dxa"/>
            <w:tcBorders>
              <w:top w:val="nil"/>
              <w:left w:val="nil"/>
              <w:bottom w:val="nil"/>
              <w:right w:val="nil"/>
            </w:tcBorders>
          </w:tcPr>
          <w:p w14:paraId="435265AD" w14:textId="77777777" w:rsidR="006C60AF" w:rsidRPr="004A1FBB" w:rsidRDefault="006C60AF" w:rsidP="00C0281B">
            <w:pPr>
              <w:keepLines/>
              <w:autoSpaceDE w:val="0"/>
              <w:autoSpaceDN w:val="0"/>
              <w:adjustRightInd w:val="0"/>
              <w:spacing w:before="120" w:after="0" w:line="240" w:lineRule="auto"/>
              <w:jc w:val="left"/>
              <w:rPr>
                <w:rFonts w:eastAsia="Times New Roman"/>
                <w:color w:val="000000"/>
                <w:sz w:val="20"/>
                <w:szCs w:val="20"/>
                <w:lang w:eastAsia="en-AU"/>
              </w:rPr>
            </w:pPr>
            <w:r w:rsidRPr="004A1FBB">
              <w:rPr>
                <w:rFonts w:eastAsia="Times New Roman"/>
                <w:color w:val="000000"/>
                <w:sz w:val="20"/>
                <w:szCs w:val="20"/>
                <w:lang w:eastAsia="en-AU"/>
              </w:rPr>
              <w:t>For lodging a notice of lien (section 10(3))</w:t>
            </w:r>
          </w:p>
        </w:tc>
        <w:tc>
          <w:tcPr>
            <w:tcW w:w="1132" w:type="dxa"/>
            <w:tcBorders>
              <w:top w:val="nil"/>
              <w:left w:val="nil"/>
              <w:bottom w:val="nil"/>
              <w:right w:val="nil"/>
            </w:tcBorders>
          </w:tcPr>
          <w:p w14:paraId="4B137849" w14:textId="77777777" w:rsidR="006C60AF" w:rsidRPr="004A1FBB" w:rsidRDefault="006C60AF"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4A1FBB">
              <w:rPr>
                <w:rFonts w:eastAsia="Times New Roman"/>
                <w:color w:val="000000"/>
                <w:sz w:val="20"/>
                <w:szCs w:val="20"/>
                <w:lang w:eastAsia="en-AU"/>
              </w:rPr>
              <w:t>$179.00</w:t>
            </w:r>
          </w:p>
        </w:tc>
      </w:tr>
      <w:tr w:rsidR="006C60AF" w:rsidRPr="004A1FBB" w14:paraId="77191A31" w14:textId="77777777" w:rsidTr="00C0281B">
        <w:tc>
          <w:tcPr>
            <w:tcW w:w="605" w:type="dxa"/>
            <w:tcBorders>
              <w:top w:val="nil"/>
              <w:left w:val="nil"/>
              <w:bottom w:val="nil"/>
              <w:right w:val="nil"/>
            </w:tcBorders>
          </w:tcPr>
          <w:p w14:paraId="55FDC530" w14:textId="77777777" w:rsidR="006C60AF" w:rsidRPr="004A1FBB" w:rsidRDefault="006C60AF" w:rsidP="00C0281B">
            <w:pPr>
              <w:keepLines/>
              <w:autoSpaceDE w:val="0"/>
              <w:autoSpaceDN w:val="0"/>
              <w:adjustRightInd w:val="0"/>
              <w:spacing w:before="120" w:after="0" w:line="240" w:lineRule="auto"/>
              <w:jc w:val="left"/>
              <w:rPr>
                <w:rFonts w:eastAsia="Times New Roman"/>
                <w:color w:val="000000"/>
                <w:sz w:val="20"/>
                <w:szCs w:val="20"/>
                <w:lang w:eastAsia="en-AU"/>
              </w:rPr>
            </w:pPr>
            <w:r w:rsidRPr="004A1FBB">
              <w:rPr>
                <w:rFonts w:eastAsia="Times New Roman"/>
                <w:color w:val="000000"/>
                <w:sz w:val="20"/>
                <w:szCs w:val="20"/>
                <w:lang w:eastAsia="en-AU"/>
              </w:rPr>
              <w:t>2</w:t>
            </w:r>
          </w:p>
        </w:tc>
        <w:tc>
          <w:tcPr>
            <w:tcW w:w="7048" w:type="dxa"/>
            <w:tcBorders>
              <w:top w:val="nil"/>
              <w:left w:val="nil"/>
              <w:bottom w:val="nil"/>
              <w:right w:val="nil"/>
            </w:tcBorders>
          </w:tcPr>
          <w:p w14:paraId="038293AA" w14:textId="77777777" w:rsidR="006C60AF" w:rsidRPr="004A1FBB" w:rsidRDefault="006C60AF" w:rsidP="00C0281B">
            <w:pPr>
              <w:keepLines/>
              <w:autoSpaceDE w:val="0"/>
              <w:autoSpaceDN w:val="0"/>
              <w:adjustRightInd w:val="0"/>
              <w:spacing w:before="120" w:after="0" w:line="240" w:lineRule="auto"/>
              <w:jc w:val="left"/>
              <w:rPr>
                <w:rFonts w:eastAsia="Times New Roman"/>
                <w:color w:val="000000"/>
                <w:sz w:val="20"/>
                <w:szCs w:val="20"/>
                <w:lang w:eastAsia="en-AU"/>
              </w:rPr>
            </w:pPr>
            <w:r w:rsidRPr="004A1FBB">
              <w:rPr>
                <w:rFonts w:eastAsia="Times New Roman"/>
                <w:color w:val="000000"/>
                <w:sz w:val="20"/>
                <w:szCs w:val="20"/>
                <w:lang w:eastAsia="en-AU"/>
              </w:rPr>
              <w:t>For entering a memorandum of cessation of lien (section 16)</w:t>
            </w:r>
          </w:p>
        </w:tc>
        <w:tc>
          <w:tcPr>
            <w:tcW w:w="1132" w:type="dxa"/>
            <w:tcBorders>
              <w:top w:val="nil"/>
              <w:left w:val="nil"/>
              <w:bottom w:val="nil"/>
              <w:right w:val="nil"/>
            </w:tcBorders>
          </w:tcPr>
          <w:p w14:paraId="43679056" w14:textId="77777777" w:rsidR="006C60AF" w:rsidRPr="004A1FBB" w:rsidRDefault="006C60AF"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4A1FBB">
              <w:rPr>
                <w:rFonts w:eastAsia="Times New Roman"/>
                <w:color w:val="000000"/>
                <w:sz w:val="20"/>
                <w:szCs w:val="20"/>
                <w:lang w:eastAsia="en-AU"/>
              </w:rPr>
              <w:t>$179.00</w:t>
            </w:r>
          </w:p>
        </w:tc>
      </w:tr>
      <w:tr w:rsidR="006C60AF" w:rsidRPr="004A1FBB" w14:paraId="0B651350" w14:textId="77777777" w:rsidTr="00C0281B">
        <w:tc>
          <w:tcPr>
            <w:tcW w:w="605" w:type="dxa"/>
            <w:tcBorders>
              <w:top w:val="nil"/>
              <w:left w:val="nil"/>
              <w:bottom w:val="nil"/>
              <w:right w:val="nil"/>
            </w:tcBorders>
          </w:tcPr>
          <w:p w14:paraId="190EB9AC" w14:textId="77777777" w:rsidR="006C60AF" w:rsidRPr="004A1FBB" w:rsidRDefault="006C60AF" w:rsidP="00C0281B">
            <w:pPr>
              <w:keepLines/>
              <w:autoSpaceDE w:val="0"/>
              <w:autoSpaceDN w:val="0"/>
              <w:adjustRightInd w:val="0"/>
              <w:spacing w:before="120" w:after="0" w:line="240" w:lineRule="auto"/>
              <w:jc w:val="left"/>
              <w:rPr>
                <w:rFonts w:eastAsia="Times New Roman"/>
                <w:color w:val="000000"/>
                <w:sz w:val="20"/>
                <w:szCs w:val="20"/>
                <w:lang w:eastAsia="en-AU"/>
              </w:rPr>
            </w:pPr>
            <w:r w:rsidRPr="004A1FBB">
              <w:rPr>
                <w:rFonts w:eastAsia="Times New Roman"/>
                <w:color w:val="000000"/>
                <w:sz w:val="20"/>
                <w:szCs w:val="20"/>
                <w:lang w:eastAsia="en-AU"/>
              </w:rPr>
              <w:t>3</w:t>
            </w:r>
          </w:p>
        </w:tc>
        <w:tc>
          <w:tcPr>
            <w:tcW w:w="7048" w:type="dxa"/>
            <w:tcBorders>
              <w:top w:val="nil"/>
              <w:left w:val="nil"/>
              <w:bottom w:val="nil"/>
              <w:right w:val="nil"/>
            </w:tcBorders>
          </w:tcPr>
          <w:p w14:paraId="64F5B64D" w14:textId="77777777" w:rsidR="006C60AF" w:rsidRPr="004A1FBB" w:rsidRDefault="006C60AF" w:rsidP="00C0281B">
            <w:pPr>
              <w:keepLines/>
              <w:autoSpaceDE w:val="0"/>
              <w:autoSpaceDN w:val="0"/>
              <w:adjustRightInd w:val="0"/>
              <w:spacing w:before="120" w:after="0" w:line="240" w:lineRule="auto"/>
              <w:jc w:val="left"/>
              <w:rPr>
                <w:rFonts w:eastAsia="Times New Roman"/>
                <w:color w:val="000000"/>
                <w:sz w:val="20"/>
                <w:szCs w:val="20"/>
                <w:lang w:eastAsia="en-AU"/>
              </w:rPr>
            </w:pPr>
            <w:r w:rsidRPr="004A1FBB">
              <w:rPr>
                <w:rFonts w:eastAsia="Times New Roman"/>
                <w:color w:val="000000"/>
                <w:sz w:val="20"/>
                <w:szCs w:val="20"/>
                <w:lang w:eastAsia="en-AU"/>
              </w:rPr>
              <w:t>If a notice of lien or an application to enter a memorandum of cessation of lien is withdrawn before the appropriate memorandum is entered, the fee payable is reduced to</w:t>
            </w:r>
          </w:p>
        </w:tc>
        <w:tc>
          <w:tcPr>
            <w:tcW w:w="1132" w:type="dxa"/>
            <w:tcBorders>
              <w:top w:val="nil"/>
              <w:left w:val="nil"/>
              <w:bottom w:val="nil"/>
              <w:right w:val="nil"/>
            </w:tcBorders>
          </w:tcPr>
          <w:p w14:paraId="415F985E" w14:textId="77777777" w:rsidR="006C60AF" w:rsidRPr="004A1FBB" w:rsidRDefault="006C60AF" w:rsidP="00C0281B">
            <w:pPr>
              <w:keepLines/>
              <w:autoSpaceDE w:val="0"/>
              <w:autoSpaceDN w:val="0"/>
              <w:adjustRightInd w:val="0"/>
              <w:spacing w:before="120" w:after="0" w:line="240" w:lineRule="auto"/>
              <w:jc w:val="right"/>
              <w:rPr>
                <w:rFonts w:eastAsia="Times New Roman"/>
                <w:color w:val="000000"/>
                <w:sz w:val="20"/>
                <w:szCs w:val="20"/>
                <w:lang w:eastAsia="en-AU"/>
              </w:rPr>
            </w:pPr>
            <w:r w:rsidRPr="004A1FBB">
              <w:rPr>
                <w:rFonts w:eastAsia="Times New Roman"/>
                <w:color w:val="000000"/>
                <w:sz w:val="20"/>
                <w:szCs w:val="20"/>
                <w:lang w:eastAsia="en-AU"/>
              </w:rPr>
              <w:t>$71.00</w:t>
            </w:r>
          </w:p>
        </w:tc>
      </w:tr>
      <w:tr w:rsidR="006C60AF" w:rsidRPr="004A1FBB" w14:paraId="59A53394" w14:textId="77777777" w:rsidTr="00C0281B">
        <w:tc>
          <w:tcPr>
            <w:tcW w:w="8785" w:type="dxa"/>
            <w:gridSpan w:val="3"/>
            <w:tcBorders>
              <w:top w:val="nil"/>
              <w:left w:val="nil"/>
              <w:bottom w:val="nil"/>
              <w:right w:val="nil"/>
            </w:tcBorders>
          </w:tcPr>
          <w:p w14:paraId="3FA28A47" w14:textId="77777777" w:rsidR="006C60AF" w:rsidRPr="004A1FBB" w:rsidRDefault="006C60AF" w:rsidP="00C0281B">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4A1FBB">
              <w:rPr>
                <w:rFonts w:eastAsia="Times New Roman"/>
                <w:b/>
                <w:bCs/>
                <w:color w:val="000000"/>
                <w:sz w:val="20"/>
                <w:szCs w:val="20"/>
                <w:lang w:eastAsia="en-AU"/>
              </w:rPr>
              <w:t>Note—</w:t>
            </w:r>
          </w:p>
          <w:p w14:paraId="599F91B2" w14:textId="77777777" w:rsidR="006C60AF" w:rsidRPr="004A1FBB" w:rsidRDefault="006C60AF" w:rsidP="00C0281B">
            <w:pPr>
              <w:keepLines/>
              <w:autoSpaceDE w:val="0"/>
              <w:autoSpaceDN w:val="0"/>
              <w:adjustRightInd w:val="0"/>
              <w:spacing w:before="120" w:after="0" w:line="240" w:lineRule="auto"/>
              <w:ind w:left="794"/>
              <w:jc w:val="left"/>
              <w:rPr>
                <w:rFonts w:eastAsia="Times New Roman"/>
                <w:color w:val="000000"/>
                <w:sz w:val="20"/>
                <w:szCs w:val="20"/>
                <w:lang w:eastAsia="en-AU"/>
              </w:rPr>
            </w:pPr>
            <w:r w:rsidRPr="004A1FBB">
              <w:rPr>
                <w:rFonts w:eastAsia="Times New Roman"/>
                <w:color w:val="000000"/>
                <w:sz w:val="20"/>
                <w:szCs w:val="20"/>
                <w:lang w:eastAsia="en-AU"/>
              </w:rPr>
              <w:t xml:space="preserve">A fee is payable for entering a memorandum of withdrawal of lien under the </w:t>
            </w:r>
            <w:hyperlink r:id="rId99" w:history="1">
              <w:r w:rsidRPr="004A1FBB">
                <w:rPr>
                  <w:rFonts w:eastAsia="Times New Roman"/>
                  <w:i/>
                  <w:iCs/>
                  <w:color w:val="0000FF"/>
                  <w:sz w:val="20"/>
                  <w:szCs w:val="20"/>
                  <w:u w:val="single"/>
                  <w:lang w:eastAsia="en-AU"/>
                </w:rPr>
                <w:t>Real Property Act 1886</w:t>
              </w:r>
            </w:hyperlink>
            <w:r w:rsidRPr="004A1FBB">
              <w:rPr>
                <w:rFonts w:eastAsia="Times New Roman"/>
                <w:color w:val="000000"/>
                <w:sz w:val="20"/>
                <w:szCs w:val="20"/>
                <w:lang w:eastAsia="en-AU"/>
              </w:rPr>
              <w:t>.</w:t>
            </w:r>
          </w:p>
        </w:tc>
      </w:tr>
    </w:tbl>
    <w:p w14:paraId="31B88D68" w14:textId="77777777" w:rsidR="006C60AF" w:rsidRPr="004A1FBB" w:rsidRDefault="006C60AF" w:rsidP="00AB7CBE">
      <w:pPr>
        <w:keepNext/>
        <w:keepLines/>
        <w:autoSpaceDE w:val="0"/>
        <w:autoSpaceDN w:val="0"/>
        <w:adjustRightInd w:val="0"/>
        <w:spacing w:before="240" w:after="0" w:line="240" w:lineRule="auto"/>
        <w:jc w:val="left"/>
        <w:rPr>
          <w:rFonts w:eastAsia="Times New Roman"/>
          <w:b/>
          <w:bCs/>
          <w:color w:val="000000"/>
          <w:sz w:val="26"/>
          <w:szCs w:val="26"/>
          <w:lang w:eastAsia="en-AU"/>
        </w:rPr>
      </w:pPr>
      <w:r w:rsidRPr="004A1FBB">
        <w:rPr>
          <w:rFonts w:eastAsia="Times New Roman"/>
          <w:b/>
          <w:bCs/>
          <w:color w:val="000000"/>
          <w:sz w:val="26"/>
          <w:szCs w:val="26"/>
          <w:lang w:eastAsia="en-AU"/>
        </w:rPr>
        <w:t>Signed by the Attorney-General</w:t>
      </w:r>
    </w:p>
    <w:p w14:paraId="1015A40E" w14:textId="77777777" w:rsidR="006C60AF" w:rsidRPr="004A1FBB" w:rsidRDefault="006C60AF" w:rsidP="006C60AF">
      <w:pPr>
        <w:keepNext/>
        <w:keepLines/>
        <w:autoSpaceDE w:val="0"/>
        <w:autoSpaceDN w:val="0"/>
        <w:adjustRightInd w:val="0"/>
        <w:spacing w:before="120" w:after="0" w:line="240" w:lineRule="auto"/>
        <w:jc w:val="left"/>
        <w:rPr>
          <w:rFonts w:eastAsia="Times New Roman"/>
          <w:color w:val="000000"/>
          <w:sz w:val="23"/>
          <w:szCs w:val="23"/>
          <w:lang w:eastAsia="en-AU"/>
        </w:rPr>
      </w:pPr>
    </w:p>
    <w:p w14:paraId="29435553" w14:textId="63F1E2E9" w:rsidR="006C60AF" w:rsidRDefault="006C60AF" w:rsidP="006C60AF">
      <w:pPr>
        <w:keepNext/>
        <w:keepLines/>
        <w:autoSpaceDE w:val="0"/>
        <w:autoSpaceDN w:val="0"/>
        <w:adjustRightInd w:val="0"/>
        <w:spacing w:after="0" w:line="240" w:lineRule="auto"/>
        <w:jc w:val="left"/>
        <w:rPr>
          <w:rFonts w:eastAsia="Times New Roman"/>
          <w:color w:val="000000"/>
          <w:sz w:val="23"/>
          <w:szCs w:val="23"/>
          <w:lang w:eastAsia="en-AU"/>
        </w:rPr>
      </w:pPr>
      <w:r w:rsidRPr="004A1FBB">
        <w:rPr>
          <w:rFonts w:eastAsia="Times New Roman"/>
          <w:color w:val="000000"/>
          <w:sz w:val="23"/>
          <w:szCs w:val="23"/>
          <w:lang w:eastAsia="en-AU"/>
        </w:rPr>
        <w:t>On 27 April 2022</w:t>
      </w:r>
    </w:p>
    <w:p w14:paraId="519AE65A" w14:textId="3E83DF24" w:rsidR="006C60AF" w:rsidRDefault="006C60AF" w:rsidP="006C60AF">
      <w:pPr>
        <w:pBdr>
          <w:bottom w:val="single" w:sz="4" w:space="1" w:color="auto"/>
        </w:pBdr>
        <w:spacing w:after="0" w:line="52" w:lineRule="exact"/>
        <w:jc w:val="center"/>
        <w:rPr>
          <w:rFonts w:eastAsia="Times New Roman"/>
          <w:color w:val="000000"/>
          <w:sz w:val="23"/>
          <w:szCs w:val="23"/>
          <w:lang w:eastAsia="en-AU"/>
        </w:rPr>
      </w:pPr>
    </w:p>
    <w:p w14:paraId="641436C0" w14:textId="7685594F" w:rsidR="006C60AF" w:rsidRDefault="006C60AF" w:rsidP="006C60AF">
      <w:pPr>
        <w:pBdr>
          <w:top w:val="single" w:sz="4" w:space="1" w:color="auto"/>
        </w:pBdr>
        <w:spacing w:before="34" w:after="0" w:line="14" w:lineRule="exact"/>
        <w:jc w:val="center"/>
        <w:rPr>
          <w:rFonts w:eastAsia="Times New Roman"/>
          <w:color w:val="000000"/>
          <w:sz w:val="23"/>
          <w:szCs w:val="23"/>
          <w:lang w:eastAsia="en-AU"/>
        </w:rPr>
      </w:pPr>
    </w:p>
    <w:p w14:paraId="54740487" w14:textId="01DE812B" w:rsidR="00BC12C6" w:rsidRDefault="00BC12C6" w:rsidP="00BC12C6">
      <w:pPr>
        <w:pStyle w:val="GG-body"/>
        <w:spacing w:after="0"/>
      </w:pPr>
    </w:p>
    <w:p w14:paraId="500E0518" w14:textId="77777777" w:rsidR="00BC12C6" w:rsidRPr="003471CD" w:rsidRDefault="00BC12C6" w:rsidP="00BC12C6">
      <w:pPr>
        <w:pStyle w:val="GG-body"/>
        <w:spacing w:after="0"/>
      </w:pPr>
    </w:p>
    <w:p w14:paraId="686478EE" w14:textId="77777777" w:rsidR="00164C3B" w:rsidRPr="003471CD" w:rsidRDefault="00164C3B" w:rsidP="0003517B">
      <w:pPr>
        <w:pStyle w:val="GG-body"/>
        <w:rPr>
          <w:szCs w:val="20"/>
        </w:rPr>
      </w:pPr>
      <w:r w:rsidRPr="003471CD">
        <w:rPr>
          <w:szCs w:val="20"/>
        </w:rPr>
        <w:br w:type="page"/>
      </w:r>
    </w:p>
    <w:p w14:paraId="71802FA1" w14:textId="77777777" w:rsidR="00164C3B" w:rsidRPr="003471CD" w:rsidRDefault="00164C3B" w:rsidP="009C23A5">
      <w:pPr>
        <w:pStyle w:val="Heading1"/>
      </w:pPr>
      <w:bookmarkStart w:id="97" w:name="_Toc102573912"/>
      <w:r w:rsidRPr="003471CD">
        <w:lastRenderedPageBreak/>
        <w:t>Local Government Instruments</w:t>
      </w:r>
      <w:bookmarkEnd w:id="97"/>
    </w:p>
    <w:p w14:paraId="56D750C0" w14:textId="77777777" w:rsidR="00110575" w:rsidRPr="005778DF" w:rsidRDefault="00110575" w:rsidP="00563E7B">
      <w:pPr>
        <w:pStyle w:val="Heading2"/>
        <w:rPr>
          <w:rFonts w:eastAsia="Times New Roman"/>
        </w:rPr>
      </w:pPr>
      <w:bookmarkStart w:id="98" w:name="_Toc102573913"/>
      <w:bookmarkStart w:id="99" w:name="OLE_LINK3"/>
      <w:bookmarkStart w:id="100" w:name="OLE_LINK4"/>
      <w:bookmarkStart w:id="101" w:name="OLE_LINK7"/>
      <w:bookmarkStart w:id="102" w:name="OLE_LINK8"/>
      <w:r w:rsidRPr="005778DF">
        <w:t xml:space="preserve">City </w:t>
      </w:r>
      <w:r>
        <w:t>o</w:t>
      </w:r>
      <w:r w:rsidRPr="005778DF">
        <w:t>f Adelaide</w:t>
      </w:r>
      <w:bookmarkEnd w:id="98"/>
    </w:p>
    <w:p w14:paraId="1D41B5A9" w14:textId="77777777" w:rsidR="00110575" w:rsidRDefault="00110575" w:rsidP="00110575">
      <w:pPr>
        <w:pStyle w:val="GG-Title2"/>
      </w:pPr>
      <w:r w:rsidRPr="005778DF">
        <w:t>Adelaide Park Lands Authority</w:t>
      </w:r>
      <w:r>
        <w:t xml:space="preserve"> </w:t>
      </w:r>
      <w:r w:rsidRPr="005778DF">
        <w:t>(a Subsidiary of the City of Adelaide)</w:t>
      </w:r>
    </w:p>
    <w:p w14:paraId="7CE2DB0C" w14:textId="77777777" w:rsidR="00110575" w:rsidRDefault="00110575" w:rsidP="00110575">
      <w:pPr>
        <w:pStyle w:val="GG-Title3"/>
      </w:pPr>
      <w:r w:rsidRPr="005778DF">
        <w:t>Notice of Appointments</w:t>
      </w:r>
    </w:p>
    <w:p w14:paraId="25FA6694" w14:textId="77777777" w:rsidR="00110575" w:rsidRDefault="00110575" w:rsidP="00110575">
      <w:pPr>
        <w:pStyle w:val="GG-body"/>
      </w:pPr>
      <w:r w:rsidRPr="005778DF">
        <w:t>The City of Adelaide, pursuant to Division 2 of Part 2 of the Adelaide Park Lands Act 2005 (the Act) and Council resolution of 8 February 2022, having undertaken the required consultation with the Minister for Planning, appoints the following person as member of the Board of Management of the Adelaide Park Lands Authority:</w:t>
      </w:r>
    </w:p>
    <w:p w14:paraId="123E0220" w14:textId="77777777" w:rsidR="00110575" w:rsidRPr="005778DF" w:rsidRDefault="00110575" w:rsidP="00110575">
      <w:pPr>
        <w:pStyle w:val="GG-body"/>
        <w:ind w:left="160"/>
      </w:pPr>
      <w:r w:rsidRPr="005778DF">
        <w:t>For the purposes of section 6 (1) (a) (ii) of the Act:</w:t>
      </w:r>
    </w:p>
    <w:p w14:paraId="6FE44E9A" w14:textId="77777777" w:rsidR="00110575" w:rsidRDefault="00110575" w:rsidP="00110575">
      <w:pPr>
        <w:pStyle w:val="GG-body"/>
        <w:ind w:left="160" w:firstLine="160"/>
      </w:pPr>
      <w:r w:rsidRPr="005778DF">
        <w:t>Councillor Helen Donovan</w:t>
      </w:r>
    </w:p>
    <w:p w14:paraId="24A86701" w14:textId="77777777" w:rsidR="00110575" w:rsidRDefault="00110575" w:rsidP="00110575">
      <w:pPr>
        <w:pStyle w:val="GG-body"/>
      </w:pPr>
      <w:r w:rsidRPr="005778DF">
        <w:t>Pursuant to section 7 (2) of the Act, Council appoints the above persons for the remainder of the 2018-2022 Council term.</w:t>
      </w:r>
    </w:p>
    <w:bookmarkEnd w:id="99"/>
    <w:bookmarkEnd w:id="100"/>
    <w:p w14:paraId="6B844AFB" w14:textId="77777777" w:rsidR="00110575" w:rsidRPr="005778DF" w:rsidRDefault="00110575" w:rsidP="00110575">
      <w:pPr>
        <w:pStyle w:val="GG-SDated"/>
      </w:pPr>
      <w:r w:rsidRPr="005778DF">
        <w:t>Dated</w:t>
      </w:r>
      <w:r>
        <w:t>:</w:t>
      </w:r>
      <w:r w:rsidRPr="005778DF">
        <w:t xml:space="preserve"> 5 May 2022</w:t>
      </w:r>
    </w:p>
    <w:p w14:paraId="4D3D732C" w14:textId="77777777" w:rsidR="00110575" w:rsidRDefault="00110575" w:rsidP="00110575">
      <w:pPr>
        <w:pStyle w:val="GG-SName"/>
      </w:pPr>
      <w:r w:rsidRPr="005778DF">
        <w:t xml:space="preserve">Clare </w:t>
      </w:r>
      <w:proofErr w:type="spellStart"/>
      <w:r w:rsidRPr="005778DF">
        <w:t>Mockler</w:t>
      </w:r>
      <w:proofErr w:type="spellEnd"/>
    </w:p>
    <w:p w14:paraId="49783FB7" w14:textId="3CD15418" w:rsidR="00110575" w:rsidRDefault="00110575" w:rsidP="00110575">
      <w:pPr>
        <w:pStyle w:val="GG-Signature"/>
      </w:pPr>
      <w:r w:rsidRPr="005778DF">
        <w:t>Chief Executive Officer</w:t>
      </w:r>
      <w:bookmarkEnd w:id="101"/>
      <w:bookmarkEnd w:id="102"/>
    </w:p>
    <w:p w14:paraId="4593F62F" w14:textId="568FED99" w:rsidR="00110575" w:rsidRDefault="00110575" w:rsidP="00110575">
      <w:pPr>
        <w:pStyle w:val="GG-Signature"/>
        <w:pBdr>
          <w:bottom w:val="single" w:sz="4" w:space="1" w:color="auto"/>
        </w:pBdr>
        <w:spacing w:line="52" w:lineRule="exact"/>
        <w:jc w:val="center"/>
      </w:pPr>
    </w:p>
    <w:p w14:paraId="6A9AECDB" w14:textId="547D8B70" w:rsidR="00110575" w:rsidRDefault="00110575" w:rsidP="00110575">
      <w:pPr>
        <w:pStyle w:val="GG-Signature"/>
        <w:pBdr>
          <w:top w:val="single" w:sz="4" w:space="1" w:color="auto"/>
        </w:pBdr>
        <w:spacing w:before="34" w:line="14" w:lineRule="exact"/>
        <w:jc w:val="center"/>
      </w:pPr>
    </w:p>
    <w:p w14:paraId="5DB02647" w14:textId="1707FF5F" w:rsidR="00C20455" w:rsidRDefault="00C20455" w:rsidP="00110575">
      <w:pPr>
        <w:pStyle w:val="GG-body"/>
        <w:spacing w:after="0"/>
      </w:pPr>
    </w:p>
    <w:p w14:paraId="0FDE4333" w14:textId="77777777" w:rsidR="00110575" w:rsidRPr="00090288" w:rsidRDefault="00110575" w:rsidP="00563E7B">
      <w:pPr>
        <w:pStyle w:val="Heading2"/>
        <w:rPr>
          <w:rFonts w:eastAsia="Times New Roman"/>
        </w:rPr>
      </w:pPr>
      <w:bookmarkStart w:id="103" w:name="_Toc102573914"/>
      <w:r w:rsidRPr="00090288">
        <w:t>Alexandrina Council</w:t>
      </w:r>
      <w:bookmarkEnd w:id="103"/>
    </w:p>
    <w:p w14:paraId="5CC4A8DC" w14:textId="77777777" w:rsidR="00110575" w:rsidRDefault="00110575" w:rsidP="00563E7B">
      <w:pPr>
        <w:pStyle w:val="Heading2"/>
      </w:pPr>
      <w:bookmarkStart w:id="104" w:name="_Toc102573915"/>
      <w:r w:rsidRPr="00090288">
        <w:t xml:space="preserve">City </w:t>
      </w:r>
      <w:r>
        <w:t>o</w:t>
      </w:r>
      <w:r w:rsidRPr="00090288">
        <w:t>f Victor Harbor</w:t>
      </w:r>
      <w:bookmarkEnd w:id="104"/>
      <w:r w:rsidRPr="00090288">
        <w:t xml:space="preserve"> </w:t>
      </w:r>
    </w:p>
    <w:p w14:paraId="7F8ED5A3" w14:textId="77777777" w:rsidR="00110575" w:rsidRPr="00090288" w:rsidRDefault="00110575" w:rsidP="00110575">
      <w:pPr>
        <w:pStyle w:val="GG-Title2"/>
        <w:rPr>
          <w:rFonts w:eastAsia="Times New Roman"/>
        </w:rPr>
      </w:pPr>
      <w:r w:rsidRPr="00090288">
        <w:t xml:space="preserve">Local Government Act 1999 </w:t>
      </w:r>
    </w:p>
    <w:p w14:paraId="25A6C6A0" w14:textId="77777777" w:rsidR="00110575" w:rsidRPr="00090288" w:rsidRDefault="00110575" w:rsidP="00110575">
      <w:pPr>
        <w:pStyle w:val="GG-Title3"/>
      </w:pPr>
      <w:proofErr w:type="spellStart"/>
      <w:r w:rsidRPr="00090288">
        <w:t>Fleurieu</w:t>
      </w:r>
      <w:proofErr w:type="spellEnd"/>
      <w:r w:rsidRPr="00090288">
        <w:t xml:space="preserve"> Regional Aquatic Centre Authority Charter </w:t>
      </w:r>
    </w:p>
    <w:p w14:paraId="0A1EBE12" w14:textId="77777777" w:rsidR="00110575" w:rsidRPr="00090288" w:rsidRDefault="00110575" w:rsidP="00110575">
      <w:pPr>
        <w:pStyle w:val="GG-body"/>
      </w:pPr>
      <w:r w:rsidRPr="00090288">
        <w:t xml:space="preserve">The City of Victor Harbor and Alexandrina Council has resolved to amend the Charter for the </w:t>
      </w:r>
      <w:proofErr w:type="spellStart"/>
      <w:r w:rsidRPr="00090288">
        <w:t>Fleurieu</w:t>
      </w:r>
      <w:proofErr w:type="spellEnd"/>
      <w:r w:rsidRPr="00090288">
        <w:t xml:space="preserve"> Regional Aquatic Centre Authority subsidiary, established pursuant to Section 43 of the Local Government Act 1999. Pursuant to Clause 3 of Part 2 of Schedule 2 of the Local Government Act 1999, the Charter of the </w:t>
      </w:r>
      <w:proofErr w:type="spellStart"/>
      <w:r w:rsidRPr="00090288">
        <w:t>Fleurieu</w:t>
      </w:r>
      <w:proofErr w:type="spellEnd"/>
      <w:r w:rsidRPr="00090288">
        <w:t xml:space="preserve"> Regional Aquatic Centre Authority, as amended </w:t>
      </w:r>
      <w:r>
        <w:t xml:space="preserve">can be found at the following website: </w:t>
      </w:r>
      <w:hyperlink r:id="rId100" w:history="1">
        <w:r w:rsidRPr="006F76D6">
          <w:rPr>
            <w:rStyle w:val="Hyperlink"/>
          </w:rPr>
          <w:t>https://www.fleurieuaquaticcentre.com.au/about/governance/fleurieu-regional-aquatic-centre-authority</w:t>
        </w:r>
      </w:hyperlink>
      <w:r>
        <w:t xml:space="preserve"> </w:t>
      </w:r>
    </w:p>
    <w:p w14:paraId="586E7920" w14:textId="77777777" w:rsidR="00110575" w:rsidRPr="00090288" w:rsidRDefault="00110575" w:rsidP="00110575">
      <w:pPr>
        <w:pStyle w:val="GG-SDated"/>
      </w:pPr>
      <w:r w:rsidRPr="00090288">
        <w:t>Dated: 26 April 2022</w:t>
      </w:r>
    </w:p>
    <w:p w14:paraId="2129B07F" w14:textId="77777777" w:rsidR="00110575" w:rsidRDefault="00110575" w:rsidP="00110575">
      <w:pPr>
        <w:pStyle w:val="GG-SName"/>
      </w:pPr>
      <w:r w:rsidRPr="00090288">
        <w:t>Elizabeth Williams</w:t>
      </w:r>
      <w:r w:rsidRPr="00090288">
        <w:rPr>
          <w:szCs w:val="17"/>
        </w:rPr>
        <w:t xml:space="preserve"> </w:t>
      </w:r>
    </w:p>
    <w:p w14:paraId="5764B2E1" w14:textId="77777777" w:rsidR="00110575" w:rsidRPr="00090288" w:rsidRDefault="00110575" w:rsidP="00110575">
      <w:pPr>
        <w:pStyle w:val="GG-Signature"/>
        <w:spacing w:after="80"/>
      </w:pPr>
      <w:r w:rsidRPr="00090288">
        <w:t>Acting Chief Executive Officer, Alexandrina Council</w:t>
      </w:r>
    </w:p>
    <w:p w14:paraId="4D2F4B29" w14:textId="77777777" w:rsidR="00110575" w:rsidRPr="00090288" w:rsidRDefault="00110575" w:rsidP="00110575">
      <w:pPr>
        <w:pStyle w:val="GG-SName"/>
      </w:pPr>
      <w:r w:rsidRPr="00090288">
        <w:t xml:space="preserve">Graham </w:t>
      </w:r>
      <w:proofErr w:type="spellStart"/>
      <w:r w:rsidRPr="00090288">
        <w:t>Pathuis</w:t>
      </w:r>
      <w:proofErr w:type="spellEnd"/>
    </w:p>
    <w:p w14:paraId="2A63538A" w14:textId="4E24C50F" w:rsidR="00110575" w:rsidRDefault="00110575" w:rsidP="00110575">
      <w:pPr>
        <w:pStyle w:val="GG-Signature"/>
      </w:pPr>
      <w:r w:rsidRPr="00090288">
        <w:t>Acting Chief Executive Officer, City of Victor Harbor</w:t>
      </w:r>
    </w:p>
    <w:p w14:paraId="73A8BB98" w14:textId="2B31ACAF" w:rsidR="00110575" w:rsidRDefault="00110575" w:rsidP="00110575">
      <w:pPr>
        <w:pStyle w:val="GG-Signature"/>
        <w:pBdr>
          <w:bottom w:val="single" w:sz="4" w:space="1" w:color="auto"/>
        </w:pBdr>
        <w:spacing w:line="52" w:lineRule="exact"/>
        <w:jc w:val="center"/>
      </w:pPr>
    </w:p>
    <w:p w14:paraId="2BBA6FCC" w14:textId="2A5F9DC2" w:rsidR="00110575" w:rsidRDefault="00110575" w:rsidP="00110575">
      <w:pPr>
        <w:pStyle w:val="GG-Signature"/>
        <w:pBdr>
          <w:top w:val="single" w:sz="4" w:space="1" w:color="auto"/>
        </w:pBdr>
        <w:spacing w:before="34" w:line="14" w:lineRule="exact"/>
        <w:jc w:val="center"/>
      </w:pPr>
    </w:p>
    <w:p w14:paraId="28DCA246" w14:textId="2D6EA31B" w:rsidR="00110575" w:rsidRDefault="00110575" w:rsidP="00110575">
      <w:pPr>
        <w:pStyle w:val="GG-body"/>
        <w:spacing w:after="0"/>
      </w:pPr>
    </w:p>
    <w:p w14:paraId="4DDCA9AD" w14:textId="77777777" w:rsidR="00110575" w:rsidRDefault="00110575" w:rsidP="00563E7B">
      <w:pPr>
        <w:pStyle w:val="Heading2"/>
      </w:pPr>
      <w:bookmarkStart w:id="105" w:name="_Toc102573916"/>
      <w:r w:rsidRPr="00DF60F2">
        <w:t>Kangaroo Island Council</w:t>
      </w:r>
      <w:bookmarkEnd w:id="105"/>
    </w:p>
    <w:p w14:paraId="25661E20" w14:textId="77777777" w:rsidR="00110575" w:rsidRPr="00DF60F2" w:rsidRDefault="00110575" w:rsidP="00110575">
      <w:pPr>
        <w:pStyle w:val="GG-Title2"/>
      </w:pPr>
      <w:r w:rsidRPr="00DF60F2">
        <w:t>Local Government Act 1999</w:t>
      </w:r>
    </w:p>
    <w:p w14:paraId="599E8804" w14:textId="77777777" w:rsidR="00110575" w:rsidRPr="00DF60F2" w:rsidRDefault="00110575" w:rsidP="00110575">
      <w:pPr>
        <w:pStyle w:val="GG-Title3"/>
      </w:pPr>
      <w:r w:rsidRPr="00DF60F2">
        <w:t>Assignment of Name to Public Road</w:t>
      </w:r>
    </w:p>
    <w:p w14:paraId="31D4EBDA" w14:textId="77777777" w:rsidR="00110575" w:rsidRPr="00DF60F2" w:rsidRDefault="00110575" w:rsidP="00110575">
      <w:pPr>
        <w:pStyle w:val="GG-body"/>
      </w:pPr>
      <w:r w:rsidRPr="00DF60F2">
        <w:t>NOTICE is hereby given that at its meeting held 12 April 2022, Council resolved that, pursuant to the powers contained in Section 219 of the Local Government Act 1999, that the road located between CT6152/897 and CT5700/264, off Dauncey Street Kingscote be assigned the road name Daw Place. This will take effect as of 30 April 2022.</w:t>
      </w:r>
    </w:p>
    <w:p w14:paraId="5068E156" w14:textId="77777777" w:rsidR="00110575" w:rsidRDefault="00110575" w:rsidP="00110575">
      <w:pPr>
        <w:pStyle w:val="GG-SDated"/>
      </w:pPr>
      <w:r>
        <w:t xml:space="preserve">Dated: </w:t>
      </w:r>
      <w:r w:rsidRPr="00DF60F2">
        <w:t>12 April 2022</w:t>
      </w:r>
    </w:p>
    <w:p w14:paraId="62998398" w14:textId="77777777" w:rsidR="00110575" w:rsidRDefault="00110575" w:rsidP="00110575">
      <w:pPr>
        <w:pStyle w:val="GG-SName"/>
      </w:pPr>
      <w:r w:rsidRPr="00DF60F2">
        <w:t>Greg Georgopoulos</w:t>
      </w:r>
    </w:p>
    <w:p w14:paraId="365A58E1" w14:textId="151A9791" w:rsidR="00110575" w:rsidRDefault="00110575" w:rsidP="00110575">
      <w:pPr>
        <w:pStyle w:val="GG-Signature"/>
      </w:pPr>
      <w:r w:rsidRPr="00DF60F2">
        <w:t>Chief Executive Officer</w:t>
      </w:r>
    </w:p>
    <w:p w14:paraId="383557FD" w14:textId="717D553B" w:rsidR="00110575" w:rsidRDefault="00110575" w:rsidP="00110575">
      <w:pPr>
        <w:pStyle w:val="GG-Signature"/>
        <w:pBdr>
          <w:bottom w:val="single" w:sz="4" w:space="1" w:color="auto"/>
        </w:pBdr>
        <w:spacing w:line="52" w:lineRule="exact"/>
        <w:jc w:val="center"/>
      </w:pPr>
    </w:p>
    <w:p w14:paraId="703BADD8" w14:textId="3C892996" w:rsidR="00110575" w:rsidRDefault="00110575" w:rsidP="00110575">
      <w:pPr>
        <w:pStyle w:val="GG-Signature"/>
        <w:pBdr>
          <w:top w:val="single" w:sz="4" w:space="1" w:color="auto"/>
        </w:pBdr>
        <w:spacing w:before="34" w:line="14" w:lineRule="exact"/>
        <w:jc w:val="center"/>
      </w:pPr>
    </w:p>
    <w:p w14:paraId="08740486" w14:textId="154C5B5A" w:rsidR="00110575" w:rsidRDefault="00110575" w:rsidP="00110575">
      <w:pPr>
        <w:pStyle w:val="GG-body"/>
        <w:spacing w:after="0"/>
      </w:pPr>
    </w:p>
    <w:p w14:paraId="2D5935E2" w14:textId="6D3E50D7" w:rsidR="00110575" w:rsidRDefault="00110575">
      <w:pPr>
        <w:spacing w:after="0" w:line="240" w:lineRule="auto"/>
        <w:jc w:val="left"/>
        <w:rPr>
          <w:rFonts w:eastAsia="Times New Roman"/>
          <w:szCs w:val="17"/>
        </w:rPr>
      </w:pPr>
      <w:r>
        <w:br w:type="page"/>
      </w:r>
    </w:p>
    <w:p w14:paraId="27D5B03E" w14:textId="77777777" w:rsidR="00110575" w:rsidRDefault="00110575" w:rsidP="00563E7B">
      <w:pPr>
        <w:pStyle w:val="Heading2"/>
      </w:pPr>
      <w:bookmarkStart w:id="106" w:name="_Toc102573917"/>
      <w:r>
        <w:lastRenderedPageBreak/>
        <w:t>District Council of Mount Remarkable</w:t>
      </w:r>
      <w:bookmarkEnd w:id="106"/>
      <w:r>
        <w:t xml:space="preserve"> </w:t>
      </w:r>
    </w:p>
    <w:p w14:paraId="4BD70FCB" w14:textId="77777777" w:rsidR="00110575" w:rsidRDefault="00110575" w:rsidP="00110575">
      <w:pPr>
        <w:pStyle w:val="GG-Title2"/>
        <w:rPr>
          <w:lang w:eastAsia="en-AU"/>
        </w:rPr>
      </w:pPr>
      <w:r w:rsidRPr="003D2318">
        <w:rPr>
          <w:lang w:eastAsia="en-AU"/>
        </w:rPr>
        <w:t>Local Government Act 1999</w:t>
      </w:r>
    </w:p>
    <w:p w14:paraId="1485AD59" w14:textId="643DE4D4" w:rsidR="00110575" w:rsidRDefault="00110575" w:rsidP="00110575">
      <w:pPr>
        <w:pStyle w:val="GG-Title3"/>
        <w:rPr>
          <w:lang w:eastAsia="en-AU"/>
        </w:rPr>
      </w:pPr>
      <w:r>
        <w:rPr>
          <w:noProof/>
        </w:rPr>
        <w:drawing>
          <wp:anchor distT="0" distB="0" distL="114300" distR="114300" simplePos="0" relativeHeight="251659776" behindDoc="0" locked="0" layoutInCell="1" allowOverlap="1" wp14:anchorId="61CB8DF9" wp14:editId="6EBEC051">
            <wp:simplePos x="0" y="0"/>
            <wp:positionH relativeFrom="column">
              <wp:posOffset>76200</wp:posOffset>
            </wp:positionH>
            <wp:positionV relativeFrom="paragraph">
              <wp:posOffset>282575</wp:posOffset>
            </wp:positionV>
            <wp:extent cx="5943600" cy="7896225"/>
            <wp:effectExtent l="0" t="0" r="0" b="9525"/>
            <wp:wrapTopAndBottom/>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noChangeArrowheads="1"/>
                    </pic:cNvPicPr>
                  </pic:nvPicPr>
                  <pic:blipFill rotWithShape="1">
                    <a:blip r:embed="rId101" cstate="screen">
                      <a:extLst>
                        <a:ext uri="{28A0092B-C50C-407E-A947-70E740481C1C}">
                          <a14:useLocalDpi xmlns:a14="http://schemas.microsoft.com/office/drawing/2010/main"/>
                        </a:ext>
                      </a:extLst>
                    </a:blip>
                    <a:srcRect t="3927" b="2079"/>
                    <a:stretch/>
                  </pic:blipFill>
                  <pic:spPr bwMode="auto">
                    <a:xfrm>
                      <a:off x="0" y="0"/>
                      <a:ext cx="5943600" cy="78962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lang w:eastAsia="en-AU"/>
        </w:rPr>
        <w:t>Permits and Penalties By-Law 2022—By-law No. 1 of 2022</w:t>
      </w:r>
    </w:p>
    <w:p w14:paraId="34C12D0C" w14:textId="58BE5E04" w:rsidR="00110575" w:rsidRDefault="00110575" w:rsidP="00110575">
      <w:pPr>
        <w:rPr>
          <w:rFonts w:eastAsia="Times New Roman"/>
          <w:szCs w:val="17"/>
        </w:rPr>
      </w:pPr>
      <w:r>
        <w:rPr>
          <w:noProof/>
        </w:rPr>
        <w:lastRenderedPageBreak/>
        <w:drawing>
          <wp:anchor distT="0" distB="0" distL="114300" distR="114300" simplePos="0" relativeHeight="251661824" behindDoc="0" locked="0" layoutInCell="1" allowOverlap="1" wp14:anchorId="3585DD98" wp14:editId="6B92F213">
            <wp:simplePos x="0" y="0"/>
            <wp:positionH relativeFrom="column">
              <wp:posOffset>0</wp:posOffset>
            </wp:positionH>
            <wp:positionV relativeFrom="paragraph">
              <wp:posOffset>0</wp:posOffset>
            </wp:positionV>
            <wp:extent cx="5943600" cy="8401050"/>
            <wp:effectExtent l="0" t="0" r="0" b="0"/>
            <wp:wrapTopAndBottom/>
            <wp:docPr id="9" name="Picture 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with medium confidence"/>
                    <pic:cNvPicPr>
                      <a:picLocks noChangeAspect="1" noChangeArrowheads="1"/>
                    </pic:cNvPicPr>
                  </pic:nvPicPr>
                  <pic:blipFill>
                    <a:blip r:embed="rId102" cstate="screen">
                      <a:extLst>
                        <a:ext uri="{28A0092B-C50C-407E-A947-70E740481C1C}">
                          <a14:useLocalDpi xmlns:a14="http://schemas.microsoft.com/office/drawing/2010/main"/>
                        </a:ext>
                      </a:extLst>
                    </a:blip>
                    <a:srcRect/>
                    <a:stretch>
                      <a:fillRect/>
                    </a:stretch>
                  </pic:blipFill>
                  <pic:spPr bwMode="auto">
                    <a:xfrm>
                      <a:off x="0" y="0"/>
                      <a:ext cx="5943600" cy="8401050"/>
                    </a:xfrm>
                    <a:prstGeom prst="rect">
                      <a:avLst/>
                    </a:prstGeom>
                    <a:noFill/>
                    <a:ln>
                      <a:noFill/>
                    </a:ln>
                  </pic:spPr>
                </pic:pic>
              </a:graphicData>
            </a:graphic>
          </wp:anchor>
        </w:drawing>
      </w:r>
      <w:r>
        <w:br w:type="page"/>
      </w:r>
    </w:p>
    <w:p w14:paraId="3A4629CF" w14:textId="71C975F0" w:rsidR="00110575" w:rsidRDefault="00110575" w:rsidP="00110575">
      <w:pPr>
        <w:pStyle w:val="GG-body"/>
      </w:pPr>
      <w:r>
        <w:rPr>
          <w:noProof/>
        </w:rPr>
        <w:lastRenderedPageBreak/>
        <w:drawing>
          <wp:anchor distT="0" distB="0" distL="114300" distR="114300" simplePos="0" relativeHeight="251660800" behindDoc="0" locked="0" layoutInCell="1" allowOverlap="1" wp14:anchorId="7F5DA548" wp14:editId="469AA807">
            <wp:simplePos x="0" y="0"/>
            <wp:positionH relativeFrom="column">
              <wp:posOffset>47625</wp:posOffset>
            </wp:positionH>
            <wp:positionV relativeFrom="paragraph">
              <wp:posOffset>0</wp:posOffset>
            </wp:positionV>
            <wp:extent cx="5943600" cy="8401050"/>
            <wp:effectExtent l="0" t="0" r="0" b="0"/>
            <wp:wrapTopAndBottom/>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a:picLocks noChangeAspect="1" noChangeArrowheads="1"/>
                    </pic:cNvPicPr>
                  </pic:nvPicPr>
                  <pic:blipFill>
                    <a:blip r:embed="rId103" cstate="screen">
                      <a:extLst>
                        <a:ext uri="{28A0092B-C50C-407E-A947-70E740481C1C}">
                          <a14:useLocalDpi xmlns:a14="http://schemas.microsoft.com/office/drawing/2010/main"/>
                        </a:ext>
                      </a:extLst>
                    </a:blip>
                    <a:srcRect/>
                    <a:stretch>
                      <a:fillRect/>
                    </a:stretch>
                  </pic:blipFill>
                  <pic:spPr bwMode="auto">
                    <a:xfrm>
                      <a:off x="0" y="0"/>
                      <a:ext cx="5943600" cy="8401050"/>
                    </a:xfrm>
                    <a:prstGeom prst="rect">
                      <a:avLst/>
                    </a:prstGeom>
                    <a:noFill/>
                    <a:ln>
                      <a:noFill/>
                    </a:ln>
                  </pic:spPr>
                </pic:pic>
              </a:graphicData>
            </a:graphic>
          </wp:anchor>
        </w:drawing>
      </w:r>
      <w:r>
        <w:br w:type="page"/>
      </w:r>
    </w:p>
    <w:p w14:paraId="22A43799" w14:textId="154E240B" w:rsidR="00110575" w:rsidRDefault="00110575" w:rsidP="00110575">
      <w:pPr>
        <w:pStyle w:val="GG-body"/>
      </w:pPr>
      <w:r>
        <w:rPr>
          <w:noProof/>
        </w:rPr>
        <w:lastRenderedPageBreak/>
        <w:drawing>
          <wp:anchor distT="0" distB="0" distL="114300" distR="114300" simplePos="0" relativeHeight="251662848" behindDoc="0" locked="0" layoutInCell="1" allowOverlap="1" wp14:anchorId="362CEB89" wp14:editId="7454BC2F">
            <wp:simplePos x="0" y="0"/>
            <wp:positionH relativeFrom="column">
              <wp:posOffset>0</wp:posOffset>
            </wp:positionH>
            <wp:positionV relativeFrom="paragraph">
              <wp:posOffset>0</wp:posOffset>
            </wp:positionV>
            <wp:extent cx="5943600" cy="8401050"/>
            <wp:effectExtent l="0" t="0" r="0" b="0"/>
            <wp:wrapTopAndBottom/>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a:picLocks noChangeAspect="1" noChangeArrowheads="1"/>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0" y="0"/>
                      <a:ext cx="5943600" cy="8401050"/>
                    </a:xfrm>
                    <a:prstGeom prst="rect">
                      <a:avLst/>
                    </a:prstGeom>
                    <a:noFill/>
                    <a:ln>
                      <a:noFill/>
                    </a:ln>
                  </pic:spPr>
                </pic:pic>
              </a:graphicData>
            </a:graphic>
          </wp:anchor>
        </w:drawing>
      </w:r>
      <w:r>
        <w:br w:type="page"/>
      </w:r>
    </w:p>
    <w:p w14:paraId="10F5B324" w14:textId="77777777" w:rsidR="00110575" w:rsidRDefault="00110575" w:rsidP="00110575">
      <w:pPr>
        <w:pStyle w:val="GG-body"/>
      </w:pPr>
      <w:r>
        <w:rPr>
          <w:noProof/>
        </w:rPr>
        <w:lastRenderedPageBreak/>
        <w:drawing>
          <wp:anchor distT="0" distB="0" distL="114300" distR="114300" simplePos="0" relativeHeight="251663872" behindDoc="0" locked="0" layoutInCell="1" allowOverlap="1" wp14:anchorId="71C459F9" wp14:editId="14BC8BE3">
            <wp:simplePos x="0" y="0"/>
            <wp:positionH relativeFrom="column">
              <wp:posOffset>-284</wp:posOffset>
            </wp:positionH>
            <wp:positionV relativeFrom="paragraph">
              <wp:posOffset>-317945</wp:posOffset>
            </wp:positionV>
            <wp:extent cx="5936615" cy="8406765"/>
            <wp:effectExtent l="0" t="0" r="6985" b="0"/>
            <wp:wrapTopAndBottom/>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105" cstate="screen">
                      <a:extLst>
                        <a:ext uri="{28A0092B-C50C-407E-A947-70E740481C1C}">
                          <a14:useLocalDpi xmlns:a14="http://schemas.microsoft.com/office/drawing/2010/main"/>
                        </a:ext>
                      </a:extLst>
                    </a:blip>
                    <a:srcRect/>
                    <a:stretch>
                      <a:fillRect/>
                    </a:stretch>
                  </pic:blipFill>
                  <pic:spPr bwMode="auto">
                    <a:xfrm>
                      <a:off x="0" y="0"/>
                      <a:ext cx="5936615" cy="8406765"/>
                    </a:xfrm>
                    <a:prstGeom prst="rect">
                      <a:avLst/>
                    </a:prstGeom>
                    <a:noFill/>
                    <a:ln>
                      <a:noFill/>
                    </a:ln>
                  </pic:spPr>
                </pic:pic>
              </a:graphicData>
            </a:graphic>
          </wp:anchor>
        </w:drawing>
      </w:r>
    </w:p>
    <w:p w14:paraId="3CE6154A" w14:textId="77777777" w:rsidR="00110575" w:rsidRDefault="00110575" w:rsidP="00110575">
      <w:pPr>
        <w:pStyle w:val="GG-body"/>
        <w:pBdr>
          <w:top w:val="single" w:sz="4" w:space="1" w:color="auto"/>
        </w:pBdr>
        <w:spacing w:before="100" w:after="0" w:line="14" w:lineRule="exact"/>
        <w:jc w:val="center"/>
      </w:pPr>
    </w:p>
    <w:p w14:paraId="55D9029D" w14:textId="77777777" w:rsidR="00A01BF1" w:rsidRDefault="00A01BF1" w:rsidP="00A01BF1">
      <w:pPr>
        <w:pStyle w:val="GG-Title1"/>
      </w:pPr>
      <w:r>
        <w:lastRenderedPageBreak/>
        <w:t>District Council of Mount Remarkable</w:t>
      </w:r>
    </w:p>
    <w:p w14:paraId="014632DB" w14:textId="77777777" w:rsidR="00A01BF1" w:rsidRPr="008A46C4" w:rsidRDefault="00A01BF1" w:rsidP="00A01BF1">
      <w:pPr>
        <w:pStyle w:val="GG-Title2"/>
      </w:pPr>
      <w:r>
        <w:rPr>
          <w:lang w:eastAsia="en-AU"/>
        </w:rPr>
        <w:t>Local Government Act 1999</w:t>
      </w:r>
    </w:p>
    <w:p w14:paraId="7D19ABA9" w14:textId="77777777" w:rsidR="00A01BF1" w:rsidRDefault="00A01BF1" w:rsidP="00A01BF1">
      <w:pPr>
        <w:pStyle w:val="GG-Title3"/>
      </w:pPr>
      <w:r>
        <w:rPr>
          <w:noProof/>
        </w:rPr>
        <w:drawing>
          <wp:anchor distT="0" distB="0" distL="114300" distR="114300" simplePos="0" relativeHeight="251665920" behindDoc="0" locked="0" layoutInCell="1" allowOverlap="1" wp14:anchorId="521D8033" wp14:editId="029C8785">
            <wp:simplePos x="0" y="0"/>
            <wp:positionH relativeFrom="column">
              <wp:posOffset>635</wp:posOffset>
            </wp:positionH>
            <wp:positionV relativeFrom="paragraph">
              <wp:posOffset>137795</wp:posOffset>
            </wp:positionV>
            <wp:extent cx="5937250" cy="7976870"/>
            <wp:effectExtent l="0" t="0" r="6350" b="5080"/>
            <wp:wrapTopAndBottom/>
            <wp:docPr id="7" name="Picture 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able&#10;&#10;Description automatically generated"/>
                    <pic:cNvPicPr>
                      <a:picLocks noChangeAspect="1" noChangeArrowheads="1"/>
                    </pic:cNvPicPr>
                  </pic:nvPicPr>
                  <pic:blipFill rotWithShape="1">
                    <a:blip r:embed="rId106" cstate="screen">
                      <a:extLst>
                        <a:ext uri="{28A0092B-C50C-407E-A947-70E740481C1C}">
                          <a14:useLocalDpi xmlns:a14="http://schemas.microsoft.com/office/drawing/2010/main"/>
                        </a:ext>
                      </a:extLst>
                    </a:blip>
                    <a:srcRect t="3192" b="1772"/>
                    <a:stretch/>
                  </pic:blipFill>
                  <pic:spPr bwMode="auto">
                    <a:xfrm>
                      <a:off x="0" y="0"/>
                      <a:ext cx="5937250" cy="79768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Moveable Signs By-Law 2022—By-law No. 2 of 2022</w:t>
      </w:r>
    </w:p>
    <w:p w14:paraId="678F0E79" w14:textId="4A07B39C" w:rsidR="00A01BF1" w:rsidRDefault="00A01BF1" w:rsidP="00A01BF1">
      <w:r>
        <w:rPr>
          <w:noProof/>
        </w:rPr>
        <w:lastRenderedPageBreak/>
        <w:drawing>
          <wp:anchor distT="0" distB="0" distL="114300" distR="114300" simplePos="0" relativeHeight="251666944" behindDoc="0" locked="0" layoutInCell="1" allowOverlap="1" wp14:anchorId="3C57946B" wp14:editId="06E59242">
            <wp:simplePos x="0" y="0"/>
            <wp:positionH relativeFrom="column">
              <wp:posOffset>0</wp:posOffset>
            </wp:positionH>
            <wp:positionV relativeFrom="paragraph">
              <wp:posOffset>0</wp:posOffset>
            </wp:positionV>
            <wp:extent cx="5943600" cy="8401050"/>
            <wp:effectExtent l="0" t="0" r="0" b="0"/>
            <wp:wrapTopAndBottom/>
            <wp:docPr id="11" name="Picture 1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medium confidence"/>
                    <pic:cNvPicPr>
                      <a:picLocks noChangeAspect="1" noChangeArrowheads="1"/>
                    </pic:cNvPicPr>
                  </pic:nvPicPr>
                  <pic:blipFill>
                    <a:blip r:embed="rId107" cstate="screen">
                      <a:extLst>
                        <a:ext uri="{28A0092B-C50C-407E-A947-70E740481C1C}">
                          <a14:useLocalDpi xmlns:a14="http://schemas.microsoft.com/office/drawing/2010/main"/>
                        </a:ext>
                      </a:extLst>
                    </a:blip>
                    <a:srcRect/>
                    <a:stretch>
                      <a:fillRect/>
                    </a:stretch>
                  </pic:blipFill>
                  <pic:spPr bwMode="auto">
                    <a:xfrm>
                      <a:off x="0" y="0"/>
                      <a:ext cx="5943600" cy="8401050"/>
                    </a:xfrm>
                    <a:prstGeom prst="rect">
                      <a:avLst/>
                    </a:prstGeom>
                    <a:noFill/>
                    <a:ln>
                      <a:noFill/>
                    </a:ln>
                  </pic:spPr>
                </pic:pic>
              </a:graphicData>
            </a:graphic>
          </wp:anchor>
        </w:drawing>
      </w:r>
      <w:r>
        <w:br w:type="page"/>
      </w:r>
    </w:p>
    <w:p w14:paraId="6FB5157E" w14:textId="24824DA7" w:rsidR="00A01BF1" w:rsidRDefault="00A01BF1" w:rsidP="00A01BF1">
      <w:r>
        <w:rPr>
          <w:noProof/>
        </w:rPr>
        <w:lastRenderedPageBreak/>
        <w:drawing>
          <wp:anchor distT="0" distB="0" distL="114300" distR="114300" simplePos="0" relativeHeight="251667968" behindDoc="0" locked="0" layoutInCell="1" allowOverlap="1" wp14:anchorId="3028A919" wp14:editId="22EBE3A0">
            <wp:simplePos x="0" y="0"/>
            <wp:positionH relativeFrom="column">
              <wp:posOffset>16510</wp:posOffset>
            </wp:positionH>
            <wp:positionV relativeFrom="paragraph">
              <wp:posOffset>0</wp:posOffset>
            </wp:positionV>
            <wp:extent cx="5943600" cy="8401050"/>
            <wp:effectExtent l="0" t="0" r="0" b="0"/>
            <wp:wrapTopAndBottom/>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a:picLocks noChangeAspect="1" noChangeArrowheads="1"/>
                    </pic:cNvPicPr>
                  </pic:nvPicPr>
                  <pic:blipFill>
                    <a:blip r:embed="rId108" cstate="screen">
                      <a:extLst>
                        <a:ext uri="{28A0092B-C50C-407E-A947-70E740481C1C}">
                          <a14:useLocalDpi xmlns:a14="http://schemas.microsoft.com/office/drawing/2010/main"/>
                        </a:ext>
                      </a:extLst>
                    </a:blip>
                    <a:srcRect/>
                    <a:stretch>
                      <a:fillRect/>
                    </a:stretch>
                  </pic:blipFill>
                  <pic:spPr bwMode="auto">
                    <a:xfrm>
                      <a:off x="0" y="0"/>
                      <a:ext cx="5943600" cy="8401050"/>
                    </a:xfrm>
                    <a:prstGeom prst="rect">
                      <a:avLst/>
                    </a:prstGeom>
                    <a:noFill/>
                    <a:ln>
                      <a:noFill/>
                    </a:ln>
                  </pic:spPr>
                </pic:pic>
              </a:graphicData>
            </a:graphic>
          </wp:anchor>
        </w:drawing>
      </w:r>
      <w:r>
        <w:br w:type="page"/>
      </w:r>
    </w:p>
    <w:p w14:paraId="3DF8EF50" w14:textId="35E9D251" w:rsidR="00A01BF1" w:rsidRDefault="00A01BF1" w:rsidP="00A01BF1">
      <w:r>
        <w:rPr>
          <w:noProof/>
        </w:rPr>
        <w:lastRenderedPageBreak/>
        <w:drawing>
          <wp:anchor distT="0" distB="0" distL="114300" distR="114300" simplePos="0" relativeHeight="251668992" behindDoc="0" locked="0" layoutInCell="1" allowOverlap="1" wp14:anchorId="4E8825CD" wp14:editId="581EF78C">
            <wp:simplePos x="0" y="0"/>
            <wp:positionH relativeFrom="column">
              <wp:posOffset>0</wp:posOffset>
            </wp:positionH>
            <wp:positionV relativeFrom="paragraph">
              <wp:posOffset>0</wp:posOffset>
            </wp:positionV>
            <wp:extent cx="5943600" cy="8401050"/>
            <wp:effectExtent l="0" t="0" r="0" b="0"/>
            <wp:wrapTopAndBottom/>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a:picLocks noChangeAspect="1" noChangeArrowheads="1"/>
                    </pic:cNvPicPr>
                  </pic:nvPicPr>
                  <pic:blipFill>
                    <a:blip r:embed="rId109" cstate="screen">
                      <a:extLst>
                        <a:ext uri="{28A0092B-C50C-407E-A947-70E740481C1C}">
                          <a14:useLocalDpi xmlns:a14="http://schemas.microsoft.com/office/drawing/2010/main"/>
                        </a:ext>
                      </a:extLst>
                    </a:blip>
                    <a:srcRect/>
                    <a:stretch>
                      <a:fillRect/>
                    </a:stretch>
                  </pic:blipFill>
                  <pic:spPr bwMode="auto">
                    <a:xfrm>
                      <a:off x="0" y="0"/>
                      <a:ext cx="5943600" cy="8401050"/>
                    </a:xfrm>
                    <a:prstGeom prst="rect">
                      <a:avLst/>
                    </a:prstGeom>
                    <a:noFill/>
                    <a:ln>
                      <a:noFill/>
                    </a:ln>
                  </pic:spPr>
                </pic:pic>
              </a:graphicData>
            </a:graphic>
          </wp:anchor>
        </w:drawing>
      </w:r>
      <w:r>
        <w:br w:type="page"/>
      </w:r>
    </w:p>
    <w:p w14:paraId="66D11E37" w14:textId="66362E50" w:rsidR="00A01BF1" w:rsidRDefault="00A01BF1" w:rsidP="00A01BF1">
      <w:r>
        <w:rPr>
          <w:noProof/>
        </w:rPr>
        <w:lastRenderedPageBreak/>
        <w:drawing>
          <wp:anchor distT="0" distB="0" distL="114300" distR="114300" simplePos="0" relativeHeight="251670016" behindDoc="0" locked="0" layoutInCell="1" allowOverlap="1" wp14:anchorId="370B9A0A" wp14:editId="532145DA">
            <wp:simplePos x="0" y="0"/>
            <wp:positionH relativeFrom="column">
              <wp:posOffset>0</wp:posOffset>
            </wp:positionH>
            <wp:positionV relativeFrom="paragraph">
              <wp:posOffset>0</wp:posOffset>
            </wp:positionV>
            <wp:extent cx="5943600" cy="8401050"/>
            <wp:effectExtent l="0" t="0" r="0" b="0"/>
            <wp:wrapTopAndBottom/>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a:picLocks noChangeAspect="1" noChangeArrowheads="1"/>
                    </pic:cNvPicPr>
                  </pic:nvPicPr>
                  <pic:blipFill>
                    <a:blip r:embed="rId110" cstate="screen">
                      <a:extLst>
                        <a:ext uri="{28A0092B-C50C-407E-A947-70E740481C1C}">
                          <a14:useLocalDpi xmlns:a14="http://schemas.microsoft.com/office/drawing/2010/main"/>
                        </a:ext>
                      </a:extLst>
                    </a:blip>
                    <a:srcRect/>
                    <a:stretch>
                      <a:fillRect/>
                    </a:stretch>
                  </pic:blipFill>
                  <pic:spPr bwMode="auto">
                    <a:xfrm>
                      <a:off x="0" y="0"/>
                      <a:ext cx="5943600" cy="8401050"/>
                    </a:xfrm>
                    <a:prstGeom prst="rect">
                      <a:avLst/>
                    </a:prstGeom>
                    <a:noFill/>
                    <a:ln>
                      <a:noFill/>
                    </a:ln>
                  </pic:spPr>
                </pic:pic>
              </a:graphicData>
            </a:graphic>
          </wp:anchor>
        </w:drawing>
      </w:r>
      <w:r>
        <w:br w:type="page"/>
      </w:r>
    </w:p>
    <w:p w14:paraId="7F810D53" w14:textId="77777777" w:rsidR="00A01BF1" w:rsidRDefault="00A01BF1" w:rsidP="00A01BF1">
      <w:r>
        <w:rPr>
          <w:noProof/>
        </w:rPr>
        <w:lastRenderedPageBreak/>
        <w:drawing>
          <wp:anchor distT="0" distB="0" distL="114300" distR="114300" simplePos="0" relativeHeight="251671040" behindDoc="0" locked="0" layoutInCell="1" allowOverlap="1" wp14:anchorId="3E819C54" wp14:editId="0D571E15">
            <wp:simplePos x="0" y="0"/>
            <wp:positionH relativeFrom="column">
              <wp:posOffset>-284</wp:posOffset>
            </wp:positionH>
            <wp:positionV relativeFrom="paragraph">
              <wp:posOffset>-158826</wp:posOffset>
            </wp:positionV>
            <wp:extent cx="5936615" cy="8406765"/>
            <wp:effectExtent l="0" t="0" r="6985" b="0"/>
            <wp:wrapTopAndBottom/>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a:picLocks noChangeAspect="1" noChangeArrowheads="1"/>
                    </pic:cNvPicPr>
                  </pic:nvPicPr>
                  <pic:blipFill>
                    <a:blip r:embed="rId111" cstate="screen">
                      <a:extLst>
                        <a:ext uri="{28A0092B-C50C-407E-A947-70E740481C1C}">
                          <a14:useLocalDpi xmlns:a14="http://schemas.microsoft.com/office/drawing/2010/main"/>
                        </a:ext>
                      </a:extLst>
                    </a:blip>
                    <a:srcRect/>
                    <a:stretch>
                      <a:fillRect/>
                    </a:stretch>
                  </pic:blipFill>
                  <pic:spPr bwMode="auto">
                    <a:xfrm>
                      <a:off x="0" y="0"/>
                      <a:ext cx="5936615" cy="8406765"/>
                    </a:xfrm>
                    <a:prstGeom prst="rect">
                      <a:avLst/>
                    </a:prstGeom>
                    <a:noFill/>
                    <a:ln>
                      <a:noFill/>
                    </a:ln>
                  </pic:spPr>
                </pic:pic>
              </a:graphicData>
            </a:graphic>
          </wp:anchor>
        </w:drawing>
      </w:r>
    </w:p>
    <w:p w14:paraId="14E93832" w14:textId="77777777" w:rsidR="00A01BF1" w:rsidRDefault="00A01BF1" w:rsidP="00A01BF1">
      <w:pPr>
        <w:pBdr>
          <w:top w:val="single" w:sz="4" w:space="1" w:color="auto"/>
        </w:pBdr>
        <w:spacing w:before="100" w:after="0" w:line="14" w:lineRule="exact"/>
        <w:jc w:val="center"/>
      </w:pPr>
    </w:p>
    <w:p w14:paraId="2EEE4323" w14:textId="77777777" w:rsidR="003A0B84" w:rsidRDefault="003A0B84" w:rsidP="003A0B84">
      <w:pPr>
        <w:pStyle w:val="GG-Title1"/>
      </w:pPr>
      <w:r>
        <w:lastRenderedPageBreak/>
        <w:t xml:space="preserve">District Council of Mount Remarkable </w:t>
      </w:r>
    </w:p>
    <w:p w14:paraId="05924F43" w14:textId="77777777" w:rsidR="003A0B84" w:rsidRDefault="003A0B84" w:rsidP="003A0B84">
      <w:pPr>
        <w:pStyle w:val="GG-Title2"/>
        <w:rPr>
          <w:lang w:eastAsia="en-AU"/>
        </w:rPr>
      </w:pPr>
      <w:r w:rsidRPr="003D2318">
        <w:rPr>
          <w:lang w:eastAsia="en-AU"/>
        </w:rPr>
        <w:t>Local Government Act 1999</w:t>
      </w:r>
    </w:p>
    <w:p w14:paraId="58F783FF" w14:textId="77777777" w:rsidR="003A0B84" w:rsidRDefault="003A0B84" w:rsidP="003A0B84">
      <w:pPr>
        <w:pStyle w:val="GG-Title3"/>
      </w:pPr>
      <w:r>
        <w:rPr>
          <w:noProof/>
        </w:rPr>
        <w:drawing>
          <wp:anchor distT="0" distB="0" distL="114300" distR="114300" simplePos="0" relativeHeight="251673088" behindDoc="0" locked="0" layoutInCell="1" allowOverlap="1" wp14:anchorId="618043C1" wp14:editId="7CF5E80E">
            <wp:simplePos x="0" y="0"/>
            <wp:positionH relativeFrom="column">
              <wp:posOffset>635</wp:posOffset>
            </wp:positionH>
            <wp:positionV relativeFrom="paragraph">
              <wp:posOffset>122555</wp:posOffset>
            </wp:positionV>
            <wp:extent cx="5943600" cy="7898130"/>
            <wp:effectExtent l="0" t="0" r="0" b="762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2" cstate="screen">
                      <a:extLst>
                        <a:ext uri="{28A0092B-C50C-407E-A947-70E740481C1C}">
                          <a14:useLocalDpi xmlns:a14="http://schemas.microsoft.com/office/drawing/2010/main"/>
                        </a:ext>
                      </a:extLst>
                    </a:blip>
                    <a:srcRect/>
                    <a:stretch/>
                  </pic:blipFill>
                  <pic:spPr bwMode="auto">
                    <a:xfrm>
                      <a:off x="0" y="0"/>
                      <a:ext cx="5943600" cy="789813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Roads By-Law 2022—By-law No. 3 of 2022</w:t>
      </w:r>
    </w:p>
    <w:p w14:paraId="65BF51FB" w14:textId="00D45A06" w:rsidR="003A0B84" w:rsidRDefault="003A0B84" w:rsidP="003A0B84">
      <w:r>
        <w:rPr>
          <w:noProof/>
        </w:rPr>
        <w:lastRenderedPageBreak/>
        <w:drawing>
          <wp:anchor distT="0" distB="0" distL="114300" distR="114300" simplePos="0" relativeHeight="251674112" behindDoc="0" locked="0" layoutInCell="1" allowOverlap="1" wp14:anchorId="6B14D3CC" wp14:editId="190E380A">
            <wp:simplePos x="0" y="0"/>
            <wp:positionH relativeFrom="column">
              <wp:posOffset>0</wp:posOffset>
            </wp:positionH>
            <wp:positionV relativeFrom="paragraph">
              <wp:posOffset>31750</wp:posOffset>
            </wp:positionV>
            <wp:extent cx="5934075" cy="8391525"/>
            <wp:effectExtent l="0" t="0" r="9525" b="9525"/>
            <wp:wrapTopAndBottom/>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a:picLocks noChangeAspect="1" noChangeArrowheads="1"/>
                    </pic:cNvPicPr>
                  </pic:nvPicPr>
                  <pic:blipFill>
                    <a:blip r:embed="rId113" cstate="screen">
                      <a:extLst>
                        <a:ext uri="{28A0092B-C50C-407E-A947-70E740481C1C}">
                          <a14:useLocalDpi xmlns:a14="http://schemas.microsoft.com/office/drawing/2010/main"/>
                        </a:ext>
                      </a:extLst>
                    </a:blip>
                    <a:srcRect/>
                    <a:stretch>
                      <a:fillRect/>
                    </a:stretch>
                  </pic:blipFill>
                  <pic:spPr bwMode="auto">
                    <a:xfrm>
                      <a:off x="0" y="0"/>
                      <a:ext cx="5934075" cy="8391525"/>
                    </a:xfrm>
                    <a:prstGeom prst="rect">
                      <a:avLst/>
                    </a:prstGeom>
                    <a:noFill/>
                    <a:ln>
                      <a:noFill/>
                    </a:ln>
                  </pic:spPr>
                </pic:pic>
              </a:graphicData>
            </a:graphic>
          </wp:anchor>
        </w:drawing>
      </w:r>
      <w:r>
        <w:br w:type="page"/>
      </w:r>
    </w:p>
    <w:p w14:paraId="0C32DECB" w14:textId="6D8E523F" w:rsidR="003A0B84" w:rsidRDefault="003A0B84" w:rsidP="003A0B84">
      <w:r>
        <w:rPr>
          <w:noProof/>
        </w:rPr>
        <w:lastRenderedPageBreak/>
        <w:drawing>
          <wp:anchor distT="0" distB="0" distL="114300" distR="114300" simplePos="0" relativeHeight="251675136" behindDoc="0" locked="0" layoutInCell="1" allowOverlap="1" wp14:anchorId="5188A615" wp14:editId="0258544A">
            <wp:simplePos x="0" y="0"/>
            <wp:positionH relativeFrom="column">
              <wp:posOffset>0</wp:posOffset>
            </wp:positionH>
            <wp:positionV relativeFrom="paragraph">
              <wp:posOffset>0</wp:posOffset>
            </wp:positionV>
            <wp:extent cx="5934075" cy="8391525"/>
            <wp:effectExtent l="0" t="0" r="9525" b="9525"/>
            <wp:wrapTopAndBottom/>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a:picLocks noChangeAspect="1" noChangeArrowheads="1"/>
                    </pic:cNvPicPr>
                  </pic:nvPicPr>
                  <pic:blipFill>
                    <a:blip r:embed="rId114" cstate="screen">
                      <a:extLst>
                        <a:ext uri="{28A0092B-C50C-407E-A947-70E740481C1C}">
                          <a14:useLocalDpi xmlns:a14="http://schemas.microsoft.com/office/drawing/2010/main"/>
                        </a:ext>
                      </a:extLst>
                    </a:blip>
                    <a:srcRect/>
                    <a:stretch>
                      <a:fillRect/>
                    </a:stretch>
                  </pic:blipFill>
                  <pic:spPr bwMode="auto">
                    <a:xfrm>
                      <a:off x="0" y="0"/>
                      <a:ext cx="5934075" cy="8391525"/>
                    </a:xfrm>
                    <a:prstGeom prst="rect">
                      <a:avLst/>
                    </a:prstGeom>
                    <a:noFill/>
                    <a:ln>
                      <a:noFill/>
                    </a:ln>
                  </pic:spPr>
                </pic:pic>
              </a:graphicData>
            </a:graphic>
          </wp:anchor>
        </w:drawing>
      </w:r>
      <w:r>
        <w:br w:type="page"/>
      </w:r>
    </w:p>
    <w:p w14:paraId="1699CA9F" w14:textId="77777777" w:rsidR="003A0B84" w:rsidRDefault="003A0B84" w:rsidP="003A0B84">
      <w:r>
        <w:rPr>
          <w:noProof/>
        </w:rPr>
        <w:lastRenderedPageBreak/>
        <w:drawing>
          <wp:anchor distT="0" distB="0" distL="114300" distR="114300" simplePos="0" relativeHeight="251676160" behindDoc="0" locked="0" layoutInCell="1" allowOverlap="1" wp14:anchorId="11A65A80" wp14:editId="35EA9C25">
            <wp:simplePos x="0" y="0"/>
            <wp:positionH relativeFrom="column">
              <wp:posOffset>-284</wp:posOffset>
            </wp:positionH>
            <wp:positionV relativeFrom="paragraph">
              <wp:posOffset>-158826</wp:posOffset>
            </wp:positionV>
            <wp:extent cx="5936615" cy="8406765"/>
            <wp:effectExtent l="0" t="0" r="6985" b="0"/>
            <wp:wrapTopAndBottom/>
            <wp:docPr id="19" name="Picture 1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letter&#10;&#10;Description automatically generated"/>
                    <pic:cNvPicPr>
                      <a:picLocks noChangeAspect="1" noChangeArrowheads="1"/>
                    </pic:cNvPicPr>
                  </pic:nvPicPr>
                  <pic:blipFill>
                    <a:blip r:embed="rId115" cstate="screen">
                      <a:extLst>
                        <a:ext uri="{28A0092B-C50C-407E-A947-70E740481C1C}">
                          <a14:useLocalDpi xmlns:a14="http://schemas.microsoft.com/office/drawing/2010/main"/>
                        </a:ext>
                      </a:extLst>
                    </a:blip>
                    <a:srcRect/>
                    <a:stretch>
                      <a:fillRect/>
                    </a:stretch>
                  </pic:blipFill>
                  <pic:spPr bwMode="auto">
                    <a:xfrm>
                      <a:off x="0" y="0"/>
                      <a:ext cx="5936615" cy="8406765"/>
                    </a:xfrm>
                    <a:prstGeom prst="rect">
                      <a:avLst/>
                    </a:prstGeom>
                    <a:noFill/>
                    <a:ln>
                      <a:noFill/>
                    </a:ln>
                  </pic:spPr>
                </pic:pic>
              </a:graphicData>
            </a:graphic>
          </wp:anchor>
        </w:drawing>
      </w:r>
    </w:p>
    <w:p w14:paraId="24FEE412" w14:textId="77777777" w:rsidR="003A0B84" w:rsidRDefault="003A0B84" w:rsidP="003A0B84">
      <w:pPr>
        <w:pBdr>
          <w:top w:val="single" w:sz="4" w:space="1" w:color="auto"/>
        </w:pBdr>
        <w:spacing w:before="100" w:after="0" w:line="14" w:lineRule="exact"/>
        <w:jc w:val="center"/>
      </w:pPr>
    </w:p>
    <w:p w14:paraId="2218295C" w14:textId="77777777" w:rsidR="00BF562E" w:rsidRDefault="00BF562E" w:rsidP="00BF562E">
      <w:pPr>
        <w:pStyle w:val="GG-Title1"/>
      </w:pPr>
      <w:r>
        <w:lastRenderedPageBreak/>
        <w:t xml:space="preserve">District Council of Mount Remarkable </w:t>
      </w:r>
    </w:p>
    <w:p w14:paraId="13F7686B" w14:textId="174F7876" w:rsidR="00BF562E" w:rsidRDefault="00BF562E" w:rsidP="00BF562E">
      <w:pPr>
        <w:pStyle w:val="GG-Title2"/>
        <w:rPr>
          <w:lang w:eastAsia="en-AU"/>
        </w:rPr>
      </w:pPr>
      <w:r>
        <w:rPr>
          <w:noProof/>
        </w:rPr>
        <w:drawing>
          <wp:anchor distT="0" distB="0" distL="114300" distR="114300" simplePos="0" relativeHeight="251678208" behindDoc="0" locked="0" layoutInCell="1" allowOverlap="1" wp14:anchorId="35D2EC01" wp14:editId="6A05919A">
            <wp:simplePos x="0" y="0"/>
            <wp:positionH relativeFrom="column">
              <wp:posOffset>635</wp:posOffset>
            </wp:positionH>
            <wp:positionV relativeFrom="paragraph">
              <wp:posOffset>360045</wp:posOffset>
            </wp:positionV>
            <wp:extent cx="5943600" cy="7866380"/>
            <wp:effectExtent l="0" t="0" r="0" b="1270"/>
            <wp:wrapTopAndBottom/>
            <wp:docPr id="20" name="Picture 2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with medium confidence"/>
                    <pic:cNvPicPr>
                      <a:picLocks noChangeAspect="1" noChangeArrowheads="1"/>
                    </pic:cNvPicPr>
                  </pic:nvPicPr>
                  <pic:blipFill rotWithShape="1">
                    <a:blip r:embed="rId116" cstate="screen">
                      <a:extLst>
                        <a:ext uri="{28A0092B-C50C-407E-A947-70E740481C1C}">
                          <a14:useLocalDpi xmlns:a14="http://schemas.microsoft.com/office/drawing/2010/main"/>
                        </a:ext>
                      </a:extLst>
                    </a:blip>
                    <a:srcRect t="3942" b="2413"/>
                    <a:stretch/>
                  </pic:blipFill>
                  <pic:spPr bwMode="auto">
                    <a:xfrm>
                      <a:off x="0" y="0"/>
                      <a:ext cx="5943600" cy="78663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D2318">
        <w:rPr>
          <w:lang w:eastAsia="en-AU"/>
        </w:rPr>
        <w:t>Local Government Act 1999</w:t>
      </w:r>
    </w:p>
    <w:p w14:paraId="156D9AFA" w14:textId="6CF1E79E" w:rsidR="00BF562E" w:rsidRDefault="00BF562E" w:rsidP="00BF562E">
      <w:pPr>
        <w:pStyle w:val="GG-Title3"/>
      </w:pPr>
      <w:r>
        <w:t>Local Government Land By-Law 2022—By-law No. 4 of 2022</w:t>
      </w:r>
    </w:p>
    <w:p w14:paraId="28DF34F3" w14:textId="77777777" w:rsidR="00BF562E" w:rsidRDefault="00BF562E" w:rsidP="00BF562E">
      <w:r>
        <w:rPr>
          <w:noProof/>
        </w:rPr>
        <w:lastRenderedPageBreak/>
        <w:drawing>
          <wp:anchor distT="0" distB="0" distL="114300" distR="114300" simplePos="0" relativeHeight="251679232" behindDoc="0" locked="0" layoutInCell="1" allowOverlap="1" wp14:anchorId="6815B18F" wp14:editId="23499670">
            <wp:simplePos x="0" y="0"/>
            <wp:positionH relativeFrom="column">
              <wp:posOffset>0</wp:posOffset>
            </wp:positionH>
            <wp:positionV relativeFrom="paragraph">
              <wp:posOffset>597</wp:posOffset>
            </wp:positionV>
            <wp:extent cx="5943600" cy="8401050"/>
            <wp:effectExtent l="0" t="0" r="0" b="0"/>
            <wp:wrapTopAndBottom/>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117" cstate="screen">
                      <a:extLst>
                        <a:ext uri="{28A0092B-C50C-407E-A947-70E740481C1C}">
                          <a14:useLocalDpi xmlns:a14="http://schemas.microsoft.com/office/drawing/2010/main"/>
                        </a:ext>
                      </a:extLst>
                    </a:blip>
                    <a:srcRect/>
                    <a:stretch>
                      <a:fillRect/>
                    </a:stretch>
                  </pic:blipFill>
                  <pic:spPr bwMode="auto">
                    <a:xfrm>
                      <a:off x="0" y="0"/>
                      <a:ext cx="5943600" cy="8401050"/>
                    </a:xfrm>
                    <a:prstGeom prst="rect">
                      <a:avLst/>
                    </a:prstGeom>
                    <a:noFill/>
                    <a:ln>
                      <a:noFill/>
                    </a:ln>
                  </pic:spPr>
                </pic:pic>
              </a:graphicData>
            </a:graphic>
          </wp:anchor>
        </w:drawing>
      </w:r>
      <w:r>
        <w:rPr>
          <w:noProof/>
        </w:rPr>
        <w:drawing>
          <wp:inline distT="0" distB="0" distL="0" distR="0" wp14:anchorId="591D1835" wp14:editId="4C369B12">
            <wp:extent cx="5936615" cy="8406765"/>
            <wp:effectExtent l="0" t="0" r="6985" b="0"/>
            <wp:docPr id="22" name="Picture 2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medium confidence"/>
                    <pic:cNvPicPr>
                      <a:picLocks noChangeAspect="1" noChangeArrowheads="1"/>
                    </pic:cNvPicPr>
                  </pic:nvPicPr>
                  <pic:blipFill>
                    <a:blip r:embed="rId118" cstate="screen">
                      <a:extLst>
                        <a:ext uri="{28A0092B-C50C-407E-A947-70E740481C1C}">
                          <a14:useLocalDpi xmlns:a14="http://schemas.microsoft.com/office/drawing/2010/main"/>
                        </a:ext>
                      </a:extLst>
                    </a:blip>
                    <a:srcRect/>
                    <a:stretch>
                      <a:fillRect/>
                    </a:stretch>
                  </pic:blipFill>
                  <pic:spPr bwMode="auto">
                    <a:xfrm>
                      <a:off x="0" y="0"/>
                      <a:ext cx="5936615" cy="8406765"/>
                    </a:xfrm>
                    <a:prstGeom prst="rect">
                      <a:avLst/>
                    </a:prstGeom>
                    <a:noFill/>
                    <a:ln>
                      <a:noFill/>
                    </a:ln>
                  </pic:spPr>
                </pic:pic>
              </a:graphicData>
            </a:graphic>
          </wp:inline>
        </w:drawing>
      </w:r>
    </w:p>
    <w:p w14:paraId="15FF16BC" w14:textId="77777777" w:rsidR="00BF562E" w:rsidRDefault="00BF562E" w:rsidP="00BF562E">
      <w:pPr>
        <w:spacing w:after="0" w:line="240" w:lineRule="auto"/>
        <w:jc w:val="left"/>
      </w:pPr>
      <w:r>
        <w:rPr>
          <w:noProof/>
        </w:rPr>
        <w:lastRenderedPageBreak/>
        <w:drawing>
          <wp:anchor distT="0" distB="0" distL="114300" distR="114300" simplePos="0" relativeHeight="251680256" behindDoc="0" locked="0" layoutInCell="1" allowOverlap="1" wp14:anchorId="65E7D801" wp14:editId="0A568FBC">
            <wp:simplePos x="0" y="0"/>
            <wp:positionH relativeFrom="column">
              <wp:posOffset>67945</wp:posOffset>
            </wp:positionH>
            <wp:positionV relativeFrom="paragraph">
              <wp:posOffset>48610</wp:posOffset>
            </wp:positionV>
            <wp:extent cx="5936615" cy="8406765"/>
            <wp:effectExtent l="0" t="0" r="6985" b="0"/>
            <wp:wrapTopAndBottom/>
            <wp:docPr id="23" name="Picture 2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with medium confidence"/>
                    <pic:cNvPicPr>
                      <a:picLocks noChangeAspect="1" noChangeArrowheads="1"/>
                    </pic:cNvPicPr>
                  </pic:nvPicPr>
                  <pic:blipFill>
                    <a:blip r:embed="rId119" cstate="screen">
                      <a:extLst>
                        <a:ext uri="{28A0092B-C50C-407E-A947-70E740481C1C}">
                          <a14:useLocalDpi xmlns:a14="http://schemas.microsoft.com/office/drawing/2010/main"/>
                        </a:ext>
                      </a:extLst>
                    </a:blip>
                    <a:srcRect/>
                    <a:stretch>
                      <a:fillRect/>
                    </a:stretch>
                  </pic:blipFill>
                  <pic:spPr bwMode="auto">
                    <a:xfrm>
                      <a:off x="0" y="0"/>
                      <a:ext cx="5936615" cy="8406765"/>
                    </a:xfrm>
                    <a:prstGeom prst="rect">
                      <a:avLst/>
                    </a:prstGeom>
                    <a:noFill/>
                    <a:ln>
                      <a:noFill/>
                    </a:ln>
                  </pic:spPr>
                </pic:pic>
              </a:graphicData>
            </a:graphic>
          </wp:anchor>
        </w:drawing>
      </w:r>
      <w:r>
        <w:br w:type="page"/>
      </w:r>
    </w:p>
    <w:p w14:paraId="105B3BCC" w14:textId="72AFC351" w:rsidR="00BF562E" w:rsidRDefault="00BF562E" w:rsidP="00BF562E">
      <w:r>
        <w:rPr>
          <w:noProof/>
        </w:rPr>
        <w:lastRenderedPageBreak/>
        <w:drawing>
          <wp:anchor distT="0" distB="0" distL="114300" distR="114300" simplePos="0" relativeHeight="251681280" behindDoc="0" locked="0" layoutInCell="1" allowOverlap="1" wp14:anchorId="35D4CBF5" wp14:editId="3FA1335F">
            <wp:simplePos x="0" y="0"/>
            <wp:positionH relativeFrom="column">
              <wp:posOffset>-635</wp:posOffset>
            </wp:positionH>
            <wp:positionV relativeFrom="paragraph">
              <wp:posOffset>142</wp:posOffset>
            </wp:positionV>
            <wp:extent cx="5936615" cy="8406765"/>
            <wp:effectExtent l="0" t="0" r="6985" b="0"/>
            <wp:wrapTopAndBottom/>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a:picLocks noChangeAspect="1" noChangeArrowheads="1"/>
                    </pic:cNvPicPr>
                  </pic:nvPicPr>
                  <pic:blipFill>
                    <a:blip r:embed="rId120" cstate="screen">
                      <a:extLst>
                        <a:ext uri="{28A0092B-C50C-407E-A947-70E740481C1C}">
                          <a14:useLocalDpi xmlns:a14="http://schemas.microsoft.com/office/drawing/2010/main"/>
                        </a:ext>
                      </a:extLst>
                    </a:blip>
                    <a:srcRect/>
                    <a:stretch>
                      <a:fillRect/>
                    </a:stretch>
                  </pic:blipFill>
                  <pic:spPr bwMode="auto">
                    <a:xfrm>
                      <a:off x="0" y="0"/>
                      <a:ext cx="5936615" cy="8406765"/>
                    </a:xfrm>
                    <a:prstGeom prst="rect">
                      <a:avLst/>
                    </a:prstGeom>
                    <a:noFill/>
                    <a:ln>
                      <a:noFill/>
                    </a:ln>
                  </pic:spPr>
                </pic:pic>
              </a:graphicData>
            </a:graphic>
          </wp:anchor>
        </w:drawing>
      </w:r>
      <w:r>
        <w:br w:type="page"/>
      </w:r>
    </w:p>
    <w:p w14:paraId="1FC7D375" w14:textId="5BE4FCBA" w:rsidR="00BF562E" w:rsidRDefault="00BF562E" w:rsidP="00BF562E">
      <w:r>
        <w:rPr>
          <w:noProof/>
        </w:rPr>
        <w:lastRenderedPageBreak/>
        <w:drawing>
          <wp:anchor distT="0" distB="0" distL="114300" distR="114300" simplePos="0" relativeHeight="251682304" behindDoc="0" locked="0" layoutInCell="1" allowOverlap="1" wp14:anchorId="263C9449" wp14:editId="7D118703">
            <wp:simplePos x="0" y="0"/>
            <wp:positionH relativeFrom="column">
              <wp:posOffset>-284</wp:posOffset>
            </wp:positionH>
            <wp:positionV relativeFrom="paragraph">
              <wp:posOffset>-19</wp:posOffset>
            </wp:positionV>
            <wp:extent cx="5936615" cy="8406765"/>
            <wp:effectExtent l="0" t="0" r="6985" b="0"/>
            <wp:wrapTopAndBottom/>
            <wp:docPr id="25" name="Picture 2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with medium confidence"/>
                    <pic:cNvPicPr>
                      <a:picLocks noChangeAspect="1" noChangeArrowheads="1"/>
                    </pic:cNvPicPr>
                  </pic:nvPicPr>
                  <pic:blipFill>
                    <a:blip r:embed="rId118" cstate="screen">
                      <a:extLst>
                        <a:ext uri="{28A0092B-C50C-407E-A947-70E740481C1C}">
                          <a14:useLocalDpi xmlns:a14="http://schemas.microsoft.com/office/drawing/2010/main"/>
                        </a:ext>
                      </a:extLst>
                    </a:blip>
                    <a:srcRect/>
                    <a:stretch>
                      <a:fillRect/>
                    </a:stretch>
                  </pic:blipFill>
                  <pic:spPr bwMode="auto">
                    <a:xfrm>
                      <a:off x="0" y="0"/>
                      <a:ext cx="5936615" cy="8406765"/>
                    </a:xfrm>
                    <a:prstGeom prst="rect">
                      <a:avLst/>
                    </a:prstGeom>
                    <a:noFill/>
                    <a:ln>
                      <a:noFill/>
                    </a:ln>
                  </pic:spPr>
                </pic:pic>
              </a:graphicData>
            </a:graphic>
          </wp:anchor>
        </w:drawing>
      </w:r>
      <w:r>
        <w:br w:type="page"/>
      </w:r>
    </w:p>
    <w:p w14:paraId="5A6A7F8B" w14:textId="7AC0409C" w:rsidR="00BF562E" w:rsidRDefault="00BF562E" w:rsidP="00BF562E">
      <w:r>
        <w:rPr>
          <w:noProof/>
        </w:rPr>
        <w:lastRenderedPageBreak/>
        <w:drawing>
          <wp:anchor distT="0" distB="0" distL="114300" distR="114300" simplePos="0" relativeHeight="251683328" behindDoc="0" locked="0" layoutInCell="1" allowOverlap="1" wp14:anchorId="24757DC5" wp14:editId="4A66B5D3">
            <wp:simplePos x="0" y="0"/>
            <wp:positionH relativeFrom="column">
              <wp:posOffset>-284</wp:posOffset>
            </wp:positionH>
            <wp:positionV relativeFrom="paragraph">
              <wp:posOffset>-19</wp:posOffset>
            </wp:positionV>
            <wp:extent cx="5936615" cy="8406765"/>
            <wp:effectExtent l="0" t="0" r="6985" b="0"/>
            <wp:wrapTopAndBottom/>
            <wp:docPr id="26" name="Picture 26"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10;Description automatically generated with low confidence"/>
                    <pic:cNvPicPr>
                      <a:picLocks noChangeAspect="1" noChangeArrowheads="1"/>
                    </pic:cNvPicPr>
                  </pic:nvPicPr>
                  <pic:blipFill>
                    <a:blip r:embed="rId121" cstate="screen">
                      <a:extLst>
                        <a:ext uri="{28A0092B-C50C-407E-A947-70E740481C1C}">
                          <a14:useLocalDpi xmlns:a14="http://schemas.microsoft.com/office/drawing/2010/main"/>
                        </a:ext>
                      </a:extLst>
                    </a:blip>
                    <a:srcRect/>
                    <a:stretch>
                      <a:fillRect/>
                    </a:stretch>
                  </pic:blipFill>
                  <pic:spPr bwMode="auto">
                    <a:xfrm>
                      <a:off x="0" y="0"/>
                      <a:ext cx="5936615" cy="8406765"/>
                    </a:xfrm>
                    <a:prstGeom prst="rect">
                      <a:avLst/>
                    </a:prstGeom>
                    <a:noFill/>
                    <a:ln>
                      <a:noFill/>
                    </a:ln>
                  </pic:spPr>
                </pic:pic>
              </a:graphicData>
            </a:graphic>
          </wp:anchor>
        </w:drawing>
      </w:r>
      <w:r>
        <w:br w:type="page"/>
      </w:r>
    </w:p>
    <w:p w14:paraId="5600511A" w14:textId="3C7BA718" w:rsidR="00BF562E" w:rsidRDefault="00BF562E" w:rsidP="00BF562E">
      <w:r>
        <w:rPr>
          <w:noProof/>
        </w:rPr>
        <w:lastRenderedPageBreak/>
        <w:drawing>
          <wp:anchor distT="0" distB="0" distL="114300" distR="114300" simplePos="0" relativeHeight="251684352" behindDoc="0" locked="0" layoutInCell="1" allowOverlap="1" wp14:anchorId="615A2F86" wp14:editId="5BDE19A5">
            <wp:simplePos x="0" y="0"/>
            <wp:positionH relativeFrom="column">
              <wp:posOffset>-284</wp:posOffset>
            </wp:positionH>
            <wp:positionV relativeFrom="paragraph">
              <wp:posOffset>-19</wp:posOffset>
            </wp:positionV>
            <wp:extent cx="5936615" cy="8406765"/>
            <wp:effectExtent l="0" t="0" r="6985" b="0"/>
            <wp:wrapTopAndBottom/>
            <wp:docPr id="27" name="Picture 27"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with low confidence"/>
                    <pic:cNvPicPr>
                      <a:picLocks noChangeAspect="1" noChangeArrowheads="1"/>
                    </pic:cNvPicPr>
                  </pic:nvPicPr>
                  <pic:blipFill>
                    <a:blip r:embed="rId122" cstate="screen">
                      <a:extLst>
                        <a:ext uri="{28A0092B-C50C-407E-A947-70E740481C1C}">
                          <a14:useLocalDpi xmlns:a14="http://schemas.microsoft.com/office/drawing/2010/main"/>
                        </a:ext>
                      </a:extLst>
                    </a:blip>
                    <a:srcRect/>
                    <a:stretch>
                      <a:fillRect/>
                    </a:stretch>
                  </pic:blipFill>
                  <pic:spPr bwMode="auto">
                    <a:xfrm>
                      <a:off x="0" y="0"/>
                      <a:ext cx="5936615" cy="8406765"/>
                    </a:xfrm>
                    <a:prstGeom prst="rect">
                      <a:avLst/>
                    </a:prstGeom>
                    <a:noFill/>
                    <a:ln>
                      <a:noFill/>
                    </a:ln>
                  </pic:spPr>
                </pic:pic>
              </a:graphicData>
            </a:graphic>
          </wp:anchor>
        </w:drawing>
      </w:r>
      <w:r>
        <w:br w:type="page"/>
      </w:r>
    </w:p>
    <w:p w14:paraId="1DB63CA4" w14:textId="6EC61876" w:rsidR="00BF562E" w:rsidRDefault="00BF562E" w:rsidP="00BF562E">
      <w:r>
        <w:rPr>
          <w:noProof/>
        </w:rPr>
        <w:lastRenderedPageBreak/>
        <w:drawing>
          <wp:anchor distT="0" distB="0" distL="114300" distR="114300" simplePos="0" relativeHeight="251685376" behindDoc="0" locked="0" layoutInCell="1" allowOverlap="1" wp14:anchorId="728AB358" wp14:editId="4E0F2018">
            <wp:simplePos x="0" y="0"/>
            <wp:positionH relativeFrom="column">
              <wp:posOffset>-284</wp:posOffset>
            </wp:positionH>
            <wp:positionV relativeFrom="paragraph">
              <wp:posOffset>-19</wp:posOffset>
            </wp:positionV>
            <wp:extent cx="5936615" cy="8406765"/>
            <wp:effectExtent l="0" t="0" r="6985" b="0"/>
            <wp:wrapTopAndBottom/>
            <wp:docPr id="28" name="Picture 2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with medium confidence"/>
                    <pic:cNvPicPr>
                      <a:picLocks noChangeAspect="1" noChangeArrowheads="1"/>
                    </pic:cNvPicPr>
                  </pic:nvPicPr>
                  <pic:blipFill>
                    <a:blip r:embed="rId123" cstate="screen">
                      <a:extLst>
                        <a:ext uri="{28A0092B-C50C-407E-A947-70E740481C1C}">
                          <a14:useLocalDpi xmlns:a14="http://schemas.microsoft.com/office/drawing/2010/main"/>
                        </a:ext>
                      </a:extLst>
                    </a:blip>
                    <a:srcRect/>
                    <a:stretch>
                      <a:fillRect/>
                    </a:stretch>
                  </pic:blipFill>
                  <pic:spPr bwMode="auto">
                    <a:xfrm>
                      <a:off x="0" y="0"/>
                      <a:ext cx="5936615" cy="8406765"/>
                    </a:xfrm>
                    <a:prstGeom prst="rect">
                      <a:avLst/>
                    </a:prstGeom>
                    <a:noFill/>
                    <a:ln>
                      <a:noFill/>
                    </a:ln>
                  </pic:spPr>
                </pic:pic>
              </a:graphicData>
            </a:graphic>
          </wp:anchor>
        </w:drawing>
      </w:r>
      <w:r>
        <w:br w:type="page"/>
      </w:r>
    </w:p>
    <w:p w14:paraId="2689E376" w14:textId="40A5516A" w:rsidR="00BF562E" w:rsidRDefault="00BF562E" w:rsidP="00BF562E">
      <w:r>
        <w:rPr>
          <w:noProof/>
        </w:rPr>
        <w:lastRenderedPageBreak/>
        <w:drawing>
          <wp:anchor distT="0" distB="0" distL="114300" distR="114300" simplePos="0" relativeHeight="251686400" behindDoc="0" locked="0" layoutInCell="1" allowOverlap="1" wp14:anchorId="354F0C91" wp14:editId="34A1D3F8">
            <wp:simplePos x="0" y="0"/>
            <wp:positionH relativeFrom="column">
              <wp:posOffset>-284</wp:posOffset>
            </wp:positionH>
            <wp:positionV relativeFrom="paragraph">
              <wp:posOffset>-19</wp:posOffset>
            </wp:positionV>
            <wp:extent cx="5936615" cy="8406765"/>
            <wp:effectExtent l="0" t="0" r="6985" b="0"/>
            <wp:wrapTopAndBottom/>
            <wp:docPr id="29" name="Picture 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pic:cNvPicPr>
                      <a:picLocks noChangeAspect="1" noChangeArrowheads="1"/>
                    </pic:cNvPicPr>
                  </pic:nvPicPr>
                  <pic:blipFill>
                    <a:blip r:embed="rId124" cstate="screen">
                      <a:extLst>
                        <a:ext uri="{28A0092B-C50C-407E-A947-70E740481C1C}">
                          <a14:useLocalDpi xmlns:a14="http://schemas.microsoft.com/office/drawing/2010/main"/>
                        </a:ext>
                      </a:extLst>
                    </a:blip>
                    <a:srcRect/>
                    <a:stretch>
                      <a:fillRect/>
                    </a:stretch>
                  </pic:blipFill>
                  <pic:spPr bwMode="auto">
                    <a:xfrm>
                      <a:off x="0" y="0"/>
                      <a:ext cx="5936615" cy="8406765"/>
                    </a:xfrm>
                    <a:prstGeom prst="rect">
                      <a:avLst/>
                    </a:prstGeom>
                    <a:noFill/>
                    <a:ln>
                      <a:noFill/>
                    </a:ln>
                  </pic:spPr>
                </pic:pic>
              </a:graphicData>
            </a:graphic>
          </wp:anchor>
        </w:drawing>
      </w:r>
      <w:r>
        <w:br w:type="page"/>
      </w:r>
    </w:p>
    <w:p w14:paraId="6697B376" w14:textId="213134BD" w:rsidR="00BF562E" w:rsidRDefault="00BF562E" w:rsidP="00BF562E">
      <w:r>
        <w:rPr>
          <w:noProof/>
        </w:rPr>
        <w:lastRenderedPageBreak/>
        <w:drawing>
          <wp:anchor distT="0" distB="0" distL="114300" distR="114300" simplePos="0" relativeHeight="251687424" behindDoc="0" locked="0" layoutInCell="1" allowOverlap="1" wp14:anchorId="3F4D9AE6" wp14:editId="1F3C402D">
            <wp:simplePos x="0" y="0"/>
            <wp:positionH relativeFrom="column">
              <wp:posOffset>0</wp:posOffset>
            </wp:positionH>
            <wp:positionV relativeFrom="paragraph">
              <wp:posOffset>0</wp:posOffset>
            </wp:positionV>
            <wp:extent cx="5936615" cy="8406765"/>
            <wp:effectExtent l="0" t="0" r="6985" b="0"/>
            <wp:wrapTopAndBottom/>
            <wp:docPr id="30" name="Picture 30"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with medium confidence"/>
                    <pic:cNvPicPr>
                      <a:picLocks noChangeAspect="1" noChangeArrowheads="1"/>
                    </pic:cNvPicPr>
                  </pic:nvPicPr>
                  <pic:blipFill>
                    <a:blip r:embed="rId125" cstate="screen">
                      <a:extLst>
                        <a:ext uri="{28A0092B-C50C-407E-A947-70E740481C1C}">
                          <a14:useLocalDpi xmlns:a14="http://schemas.microsoft.com/office/drawing/2010/main"/>
                        </a:ext>
                      </a:extLst>
                    </a:blip>
                    <a:srcRect/>
                    <a:stretch>
                      <a:fillRect/>
                    </a:stretch>
                  </pic:blipFill>
                  <pic:spPr bwMode="auto">
                    <a:xfrm>
                      <a:off x="0" y="0"/>
                      <a:ext cx="5936615" cy="8406765"/>
                    </a:xfrm>
                    <a:prstGeom prst="rect">
                      <a:avLst/>
                    </a:prstGeom>
                    <a:noFill/>
                    <a:ln>
                      <a:noFill/>
                    </a:ln>
                  </pic:spPr>
                </pic:pic>
              </a:graphicData>
            </a:graphic>
          </wp:anchor>
        </w:drawing>
      </w:r>
      <w:r>
        <w:br w:type="page"/>
      </w:r>
    </w:p>
    <w:p w14:paraId="1B1E7179" w14:textId="77C0F958" w:rsidR="00BF562E" w:rsidRDefault="00BF562E" w:rsidP="00BF562E">
      <w:r>
        <w:rPr>
          <w:noProof/>
        </w:rPr>
        <w:lastRenderedPageBreak/>
        <w:drawing>
          <wp:anchor distT="0" distB="0" distL="114300" distR="114300" simplePos="0" relativeHeight="251688448" behindDoc="0" locked="0" layoutInCell="1" allowOverlap="1" wp14:anchorId="6576B0EC" wp14:editId="156E3EE1">
            <wp:simplePos x="0" y="0"/>
            <wp:positionH relativeFrom="column">
              <wp:posOffset>26698</wp:posOffset>
            </wp:positionH>
            <wp:positionV relativeFrom="paragraph">
              <wp:posOffset>0</wp:posOffset>
            </wp:positionV>
            <wp:extent cx="5936615" cy="8406765"/>
            <wp:effectExtent l="0" t="0" r="6985" b="0"/>
            <wp:wrapTopAndBottom/>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pic:cNvPicPr>
                      <a:picLocks noChangeAspect="1" noChangeArrowheads="1"/>
                    </pic:cNvPicPr>
                  </pic:nvPicPr>
                  <pic:blipFill>
                    <a:blip r:embed="rId126" cstate="screen">
                      <a:extLst>
                        <a:ext uri="{28A0092B-C50C-407E-A947-70E740481C1C}">
                          <a14:useLocalDpi xmlns:a14="http://schemas.microsoft.com/office/drawing/2010/main"/>
                        </a:ext>
                      </a:extLst>
                    </a:blip>
                    <a:srcRect/>
                    <a:stretch>
                      <a:fillRect/>
                    </a:stretch>
                  </pic:blipFill>
                  <pic:spPr bwMode="auto">
                    <a:xfrm>
                      <a:off x="0" y="0"/>
                      <a:ext cx="5936615" cy="8406765"/>
                    </a:xfrm>
                    <a:prstGeom prst="rect">
                      <a:avLst/>
                    </a:prstGeom>
                    <a:noFill/>
                    <a:ln>
                      <a:noFill/>
                    </a:ln>
                  </pic:spPr>
                </pic:pic>
              </a:graphicData>
            </a:graphic>
          </wp:anchor>
        </w:drawing>
      </w:r>
      <w:r>
        <w:br w:type="page"/>
      </w:r>
    </w:p>
    <w:p w14:paraId="79F3FBE8" w14:textId="77777777" w:rsidR="00BF562E" w:rsidRDefault="00BF562E" w:rsidP="00BF562E">
      <w:r>
        <w:rPr>
          <w:noProof/>
        </w:rPr>
        <w:lastRenderedPageBreak/>
        <w:drawing>
          <wp:anchor distT="0" distB="0" distL="114300" distR="114300" simplePos="0" relativeHeight="251689472" behindDoc="0" locked="0" layoutInCell="1" allowOverlap="1" wp14:anchorId="416EFBDB" wp14:editId="59C0CA49">
            <wp:simplePos x="0" y="0"/>
            <wp:positionH relativeFrom="column">
              <wp:posOffset>-284</wp:posOffset>
            </wp:positionH>
            <wp:positionV relativeFrom="paragraph">
              <wp:posOffset>-158826</wp:posOffset>
            </wp:positionV>
            <wp:extent cx="5936615" cy="8406765"/>
            <wp:effectExtent l="0" t="0" r="6985" b="0"/>
            <wp:wrapTopAndBottom/>
            <wp:docPr id="32" name="Picture 3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 letter&#10;&#10;Description automatically generated"/>
                    <pic:cNvPicPr>
                      <a:picLocks noChangeAspect="1" noChangeArrowheads="1"/>
                    </pic:cNvPicPr>
                  </pic:nvPicPr>
                  <pic:blipFill>
                    <a:blip r:embed="rId127" cstate="screen">
                      <a:extLst>
                        <a:ext uri="{28A0092B-C50C-407E-A947-70E740481C1C}">
                          <a14:useLocalDpi xmlns:a14="http://schemas.microsoft.com/office/drawing/2010/main"/>
                        </a:ext>
                      </a:extLst>
                    </a:blip>
                    <a:srcRect/>
                    <a:stretch>
                      <a:fillRect/>
                    </a:stretch>
                  </pic:blipFill>
                  <pic:spPr bwMode="auto">
                    <a:xfrm>
                      <a:off x="0" y="0"/>
                      <a:ext cx="5936615" cy="8406765"/>
                    </a:xfrm>
                    <a:prstGeom prst="rect">
                      <a:avLst/>
                    </a:prstGeom>
                    <a:noFill/>
                    <a:ln>
                      <a:noFill/>
                    </a:ln>
                  </pic:spPr>
                </pic:pic>
              </a:graphicData>
            </a:graphic>
          </wp:anchor>
        </w:drawing>
      </w:r>
    </w:p>
    <w:p w14:paraId="2013E207" w14:textId="77777777" w:rsidR="00BF562E" w:rsidRDefault="00BF562E" w:rsidP="00BF562E">
      <w:pPr>
        <w:pBdr>
          <w:top w:val="single" w:sz="4" w:space="1" w:color="auto"/>
        </w:pBdr>
        <w:spacing w:before="100" w:after="0" w:line="14" w:lineRule="exact"/>
        <w:jc w:val="center"/>
      </w:pPr>
    </w:p>
    <w:p w14:paraId="57391177" w14:textId="77777777" w:rsidR="005312EC" w:rsidRDefault="005312EC" w:rsidP="005312EC">
      <w:pPr>
        <w:pStyle w:val="GG-Title1"/>
      </w:pPr>
      <w:r>
        <w:lastRenderedPageBreak/>
        <w:t xml:space="preserve">District Council of Mount Remarkable </w:t>
      </w:r>
    </w:p>
    <w:p w14:paraId="435FF6F8" w14:textId="54E8D55C" w:rsidR="005312EC" w:rsidRDefault="005312EC" w:rsidP="005312EC">
      <w:pPr>
        <w:pStyle w:val="GG-Title2"/>
      </w:pPr>
      <w:r w:rsidRPr="003D2318">
        <w:rPr>
          <w:lang w:eastAsia="en-AU"/>
        </w:rPr>
        <w:t>Local Government Act 1999</w:t>
      </w:r>
      <w:r>
        <w:rPr>
          <w:lang w:eastAsia="en-AU"/>
        </w:rPr>
        <w:t xml:space="preserve"> </w:t>
      </w:r>
      <w:r>
        <w:rPr>
          <w:lang w:eastAsia="en-AU"/>
        </w:rPr>
        <w:br/>
      </w:r>
      <w:r>
        <w:t>Dog and Cat Management Act 1995</w:t>
      </w:r>
    </w:p>
    <w:p w14:paraId="539261C8" w14:textId="034E1473" w:rsidR="005312EC" w:rsidRDefault="005312EC" w:rsidP="005312EC">
      <w:pPr>
        <w:pStyle w:val="GG-Title3"/>
      </w:pPr>
      <w:r>
        <w:rPr>
          <w:noProof/>
        </w:rPr>
        <w:drawing>
          <wp:anchor distT="0" distB="0" distL="114300" distR="114300" simplePos="0" relativeHeight="251691520" behindDoc="0" locked="0" layoutInCell="1" allowOverlap="1" wp14:anchorId="6A719D74" wp14:editId="539695F7">
            <wp:simplePos x="0" y="0"/>
            <wp:positionH relativeFrom="column">
              <wp:posOffset>635</wp:posOffset>
            </wp:positionH>
            <wp:positionV relativeFrom="paragraph">
              <wp:posOffset>219032</wp:posOffset>
            </wp:positionV>
            <wp:extent cx="5939790" cy="7882255"/>
            <wp:effectExtent l="0" t="0" r="3810" b="4445"/>
            <wp:wrapTopAndBottom/>
            <wp:docPr id="33" name="Picture 33"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10;&#10;Description automatically generated with low confidence"/>
                    <pic:cNvPicPr>
                      <a:picLocks noChangeAspect="1" noChangeArrowheads="1"/>
                    </pic:cNvPicPr>
                  </pic:nvPicPr>
                  <pic:blipFill rotWithShape="1">
                    <a:blip r:embed="rId128" cstate="screen">
                      <a:extLst>
                        <a:ext uri="{28A0092B-C50C-407E-A947-70E740481C1C}">
                          <a14:useLocalDpi xmlns:a14="http://schemas.microsoft.com/office/drawing/2010/main"/>
                        </a:ext>
                      </a:extLst>
                    </a:blip>
                    <a:srcRect t="3338" b="2858"/>
                    <a:stretch/>
                  </pic:blipFill>
                  <pic:spPr bwMode="auto">
                    <a:xfrm>
                      <a:off x="0" y="0"/>
                      <a:ext cx="5939790" cy="78822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Dogs By-Law 2022—By-law No. 5 of 2022</w:t>
      </w:r>
    </w:p>
    <w:p w14:paraId="65D510BE" w14:textId="389AA0B9" w:rsidR="005312EC" w:rsidRDefault="005312EC" w:rsidP="005312EC">
      <w:r>
        <w:rPr>
          <w:noProof/>
        </w:rPr>
        <w:lastRenderedPageBreak/>
        <w:drawing>
          <wp:anchor distT="0" distB="0" distL="114300" distR="114300" simplePos="0" relativeHeight="251692544" behindDoc="0" locked="0" layoutInCell="1" allowOverlap="1" wp14:anchorId="098B9D2B" wp14:editId="4C193823">
            <wp:simplePos x="0" y="0"/>
            <wp:positionH relativeFrom="column">
              <wp:posOffset>46933</wp:posOffset>
            </wp:positionH>
            <wp:positionV relativeFrom="paragraph">
              <wp:posOffset>26708</wp:posOffset>
            </wp:positionV>
            <wp:extent cx="5936615" cy="8406765"/>
            <wp:effectExtent l="0" t="0" r="6985"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cstate="screen">
                      <a:extLst>
                        <a:ext uri="{28A0092B-C50C-407E-A947-70E740481C1C}">
                          <a14:useLocalDpi xmlns:a14="http://schemas.microsoft.com/office/drawing/2010/main"/>
                        </a:ext>
                      </a:extLst>
                    </a:blip>
                    <a:srcRect/>
                    <a:stretch>
                      <a:fillRect/>
                    </a:stretch>
                  </pic:blipFill>
                  <pic:spPr bwMode="auto">
                    <a:xfrm>
                      <a:off x="0" y="0"/>
                      <a:ext cx="5936615" cy="8406765"/>
                    </a:xfrm>
                    <a:prstGeom prst="rect">
                      <a:avLst/>
                    </a:prstGeom>
                    <a:noFill/>
                    <a:ln>
                      <a:noFill/>
                    </a:ln>
                  </pic:spPr>
                </pic:pic>
              </a:graphicData>
            </a:graphic>
          </wp:anchor>
        </w:drawing>
      </w:r>
      <w:r>
        <w:br w:type="page"/>
      </w:r>
    </w:p>
    <w:p w14:paraId="39F03CDD" w14:textId="77777777" w:rsidR="005312EC" w:rsidRDefault="005312EC" w:rsidP="005312EC">
      <w:r>
        <w:rPr>
          <w:noProof/>
        </w:rPr>
        <w:lastRenderedPageBreak/>
        <w:drawing>
          <wp:anchor distT="0" distB="0" distL="114300" distR="114300" simplePos="0" relativeHeight="251693568" behindDoc="0" locked="0" layoutInCell="1" allowOverlap="1" wp14:anchorId="7E8B756C" wp14:editId="4724A0DA">
            <wp:simplePos x="0" y="0"/>
            <wp:positionH relativeFrom="column">
              <wp:posOffset>-284</wp:posOffset>
            </wp:positionH>
            <wp:positionV relativeFrom="paragraph">
              <wp:posOffset>-158826</wp:posOffset>
            </wp:positionV>
            <wp:extent cx="5936615" cy="8406765"/>
            <wp:effectExtent l="0" t="0" r="6985" b="0"/>
            <wp:wrapTopAndBottom/>
            <wp:docPr id="35" name="Picture 3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 letter&#10;&#10;Description automatically generated"/>
                    <pic:cNvPicPr>
                      <a:picLocks noChangeAspect="1" noChangeArrowheads="1"/>
                    </pic:cNvPicPr>
                  </pic:nvPicPr>
                  <pic:blipFill>
                    <a:blip r:embed="rId130" cstate="screen">
                      <a:extLst>
                        <a:ext uri="{28A0092B-C50C-407E-A947-70E740481C1C}">
                          <a14:useLocalDpi xmlns:a14="http://schemas.microsoft.com/office/drawing/2010/main"/>
                        </a:ext>
                      </a:extLst>
                    </a:blip>
                    <a:srcRect/>
                    <a:stretch>
                      <a:fillRect/>
                    </a:stretch>
                  </pic:blipFill>
                  <pic:spPr bwMode="auto">
                    <a:xfrm>
                      <a:off x="0" y="0"/>
                      <a:ext cx="5936615" cy="8406765"/>
                    </a:xfrm>
                    <a:prstGeom prst="rect">
                      <a:avLst/>
                    </a:prstGeom>
                    <a:noFill/>
                    <a:ln>
                      <a:noFill/>
                    </a:ln>
                  </pic:spPr>
                </pic:pic>
              </a:graphicData>
            </a:graphic>
          </wp:anchor>
        </w:drawing>
      </w:r>
    </w:p>
    <w:p w14:paraId="505BBD15" w14:textId="77777777" w:rsidR="005312EC" w:rsidRDefault="005312EC" w:rsidP="005312EC">
      <w:pPr>
        <w:pBdr>
          <w:top w:val="single" w:sz="4" w:space="1" w:color="auto"/>
        </w:pBdr>
        <w:spacing w:before="100" w:after="0" w:line="14" w:lineRule="exact"/>
        <w:jc w:val="center"/>
      </w:pPr>
    </w:p>
    <w:p w14:paraId="2562267F" w14:textId="77777777" w:rsidR="005312EC" w:rsidRDefault="005312EC" w:rsidP="005312EC">
      <w:pPr>
        <w:pStyle w:val="GG-Title1"/>
      </w:pPr>
      <w:r>
        <w:lastRenderedPageBreak/>
        <w:t xml:space="preserve">District Council of Mount Remarkable </w:t>
      </w:r>
    </w:p>
    <w:p w14:paraId="416B9EAB" w14:textId="77777777" w:rsidR="005312EC" w:rsidRDefault="005312EC" w:rsidP="005312EC">
      <w:pPr>
        <w:pStyle w:val="GG-Title2"/>
        <w:spacing w:after="0"/>
        <w:rPr>
          <w:lang w:eastAsia="en-AU"/>
        </w:rPr>
      </w:pPr>
      <w:r w:rsidRPr="003D2318">
        <w:rPr>
          <w:lang w:eastAsia="en-AU"/>
        </w:rPr>
        <w:t>Local Government Act 1999</w:t>
      </w:r>
    </w:p>
    <w:p w14:paraId="58B2D95E" w14:textId="69F15038" w:rsidR="005312EC" w:rsidRDefault="005312EC" w:rsidP="005312EC">
      <w:pPr>
        <w:pStyle w:val="GG-Title2"/>
      </w:pPr>
      <w:r>
        <w:t>Dog and Cat Management Act 1995</w:t>
      </w:r>
    </w:p>
    <w:p w14:paraId="6049BD6B" w14:textId="699F566C" w:rsidR="005312EC" w:rsidRDefault="005312EC" w:rsidP="005312EC">
      <w:pPr>
        <w:pStyle w:val="GG-Title3"/>
      </w:pPr>
      <w:r>
        <w:rPr>
          <w:noProof/>
        </w:rPr>
        <w:drawing>
          <wp:anchor distT="0" distB="0" distL="114300" distR="114300" simplePos="0" relativeHeight="251695616" behindDoc="0" locked="0" layoutInCell="1" allowOverlap="1" wp14:anchorId="69F2EDDF" wp14:editId="34513112">
            <wp:simplePos x="0" y="0"/>
            <wp:positionH relativeFrom="column">
              <wp:posOffset>635</wp:posOffset>
            </wp:positionH>
            <wp:positionV relativeFrom="paragraph">
              <wp:posOffset>329521</wp:posOffset>
            </wp:positionV>
            <wp:extent cx="5943600" cy="7851140"/>
            <wp:effectExtent l="0" t="0" r="0" b="0"/>
            <wp:wrapTopAndBottom/>
            <wp:docPr id="36" name="Picture 3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pic:cNvPicPr>
                      <a:picLocks noChangeAspect="1" noChangeArrowheads="1"/>
                    </pic:cNvPicPr>
                  </pic:nvPicPr>
                  <pic:blipFill rotWithShape="1">
                    <a:blip r:embed="rId131" cstate="screen">
                      <a:extLst>
                        <a:ext uri="{28A0092B-C50C-407E-A947-70E740481C1C}">
                          <a14:useLocalDpi xmlns:a14="http://schemas.microsoft.com/office/drawing/2010/main"/>
                        </a:ext>
                      </a:extLst>
                    </a:blip>
                    <a:srcRect/>
                    <a:stretch/>
                  </pic:blipFill>
                  <pic:spPr bwMode="auto">
                    <a:xfrm>
                      <a:off x="0" y="0"/>
                      <a:ext cx="5943600" cy="78511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Cats By-Law 2022—By-law No. 6 of 2022</w:t>
      </w:r>
    </w:p>
    <w:p w14:paraId="4E2A3990" w14:textId="29D4485F" w:rsidR="005312EC" w:rsidRDefault="005312EC" w:rsidP="005312EC">
      <w:r>
        <w:rPr>
          <w:noProof/>
        </w:rPr>
        <w:lastRenderedPageBreak/>
        <w:drawing>
          <wp:anchor distT="0" distB="0" distL="114300" distR="114300" simplePos="0" relativeHeight="251696640" behindDoc="0" locked="0" layoutInCell="1" allowOverlap="1" wp14:anchorId="378F45ED" wp14:editId="0E7A5A09">
            <wp:simplePos x="0" y="0"/>
            <wp:positionH relativeFrom="column">
              <wp:posOffset>0</wp:posOffset>
            </wp:positionH>
            <wp:positionV relativeFrom="paragraph">
              <wp:posOffset>58453</wp:posOffset>
            </wp:positionV>
            <wp:extent cx="5937885" cy="8408035"/>
            <wp:effectExtent l="0" t="0" r="5715" b="0"/>
            <wp:wrapTopAndBottom/>
            <wp:docPr id="37" name="Picture 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10;&#10;Description automatically generated"/>
                    <pic:cNvPicPr>
                      <a:picLocks noChangeAspect="1" noChangeArrowheads="1"/>
                    </pic:cNvPicPr>
                  </pic:nvPicPr>
                  <pic:blipFill>
                    <a:blip r:embed="rId132" cstate="screen">
                      <a:extLst>
                        <a:ext uri="{28A0092B-C50C-407E-A947-70E740481C1C}">
                          <a14:useLocalDpi xmlns:a14="http://schemas.microsoft.com/office/drawing/2010/main"/>
                        </a:ext>
                      </a:extLst>
                    </a:blip>
                    <a:srcRect/>
                    <a:stretch>
                      <a:fillRect/>
                    </a:stretch>
                  </pic:blipFill>
                  <pic:spPr bwMode="auto">
                    <a:xfrm>
                      <a:off x="0" y="0"/>
                      <a:ext cx="5937885" cy="8408035"/>
                    </a:xfrm>
                    <a:prstGeom prst="rect">
                      <a:avLst/>
                    </a:prstGeom>
                    <a:noFill/>
                    <a:ln>
                      <a:noFill/>
                    </a:ln>
                  </pic:spPr>
                </pic:pic>
              </a:graphicData>
            </a:graphic>
          </wp:anchor>
        </w:drawing>
      </w:r>
      <w:r>
        <w:br w:type="page"/>
      </w:r>
    </w:p>
    <w:p w14:paraId="237AF3FB" w14:textId="4FE92D44" w:rsidR="005312EC" w:rsidRDefault="005312EC" w:rsidP="005312EC">
      <w:r>
        <w:rPr>
          <w:noProof/>
        </w:rPr>
        <w:lastRenderedPageBreak/>
        <w:drawing>
          <wp:anchor distT="0" distB="0" distL="114300" distR="114300" simplePos="0" relativeHeight="251697664" behindDoc="0" locked="0" layoutInCell="1" allowOverlap="1" wp14:anchorId="06DCC2F2" wp14:editId="5E2F6FD1">
            <wp:simplePos x="0" y="0"/>
            <wp:positionH relativeFrom="column">
              <wp:posOffset>13789</wp:posOffset>
            </wp:positionH>
            <wp:positionV relativeFrom="paragraph">
              <wp:posOffset>46973</wp:posOffset>
            </wp:positionV>
            <wp:extent cx="5937885" cy="8408035"/>
            <wp:effectExtent l="0" t="0" r="5715" b="0"/>
            <wp:wrapTopAndBottom/>
            <wp:docPr id="38" name="Picture 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pic:cNvPicPr>
                      <a:picLocks noChangeAspect="1" noChangeArrowheads="1"/>
                    </pic:cNvPicPr>
                  </pic:nvPicPr>
                  <pic:blipFill>
                    <a:blip r:embed="rId133" cstate="screen">
                      <a:extLst>
                        <a:ext uri="{28A0092B-C50C-407E-A947-70E740481C1C}">
                          <a14:useLocalDpi xmlns:a14="http://schemas.microsoft.com/office/drawing/2010/main"/>
                        </a:ext>
                      </a:extLst>
                    </a:blip>
                    <a:srcRect/>
                    <a:stretch>
                      <a:fillRect/>
                    </a:stretch>
                  </pic:blipFill>
                  <pic:spPr bwMode="auto">
                    <a:xfrm>
                      <a:off x="0" y="0"/>
                      <a:ext cx="5937885" cy="8408035"/>
                    </a:xfrm>
                    <a:prstGeom prst="rect">
                      <a:avLst/>
                    </a:prstGeom>
                    <a:noFill/>
                    <a:ln>
                      <a:noFill/>
                    </a:ln>
                  </pic:spPr>
                </pic:pic>
              </a:graphicData>
            </a:graphic>
          </wp:anchor>
        </w:drawing>
      </w:r>
      <w:r>
        <w:br w:type="page"/>
      </w:r>
    </w:p>
    <w:p w14:paraId="6756055A" w14:textId="61C91612" w:rsidR="005312EC" w:rsidRDefault="005312EC" w:rsidP="005312EC">
      <w:r>
        <w:rPr>
          <w:noProof/>
        </w:rPr>
        <w:lastRenderedPageBreak/>
        <w:drawing>
          <wp:anchor distT="0" distB="0" distL="114300" distR="114300" simplePos="0" relativeHeight="251698688" behindDoc="0" locked="0" layoutInCell="1" allowOverlap="1" wp14:anchorId="5CE17DB7" wp14:editId="67781C94">
            <wp:simplePos x="0" y="0"/>
            <wp:positionH relativeFrom="column">
              <wp:posOffset>11859</wp:posOffset>
            </wp:positionH>
            <wp:positionV relativeFrom="paragraph">
              <wp:posOffset>22827</wp:posOffset>
            </wp:positionV>
            <wp:extent cx="5937885" cy="8408035"/>
            <wp:effectExtent l="0" t="0" r="5715" b="0"/>
            <wp:wrapTopAndBottom/>
            <wp:docPr id="39" name="Picture 3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ext&#10;&#10;Description automatically generated"/>
                    <pic:cNvPicPr>
                      <a:picLocks noChangeAspect="1" noChangeArrowheads="1"/>
                    </pic:cNvPicPr>
                  </pic:nvPicPr>
                  <pic:blipFill>
                    <a:blip r:embed="rId134" cstate="screen">
                      <a:extLst>
                        <a:ext uri="{28A0092B-C50C-407E-A947-70E740481C1C}">
                          <a14:useLocalDpi xmlns:a14="http://schemas.microsoft.com/office/drawing/2010/main"/>
                        </a:ext>
                      </a:extLst>
                    </a:blip>
                    <a:srcRect/>
                    <a:stretch>
                      <a:fillRect/>
                    </a:stretch>
                  </pic:blipFill>
                  <pic:spPr bwMode="auto">
                    <a:xfrm>
                      <a:off x="0" y="0"/>
                      <a:ext cx="5937885" cy="8408035"/>
                    </a:xfrm>
                    <a:prstGeom prst="rect">
                      <a:avLst/>
                    </a:prstGeom>
                    <a:noFill/>
                    <a:ln>
                      <a:noFill/>
                    </a:ln>
                  </pic:spPr>
                </pic:pic>
              </a:graphicData>
            </a:graphic>
          </wp:anchor>
        </w:drawing>
      </w:r>
      <w:r>
        <w:br w:type="page"/>
      </w:r>
    </w:p>
    <w:p w14:paraId="3CF375F5" w14:textId="725AE246" w:rsidR="005312EC" w:rsidRDefault="005312EC" w:rsidP="005312EC">
      <w:r>
        <w:rPr>
          <w:noProof/>
        </w:rPr>
        <w:lastRenderedPageBreak/>
        <w:drawing>
          <wp:anchor distT="0" distB="0" distL="114300" distR="114300" simplePos="0" relativeHeight="251699712" behindDoc="0" locked="0" layoutInCell="1" allowOverlap="1" wp14:anchorId="1DD9FE4C" wp14:editId="708AA6EC">
            <wp:simplePos x="0" y="0"/>
            <wp:positionH relativeFrom="column">
              <wp:posOffset>0</wp:posOffset>
            </wp:positionH>
            <wp:positionV relativeFrom="paragraph">
              <wp:posOffset>95003</wp:posOffset>
            </wp:positionV>
            <wp:extent cx="5937885" cy="8408035"/>
            <wp:effectExtent l="0" t="0" r="5715" b="0"/>
            <wp:wrapTopAndBottom/>
            <wp:docPr id="40" name="Picture 4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able&#10;&#10;Description automatically generated"/>
                    <pic:cNvPicPr>
                      <a:picLocks noChangeAspect="1" noChangeArrowheads="1"/>
                    </pic:cNvPicPr>
                  </pic:nvPicPr>
                  <pic:blipFill>
                    <a:blip r:embed="rId135" cstate="screen">
                      <a:extLst>
                        <a:ext uri="{28A0092B-C50C-407E-A947-70E740481C1C}">
                          <a14:useLocalDpi xmlns:a14="http://schemas.microsoft.com/office/drawing/2010/main"/>
                        </a:ext>
                      </a:extLst>
                    </a:blip>
                    <a:srcRect/>
                    <a:stretch>
                      <a:fillRect/>
                    </a:stretch>
                  </pic:blipFill>
                  <pic:spPr bwMode="auto">
                    <a:xfrm>
                      <a:off x="0" y="0"/>
                      <a:ext cx="5937885" cy="8408035"/>
                    </a:xfrm>
                    <a:prstGeom prst="rect">
                      <a:avLst/>
                    </a:prstGeom>
                    <a:noFill/>
                    <a:ln>
                      <a:noFill/>
                    </a:ln>
                  </pic:spPr>
                </pic:pic>
              </a:graphicData>
            </a:graphic>
          </wp:anchor>
        </w:drawing>
      </w:r>
      <w:r>
        <w:br w:type="page"/>
      </w:r>
    </w:p>
    <w:p w14:paraId="36D69C0B" w14:textId="104D731F" w:rsidR="005312EC" w:rsidRDefault="005312EC" w:rsidP="005312EC">
      <w:r>
        <w:rPr>
          <w:noProof/>
        </w:rPr>
        <w:lastRenderedPageBreak/>
        <w:drawing>
          <wp:anchor distT="0" distB="0" distL="114300" distR="114300" simplePos="0" relativeHeight="251700736" behindDoc="0" locked="0" layoutInCell="1" allowOverlap="1" wp14:anchorId="6C21E18C" wp14:editId="21D3BCFE">
            <wp:simplePos x="0" y="0"/>
            <wp:positionH relativeFrom="column">
              <wp:posOffset>78828</wp:posOffset>
            </wp:positionH>
            <wp:positionV relativeFrom="paragraph">
              <wp:posOffset>0</wp:posOffset>
            </wp:positionV>
            <wp:extent cx="5936615" cy="8406765"/>
            <wp:effectExtent l="0" t="0" r="6985" b="0"/>
            <wp:wrapTopAndBottom/>
            <wp:docPr id="41" name="Picture 4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ext, letter&#10;&#10;Description automatically generated"/>
                    <pic:cNvPicPr>
                      <a:picLocks noChangeAspect="1" noChangeArrowheads="1"/>
                    </pic:cNvPicPr>
                  </pic:nvPicPr>
                  <pic:blipFill>
                    <a:blip r:embed="rId136" cstate="screen">
                      <a:extLst>
                        <a:ext uri="{28A0092B-C50C-407E-A947-70E740481C1C}">
                          <a14:useLocalDpi xmlns:a14="http://schemas.microsoft.com/office/drawing/2010/main"/>
                        </a:ext>
                      </a:extLst>
                    </a:blip>
                    <a:srcRect/>
                    <a:stretch>
                      <a:fillRect/>
                    </a:stretch>
                  </pic:blipFill>
                  <pic:spPr bwMode="auto">
                    <a:xfrm>
                      <a:off x="0" y="0"/>
                      <a:ext cx="5936615" cy="8406765"/>
                    </a:xfrm>
                    <a:prstGeom prst="rect">
                      <a:avLst/>
                    </a:prstGeom>
                    <a:noFill/>
                    <a:ln>
                      <a:noFill/>
                    </a:ln>
                  </pic:spPr>
                </pic:pic>
              </a:graphicData>
            </a:graphic>
          </wp:anchor>
        </w:drawing>
      </w:r>
    </w:p>
    <w:p w14:paraId="7A8A1BD1" w14:textId="77777777" w:rsidR="005312EC" w:rsidRDefault="005312EC" w:rsidP="005312EC">
      <w:pPr>
        <w:pBdr>
          <w:bottom w:val="single" w:sz="4" w:space="1" w:color="auto"/>
        </w:pBdr>
        <w:spacing w:after="0" w:line="52" w:lineRule="exact"/>
        <w:jc w:val="center"/>
      </w:pPr>
    </w:p>
    <w:p w14:paraId="5CE4411F" w14:textId="61EF2B77" w:rsidR="005312EC" w:rsidRDefault="005312EC" w:rsidP="005312EC">
      <w:pPr>
        <w:pBdr>
          <w:top w:val="single" w:sz="4" w:space="1" w:color="auto"/>
        </w:pBdr>
        <w:spacing w:before="34" w:after="0" w:line="14" w:lineRule="exact"/>
        <w:jc w:val="center"/>
      </w:pPr>
    </w:p>
    <w:p w14:paraId="6629C56A" w14:textId="77777777" w:rsidR="00CA3C3A" w:rsidRPr="003471CD" w:rsidRDefault="00CA3C3A" w:rsidP="009C23A5">
      <w:pPr>
        <w:pStyle w:val="Heading1"/>
      </w:pPr>
      <w:bookmarkStart w:id="107" w:name="_Toc102573918"/>
      <w:r w:rsidRPr="003471CD">
        <w:lastRenderedPageBreak/>
        <w:t>Public Notices</w:t>
      </w:r>
      <w:bookmarkEnd w:id="107"/>
    </w:p>
    <w:p w14:paraId="02664143" w14:textId="77777777" w:rsidR="00D935D2" w:rsidRPr="00D87757" w:rsidRDefault="00D935D2" w:rsidP="00563E7B">
      <w:pPr>
        <w:pStyle w:val="Heading2"/>
      </w:pPr>
      <w:bookmarkStart w:id="108" w:name="_Toc102573919"/>
      <w:r w:rsidRPr="00D87757">
        <w:t>National Electricity Law</w:t>
      </w:r>
      <w:bookmarkEnd w:id="108"/>
    </w:p>
    <w:p w14:paraId="27E253D9" w14:textId="77777777" w:rsidR="00D935D2" w:rsidRPr="00D87757" w:rsidRDefault="00D935D2" w:rsidP="00D935D2">
      <w:pPr>
        <w:pStyle w:val="GG-Title3"/>
        <w:rPr>
          <w:lang w:val="en-US"/>
        </w:rPr>
      </w:pPr>
      <w:r w:rsidRPr="008112E2">
        <w:rPr>
          <w:lang w:val="en-US"/>
        </w:rPr>
        <w:t>Notice of Amendment to Rule</w:t>
      </w:r>
    </w:p>
    <w:p w14:paraId="30B781A1" w14:textId="77777777" w:rsidR="00D935D2" w:rsidRPr="00D87757" w:rsidRDefault="00D935D2" w:rsidP="00D935D2">
      <w:pPr>
        <w:pStyle w:val="GG-body"/>
        <w:rPr>
          <w:lang w:val="en-US"/>
        </w:rPr>
      </w:pPr>
      <w:r w:rsidRPr="00D87757">
        <w:rPr>
          <w:lang w:val="en-US"/>
        </w:rPr>
        <w:t>The Australian Energy Market Commission (AEMC) gives notice under the National Electricity Law as follows:</w:t>
      </w:r>
    </w:p>
    <w:p w14:paraId="0AF4C725" w14:textId="77777777" w:rsidR="00D935D2" w:rsidRPr="008112E2" w:rsidRDefault="00D935D2" w:rsidP="00D935D2">
      <w:pPr>
        <w:pStyle w:val="GG-body"/>
        <w:ind w:left="160"/>
        <w:rPr>
          <w:b/>
          <w:lang w:val="en-US"/>
        </w:rPr>
      </w:pPr>
      <w:r w:rsidRPr="008112E2">
        <w:rPr>
          <w:lang w:val="en-US"/>
        </w:rPr>
        <w:t>Under ss 102 and 103, the making of the</w:t>
      </w:r>
      <w:r w:rsidRPr="008112E2">
        <w:rPr>
          <w:i/>
        </w:rPr>
        <w:t xml:space="preserve"> National Electricity Amendment (Updating Short Term PASA) Rule 2022</w:t>
      </w:r>
      <w:r w:rsidRPr="008112E2">
        <w:rPr>
          <w:lang w:val="en-US"/>
        </w:rPr>
        <w:t xml:space="preserve"> </w:t>
      </w:r>
      <w:r w:rsidRPr="008112E2">
        <w:rPr>
          <w:i/>
          <w:lang w:val="en-US"/>
        </w:rPr>
        <w:t xml:space="preserve">No. 4 </w:t>
      </w:r>
      <w:r w:rsidRPr="008112E2">
        <w:rPr>
          <w:lang w:val="en-US"/>
        </w:rPr>
        <w:t xml:space="preserve">(Ref. ERC0332) and related final determination. </w:t>
      </w:r>
      <w:bookmarkStart w:id="109" w:name="Text14"/>
      <w:r w:rsidRPr="008112E2">
        <w:rPr>
          <w:lang w:val="en-US"/>
        </w:rPr>
        <w:t xml:space="preserve">Schedule 1 commences operation on </w:t>
      </w:r>
      <w:r w:rsidRPr="008112E2">
        <w:rPr>
          <w:b/>
          <w:bCs/>
          <w:lang w:val="en-US"/>
        </w:rPr>
        <w:t>31 July 2025</w:t>
      </w:r>
      <w:r w:rsidRPr="008112E2">
        <w:rPr>
          <w:lang w:val="en-US"/>
        </w:rPr>
        <w:t xml:space="preserve">. Schedule 2 commences operation on </w:t>
      </w:r>
      <w:r w:rsidRPr="008112E2">
        <w:rPr>
          <w:b/>
          <w:bCs/>
          <w:lang w:val="en-US"/>
        </w:rPr>
        <w:t>3 June 2024</w:t>
      </w:r>
      <w:r w:rsidRPr="008112E2">
        <w:rPr>
          <w:lang w:val="en-US"/>
        </w:rPr>
        <w:t xml:space="preserve">. Schedule 3 commences operation on </w:t>
      </w:r>
      <w:r w:rsidRPr="008112E2">
        <w:rPr>
          <w:b/>
          <w:bCs/>
          <w:lang w:val="en-US"/>
        </w:rPr>
        <w:t>19 May 2022</w:t>
      </w:r>
      <w:r w:rsidRPr="008112E2">
        <w:rPr>
          <w:lang w:val="en-US"/>
        </w:rPr>
        <w:t xml:space="preserve">. </w:t>
      </w:r>
      <w:bookmarkEnd w:id="109"/>
    </w:p>
    <w:p w14:paraId="6B889F1F" w14:textId="77777777" w:rsidR="00D935D2" w:rsidRPr="00D87757" w:rsidRDefault="00D935D2" w:rsidP="00D935D2">
      <w:pPr>
        <w:pStyle w:val="GG-body"/>
        <w:rPr>
          <w:lang w:val="en-US"/>
        </w:rPr>
      </w:pPr>
      <w:r w:rsidRPr="00D87757">
        <w:rPr>
          <w:lang w:val="en-US"/>
        </w:rPr>
        <w:t>Documents referred to above are available on the AEMC’s website and are available for inspection at the AEMC’s office.</w:t>
      </w:r>
    </w:p>
    <w:p w14:paraId="734D4971" w14:textId="77777777" w:rsidR="00D935D2" w:rsidRDefault="00D935D2" w:rsidP="00D935D2">
      <w:pPr>
        <w:pStyle w:val="GG-body"/>
        <w:spacing w:after="0"/>
        <w:ind w:left="160"/>
      </w:pPr>
      <w:r>
        <w:t>Australian Energy Market Commission</w:t>
      </w:r>
    </w:p>
    <w:p w14:paraId="77076484" w14:textId="77777777" w:rsidR="00D935D2" w:rsidRDefault="00D935D2" w:rsidP="00D935D2">
      <w:pPr>
        <w:pStyle w:val="GG-body"/>
        <w:spacing w:after="0"/>
        <w:ind w:left="160"/>
      </w:pPr>
      <w:r>
        <w:t>Level 15, 60 Castlereagh St</w:t>
      </w:r>
    </w:p>
    <w:p w14:paraId="71A80E84" w14:textId="77777777" w:rsidR="00D935D2" w:rsidRDefault="00D935D2" w:rsidP="00D935D2">
      <w:pPr>
        <w:pStyle w:val="GG-body"/>
        <w:spacing w:after="0"/>
        <w:ind w:left="160"/>
      </w:pPr>
      <w:r>
        <w:t xml:space="preserve">Sydney NSW 2000 </w:t>
      </w:r>
    </w:p>
    <w:p w14:paraId="5741D3D0" w14:textId="77777777" w:rsidR="00D935D2" w:rsidRDefault="00D935D2" w:rsidP="00D935D2">
      <w:pPr>
        <w:pStyle w:val="GG-body"/>
        <w:spacing w:after="0"/>
        <w:ind w:left="160"/>
      </w:pPr>
      <w:r>
        <w:t>Telephone: (02) 8296 7800</w:t>
      </w:r>
    </w:p>
    <w:p w14:paraId="1367C821" w14:textId="77777777" w:rsidR="00D935D2" w:rsidRPr="004245A2" w:rsidRDefault="004A2DFC" w:rsidP="00D935D2">
      <w:pPr>
        <w:pStyle w:val="GG-body"/>
        <w:ind w:left="160"/>
      </w:pPr>
      <w:hyperlink r:id="rId137" w:history="1">
        <w:r w:rsidR="00D935D2" w:rsidRPr="00D30F34">
          <w:rPr>
            <w:rStyle w:val="Hyperlink"/>
          </w:rPr>
          <w:t>www.aemc.gov.au</w:t>
        </w:r>
      </w:hyperlink>
      <w:r w:rsidR="00D935D2">
        <w:t xml:space="preserve"> </w:t>
      </w:r>
    </w:p>
    <w:p w14:paraId="58BDE20A" w14:textId="42BBCD70" w:rsidR="00D935D2" w:rsidRDefault="00D935D2" w:rsidP="00D935D2">
      <w:pPr>
        <w:pStyle w:val="GG-SDated"/>
      </w:pPr>
      <w:r>
        <w:t>Dated: 5 May 2022</w:t>
      </w:r>
    </w:p>
    <w:p w14:paraId="39C51169" w14:textId="5839CD2C" w:rsidR="00D935D2" w:rsidRDefault="00D935D2" w:rsidP="00D935D2">
      <w:pPr>
        <w:pBdr>
          <w:top w:val="single" w:sz="4" w:space="1" w:color="auto"/>
        </w:pBdr>
        <w:spacing w:before="100" w:after="0" w:line="14" w:lineRule="exact"/>
        <w:jc w:val="center"/>
      </w:pPr>
    </w:p>
    <w:p w14:paraId="6B8771C2" w14:textId="39C95C5E" w:rsidR="00164C3B" w:rsidRDefault="00164C3B" w:rsidP="00D935D2">
      <w:pPr>
        <w:pStyle w:val="GG-body"/>
        <w:spacing w:after="0"/>
      </w:pPr>
    </w:p>
    <w:p w14:paraId="7917A662" w14:textId="77777777" w:rsidR="00D935D2" w:rsidRPr="00D87757" w:rsidRDefault="00D935D2" w:rsidP="00D935D2">
      <w:pPr>
        <w:pStyle w:val="GG-Title1"/>
        <w:rPr>
          <w:lang w:val="en-US"/>
        </w:rPr>
      </w:pPr>
      <w:r w:rsidRPr="00D87757">
        <w:rPr>
          <w:lang w:val="en-US"/>
        </w:rPr>
        <w:t>National Electricity Law</w:t>
      </w:r>
    </w:p>
    <w:p w14:paraId="1B56E980" w14:textId="77777777" w:rsidR="00D935D2" w:rsidRPr="00D87757" w:rsidRDefault="00D935D2" w:rsidP="00D935D2">
      <w:pPr>
        <w:pStyle w:val="GG-Title3"/>
        <w:rPr>
          <w:lang w:val="en-US"/>
        </w:rPr>
      </w:pPr>
      <w:r w:rsidRPr="008112E2">
        <w:rPr>
          <w:lang w:val="en-US"/>
        </w:rPr>
        <w:t xml:space="preserve">Notice of </w:t>
      </w:r>
      <w:r>
        <w:rPr>
          <w:lang w:val="en-US"/>
        </w:rPr>
        <w:t>I</w:t>
      </w:r>
      <w:r w:rsidRPr="00E943CA">
        <w:rPr>
          <w:lang w:val="en-US"/>
        </w:rPr>
        <w:t>nitiation of Rule Change Request</w:t>
      </w:r>
    </w:p>
    <w:p w14:paraId="70489C8D" w14:textId="77777777" w:rsidR="00D935D2" w:rsidRPr="00D87757" w:rsidRDefault="00D935D2" w:rsidP="00D935D2">
      <w:pPr>
        <w:pStyle w:val="GG-body"/>
        <w:rPr>
          <w:lang w:val="en-US"/>
        </w:rPr>
      </w:pPr>
      <w:r w:rsidRPr="00D87757">
        <w:rPr>
          <w:lang w:val="en-US"/>
        </w:rPr>
        <w:t>The Australian Energy Market Commission (AEMC) gives notice under the National Electricity Law as follows:</w:t>
      </w:r>
    </w:p>
    <w:p w14:paraId="2CAAD13F" w14:textId="77777777" w:rsidR="00D935D2" w:rsidRPr="008112E2" w:rsidRDefault="00D935D2" w:rsidP="00D935D2">
      <w:pPr>
        <w:pStyle w:val="GG-body"/>
        <w:ind w:left="160"/>
        <w:rPr>
          <w:b/>
          <w:lang w:val="en-US"/>
        </w:rPr>
      </w:pPr>
      <w:r w:rsidRPr="00857DE5">
        <w:t xml:space="preserve">Under s 95, Marinus Link Pty Ltd has requested the </w:t>
      </w:r>
      <w:r w:rsidRPr="00857DE5">
        <w:rPr>
          <w:i/>
          <w:iCs/>
        </w:rPr>
        <w:t xml:space="preserve">Establishing revenue determinations for intending TNSPs </w:t>
      </w:r>
      <w:r w:rsidRPr="00857DE5">
        <w:t>(Ref. ERC0343) proposal. The proposal seeks to</w:t>
      </w:r>
      <w:bookmarkStart w:id="110" w:name="Text4"/>
      <w:r w:rsidRPr="00857DE5">
        <w:t xml:space="preserve"> enable the Australian Energy Regulator to establish a revenue determination for an intending Transmission Network Service Provider</w:t>
      </w:r>
      <w:bookmarkEnd w:id="110"/>
      <w:r w:rsidRPr="00857DE5">
        <w:t xml:space="preserve">. Submissions must be received by </w:t>
      </w:r>
      <w:r w:rsidRPr="00857DE5">
        <w:rPr>
          <w:b/>
          <w:bCs/>
        </w:rPr>
        <w:t>02 June 2022.</w:t>
      </w:r>
      <w:r w:rsidRPr="008112E2">
        <w:rPr>
          <w:lang w:val="en-US"/>
        </w:rPr>
        <w:t xml:space="preserve"> </w:t>
      </w:r>
    </w:p>
    <w:p w14:paraId="302A39D3" w14:textId="77777777" w:rsidR="00D935D2" w:rsidRDefault="00D935D2" w:rsidP="00D935D2">
      <w:pPr>
        <w:pStyle w:val="GG-body"/>
        <w:rPr>
          <w:lang w:val="en-US"/>
        </w:rPr>
      </w:pPr>
      <w:r w:rsidRPr="00E943CA">
        <w:rPr>
          <w:lang w:val="en-US"/>
        </w:rPr>
        <w:t>Submissions can be made via the AEMC’s website. Before making a submission, please review the AEMC’s privacy statement on its website. Submissions should be made in accordance with the AEMC’s Guidelines for making written submissions on Rule change proposals. The AEMC publishes all submissions on its website, subject to confidentiality.</w:t>
      </w:r>
    </w:p>
    <w:p w14:paraId="5EF9289F" w14:textId="77777777" w:rsidR="00D935D2" w:rsidRPr="00D87757" w:rsidRDefault="00D935D2" w:rsidP="00D935D2">
      <w:pPr>
        <w:pStyle w:val="GG-body"/>
        <w:rPr>
          <w:lang w:val="en-US"/>
        </w:rPr>
      </w:pPr>
      <w:r w:rsidRPr="00D87757">
        <w:rPr>
          <w:lang w:val="en-US"/>
        </w:rPr>
        <w:t>Documents referred to above are available on the AEMC’s website and are available for inspection at the AEMC’s office.</w:t>
      </w:r>
    </w:p>
    <w:p w14:paraId="179834DB" w14:textId="77777777" w:rsidR="00D935D2" w:rsidRDefault="00D935D2" w:rsidP="00D935D2">
      <w:pPr>
        <w:pStyle w:val="GG-body"/>
        <w:spacing w:after="0"/>
        <w:ind w:left="160"/>
      </w:pPr>
      <w:r>
        <w:t>Australian Energy Market Commission</w:t>
      </w:r>
    </w:p>
    <w:p w14:paraId="453067E9" w14:textId="77777777" w:rsidR="00D935D2" w:rsidRDefault="00D935D2" w:rsidP="00D935D2">
      <w:pPr>
        <w:pStyle w:val="GG-body"/>
        <w:spacing w:after="0"/>
        <w:ind w:left="160"/>
      </w:pPr>
      <w:r>
        <w:t>Level 15, 60 Castlereagh St</w:t>
      </w:r>
    </w:p>
    <w:p w14:paraId="6D0F31E1" w14:textId="77777777" w:rsidR="00D935D2" w:rsidRDefault="00D935D2" w:rsidP="00D935D2">
      <w:pPr>
        <w:pStyle w:val="GG-body"/>
        <w:spacing w:after="0"/>
        <w:ind w:left="160"/>
      </w:pPr>
      <w:r>
        <w:t xml:space="preserve">Sydney NSW 2000 </w:t>
      </w:r>
    </w:p>
    <w:p w14:paraId="7AF97594" w14:textId="77777777" w:rsidR="00D935D2" w:rsidRDefault="00D935D2" w:rsidP="00D935D2">
      <w:pPr>
        <w:pStyle w:val="GG-body"/>
        <w:spacing w:after="0"/>
        <w:ind w:left="160"/>
      </w:pPr>
      <w:r>
        <w:t>Telephone: (02) 8296 7800</w:t>
      </w:r>
    </w:p>
    <w:p w14:paraId="4F209DE2" w14:textId="77777777" w:rsidR="00D935D2" w:rsidRPr="004245A2" w:rsidRDefault="004A2DFC" w:rsidP="00D935D2">
      <w:pPr>
        <w:pStyle w:val="GG-body"/>
        <w:ind w:left="160"/>
      </w:pPr>
      <w:hyperlink r:id="rId138" w:history="1">
        <w:r w:rsidR="00D935D2" w:rsidRPr="00D30F34">
          <w:rPr>
            <w:rStyle w:val="Hyperlink"/>
          </w:rPr>
          <w:t>www.aemc.gov.au</w:t>
        </w:r>
      </w:hyperlink>
      <w:r w:rsidR="00D935D2">
        <w:t xml:space="preserve"> </w:t>
      </w:r>
    </w:p>
    <w:p w14:paraId="3155CF54" w14:textId="3B8EF1DD" w:rsidR="00D935D2" w:rsidRDefault="00D935D2" w:rsidP="00D935D2">
      <w:pPr>
        <w:pStyle w:val="GG-SDated"/>
      </w:pPr>
      <w:r>
        <w:t>Dated: 5 May 2022</w:t>
      </w:r>
    </w:p>
    <w:p w14:paraId="75E18618" w14:textId="67E24C9D" w:rsidR="00D935D2" w:rsidRDefault="00D935D2" w:rsidP="00D935D2">
      <w:pPr>
        <w:pBdr>
          <w:bottom w:val="single" w:sz="4" w:space="1" w:color="auto"/>
        </w:pBdr>
        <w:spacing w:after="0" w:line="52" w:lineRule="exact"/>
        <w:jc w:val="center"/>
      </w:pPr>
    </w:p>
    <w:p w14:paraId="6FA213A6" w14:textId="37D8C7BC" w:rsidR="00D935D2" w:rsidRDefault="00D935D2" w:rsidP="00D935D2">
      <w:pPr>
        <w:pBdr>
          <w:top w:val="single" w:sz="4" w:space="1" w:color="auto"/>
        </w:pBdr>
        <w:spacing w:before="34" w:after="0" w:line="14" w:lineRule="exact"/>
        <w:jc w:val="center"/>
      </w:pPr>
    </w:p>
    <w:p w14:paraId="7CE964FA" w14:textId="20D3BB11" w:rsidR="00D935D2" w:rsidRDefault="00D935D2" w:rsidP="00D935D2">
      <w:pPr>
        <w:pStyle w:val="GG-body"/>
        <w:spacing w:after="0"/>
      </w:pPr>
    </w:p>
    <w:p w14:paraId="0BCD99E5" w14:textId="77777777" w:rsidR="00D935D2" w:rsidRPr="008B7774" w:rsidRDefault="00D935D2" w:rsidP="00563E7B">
      <w:pPr>
        <w:pStyle w:val="Heading2"/>
      </w:pPr>
      <w:bookmarkStart w:id="111" w:name="_Toc102573920"/>
      <w:r w:rsidRPr="008B7774">
        <w:t>Trustee Act 1936</w:t>
      </w:r>
      <w:bookmarkEnd w:id="111"/>
    </w:p>
    <w:p w14:paraId="699590E6" w14:textId="77777777" w:rsidR="00D935D2" w:rsidRPr="008B7774" w:rsidRDefault="00D935D2" w:rsidP="00D935D2">
      <w:pPr>
        <w:jc w:val="center"/>
        <w:rPr>
          <w:smallCaps/>
          <w:szCs w:val="17"/>
        </w:rPr>
      </w:pPr>
      <w:r w:rsidRPr="008B7774">
        <w:rPr>
          <w:smallCaps/>
          <w:szCs w:val="17"/>
        </w:rPr>
        <w:t>Public Trustee</w:t>
      </w:r>
    </w:p>
    <w:p w14:paraId="29E4B5ED" w14:textId="77777777" w:rsidR="00D935D2" w:rsidRPr="008B7774" w:rsidRDefault="00D935D2" w:rsidP="00D935D2">
      <w:pPr>
        <w:jc w:val="center"/>
        <w:rPr>
          <w:i/>
          <w:szCs w:val="17"/>
        </w:rPr>
      </w:pPr>
      <w:r w:rsidRPr="008B7774">
        <w:rPr>
          <w:i/>
          <w:szCs w:val="17"/>
        </w:rPr>
        <w:t>Estates of Deceased Persons</w:t>
      </w:r>
    </w:p>
    <w:p w14:paraId="46240DEE" w14:textId="77777777" w:rsidR="00D935D2" w:rsidRDefault="00D935D2" w:rsidP="00D935D2">
      <w:pPr>
        <w:rPr>
          <w:szCs w:val="17"/>
        </w:rPr>
      </w:pPr>
      <w:r w:rsidRPr="008B7774">
        <w:rPr>
          <w:szCs w:val="17"/>
        </w:rPr>
        <w:t>In the matter of the estates of the undermentioned deceased persons:</w:t>
      </w:r>
    </w:p>
    <w:p w14:paraId="70372C37" w14:textId="77777777" w:rsidR="00D935D2" w:rsidRPr="00074EDC" w:rsidRDefault="00D935D2" w:rsidP="00D935D2">
      <w:pPr>
        <w:spacing w:after="0"/>
        <w:ind w:left="142"/>
        <w:rPr>
          <w:szCs w:val="17"/>
        </w:rPr>
      </w:pPr>
      <w:r w:rsidRPr="00074EDC">
        <w:rPr>
          <w:szCs w:val="17"/>
        </w:rPr>
        <w:t>ANDERSON Judy Dorothy late of 1071 Goolwa Road Currency Creek Chef who died 23 December 2020</w:t>
      </w:r>
    </w:p>
    <w:p w14:paraId="0FA82222" w14:textId="77777777" w:rsidR="00D935D2" w:rsidRPr="00074EDC" w:rsidRDefault="00D935D2" w:rsidP="00D935D2">
      <w:pPr>
        <w:spacing w:after="0"/>
        <w:ind w:left="142"/>
        <w:rPr>
          <w:szCs w:val="17"/>
        </w:rPr>
      </w:pPr>
      <w:r w:rsidRPr="00074EDC">
        <w:rPr>
          <w:szCs w:val="17"/>
        </w:rPr>
        <w:t>BOLAND Dulcie Bertha late of 7 Grainger Road Somerton Park of no occupation who died 16 July 2021</w:t>
      </w:r>
    </w:p>
    <w:p w14:paraId="40323869" w14:textId="77777777" w:rsidR="00D935D2" w:rsidRPr="00074EDC" w:rsidRDefault="00D935D2" w:rsidP="00D935D2">
      <w:pPr>
        <w:spacing w:after="0"/>
        <w:ind w:left="142"/>
        <w:rPr>
          <w:szCs w:val="17"/>
        </w:rPr>
      </w:pPr>
      <w:r w:rsidRPr="00074EDC">
        <w:rPr>
          <w:szCs w:val="17"/>
        </w:rPr>
        <w:t>LOVEGROVE Edwin Henry late of 103 Fisher Street Cowell Retired Printer who died 19 December 2021</w:t>
      </w:r>
    </w:p>
    <w:p w14:paraId="61AAE79D" w14:textId="77777777" w:rsidR="00D935D2" w:rsidRPr="00074EDC" w:rsidRDefault="00D935D2" w:rsidP="00D935D2">
      <w:pPr>
        <w:spacing w:after="0"/>
        <w:ind w:left="142"/>
        <w:rPr>
          <w:szCs w:val="17"/>
        </w:rPr>
      </w:pPr>
      <w:r w:rsidRPr="00074EDC">
        <w:rPr>
          <w:szCs w:val="17"/>
        </w:rPr>
        <w:t>MAGDALINOS Georgios late of 24 Hawdon Street Barmera of no occupation who died 27 November 2021</w:t>
      </w:r>
    </w:p>
    <w:p w14:paraId="74845935" w14:textId="77777777" w:rsidR="00D935D2" w:rsidRPr="00074EDC" w:rsidRDefault="00D935D2" w:rsidP="00D935D2">
      <w:pPr>
        <w:spacing w:after="0"/>
        <w:ind w:left="142"/>
        <w:rPr>
          <w:szCs w:val="17"/>
        </w:rPr>
      </w:pPr>
      <w:r w:rsidRPr="00074EDC">
        <w:rPr>
          <w:szCs w:val="17"/>
        </w:rPr>
        <w:t xml:space="preserve">MEDLEY Marree </w:t>
      </w:r>
      <w:proofErr w:type="spellStart"/>
      <w:r w:rsidRPr="00074EDC">
        <w:rPr>
          <w:szCs w:val="17"/>
        </w:rPr>
        <w:t>Jacqualin</w:t>
      </w:r>
      <w:proofErr w:type="spellEnd"/>
      <w:r w:rsidRPr="00074EDC">
        <w:rPr>
          <w:szCs w:val="17"/>
        </w:rPr>
        <w:t xml:space="preserve"> late of 39 Beach Road Brighton of no occupation who died 25 January 2022</w:t>
      </w:r>
    </w:p>
    <w:p w14:paraId="145F4B08" w14:textId="77777777" w:rsidR="00D935D2" w:rsidRPr="00074EDC" w:rsidRDefault="00D935D2" w:rsidP="00D935D2">
      <w:pPr>
        <w:spacing w:after="0"/>
        <w:ind w:left="142"/>
        <w:rPr>
          <w:szCs w:val="17"/>
        </w:rPr>
      </w:pPr>
      <w:r w:rsidRPr="00074EDC">
        <w:rPr>
          <w:szCs w:val="17"/>
        </w:rPr>
        <w:t>MONOPOLI Victoria Rose late of 1099 Grand Junction Road Hope Valley Retired Cashier who died 09 January 2022</w:t>
      </w:r>
    </w:p>
    <w:p w14:paraId="26CE204A" w14:textId="77777777" w:rsidR="00D935D2" w:rsidRPr="00074EDC" w:rsidRDefault="00D935D2" w:rsidP="00D935D2">
      <w:pPr>
        <w:spacing w:after="0"/>
        <w:ind w:left="142"/>
        <w:rPr>
          <w:szCs w:val="17"/>
        </w:rPr>
      </w:pPr>
      <w:r w:rsidRPr="00074EDC">
        <w:rPr>
          <w:szCs w:val="17"/>
        </w:rPr>
        <w:t xml:space="preserve">PHILPOTT Mervyn Tasman late of 115 </w:t>
      </w:r>
      <w:proofErr w:type="spellStart"/>
      <w:r w:rsidRPr="00074EDC">
        <w:rPr>
          <w:szCs w:val="17"/>
        </w:rPr>
        <w:t>Bookpurnong</w:t>
      </w:r>
      <w:proofErr w:type="spellEnd"/>
      <w:r w:rsidRPr="00074EDC">
        <w:rPr>
          <w:szCs w:val="17"/>
        </w:rPr>
        <w:t xml:space="preserve"> Terrace Loxton Labourer who died 18 October 2021</w:t>
      </w:r>
    </w:p>
    <w:p w14:paraId="4CB97B11" w14:textId="77777777" w:rsidR="00D935D2" w:rsidRPr="00074EDC" w:rsidRDefault="00D935D2" w:rsidP="00D935D2">
      <w:pPr>
        <w:spacing w:after="0"/>
        <w:ind w:left="142"/>
        <w:rPr>
          <w:szCs w:val="17"/>
        </w:rPr>
      </w:pPr>
      <w:r w:rsidRPr="00074EDC">
        <w:rPr>
          <w:szCs w:val="17"/>
        </w:rPr>
        <w:t>RICHARDS Brian John late of 1215 Grand Junction Road Hope Valley Retired Pharmacist who died 06 January 2022</w:t>
      </w:r>
    </w:p>
    <w:p w14:paraId="02B32042" w14:textId="77777777" w:rsidR="00D935D2" w:rsidRPr="00074EDC" w:rsidRDefault="00D935D2" w:rsidP="00D935D2">
      <w:pPr>
        <w:spacing w:after="0"/>
        <w:ind w:left="142"/>
        <w:rPr>
          <w:szCs w:val="17"/>
        </w:rPr>
      </w:pPr>
      <w:r w:rsidRPr="00074EDC">
        <w:rPr>
          <w:szCs w:val="17"/>
        </w:rPr>
        <w:t>SEMMLER Hurtle Vince late of 7 Partridge Street Goolwa of no occupation who died 07 November 2020</w:t>
      </w:r>
    </w:p>
    <w:p w14:paraId="2CE938BA" w14:textId="77777777" w:rsidR="00D935D2" w:rsidRPr="00074EDC" w:rsidRDefault="00D935D2" w:rsidP="00D935D2">
      <w:pPr>
        <w:spacing w:after="0"/>
        <w:ind w:left="142"/>
        <w:rPr>
          <w:szCs w:val="17"/>
        </w:rPr>
      </w:pPr>
      <w:r w:rsidRPr="00074EDC">
        <w:rPr>
          <w:szCs w:val="17"/>
        </w:rPr>
        <w:t xml:space="preserve">SHAW Colin Richard late of 5 </w:t>
      </w:r>
      <w:proofErr w:type="spellStart"/>
      <w:r w:rsidRPr="00074EDC">
        <w:rPr>
          <w:szCs w:val="17"/>
        </w:rPr>
        <w:t>Saltram</w:t>
      </w:r>
      <w:proofErr w:type="spellEnd"/>
      <w:r w:rsidRPr="00074EDC">
        <w:rPr>
          <w:szCs w:val="17"/>
        </w:rPr>
        <w:t xml:space="preserve"> Road Glenelg Retired Sales Executive who died 30 January 2022</w:t>
      </w:r>
    </w:p>
    <w:p w14:paraId="0A320C9F" w14:textId="77777777" w:rsidR="00D935D2" w:rsidRPr="008B7774" w:rsidRDefault="00D935D2" w:rsidP="00D935D2">
      <w:pPr>
        <w:ind w:left="142"/>
        <w:rPr>
          <w:szCs w:val="17"/>
        </w:rPr>
      </w:pPr>
      <w:r w:rsidRPr="00074EDC">
        <w:rPr>
          <w:szCs w:val="17"/>
        </w:rPr>
        <w:t>WRIGHT David Ian late of 19 Rhyne Avenue Salisbury of no occupation who died 25 May 2021</w:t>
      </w:r>
    </w:p>
    <w:p w14:paraId="3D1ADA19" w14:textId="77777777" w:rsidR="00D935D2" w:rsidRDefault="00D935D2" w:rsidP="00D935D2">
      <w:pPr>
        <w:pStyle w:val="GG-body"/>
      </w:pPr>
      <w:r w:rsidRPr="00074EDC">
        <w:t>Notice is hereby given pursuant to the Trustee Act 1936, the Inheritance (Family Provision) Act 1972 and the Family Relationships Act 1975 that all creditors, beneficiaries, and other persons having claims against the said estates are required to send, in writing, to the office of Public Trustee at GPO Box 1338, Adelaide, 5001, full particulars and proof of such claims, on or before the 3 June 2022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4A2DBC9C" w14:textId="77777777" w:rsidR="00D935D2" w:rsidRPr="008B7774" w:rsidRDefault="00D935D2" w:rsidP="00D935D2">
      <w:pPr>
        <w:pStyle w:val="GG-SDated"/>
      </w:pPr>
      <w:r w:rsidRPr="008B7774">
        <w:t xml:space="preserve">Dated: </w:t>
      </w:r>
      <w:r w:rsidRPr="00074EDC">
        <w:t>5 May 2022</w:t>
      </w:r>
    </w:p>
    <w:p w14:paraId="57A98A1B" w14:textId="77777777" w:rsidR="00D935D2" w:rsidRPr="008B7774" w:rsidRDefault="00D935D2" w:rsidP="00D935D2">
      <w:pPr>
        <w:pStyle w:val="GG-SName"/>
      </w:pPr>
      <w:r>
        <w:t xml:space="preserve">N. S. </w:t>
      </w:r>
      <w:proofErr w:type="spellStart"/>
      <w:r>
        <w:t>Rantanen</w:t>
      </w:r>
      <w:proofErr w:type="spellEnd"/>
    </w:p>
    <w:p w14:paraId="1E241B0E" w14:textId="77777777" w:rsidR="00D935D2" w:rsidRDefault="00D935D2" w:rsidP="00D935D2">
      <w:pPr>
        <w:pStyle w:val="GG-Signature"/>
      </w:pPr>
      <w:r>
        <w:t>Public Trustee</w:t>
      </w:r>
    </w:p>
    <w:p w14:paraId="6A2EBB7B" w14:textId="77777777" w:rsidR="00D935D2" w:rsidRDefault="00D935D2" w:rsidP="00D935D2">
      <w:pPr>
        <w:pBdr>
          <w:bottom w:val="single" w:sz="4" w:space="1" w:color="auto"/>
        </w:pBdr>
        <w:spacing w:after="0" w:line="52" w:lineRule="exact"/>
        <w:jc w:val="center"/>
        <w:rPr>
          <w:szCs w:val="17"/>
        </w:rPr>
      </w:pPr>
    </w:p>
    <w:p w14:paraId="1DDB3DE5" w14:textId="77777777" w:rsidR="00D935D2" w:rsidRDefault="00D935D2" w:rsidP="00D935D2">
      <w:pPr>
        <w:pBdr>
          <w:top w:val="single" w:sz="4" w:space="1" w:color="auto"/>
        </w:pBdr>
        <w:spacing w:before="34" w:after="0" w:line="14" w:lineRule="exact"/>
        <w:jc w:val="center"/>
        <w:rPr>
          <w:szCs w:val="17"/>
        </w:rPr>
      </w:pPr>
    </w:p>
    <w:p w14:paraId="2CECFB76" w14:textId="77777777" w:rsidR="00D935D2" w:rsidRPr="003471CD" w:rsidRDefault="00D935D2" w:rsidP="0003517B">
      <w:pPr>
        <w:pStyle w:val="GG-body"/>
      </w:pPr>
    </w:p>
    <w:p w14:paraId="46242227" w14:textId="77777777" w:rsidR="00C17ECC" w:rsidRPr="003471CD" w:rsidRDefault="00C17ECC" w:rsidP="0003517B">
      <w:pPr>
        <w:pStyle w:val="GG-body"/>
        <w:rPr>
          <w:lang w:val="en-US"/>
        </w:rPr>
      </w:pPr>
      <w:r w:rsidRPr="003471CD">
        <w:rPr>
          <w:lang w:val="en-US"/>
        </w:rPr>
        <w:br w:type="page"/>
      </w:r>
    </w:p>
    <w:p w14:paraId="733F039D" w14:textId="77777777" w:rsidR="00426CCD" w:rsidRPr="00576D3B" w:rsidRDefault="00426CCD" w:rsidP="00426CCD">
      <w:pPr>
        <w:spacing w:after="0" w:line="240" w:lineRule="auto"/>
        <w:ind w:left="600" w:right="600"/>
        <w:jc w:val="center"/>
        <w:rPr>
          <w:color w:val="000000"/>
          <w:sz w:val="20"/>
          <w:szCs w:val="20"/>
        </w:rPr>
      </w:pPr>
    </w:p>
    <w:p w14:paraId="537A88E2" w14:textId="77777777" w:rsidR="00426CCD" w:rsidRPr="00576D3B" w:rsidRDefault="00426CCD" w:rsidP="00426CCD">
      <w:pPr>
        <w:spacing w:after="0" w:line="240" w:lineRule="auto"/>
        <w:ind w:left="600" w:right="600"/>
        <w:jc w:val="center"/>
        <w:rPr>
          <w:color w:val="000000"/>
          <w:sz w:val="20"/>
          <w:szCs w:val="20"/>
        </w:rPr>
      </w:pPr>
    </w:p>
    <w:p w14:paraId="1EE220D8" w14:textId="77777777" w:rsidR="00426CCD" w:rsidRDefault="00426CCD" w:rsidP="00426CCD">
      <w:pPr>
        <w:spacing w:after="0" w:line="240" w:lineRule="auto"/>
        <w:ind w:left="600" w:right="600"/>
        <w:jc w:val="center"/>
        <w:rPr>
          <w:color w:val="000000"/>
          <w:sz w:val="20"/>
          <w:szCs w:val="20"/>
        </w:rPr>
      </w:pPr>
    </w:p>
    <w:p w14:paraId="6412B0AB" w14:textId="77777777" w:rsidR="00426CCD" w:rsidRPr="00576D3B" w:rsidRDefault="00426CCD" w:rsidP="00426CCD">
      <w:pPr>
        <w:spacing w:after="0" w:line="240" w:lineRule="auto"/>
        <w:ind w:left="600" w:right="600"/>
        <w:jc w:val="center"/>
        <w:rPr>
          <w:color w:val="000000"/>
          <w:sz w:val="20"/>
          <w:szCs w:val="20"/>
        </w:rPr>
      </w:pPr>
    </w:p>
    <w:p w14:paraId="3C1084C9" w14:textId="77777777" w:rsidR="00426CCD" w:rsidRPr="00576D3B" w:rsidRDefault="00426CCD" w:rsidP="00426CCD">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60C2E5BD" w14:textId="77777777" w:rsidR="00426CCD" w:rsidRPr="00576D3B" w:rsidRDefault="00426CCD" w:rsidP="00426CCD">
      <w:pPr>
        <w:spacing w:after="0" w:line="240" w:lineRule="auto"/>
        <w:ind w:left="600" w:right="600"/>
        <w:jc w:val="center"/>
        <w:rPr>
          <w:color w:val="000000"/>
          <w:sz w:val="20"/>
          <w:szCs w:val="20"/>
        </w:rPr>
      </w:pPr>
    </w:p>
    <w:p w14:paraId="2FF471E2" w14:textId="77777777" w:rsidR="00426CCD" w:rsidRDefault="00426CCD" w:rsidP="00426CCD">
      <w:pPr>
        <w:spacing w:after="0" w:line="240" w:lineRule="auto"/>
        <w:ind w:left="600" w:right="600"/>
        <w:jc w:val="center"/>
        <w:rPr>
          <w:color w:val="000000"/>
          <w:sz w:val="20"/>
          <w:szCs w:val="20"/>
        </w:rPr>
      </w:pPr>
    </w:p>
    <w:p w14:paraId="4FC1A5FF" w14:textId="77777777" w:rsidR="00426CCD" w:rsidRPr="00576D3B" w:rsidRDefault="00426CCD" w:rsidP="00426CCD">
      <w:pPr>
        <w:spacing w:after="0" w:line="240" w:lineRule="auto"/>
        <w:ind w:left="600" w:right="600"/>
        <w:jc w:val="center"/>
        <w:rPr>
          <w:color w:val="000000"/>
          <w:sz w:val="20"/>
          <w:szCs w:val="20"/>
        </w:rPr>
      </w:pPr>
    </w:p>
    <w:p w14:paraId="5309F8A2" w14:textId="77777777" w:rsidR="00426CCD" w:rsidRPr="00576D3B" w:rsidRDefault="00426CCD" w:rsidP="00426CCD">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40944641" w14:textId="77777777" w:rsidR="00426CCD" w:rsidRPr="00576D3B" w:rsidRDefault="00426CCD" w:rsidP="00426CCD">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1357F891" w14:textId="77777777" w:rsidR="00426CCD" w:rsidRDefault="00426CCD" w:rsidP="00426CCD">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30E79B0F" w14:textId="77777777" w:rsidR="00426CCD" w:rsidRPr="00576D3B" w:rsidRDefault="00426CCD" w:rsidP="00426CCD">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403453C2" w14:textId="77777777" w:rsidR="00426CCD" w:rsidRPr="00576D3B" w:rsidRDefault="00426CCD" w:rsidP="00426CCD">
      <w:pPr>
        <w:spacing w:after="0" w:line="240" w:lineRule="auto"/>
        <w:ind w:left="600" w:right="600"/>
        <w:jc w:val="center"/>
        <w:rPr>
          <w:color w:val="000000"/>
          <w:sz w:val="20"/>
          <w:szCs w:val="20"/>
        </w:rPr>
      </w:pPr>
    </w:p>
    <w:p w14:paraId="327E13FE" w14:textId="77777777" w:rsidR="00426CCD" w:rsidRPr="00576D3B" w:rsidRDefault="00426CCD" w:rsidP="00426CCD">
      <w:pPr>
        <w:spacing w:after="0" w:line="240" w:lineRule="auto"/>
        <w:ind w:left="600" w:right="600"/>
        <w:jc w:val="center"/>
        <w:rPr>
          <w:color w:val="000000"/>
          <w:sz w:val="20"/>
          <w:szCs w:val="20"/>
        </w:rPr>
      </w:pPr>
    </w:p>
    <w:p w14:paraId="29D1BAEF" w14:textId="77777777" w:rsidR="00426CCD" w:rsidRPr="00576D3B" w:rsidRDefault="00426CCD" w:rsidP="00426CCD">
      <w:pPr>
        <w:spacing w:after="0" w:line="240" w:lineRule="auto"/>
        <w:ind w:left="600" w:right="600"/>
        <w:jc w:val="center"/>
        <w:rPr>
          <w:color w:val="000000"/>
          <w:sz w:val="20"/>
          <w:szCs w:val="20"/>
        </w:rPr>
      </w:pPr>
    </w:p>
    <w:p w14:paraId="6DFD3D7C" w14:textId="77777777" w:rsidR="00426CCD" w:rsidRPr="00576D3B" w:rsidRDefault="00426CCD" w:rsidP="00426CCD">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272CB602"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794F3D38"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6FEC8D05"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60EAE66F"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2E9726A3" w14:textId="77777777" w:rsidR="00426CCD" w:rsidRPr="00576D3B" w:rsidRDefault="00426CCD" w:rsidP="00D13FB0">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77B20DC8" w14:textId="77777777" w:rsidR="00426CCD" w:rsidRPr="00576D3B" w:rsidRDefault="00426CCD" w:rsidP="00426CCD">
      <w:pPr>
        <w:spacing w:after="0" w:line="240" w:lineRule="auto"/>
        <w:ind w:left="600" w:right="600"/>
        <w:jc w:val="center"/>
        <w:rPr>
          <w:color w:val="000000"/>
          <w:sz w:val="20"/>
          <w:szCs w:val="20"/>
        </w:rPr>
      </w:pPr>
    </w:p>
    <w:p w14:paraId="04C7B84E" w14:textId="77777777" w:rsidR="00426CCD" w:rsidRPr="00576D3B" w:rsidRDefault="00426CCD" w:rsidP="00426CCD">
      <w:pPr>
        <w:spacing w:after="0" w:line="240" w:lineRule="auto"/>
        <w:ind w:left="600" w:right="600"/>
        <w:jc w:val="center"/>
        <w:rPr>
          <w:color w:val="000000"/>
          <w:sz w:val="20"/>
          <w:szCs w:val="20"/>
        </w:rPr>
      </w:pPr>
    </w:p>
    <w:p w14:paraId="7CF64B8B" w14:textId="77777777" w:rsidR="00426CCD" w:rsidRPr="00576D3B" w:rsidRDefault="00426CCD" w:rsidP="00426CCD">
      <w:pPr>
        <w:spacing w:after="0" w:line="240" w:lineRule="auto"/>
        <w:ind w:left="600" w:right="600"/>
        <w:jc w:val="center"/>
        <w:rPr>
          <w:color w:val="000000"/>
          <w:sz w:val="20"/>
          <w:szCs w:val="20"/>
        </w:rPr>
      </w:pPr>
    </w:p>
    <w:p w14:paraId="0FBD1114" w14:textId="77777777" w:rsidR="00426CCD" w:rsidRPr="00576D3B" w:rsidRDefault="00426CCD" w:rsidP="00426CCD">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6344F039"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Date of intended publication</w:t>
      </w:r>
    </w:p>
    <w:p w14:paraId="66C0B13E"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095C7F01" w14:textId="77777777" w:rsidR="00426CCD" w:rsidRPr="00B1211D" w:rsidRDefault="00426CCD" w:rsidP="00426CCD">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3C80F6EC" w14:textId="77777777" w:rsidR="00426CCD" w:rsidRPr="001C2F0D" w:rsidRDefault="00426CCD" w:rsidP="00426CCD">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3A8D7FFF" w14:textId="77777777" w:rsidR="00426CCD" w:rsidRPr="00576D3B" w:rsidRDefault="00426CCD" w:rsidP="00426CCD">
      <w:pPr>
        <w:spacing w:after="0" w:line="240" w:lineRule="auto"/>
        <w:ind w:left="600" w:right="600"/>
        <w:jc w:val="center"/>
        <w:rPr>
          <w:color w:val="000000"/>
          <w:sz w:val="20"/>
          <w:szCs w:val="20"/>
        </w:rPr>
      </w:pPr>
    </w:p>
    <w:p w14:paraId="61741F51" w14:textId="77777777" w:rsidR="00426CCD" w:rsidRPr="00576D3B" w:rsidRDefault="00426CCD" w:rsidP="00426CCD">
      <w:pPr>
        <w:spacing w:after="0" w:line="240" w:lineRule="auto"/>
        <w:ind w:left="600" w:right="600"/>
        <w:jc w:val="center"/>
        <w:rPr>
          <w:color w:val="000000"/>
          <w:sz w:val="20"/>
          <w:szCs w:val="20"/>
        </w:rPr>
      </w:pPr>
    </w:p>
    <w:p w14:paraId="3EE263C8" w14:textId="77777777" w:rsidR="00426CCD" w:rsidRPr="00576D3B" w:rsidRDefault="00426CCD" w:rsidP="00426CCD">
      <w:pPr>
        <w:spacing w:after="0" w:line="240" w:lineRule="auto"/>
        <w:ind w:left="600" w:right="600"/>
        <w:jc w:val="center"/>
        <w:rPr>
          <w:color w:val="000000"/>
          <w:sz w:val="20"/>
          <w:szCs w:val="20"/>
        </w:rPr>
      </w:pPr>
    </w:p>
    <w:p w14:paraId="0E1AC514" w14:textId="77777777" w:rsidR="00426CCD" w:rsidRPr="00FC71E0" w:rsidRDefault="00426CCD" w:rsidP="00426CCD">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139" w:history="1">
        <w:r w:rsidRPr="00576D3B">
          <w:rPr>
            <w:rFonts w:eastAsia="Times New Roman"/>
            <w:color w:val="0000FF"/>
            <w:sz w:val="24"/>
            <w:u w:val="single"/>
            <w:lang w:eastAsia="en-AU"/>
          </w:rPr>
          <w:t>governmentgazettesa@sa.gov.au</w:t>
        </w:r>
      </w:hyperlink>
    </w:p>
    <w:p w14:paraId="34074671" w14:textId="77777777" w:rsidR="00426CCD" w:rsidRPr="00576D3B" w:rsidRDefault="00426CCD" w:rsidP="00426CCD">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7109 7760</w:t>
      </w:r>
    </w:p>
    <w:p w14:paraId="16261D0B" w14:textId="77777777" w:rsidR="00426CCD" w:rsidRPr="007A0461" w:rsidRDefault="00426CCD" w:rsidP="008F7D6C">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140" w:history="1">
        <w:r w:rsidRPr="00576D3B">
          <w:rPr>
            <w:rFonts w:eastAsia="Times New Roman"/>
            <w:color w:val="0000FF"/>
            <w:sz w:val="24"/>
            <w:u w:val="single"/>
            <w:lang w:eastAsia="en-AU"/>
          </w:rPr>
          <w:t>www.governmentgazette.sa.gov.au</w:t>
        </w:r>
      </w:hyperlink>
    </w:p>
    <w:p w14:paraId="4F34E71E" w14:textId="77777777" w:rsidR="00426CCD" w:rsidRPr="00576D3B" w:rsidRDefault="00426CCD" w:rsidP="00426CCD">
      <w:pPr>
        <w:spacing w:after="0" w:line="240" w:lineRule="auto"/>
        <w:ind w:left="600" w:right="600"/>
        <w:jc w:val="center"/>
        <w:rPr>
          <w:color w:val="000000"/>
          <w:sz w:val="20"/>
          <w:szCs w:val="20"/>
        </w:rPr>
      </w:pPr>
    </w:p>
    <w:p w14:paraId="3B93459C" w14:textId="77777777" w:rsidR="00426CCD" w:rsidRPr="00576D3B" w:rsidRDefault="00426CCD" w:rsidP="00426CCD">
      <w:pPr>
        <w:spacing w:after="0" w:line="240" w:lineRule="auto"/>
        <w:ind w:left="600" w:right="600"/>
        <w:jc w:val="center"/>
        <w:rPr>
          <w:color w:val="000000"/>
          <w:sz w:val="20"/>
          <w:szCs w:val="20"/>
        </w:rPr>
      </w:pPr>
    </w:p>
    <w:p w14:paraId="1BE2581A" w14:textId="77777777" w:rsidR="00426CCD" w:rsidRPr="00576D3B" w:rsidRDefault="00426CCD" w:rsidP="00426CCD">
      <w:pPr>
        <w:spacing w:after="0" w:line="240" w:lineRule="auto"/>
        <w:ind w:left="600" w:right="600"/>
        <w:jc w:val="center"/>
        <w:rPr>
          <w:color w:val="000000"/>
          <w:sz w:val="20"/>
          <w:szCs w:val="20"/>
        </w:rPr>
      </w:pPr>
    </w:p>
    <w:p w14:paraId="555A9C89" w14:textId="77777777" w:rsidR="00426CCD" w:rsidRPr="00576D3B" w:rsidRDefault="00426CCD" w:rsidP="00426CCD">
      <w:pPr>
        <w:spacing w:after="0" w:line="240" w:lineRule="auto"/>
        <w:ind w:left="600" w:right="600"/>
        <w:jc w:val="center"/>
        <w:rPr>
          <w:color w:val="000000"/>
          <w:sz w:val="20"/>
          <w:szCs w:val="20"/>
        </w:rPr>
      </w:pPr>
    </w:p>
    <w:p w14:paraId="10340B5D" w14:textId="77777777" w:rsidR="00426CCD" w:rsidRDefault="00426CCD" w:rsidP="00426CCD">
      <w:pPr>
        <w:spacing w:after="0" w:line="240" w:lineRule="auto"/>
        <w:ind w:left="600" w:right="600"/>
        <w:jc w:val="center"/>
        <w:rPr>
          <w:color w:val="000000"/>
          <w:sz w:val="20"/>
          <w:szCs w:val="20"/>
        </w:rPr>
      </w:pPr>
    </w:p>
    <w:p w14:paraId="37A4AF39" w14:textId="77777777" w:rsidR="00F2152E" w:rsidRDefault="00F2152E" w:rsidP="00426CCD">
      <w:pPr>
        <w:spacing w:after="0" w:line="240" w:lineRule="auto"/>
        <w:ind w:left="600" w:right="600"/>
        <w:jc w:val="center"/>
        <w:rPr>
          <w:color w:val="000000"/>
          <w:sz w:val="20"/>
          <w:szCs w:val="20"/>
        </w:rPr>
      </w:pPr>
    </w:p>
    <w:p w14:paraId="43E2FFA3" w14:textId="77777777" w:rsidR="00F2152E" w:rsidRDefault="00F2152E" w:rsidP="00426CCD">
      <w:pPr>
        <w:spacing w:after="0" w:line="240" w:lineRule="auto"/>
        <w:ind w:left="600" w:right="600"/>
        <w:jc w:val="center"/>
        <w:rPr>
          <w:color w:val="000000"/>
          <w:sz w:val="20"/>
          <w:szCs w:val="20"/>
        </w:rPr>
      </w:pPr>
    </w:p>
    <w:p w14:paraId="7675F990" w14:textId="77777777" w:rsidR="00F2152E" w:rsidRDefault="00F2152E" w:rsidP="00426CCD">
      <w:pPr>
        <w:spacing w:after="0" w:line="240" w:lineRule="auto"/>
        <w:ind w:left="600" w:right="600"/>
        <w:jc w:val="center"/>
        <w:rPr>
          <w:color w:val="000000"/>
          <w:sz w:val="20"/>
          <w:szCs w:val="20"/>
        </w:rPr>
      </w:pPr>
    </w:p>
    <w:p w14:paraId="26F3F1FD" w14:textId="77777777" w:rsidR="00426CCD" w:rsidRPr="00576D3B" w:rsidRDefault="00426CCD" w:rsidP="00426CCD">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7797474E" w14:textId="77777777" w:rsidR="00426CCD" w:rsidRPr="00576D3B" w:rsidRDefault="00426CCD" w:rsidP="00426CCD">
      <w:pPr>
        <w:pBdr>
          <w:top w:val="single" w:sz="4" w:space="1" w:color="auto"/>
        </w:pBdr>
        <w:spacing w:before="100" w:after="0" w:line="14" w:lineRule="exact"/>
        <w:jc w:val="center"/>
        <w:rPr>
          <w:rFonts w:eastAsia="Times New Roman"/>
          <w:b/>
          <w:color w:val="000000"/>
          <w:sz w:val="20"/>
          <w:szCs w:val="20"/>
          <w:lang w:eastAsia="en-AU"/>
        </w:rPr>
      </w:pPr>
    </w:p>
    <w:p w14:paraId="019777B9" w14:textId="77777777" w:rsidR="00426CCD" w:rsidRPr="00576D3B" w:rsidRDefault="00426CCD" w:rsidP="00426CCD">
      <w:pPr>
        <w:spacing w:before="180" w:after="0"/>
        <w:jc w:val="center"/>
        <w:rPr>
          <w:szCs w:val="17"/>
        </w:rPr>
      </w:pPr>
      <w:r w:rsidRPr="00576D3B">
        <w:rPr>
          <w:szCs w:val="17"/>
        </w:rPr>
        <w:t xml:space="preserve">Printed and published weekly by authority of S. </w:t>
      </w:r>
      <w:r w:rsidRPr="00576D3B">
        <w:rPr>
          <w:smallCaps/>
          <w:szCs w:val="17"/>
        </w:rPr>
        <w:t>Smith</w:t>
      </w:r>
      <w:r w:rsidRPr="00576D3B">
        <w:rPr>
          <w:szCs w:val="17"/>
        </w:rPr>
        <w:t>, Government Printer, South Australia</w:t>
      </w:r>
    </w:p>
    <w:p w14:paraId="2AD89567" w14:textId="77777777" w:rsidR="00426CCD" w:rsidRPr="00576D3B" w:rsidRDefault="00426CCD" w:rsidP="00426CCD">
      <w:pPr>
        <w:spacing w:after="0"/>
        <w:jc w:val="center"/>
        <w:rPr>
          <w:szCs w:val="17"/>
        </w:rPr>
      </w:pPr>
      <w:r w:rsidRPr="00576D3B">
        <w:rPr>
          <w:szCs w:val="17"/>
        </w:rPr>
        <w:t>$8.00 per issue (plus postage), $402.00 per annual subscription—GST inclusive</w:t>
      </w:r>
    </w:p>
    <w:p w14:paraId="51E855CD" w14:textId="77777777" w:rsidR="00F337C8" w:rsidRPr="003471CD" w:rsidRDefault="00426CCD" w:rsidP="00426CCD">
      <w:pPr>
        <w:pStyle w:val="GG-body"/>
        <w:jc w:val="center"/>
      </w:pPr>
      <w:r w:rsidRPr="00576D3B">
        <w:rPr>
          <w:rFonts w:eastAsia="Calibri"/>
        </w:rPr>
        <w:t xml:space="preserve">Online publications: </w:t>
      </w:r>
      <w:hyperlink r:id="rId141" w:history="1">
        <w:r w:rsidRPr="00576D3B">
          <w:rPr>
            <w:rFonts w:eastAsia="Calibri"/>
            <w:color w:val="0000FF"/>
            <w:u w:val="single"/>
          </w:rPr>
          <w:t>www.governmentgazette.sa.gov.au</w:t>
        </w:r>
      </w:hyperlink>
    </w:p>
    <w:sectPr w:rsidR="00F337C8" w:rsidRPr="003471CD" w:rsidSect="00FE3043">
      <w:headerReference w:type="even" r:id="rId142"/>
      <w:headerReference w:type="default" r:id="rId143"/>
      <w:footerReference w:type="default" r:id="rId144"/>
      <w:pgSz w:w="11906" w:h="16838"/>
      <w:pgMar w:top="1674" w:right="1256" w:bottom="1134" w:left="1290" w:header="1134" w:footer="1134" w:gutter="0"/>
      <w:pgNumType w:start="1020"/>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B13D8" w14:textId="77777777" w:rsidR="00FE3043" w:rsidRDefault="00FE3043" w:rsidP="00777F88">
      <w:pPr>
        <w:spacing w:after="0" w:line="240" w:lineRule="auto"/>
      </w:pPr>
      <w:r>
        <w:separator/>
      </w:r>
    </w:p>
  </w:endnote>
  <w:endnote w:type="continuationSeparator" w:id="0">
    <w:p w14:paraId="672A49BF" w14:textId="77777777" w:rsidR="00FE3043" w:rsidRDefault="00FE3043"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roman"/>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58BC8" w14:textId="77777777" w:rsidR="00A3401E" w:rsidRPr="00A3401E" w:rsidRDefault="00A3401E" w:rsidP="00A3401E">
    <w:pPr>
      <w:spacing w:line="210" w:lineRule="exact"/>
      <w:jc w:val="left"/>
      <w:rPr>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9E019" w14:textId="77777777" w:rsidR="002F50FE" w:rsidRPr="00D0446B" w:rsidRDefault="002F50FE" w:rsidP="00D0446B">
    <w:r w:rsidRPr="00D0446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84141" w14:textId="77777777" w:rsidR="008557D0" w:rsidRPr="00576D3B" w:rsidRDefault="008557D0" w:rsidP="008557D0">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0D9C3FEB" w14:textId="77777777" w:rsidR="008557D0" w:rsidRPr="00576D3B" w:rsidRDefault="008557D0" w:rsidP="008557D0">
    <w:pPr>
      <w:pBdr>
        <w:top w:val="single" w:sz="4" w:space="1" w:color="auto"/>
      </w:pBdr>
      <w:spacing w:before="100" w:after="0" w:line="14" w:lineRule="exact"/>
      <w:jc w:val="center"/>
      <w:rPr>
        <w:rFonts w:eastAsia="Times New Roman"/>
        <w:b/>
        <w:color w:val="000000"/>
        <w:sz w:val="20"/>
        <w:szCs w:val="20"/>
        <w:lang w:eastAsia="en-AU"/>
      </w:rPr>
    </w:pPr>
  </w:p>
  <w:p w14:paraId="3E4CE407" w14:textId="77777777" w:rsidR="008557D0" w:rsidRPr="00576D3B" w:rsidRDefault="008557D0" w:rsidP="008557D0">
    <w:pPr>
      <w:spacing w:before="180" w:after="0"/>
      <w:jc w:val="center"/>
      <w:rPr>
        <w:szCs w:val="17"/>
      </w:rPr>
    </w:pPr>
    <w:r w:rsidRPr="00576D3B">
      <w:rPr>
        <w:szCs w:val="17"/>
      </w:rPr>
      <w:t xml:space="preserve">Printed and published weekly by authority of S. </w:t>
    </w:r>
    <w:r w:rsidRPr="00576D3B">
      <w:rPr>
        <w:smallCaps/>
        <w:szCs w:val="17"/>
      </w:rPr>
      <w:t>Smith</w:t>
    </w:r>
    <w:r w:rsidRPr="00576D3B">
      <w:rPr>
        <w:szCs w:val="17"/>
      </w:rPr>
      <w:t>, Government Printer, South Australia</w:t>
    </w:r>
  </w:p>
  <w:p w14:paraId="26D4A93A" w14:textId="77777777" w:rsidR="008557D0" w:rsidRPr="00576D3B" w:rsidRDefault="008557D0" w:rsidP="008557D0">
    <w:pPr>
      <w:spacing w:after="0"/>
      <w:jc w:val="center"/>
      <w:rPr>
        <w:szCs w:val="17"/>
      </w:rPr>
    </w:pPr>
    <w:r w:rsidRPr="00576D3B">
      <w:rPr>
        <w:szCs w:val="17"/>
      </w:rPr>
      <w:t>$8.00 per issue (plus postage), $402.00 per annual subscription—GST inclusive</w:t>
    </w:r>
  </w:p>
  <w:p w14:paraId="476CD0E4" w14:textId="77777777" w:rsidR="008557D0" w:rsidRPr="003471CD" w:rsidRDefault="008557D0" w:rsidP="008557D0">
    <w:pPr>
      <w:pStyle w:val="GG-body"/>
      <w:jc w:val="center"/>
    </w:pPr>
    <w:r w:rsidRPr="00576D3B">
      <w:rPr>
        <w:rFonts w:eastAsia="Calibri"/>
      </w:rPr>
      <w:t xml:space="preserve">Online publications: </w:t>
    </w:r>
    <w:hyperlink r:id="rId1" w:history="1">
      <w:r w:rsidRPr="00576D3B">
        <w:rPr>
          <w:rFonts w:eastAsia="Calibri"/>
          <w:color w:val="0000FF"/>
          <w:u w:val="single"/>
        </w:rPr>
        <w:t>www.governmentgazette.sa.gov.au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F1C5B" w14:textId="77777777" w:rsidR="002F50FE" w:rsidRPr="00D0446B" w:rsidRDefault="002F50FE" w:rsidP="00D0446B">
    <w:r w:rsidRPr="00D0446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5E45E" w14:textId="77777777" w:rsidR="002F50FE" w:rsidRPr="00144772" w:rsidRDefault="002F50FE"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08E6BFCC" w14:textId="77777777" w:rsidR="002F50FE" w:rsidRPr="00144772" w:rsidRDefault="002F50FE"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175899D4" w14:textId="77777777" w:rsidR="002F50FE" w:rsidRPr="00777F88" w:rsidRDefault="002F50FE" w:rsidP="00D0446B">
    <w:pPr>
      <w:spacing w:before="180"/>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3D120DA4" w14:textId="77777777" w:rsidR="002F50FE" w:rsidRPr="00777F88" w:rsidRDefault="002F50FE" w:rsidP="00D0446B">
    <w:pPr>
      <w:jc w:val="center"/>
      <w:rPr>
        <w:szCs w:val="17"/>
      </w:rPr>
    </w:pPr>
    <w:r w:rsidRPr="00777F88">
      <w:rPr>
        <w:szCs w:val="17"/>
      </w:rPr>
      <w:t>$7.21 per issue (plus postage), $361.90 per annual subscription—GST inclusive</w:t>
    </w:r>
  </w:p>
  <w:p w14:paraId="78A22C2F" w14:textId="77777777" w:rsidR="002F50FE" w:rsidRPr="00D0446B" w:rsidRDefault="002F50FE" w:rsidP="00D0446B">
    <w:pPr>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6027F" w14:textId="77777777" w:rsidR="002F50FE" w:rsidRPr="00A3401E" w:rsidRDefault="002F50FE" w:rsidP="00A3401E">
    <w:pPr>
      <w:spacing w:line="210" w:lineRule="exact"/>
      <w:jc w:val="left"/>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945B0" w14:textId="77777777" w:rsidR="00FE3043" w:rsidRDefault="00FE3043" w:rsidP="00777F88">
      <w:pPr>
        <w:spacing w:after="0" w:line="240" w:lineRule="auto"/>
      </w:pPr>
      <w:r>
        <w:separator/>
      </w:r>
    </w:p>
  </w:footnote>
  <w:footnote w:type="continuationSeparator" w:id="0">
    <w:p w14:paraId="6074BDE3" w14:textId="77777777" w:rsidR="00FE3043" w:rsidRDefault="00FE3043"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0C49A" w14:textId="77777777" w:rsidR="002F50FE" w:rsidRPr="0034074D" w:rsidRDefault="00B304BC" w:rsidP="0034074D">
    <w:pPr>
      <w:tabs>
        <w:tab w:val="right" w:pos="9360"/>
      </w:tabs>
      <w:rPr>
        <w:sz w:val="20"/>
        <w:szCs w:val="20"/>
      </w:rPr>
    </w:pPr>
    <w:r>
      <w:rPr>
        <w:noProof/>
        <w:sz w:val="20"/>
        <w:szCs w:val="20"/>
      </w:rPr>
      <mc:AlternateContent>
        <mc:Choice Requires="wps">
          <w:drawing>
            <wp:anchor distT="0" distB="0" distL="114300" distR="114300" simplePos="1" relativeHeight="251661312" behindDoc="0" locked="0" layoutInCell="0" allowOverlap="1" wp14:anchorId="5DFA11D5" wp14:editId="5D8B0998">
              <wp:simplePos x="0" y="190500"/>
              <wp:positionH relativeFrom="page">
                <wp:posOffset>0</wp:posOffset>
              </wp:positionH>
              <wp:positionV relativeFrom="page">
                <wp:posOffset>190500</wp:posOffset>
              </wp:positionV>
              <wp:extent cx="7560310" cy="252095"/>
              <wp:effectExtent l="0" t="0" r="0" b="14605"/>
              <wp:wrapNone/>
              <wp:docPr id="4" name="MSIPCMd42e4a65aabd00dbe90af422" descr="{&quot;HashCode&quot;:1178062039,&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90DDAA"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DFA11D5" id="_x0000_t202" coordsize="21600,21600" o:spt="202" path="m,l,21600r21600,l21600,xe">
              <v:stroke joinstyle="miter"/>
              <v:path gradientshapeok="t" o:connecttype="rect"/>
            </v:shapetype>
            <v:shape id="MSIPCMd42e4a65aabd00dbe90af422" o:spid="_x0000_s1026" type="#_x0000_t202" alt="{&quot;HashCode&quot;:1178062039,&quot;Height&quot;:841.0,&quot;Width&quot;:595.0,&quot;Placement&quot;:&quot;Header&quot;,&quot;Index&quot;:&quot;OddAndEven&quot;,&quot;Section&quot;:1,&quot;Top&quot;:0.0,&quot;Left&quot;:0.0}" style="position:absolute;left:0;text-align:left;margin-left:0;margin-top:15pt;width:595.3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1790DDAA"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r w:rsidR="002F50FE" w:rsidRPr="0034074D">
      <w:rPr>
        <w:sz w:val="20"/>
        <w:szCs w:val="20"/>
      </w:rPr>
      <w:t>2</w:t>
    </w:r>
    <w:r w:rsidR="002F50FE" w:rsidRPr="0034074D">
      <w:rPr>
        <w:sz w:val="20"/>
        <w:szCs w:val="20"/>
      </w:rPr>
      <w:tab/>
      <w:t>THE SOUTH AUSTRALIAN GOVERNMENT GAZETTE</w:t>
    </w:r>
    <w:r w:rsidR="002F50FE" w:rsidRPr="0034074D">
      <w:rPr>
        <w:sz w:val="20"/>
        <w:szCs w:val="20"/>
      </w:rPr>
      <w:tab/>
    </w:r>
    <w:r w:rsidR="002F50FE">
      <w:rPr>
        <w:sz w:val="20"/>
        <w:szCs w:val="20"/>
      </w:rPr>
      <w:t>22 March</w:t>
    </w:r>
    <w:r w:rsidR="002F50FE" w:rsidRPr="0034074D">
      <w:rPr>
        <w:sz w:val="20"/>
        <w:szCs w:val="20"/>
      </w:rPr>
      <w:t xml:space="preserve"> 2017</w:t>
    </w:r>
  </w:p>
  <w:p w14:paraId="5CD336EA" w14:textId="77777777" w:rsidR="002F50FE" w:rsidRPr="0034074D" w:rsidRDefault="002F50FE" w:rsidP="0034074D">
    <w:pPr>
      <w:pBdr>
        <w:top w:val="single" w:sz="4" w:space="1" w:color="auto"/>
      </w:pBdr>
      <w:tabs>
        <w:tab w:val="right" w:pos="9360"/>
      </w:tabs>
      <w:spacing w:before="100" w:line="14" w:lineRule="exact"/>
      <w:jc w:val="center"/>
      <w:rPr>
        <w:sz w:val="20"/>
        <w:szCs w:val="20"/>
      </w:rPr>
    </w:pPr>
  </w:p>
  <w:p w14:paraId="2DEE8939" w14:textId="77777777" w:rsidR="002F50FE" w:rsidRPr="0034074D" w:rsidRDefault="002F50FE" w:rsidP="0034074D">
    <w:pP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D45B4" w14:textId="77777777" w:rsidR="002F50FE" w:rsidRPr="00DA30CF" w:rsidRDefault="00B304BC" w:rsidP="00DA30CF">
    <w:pPr>
      <w:rPr>
        <w:szCs w:val="17"/>
      </w:rPr>
    </w:pPr>
    <w:r>
      <w:rPr>
        <w:noProof/>
        <w:szCs w:val="17"/>
      </w:rPr>
      <mc:AlternateContent>
        <mc:Choice Requires="wps">
          <w:drawing>
            <wp:anchor distT="0" distB="0" distL="114300" distR="114300" simplePos="1" relativeHeight="251659264" behindDoc="0" locked="0" layoutInCell="0" allowOverlap="1" wp14:anchorId="39FBF7AB" wp14:editId="125920BC">
              <wp:simplePos x="0" y="190500"/>
              <wp:positionH relativeFrom="page">
                <wp:posOffset>0</wp:posOffset>
              </wp:positionH>
              <wp:positionV relativeFrom="page">
                <wp:posOffset>190500</wp:posOffset>
              </wp:positionV>
              <wp:extent cx="7560310" cy="252095"/>
              <wp:effectExtent l="0" t="0" r="0" b="14605"/>
              <wp:wrapNone/>
              <wp:docPr id="2" name="MSIPCM3ee34cf286762351286267f0"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57FB2D"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9FBF7AB" id="_x0000_t202" coordsize="21600,21600" o:spt="202" path="m,l,21600r21600,l21600,xe">
              <v:stroke joinstyle="miter"/>
              <v:path gradientshapeok="t" o:connecttype="rect"/>
            </v:shapetype>
            <v:shape id="MSIPCM3ee34cf286762351286267f0" o:spid="_x0000_s1027"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7857FB2D"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3B116" w14:textId="77777777" w:rsidR="00781B55" w:rsidRPr="00552C29" w:rsidRDefault="00781B55" w:rsidP="00781B55">
    <w:pPr>
      <w:pBdr>
        <w:bottom w:val="single" w:sz="6" w:space="3" w:color="auto"/>
      </w:pBdr>
      <w:tabs>
        <w:tab w:val="center" w:pos="4678"/>
        <w:tab w:val="right" w:pos="9356"/>
      </w:tabs>
      <w:spacing w:after="0" w:line="240" w:lineRule="auto"/>
      <w:rPr>
        <w:rFonts w:eastAsia="Times New Roman"/>
        <w:sz w:val="21"/>
        <w:szCs w:val="21"/>
      </w:rPr>
    </w:pPr>
    <w:r w:rsidRPr="00552C29">
      <w:rPr>
        <w:rStyle w:val="PageNumber"/>
        <w:sz w:val="21"/>
        <w:szCs w:val="21"/>
      </w:rPr>
      <w:t xml:space="preserve">No. ?? </w:t>
    </w:r>
    <w:proofErr w:type="gramStart"/>
    <w:r w:rsidRPr="00552C29">
      <w:rPr>
        <w:rStyle w:val="PageNumber"/>
        <w:sz w:val="21"/>
        <w:szCs w:val="21"/>
      </w:rPr>
      <w:t xml:space="preserve">p. </w:t>
    </w:r>
    <w:r>
      <w:rPr>
        <w:rStyle w:val="PageNumber"/>
        <w:sz w:val="21"/>
        <w:szCs w:val="21"/>
      </w:rPr>
      <w:t>?</w:t>
    </w:r>
    <w:proofErr w:type="gramEnd"/>
    <w:r w:rsidRPr="00552C29">
      <w:rPr>
        <w:rFonts w:eastAsia="Times New Roman"/>
        <w:sz w:val="21"/>
        <w:szCs w:val="21"/>
      </w:rPr>
      <w:tab/>
    </w:r>
    <w:r w:rsidRPr="00552C29">
      <w:rPr>
        <w:rFonts w:eastAsia="Times New Roman"/>
        <w:smallCaps/>
        <w:sz w:val="21"/>
        <w:szCs w:val="21"/>
      </w:rPr>
      <w:t>The South Australian Government Gazette</w:t>
    </w:r>
    <w:r w:rsidRPr="00552C29">
      <w:rPr>
        <w:rFonts w:eastAsia="Times New Roman"/>
        <w:sz w:val="21"/>
        <w:szCs w:val="21"/>
      </w:rPr>
      <w:tab/>
    </w:r>
    <w:proofErr w:type="gramStart"/>
    <w:r w:rsidRPr="00552C29">
      <w:rPr>
        <w:rStyle w:val="PageNumber"/>
        <w:sz w:val="21"/>
        <w:szCs w:val="21"/>
      </w:rPr>
      <w:t>?? ????</w:t>
    </w:r>
    <w:proofErr w:type="gramEnd"/>
    <w:r w:rsidRPr="00552C29">
      <w:rPr>
        <w:rStyle w:val="PageNumber"/>
        <w:sz w:val="21"/>
        <w:szCs w:val="21"/>
      </w:rPr>
      <w:t xml:space="preserve"> </w:t>
    </w:r>
    <w:r w:rsidRPr="00552C29">
      <w:rPr>
        <w:sz w:val="21"/>
        <w:szCs w:val="21"/>
      </w:rPr>
      <w:t>202</w:t>
    </w:r>
    <w:r>
      <w:rPr>
        <w:sz w:val="21"/>
        <w:szCs w:val="21"/>
      </w:rPr>
      <w:t>?</w:t>
    </w:r>
  </w:p>
  <w:p w14:paraId="2A5D3F35" w14:textId="77777777" w:rsidR="00781B55" w:rsidRPr="00552C29" w:rsidRDefault="00781B55" w:rsidP="00781B55">
    <w:pPr>
      <w:spacing w:line="210" w:lineRule="exact"/>
      <w:jc w:val="left"/>
      <w:rPr>
        <w:sz w:val="21"/>
        <w:szCs w:val="2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2F873" w14:textId="77777777" w:rsidR="002F50FE" w:rsidRPr="00DA30CF" w:rsidRDefault="00B304BC" w:rsidP="00DA30CF">
    <w:pPr>
      <w:rPr>
        <w:szCs w:val="17"/>
      </w:rPr>
    </w:pPr>
    <w:r>
      <w:rPr>
        <w:noProof/>
        <w:szCs w:val="17"/>
      </w:rPr>
      <mc:AlternateContent>
        <mc:Choice Requires="wps">
          <w:drawing>
            <wp:anchor distT="0" distB="0" distL="114300" distR="114300" simplePos="1" relativeHeight="251662336" behindDoc="0" locked="0" layoutInCell="0" allowOverlap="1" wp14:anchorId="004975F6" wp14:editId="1D3F118C">
              <wp:simplePos x="0" y="190500"/>
              <wp:positionH relativeFrom="page">
                <wp:posOffset>0</wp:posOffset>
              </wp:positionH>
              <wp:positionV relativeFrom="page">
                <wp:posOffset>190500</wp:posOffset>
              </wp:positionV>
              <wp:extent cx="7560310" cy="252095"/>
              <wp:effectExtent l="0" t="0" r="0" b="14605"/>
              <wp:wrapNone/>
              <wp:docPr id="5" name="MSIPCMba6840efbea12d98d57a8d02"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4D355B"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04975F6" id="_x0000_t202" coordsize="21600,21600" o:spt="202" path="m,l,21600r21600,l21600,xe">
              <v:stroke joinstyle="miter"/>
              <v:path gradientshapeok="t" o:connecttype="rect"/>
            </v:shapetype>
            <v:shape id="MSIPCMba6840efbea12d98d57a8d02" o:spid="_x0000_s1028" type="#_x0000_t202" alt="{&quot;HashCode&quot;:1178062039,&quot;Height&quot;:841.0,&quot;Width&quot;:595.0,&quot;Placement&quot;:&quot;Header&quot;,&quot;Index&quot;:&quot;Primary&quot;,&quot;Section&quot;:2,&quot;Top&quot;:0.0,&quot;Left&quot;:0.0}" style="position:absolute;left:0;text-align:left;margin-left:0;margin-top:15pt;width:595.3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YTAfQi9kfB1cLJcpCVVlWVibjeWxdEQzIvva&#10;vTFnT/AHJO4JBnGx4gMLfW7Pw3IfQDaJoohvj+YJdlRkIvn0eqLk399T1uWNL34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MNL/b8XAgAAKwQAAA4AAAAAAAAAAAAAAAAALgIAAGRycy9lMm9Eb2MueG1sUEsBAi0AFAAGAAgA&#10;AAAhAKCK+GTcAAAABwEAAA8AAAAAAAAAAAAAAAAAcQQAAGRycy9kb3ducmV2LnhtbFBLBQYAAAAA&#10;BAAEAPMAAAB6BQAAAAA=&#10;" o:allowincell="f" filled="f" stroked="f" strokeweight=".5pt">
              <v:textbox inset=",0,,0">
                <w:txbxContent>
                  <w:p w14:paraId="124D355B"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48F8B" w14:textId="20B5398C" w:rsidR="002F50FE" w:rsidRPr="00552C29" w:rsidRDefault="002F50FE" w:rsidP="00552C29">
    <w:pPr>
      <w:pBdr>
        <w:bottom w:val="single" w:sz="6" w:space="3" w:color="auto"/>
      </w:pBdr>
      <w:tabs>
        <w:tab w:val="center" w:pos="4678"/>
        <w:tab w:val="right" w:pos="9356"/>
      </w:tabs>
      <w:spacing w:after="0" w:line="240" w:lineRule="auto"/>
      <w:rPr>
        <w:rFonts w:eastAsia="Times New Roman"/>
        <w:sz w:val="21"/>
        <w:szCs w:val="21"/>
      </w:rPr>
    </w:pPr>
    <w:r w:rsidRPr="00552C29">
      <w:rPr>
        <w:rStyle w:val="PageNumber"/>
        <w:sz w:val="21"/>
        <w:szCs w:val="21"/>
      </w:rPr>
      <w:t xml:space="preserve">No. </w:t>
    </w:r>
    <w:r w:rsidR="00FE3043">
      <w:rPr>
        <w:rStyle w:val="PageNumber"/>
        <w:sz w:val="21"/>
        <w:szCs w:val="21"/>
      </w:rPr>
      <w:t>26</w:t>
    </w:r>
    <w:r w:rsidRPr="00552C29">
      <w:rPr>
        <w:rStyle w:val="PageNumber"/>
        <w:sz w:val="21"/>
        <w:szCs w:val="21"/>
      </w:rPr>
      <w:t xml:space="preserve"> p. </w:t>
    </w:r>
    <w:r w:rsidR="00372218" w:rsidRPr="00552C29">
      <w:rPr>
        <w:rStyle w:val="PageNumber"/>
        <w:sz w:val="21"/>
        <w:szCs w:val="21"/>
      </w:rPr>
      <w:fldChar w:fldCharType="begin"/>
    </w:r>
    <w:r w:rsidR="00372218" w:rsidRPr="00552C29">
      <w:rPr>
        <w:rStyle w:val="PageNumber"/>
        <w:sz w:val="21"/>
        <w:szCs w:val="21"/>
      </w:rPr>
      <w:instrText xml:space="preserve"> PAGE </w:instrText>
    </w:r>
    <w:r w:rsidR="00372218" w:rsidRPr="00552C29">
      <w:rPr>
        <w:rStyle w:val="PageNumber"/>
        <w:sz w:val="21"/>
        <w:szCs w:val="21"/>
      </w:rPr>
      <w:fldChar w:fldCharType="separate"/>
    </w:r>
    <w:r w:rsidR="00372218">
      <w:rPr>
        <w:rStyle w:val="PageNumber"/>
        <w:noProof/>
        <w:sz w:val="21"/>
        <w:szCs w:val="21"/>
      </w:rPr>
      <w:t>10</w:t>
    </w:r>
    <w:r w:rsidR="00372218" w:rsidRPr="00552C29">
      <w:rPr>
        <w:rStyle w:val="PageNumber"/>
        <w:sz w:val="21"/>
        <w:szCs w:val="21"/>
      </w:rPr>
      <w:fldChar w:fldCharType="end"/>
    </w:r>
    <w:r w:rsidRPr="00552C29">
      <w:rPr>
        <w:rFonts w:eastAsia="Times New Roman"/>
        <w:sz w:val="21"/>
        <w:szCs w:val="21"/>
      </w:rPr>
      <w:tab/>
    </w:r>
    <w:r w:rsidRPr="00552C29">
      <w:rPr>
        <w:rFonts w:eastAsia="Times New Roman"/>
        <w:smallCaps/>
        <w:sz w:val="21"/>
        <w:szCs w:val="21"/>
      </w:rPr>
      <w:t>The South Australian Government Gazette</w:t>
    </w:r>
    <w:r w:rsidRPr="00552C29">
      <w:rPr>
        <w:rFonts w:eastAsia="Times New Roman"/>
        <w:sz w:val="21"/>
        <w:szCs w:val="21"/>
      </w:rPr>
      <w:tab/>
    </w:r>
    <w:r w:rsidR="00FE3043">
      <w:rPr>
        <w:rStyle w:val="PageNumber"/>
        <w:sz w:val="21"/>
        <w:szCs w:val="21"/>
      </w:rPr>
      <w:t xml:space="preserve">5 May </w:t>
    </w:r>
    <w:r w:rsidRPr="00552C29">
      <w:rPr>
        <w:sz w:val="21"/>
        <w:szCs w:val="21"/>
      </w:rPr>
      <w:t>202</w:t>
    </w:r>
    <w:r w:rsidR="00B304BC">
      <w:rPr>
        <w:sz w:val="21"/>
        <w:szCs w:val="21"/>
      </w:rPr>
      <w:t>2</w:t>
    </w:r>
  </w:p>
  <w:p w14:paraId="0B83932E" w14:textId="77777777" w:rsidR="002F50FE" w:rsidRPr="00552C29" w:rsidRDefault="002F50FE" w:rsidP="00781B55">
    <w:pPr>
      <w:spacing w:line="210" w:lineRule="exact"/>
      <w:jc w:val="left"/>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1C636" w14:textId="577855BC" w:rsidR="002F50FE" w:rsidRPr="00552C29" w:rsidRDefault="00FE3043" w:rsidP="00552C29">
    <w:pPr>
      <w:pBdr>
        <w:bottom w:val="single" w:sz="6" w:space="3" w:color="auto"/>
      </w:pBdr>
      <w:tabs>
        <w:tab w:val="center" w:pos="4678"/>
        <w:tab w:val="right" w:pos="9356"/>
      </w:tabs>
      <w:spacing w:after="0" w:line="240" w:lineRule="auto"/>
      <w:rPr>
        <w:rFonts w:eastAsia="Times New Roman"/>
        <w:sz w:val="21"/>
        <w:szCs w:val="21"/>
      </w:rPr>
    </w:pPr>
    <w:r>
      <w:rPr>
        <w:rStyle w:val="PageNumber"/>
        <w:sz w:val="21"/>
        <w:szCs w:val="21"/>
      </w:rPr>
      <w:t>5 May</w:t>
    </w:r>
    <w:r w:rsidR="002F50FE" w:rsidRPr="00552C29">
      <w:rPr>
        <w:rStyle w:val="PageNumber"/>
        <w:sz w:val="21"/>
        <w:szCs w:val="21"/>
      </w:rPr>
      <w:t xml:space="preserve"> </w:t>
    </w:r>
    <w:r w:rsidR="002F50FE" w:rsidRPr="00552C29">
      <w:rPr>
        <w:sz w:val="21"/>
        <w:szCs w:val="21"/>
      </w:rPr>
      <w:t>202</w:t>
    </w:r>
    <w:r w:rsidR="00B304BC">
      <w:rPr>
        <w:sz w:val="21"/>
        <w:szCs w:val="21"/>
      </w:rPr>
      <w:t>2</w:t>
    </w:r>
    <w:r w:rsidR="002F50FE" w:rsidRPr="00552C29">
      <w:rPr>
        <w:rFonts w:eastAsia="Times New Roman"/>
        <w:sz w:val="21"/>
        <w:szCs w:val="21"/>
      </w:rPr>
      <w:tab/>
    </w:r>
    <w:r w:rsidR="002F50FE" w:rsidRPr="00552C29">
      <w:rPr>
        <w:rFonts w:eastAsia="Times New Roman"/>
        <w:smallCaps/>
        <w:sz w:val="21"/>
        <w:szCs w:val="21"/>
      </w:rPr>
      <w:t>The South Australian Government Gazette</w:t>
    </w:r>
    <w:r w:rsidR="002F50FE" w:rsidRPr="00552C29">
      <w:rPr>
        <w:rFonts w:eastAsia="Times New Roman"/>
        <w:sz w:val="21"/>
        <w:szCs w:val="21"/>
      </w:rPr>
      <w:tab/>
    </w:r>
    <w:r w:rsidR="002F50FE" w:rsidRPr="00552C29">
      <w:rPr>
        <w:rStyle w:val="PageNumber"/>
        <w:sz w:val="21"/>
        <w:szCs w:val="21"/>
      </w:rPr>
      <w:t xml:space="preserve">No. </w:t>
    </w:r>
    <w:r>
      <w:rPr>
        <w:rStyle w:val="PageNumber"/>
        <w:sz w:val="21"/>
        <w:szCs w:val="21"/>
      </w:rPr>
      <w:t>26</w:t>
    </w:r>
    <w:r w:rsidR="002F50FE" w:rsidRPr="00552C29">
      <w:rPr>
        <w:rStyle w:val="PageNumber"/>
        <w:sz w:val="21"/>
        <w:szCs w:val="21"/>
      </w:rPr>
      <w:t xml:space="preserve"> p. </w:t>
    </w:r>
    <w:r w:rsidR="002F50FE" w:rsidRPr="00552C29">
      <w:rPr>
        <w:rStyle w:val="PageNumber"/>
        <w:sz w:val="21"/>
        <w:szCs w:val="21"/>
      </w:rPr>
      <w:fldChar w:fldCharType="begin"/>
    </w:r>
    <w:r w:rsidR="002F50FE" w:rsidRPr="00552C29">
      <w:rPr>
        <w:rStyle w:val="PageNumber"/>
        <w:sz w:val="21"/>
        <w:szCs w:val="21"/>
      </w:rPr>
      <w:instrText xml:space="preserve"> PAGE </w:instrText>
    </w:r>
    <w:r w:rsidR="002F50FE" w:rsidRPr="00552C29">
      <w:rPr>
        <w:rStyle w:val="PageNumber"/>
        <w:sz w:val="21"/>
        <w:szCs w:val="21"/>
      </w:rPr>
      <w:fldChar w:fldCharType="separate"/>
    </w:r>
    <w:r w:rsidR="00372218">
      <w:rPr>
        <w:rStyle w:val="PageNumber"/>
        <w:noProof/>
        <w:sz w:val="21"/>
        <w:szCs w:val="21"/>
      </w:rPr>
      <w:t>9</w:t>
    </w:r>
    <w:r w:rsidR="002F50FE" w:rsidRPr="00552C29">
      <w:rPr>
        <w:rStyle w:val="PageNumber"/>
        <w:sz w:val="21"/>
        <w:szCs w:val="21"/>
      </w:rPr>
      <w:fldChar w:fldCharType="end"/>
    </w:r>
  </w:p>
  <w:p w14:paraId="178DDA24" w14:textId="77777777" w:rsidR="002F50FE" w:rsidRPr="00552C29" w:rsidRDefault="002F50FE" w:rsidP="00552C2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9CCB5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C38640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5A53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0EED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3090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8CA9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5AEBB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7160FA"/>
    <w:multiLevelType w:val="hybridMultilevel"/>
    <w:tmpl w:val="A85ED25A"/>
    <w:lvl w:ilvl="0" w:tplc="0442BDFC">
      <w:start w:val="1"/>
      <w:numFmt w:val="decimal"/>
      <w:lvlText w:val="%1."/>
      <w:lvlJc w:val="left"/>
      <w:pPr>
        <w:ind w:left="476" w:hanging="358"/>
      </w:pPr>
      <w:rPr>
        <w:rFonts w:ascii="Times New Roman" w:eastAsia="Arial" w:hAnsi="Times New Roman" w:cs="Times New Roman" w:hint="default"/>
        <w:sz w:val="17"/>
        <w:szCs w:val="17"/>
      </w:rPr>
    </w:lvl>
    <w:lvl w:ilvl="1" w:tplc="766203F0">
      <w:start w:val="1"/>
      <w:numFmt w:val="lowerLetter"/>
      <w:lvlText w:val="%2."/>
      <w:lvlJc w:val="left"/>
      <w:pPr>
        <w:ind w:left="1558" w:hanging="360"/>
      </w:pPr>
      <w:rPr>
        <w:rFonts w:ascii="Times New Roman" w:eastAsia="Arial" w:hAnsi="Times New Roman" w:cs="Times New Roman" w:hint="default"/>
        <w:sz w:val="17"/>
        <w:szCs w:val="17"/>
      </w:rPr>
    </w:lvl>
    <w:lvl w:ilvl="2" w:tplc="C76E394E">
      <w:start w:val="1"/>
      <w:numFmt w:val="bullet"/>
      <w:lvlText w:val="•"/>
      <w:lvlJc w:val="left"/>
      <w:pPr>
        <w:ind w:left="2419" w:hanging="360"/>
      </w:pPr>
      <w:rPr>
        <w:rFonts w:hint="default"/>
      </w:rPr>
    </w:lvl>
    <w:lvl w:ilvl="3" w:tplc="F56CC186">
      <w:start w:val="1"/>
      <w:numFmt w:val="bullet"/>
      <w:lvlText w:val="•"/>
      <w:lvlJc w:val="left"/>
      <w:pPr>
        <w:ind w:left="3280" w:hanging="360"/>
      </w:pPr>
      <w:rPr>
        <w:rFonts w:hint="default"/>
      </w:rPr>
    </w:lvl>
    <w:lvl w:ilvl="4" w:tplc="AE8C9CF4">
      <w:start w:val="1"/>
      <w:numFmt w:val="bullet"/>
      <w:lvlText w:val="•"/>
      <w:lvlJc w:val="left"/>
      <w:pPr>
        <w:ind w:left="4141" w:hanging="360"/>
      </w:pPr>
      <w:rPr>
        <w:rFonts w:hint="default"/>
      </w:rPr>
    </w:lvl>
    <w:lvl w:ilvl="5" w:tplc="D8F851C0">
      <w:start w:val="1"/>
      <w:numFmt w:val="bullet"/>
      <w:lvlText w:val="•"/>
      <w:lvlJc w:val="left"/>
      <w:pPr>
        <w:ind w:left="5002" w:hanging="360"/>
      </w:pPr>
      <w:rPr>
        <w:rFonts w:hint="default"/>
      </w:rPr>
    </w:lvl>
    <w:lvl w:ilvl="6" w:tplc="B4000FF4">
      <w:start w:val="1"/>
      <w:numFmt w:val="bullet"/>
      <w:lvlText w:val="•"/>
      <w:lvlJc w:val="left"/>
      <w:pPr>
        <w:ind w:left="5863" w:hanging="360"/>
      </w:pPr>
      <w:rPr>
        <w:rFonts w:hint="default"/>
      </w:rPr>
    </w:lvl>
    <w:lvl w:ilvl="7" w:tplc="426471C6">
      <w:start w:val="1"/>
      <w:numFmt w:val="bullet"/>
      <w:lvlText w:val="•"/>
      <w:lvlJc w:val="left"/>
      <w:pPr>
        <w:ind w:left="6723" w:hanging="360"/>
      </w:pPr>
      <w:rPr>
        <w:rFonts w:hint="default"/>
      </w:rPr>
    </w:lvl>
    <w:lvl w:ilvl="8" w:tplc="1F100332">
      <w:start w:val="1"/>
      <w:numFmt w:val="bullet"/>
      <w:lvlText w:val="•"/>
      <w:lvlJc w:val="left"/>
      <w:pPr>
        <w:ind w:left="7584" w:hanging="360"/>
      </w:pPr>
      <w:rPr>
        <w:rFonts w:hint="default"/>
      </w:rPr>
    </w:lvl>
  </w:abstractNum>
  <w:abstractNum w:abstractNumId="11"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2" w15:restartNumberingAfterBreak="0">
    <w:nsid w:val="10955071"/>
    <w:multiLevelType w:val="multilevel"/>
    <w:tmpl w:val="ADD41D5E"/>
    <w:lvl w:ilvl="0">
      <w:start w:val="1"/>
      <w:numFmt w:val="decimal"/>
      <w:lvlText w:val="%1."/>
      <w:lvlJc w:val="left"/>
      <w:pPr>
        <w:ind w:left="397" w:hanging="397"/>
      </w:pPr>
      <w:rPr>
        <w:rFonts w:ascii="Times New Roman" w:hAnsi="Times New Roman" w:cs="Times New Roman" w:hint="default"/>
        <w:b/>
        <w:i w:val="0"/>
        <w:caps/>
        <w:sz w:val="17"/>
        <w:szCs w:val="17"/>
      </w:rPr>
    </w:lvl>
    <w:lvl w:ilvl="1">
      <w:start w:val="1"/>
      <w:numFmt w:val="decimal"/>
      <w:lvlText w:val="%1.%2"/>
      <w:lvlJc w:val="left"/>
      <w:pPr>
        <w:tabs>
          <w:tab w:val="num" w:pos="454"/>
        </w:tabs>
        <w:ind w:left="1021" w:hanging="624"/>
      </w:pPr>
      <w:rPr>
        <w:rFonts w:hint="default"/>
        <w:b w:val="0"/>
        <w:sz w:val="17"/>
        <w:szCs w:val="17"/>
      </w:rPr>
    </w:lvl>
    <w:lvl w:ilvl="2">
      <w:start w:val="1"/>
      <w:numFmt w:val="decimal"/>
      <w:lvlText w:val="(%3)"/>
      <w:lvlJc w:val="left"/>
      <w:pPr>
        <w:tabs>
          <w:tab w:val="num" w:pos="1021"/>
        </w:tabs>
        <w:ind w:left="1701" w:hanging="680"/>
      </w:pPr>
      <w:rPr>
        <w:rFonts w:ascii="Times New Roman" w:eastAsia="Times New Roman" w:hAnsi="Times New Roman" w:cs="Times New Roman" w:hint="default"/>
      </w:rPr>
    </w:lvl>
    <w:lvl w:ilvl="3">
      <w:start w:val="1"/>
      <w:numFmt w:val="lowerRoman"/>
      <w:lvlText w:val="(%4)"/>
      <w:lvlJc w:val="left"/>
      <w:pPr>
        <w:ind w:left="2155" w:hanging="454"/>
      </w:pPr>
      <w:rPr>
        <w:rFonts w:hint="default"/>
      </w:rPr>
    </w:lvl>
    <w:lvl w:ilvl="4">
      <w:start w:val="1"/>
      <w:numFmt w:val="lowerLetter"/>
      <w:lvlText w:val="%5)"/>
      <w:lvlJc w:val="left"/>
      <w:pPr>
        <w:ind w:left="2722" w:hanging="454"/>
      </w:pPr>
      <w:rPr>
        <w:rFonts w:hint="default"/>
        <w:b w:val="0"/>
        <w:i w:val="0"/>
      </w:rPr>
    </w:lvl>
    <w:lvl w:ilvl="5">
      <w:start w:val="1"/>
      <w:numFmt w:val="decimal"/>
      <w:lvlText w:val="(%6)"/>
      <w:lvlJc w:val="left"/>
      <w:pPr>
        <w:ind w:left="2041" w:hanging="737"/>
      </w:pPr>
      <w:rPr>
        <w:rFonts w:hint="default"/>
      </w:rPr>
    </w:lvl>
    <w:lvl w:ilvl="6">
      <w:start w:val="1"/>
      <w:numFmt w:val="lowerLetter"/>
      <w:lvlText w:val="%7)"/>
      <w:lvlJc w:val="left"/>
      <w:pPr>
        <w:ind w:left="2778" w:hanging="737"/>
      </w:pPr>
      <w:rPr>
        <w:rFonts w:hint="default"/>
      </w:rPr>
    </w:lvl>
    <w:lvl w:ilvl="7">
      <w:start w:val="1"/>
      <w:numFmt w:val="lowerRoman"/>
      <w:lvlText w:val="%8."/>
      <w:lvlJc w:val="left"/>
      <w:pPr>
        <w:ind w:left="3062" w:hanging="284"/>
      </w:pPr>
      <w:rPr>
        <w:rFonts w:hint="default"/>
      </w:rPr>
    </w:lvl>
    <w:lvl w:ilvl="8">
      <w:start w:val="1"/>
      <w:numFmt w:val="upperLetter"/>
      <w:lvlText w:val="(%9)"/>
      <w:lvlJc w:val="left"/>
      <w:pPr>
        <w:tabs>
          <w:tab w:val="num" w:pos="3062"/>
        </w:tabs>
        <w:ind w:left="3799" w:hanging="737"/>
      </w:pPr>
      <w:rPr>
        <w:rFonts w:hint="default"/>
        <w:b w:val="0"/>
        <w:i w:val="0"/>
        <w:caps w:val="0"/>
      </w:rPr>
    </w:lvl>
  </w:abstractNum>
  <w:abstractNum w:abstractNumId="13"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14" w15:restartNumberingAfterBreak="0">
    <w:nsid w:val="12EB633E"/>
    <w:multiLevelType w:val="hybridMultilevel"/>
    <w:tmpl w:val="2382AC0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16" w15:restartNumberingAfterBreak="0">
    <w:nsid w:val="174576EF"/>
    <w:multiLevelType w:val="hybridMultilevel"/>
    <w:tmpl w:val="052CE49E"/>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B6947E4"/>
    <w:multiLevelType w:val="hybridMultilevel"/>
    <w:tmpl w:val="052CE49E"/>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D8D6D2F"/>
    <w:multiLevelType w:val="hybridMultilevel"/>
    <w:tmpl w:val="052CE49E"/>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20"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22"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24" w15:restartNumberingAfterBreak="0">
    <w:nsid w:val="57C90523"/>
    <w:multiLevelType w:val="hybridMultilevel"/>
    <w:tmpl w:val="C590DCB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26" w15:restartNumberingAfterBreak="0">
    <w:nsid w:val="60FD07F3"/>
    <w:multiLevelType w:val="multilevel"/>
    <w:tmpl w:val="631E0E60"/>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63725D87"/>
    <w:multiLevelType w:val="hybridMultilevel"/>
    <w:tmpl w:val="EF1A3E74"/>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59D00CF"/>
    <w:multiLevelType w:val="hybridMultilevel"/>
    <w:tmpl w:val="31C00EDC"/>
    <w:lvl w:ilvl="0" w:tplc="6C02240A">
      <w:start w:val="1"/>
      <w:numFmt w:val="lowerLetter"/>
      <w:lvlText w:val="%1)"/>
      <w:lvlJc w:val="left"/>
      <w:pPr>
        <w:ind w:left="801" w:hanging="360"/>
      </w:pPr>
      <w:rPr>
        <w:rFonts w:ascii="Times New Roman" w:hAnsi="Times New Roman" w:cs="Times New Roman" w:hint="default"/>
        <w:b w:val="0"/>
        <w:sz w:val="17"/>
        <w:szCs w:val="17"/>
      </w:rPr>
    </w:lvl>
    <w:lvl w:ilvl="1" w:tplc="0C090019" w:tentative="1">
      <w:start w:val="1"/>
      <w:numFmt w:val="lowerLetter"/>
      <w:lvlText w:val="%2."/>
      <w:lvlJc w:val="left"/>
      <w:pPr>
        <w:ind w:left="1521" w:hanging="360"/>
      </w:pPr>
    </w:lvl>
    <w:lvl w:ilvl="2" w:tplc="0C09001B" w:tentative="1">
      <w:start w:val="1"/>
      <w:numFmt w:val="lowerRoman"/>
      <w:lvlText w:val="%3."/>
      <w:lvlJc w:val="right"/>
      <w:pPr>
        <w:ind w:left="2241" w:hanging="180"/>
      </w:pPr>
    </w:lvl>
    <w:lvl w:ilvl="3" w:tplc="0C09000F" w:tentative="1">
      <w:start w:val="1"/>
      <w:numFmt w:val="decimal"/>
      <w:lvlText w:val="%4."/>
      <w:lvlJc w:val="left"/>
      <w:pPr>
        <w:ind w:left="2961" w:hanging="360"/>
      </w:pPr>
    </w:lvl>
    <w:lvl w:ilvl="4" w:tplc="0C090019" w:tentative="1">
      <w:start w:val="1"/>
      <w:numFmt w:val="lowerLetter"/>
      <w:lvlText w:val="%5."/>
      <w:lvlJc w:val="left"/>
      <w:pPr>
        <w:ind w:left="3681" w:hanging="360"/>
      </w:pPr>
    </w:lvl>
    <w:lvl w:ilvl="5" w:tplc="0C09001B" w:tentative="1">
      <w:start w:val="1"/>
      <w:numFmt w:val="lowerRoman"/>
      <w:lvlText w:val="%6."/>
      <w:lvlJc w:val="right"/>
      <w:pPr>
        <w:ind w:left="4401" w:hanging="180"/>
      </w:pPr>
    </w:lvl>
    <w:lvl w:ilvl="6" w:tplc="0C09000F" w:tentative="1">
      <w:start w:val="1"/>
      <w:numFmt w:val="decimal"/>
      <w:lvlText w:val="%7."/>
      <w:lvlJc w:val="left"/>
      <w:pPr>
        <w:ind w:left="5121" w:hanging="360"/>
      </w:pPr>
    </w:lvl>
    <w:lvl w:ilvl="7" w:tplc="0C090019" w:tentative="1">
      <w:start w:val="1"/>
      <w:numFmt w:val="lowerLetter"/>
      <w:lvlText w:val="%8."/>
      <w:lvlJc w:val="left"/>
      <w:pPr>
        <w:ind w:left="5841" w:hanging="360"/>
      </w:pPr>
    </w:lvl>
    <w:lvl w:ilvl="8" w:tplc="0C09001B" w:tentative="1">
      <w:start w:val="1"/>
      <w:numFmt w:val="lowerRoman"/>
      <w:lvlText w:val="%9."/>
      <w:lvlJc w:val="right"/>
      <w:pPr>
        <w:ind w:left="6561" w:hanging="180"/>
      </w:pPr>
    </w:lvl>
  </w:abstractNum>
  <w:abstractNum w:abstractNumId="29" w15:restartNumberingAfterBreak="0">
    <w:nsid w:val="66B173A4"/>
    <w:multiLevelType w:val="hybridMultilevel"/>
    <w:tmpl w:val="052CE49E"/>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BB66F84"/>
    <w:multiLevelType w:val="hybridMultilevel"/>
    <w:tmpl w:val="F3C46416"/>
    <w:lvl w:ilvl="0" w:tplc="0C090001">
      <w:start w:val="1"/>
      <w:numFmt w:val="bullet"/>
      <w:lvlText w:val=""/>
      <w:lvlJc w:val="left"/>
      <w:pPr>
        <w:ind w:left="757" w:hanging="360"/>
      </w:pPr>
      <w:rPr>
        <w:rFonts w:ascii="Symbol" w:hAnsi="Symbol" w:hint="default"/>
      </w:rPr>
    </w:lvl>
    <w:lvl w:ilvl="1" w:tplc="0C090003">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31" w15:restartNumberingAfterBreak="0">
    <w:nsid w:val="6CCE627A"/>
    <w:multiLevelType w:val="hybridMultilevel"/>
    <w:tmpl w:val="FFFFFFFF"/>
    <w:lvl w:ilvl="0" w:tplc="0C090001">
      <w:start w:val="1"/>
      <w:numFmt w:val="bullet"/>
      <w:lvlText w:val=""/>
      <w:lvlJc w:val="left"/>
      <w:pPr>
        <w:ind w:left="780" w:hanging="360"/>
      </w:pPr>
      <w:rPr>
        <w:rFonts w:ascii="Symbol" w:hAnsi="Symbol" w:cs="Symbol"/>
      </w:rPr>
    </w:lvl>
    <w:lvl w:ilvl="1" w:tplc="0C090003">
      <w:start w:val="1"/>
      <w:numFmt w:val="bullet"/>
      <w:lvlText w:val="o"/>
      <w:lvlJc w:val="left"/>
      <w:pPr>
        <w:ind w:left="1500" w:hanging="360"/>
      </w:pPr>
      <w:rPr>
        <w:rFonts w:ascii="Courier New" w:hAnsi="Courier New" w:cs="Courier New"/>
      </w:rPr>
    </w:lvl>
    <w:lvl w:ilvl="2" w:tplc="0C090005">
      <w:start w:val="1"/>
      <w:numFmt w:val="bullet"/>
      <w:lvlText w:val=""/>
      <w:lvlJc w:val="left"/>
      <w:pPr>
        <w:ind w:left="2220" w:hanging="360"/>
      </w:pPr>
      <w:rPr>
        <w:rFonts w:ascii="Wingdings" w:hAnsi="Wingdings" w:cs="Wingdings"/>
      </w:rPr>
    </w:lvl>
    <w:lvl w:ilvl="3" w:tplc="0C090001">
      <w:start w:val="1"/>
      <w:numFmt w:val="bullet"/>
      <w:lvlText w:val=""/>
      <w:lvlJc w:val="left"/>
      <w:pPr>
        <w:ind w:left="2940" w:hanging="360"/>
      </w:pPr>
      <w:rPr>
        <w:rFonts w:ascii="Symbol" w:hAnsi="Symbol" w:cs="Symbol"/>
      </w:rPr>
    </w:lvl>
    <w:lvl w:ilvl="4" w:tplc="0C090003">
      <w:start w:val="1"/>
      <w:numFmt w:val="bullet"/>
      <w:lvlText w:val="o"/>
      <w:lvlJc w:val="left"/>
      <w:pPr>
        <w:ind w:left="3660" w:hanging="360"/>
      </w:pPr>
      <w:rPr>
        <w:rFonts w:ascii="Courier New" w:hAnsi="Courier New" w:cs="Courier New"/>
      </w:rPr>
    </w:lvl>
    <w:lvl w:ilvl="5" w:tplc="0C090005">
      <w:start w:val="1"/>
      <w:numFmt w:val="bullet"/>
      <w:lvlText w:val=""/>
      <w:lvlJc w:val="left"/>
      <w:pPr>
        <w:ind w:left="4380" w:hanging="360"/>
      </w:pPr>
      <w:rPr>
        <w:rFonts w:ascii="Wingdings" w:hAnsi="Wingdings" w:cs="Wingdings"/>
      </w:rPr>
    </w:lvl>
    <w:lvl w:ilvl="6" w:tplc="0C090001">
      <w:start w:val="1"/>
      <w:numFmt w:val="bullet"/>
      <w:lvlText w:val=""/>
      <w:lvlJc w:val="left"/>
      <w:pPr>
        <w:ind w:left="5100" w:hanging="360"/>
      </w:pPr>
      <w:rPr>
        <w:rFonts w:ascii="Symbol" w:hAnsi="Symbol" w:cs="Symbol"/>
      </w:rPr>
    </w:lvl>
    <w:lvl w:ilvl="7" w:tplc="0C090003">
      <w:start w:val="1"/>
      <w:numFmt w:val="bullet"/>
      <w:lvlText w:val="o"/>
      <w:lvlJc w:val="left"/>
      <w:pPr>
        <w:ind w:left="5820" w:hanging="360"/>
      </w:pPr>
      <w:rPr>
        <w:rFonts w:ascii="Courier New" w:hAnsi="Courier New" w:cs="Courier New"/>
      </w:rPr>
    </w:lvl>
    <w:lvl w:ilvl="8" w:tplc="0C090005">
      <w:start w:val="1"/>
      <w:numFmt w:val="bullet"/>
      <w:lvlText w:val=""/>
      <w:lvlJc w:val="left"/>
      <w:pPr>
        <w:ind w:left="6540" w:hanging="360"/>
      </w:pPr>
      <w:rPr>
        <w:rFonts w:ascii="Wingdings" w:hAnsi="Wingdings" w:cs="Wingdings"/>
      </w:rPr>
    </w:lvl>
  </w:abstractNum>
  <w:abstractNum w:abstractNumId="32"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C261BB2"/>
    <w:multiLevelType w:val="hybridMultilevel"/>
    <w:tmpl w:val="79F42100"/>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34"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27"/>
  </w:num>
  <w:num w:numId="2">
    <w:abstractNumId w:val="33"/>
  </w:num>
  <w:num w:numId="3">
    <w:abstractNumId w:val="26"/>
  </w:num>
  <w:num w:numId="4">
    <w:abstractNumId w:val="23"/>
  </w:num>
  <w:num w:numId="5">
    <w:abstractNumId w:val="11"/>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1"/>
  </w:num>
  <w:num w:numId="17">
    <w:abstractNumId w:val="25"/>
  </w:num>
  <w:num w:numId="18">
    <w:abstractNumId w:val="15"/>
  </w:num>
  <w:num w:numId="19">
    <w:abstractNumId w:val="19"/>
  </w:num>
  <w:num w:numId="20">
    <w:abstractNumId w:val="13"/>
  </w:num>
  <w:num w:numId="21">
    <w:abstractNumId w:val="34"/>
  </w:num>
  <w:num w:numId="22">
    <w:abstractNumId w:val="22"/>
  </w:num>
  <w:num w:numId="23">
    <w:abstractNumId w:val="20"/>
  </w:num>
  <w:num w:numId="24">
    <w:abstractNumId w:val="32"/>
  </w:num>
  <w:num w:numId="25">
    <w:abstractNumId w:val="14"/>
  </w:num>
  <w:num w:numId="26">
    <w:abstractNumId w:val="31"/>
  </w:num>
  <w:num w:numId="27">
    <w:abstractNumId w:val="10"/>
  </w:num>
  <w:num w:numId="28">
    <w:abstractNumId w:val="28"/>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18"/>
  </w:num>
  <w:num w:numId="32">
    <w:abstractNumId w:val="29"/>
  </w:num>
  <w:num w:numId="33">
    <w:abstractNumId w:val="24"/>
  </w:num>
  <w:num w:numId="34">
    <w:abstractNumId w:val="12"/>
  </w:num>
  <w:num w:numId="35">
    <w:abstractNumId w:val="3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attachedTemplate r:id="rId1"/>
  <w:stylePaneFormatFilter w:val="1308" w:allStyles="0" w:customStyles="0" w:latentStyles="0" w:stylesInUse="1" w:headingStyles="0" w:numberingStyles="0" w:tableStyles="0" w:directFormattingOnRuns="1" w:directFormattingOnParagraphs="1" w:directFormattingOnNumbering="0" w:directFormattingOnTables="0" w:clearFormatting="1" w:top3HeadingStyles="0" w:visibleStyles="0" w:alternateStyleNames="0"/>
  <w:stylePaneSortMethod w:val="0002"/>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043"/>
    <w:rsid w:val="00004729"/>
    <w:rsid w:val="000100A7"/>
    <w:rsid w:val="000129F0"/>
    <w:rsid w:val="0002085F"/>
    <w:rsid w:val="00024C56"/>
    <w:rsid w:val="000257EB"/>
    <w:rsid w:val="0003161E"/>
    <w:rsid w:val="0003517B"/>
    <w:rsid w:val="0004369E"/>
    <w:rsid w:val="00050A2F"/>
    <w:rsid w:val="000620AF"/>
    <w:rsid w:val="00063ABC"/>
    <w:rsid w:val="00063D6D"/>
    <w:rsid w:val="00064AAC"/>
    <w:rsid w:val="00070E37"/>
    <w:rsid w:val="000766B2"/>
    <w:rsid w:val="00077609"/>
    <w:rsid w:val="00081074"/>
    <w:rsid w:val="000817CD"/>
    <w:rsid w:val="000B0640"/>
    <w:rsid w:val="000B3572"/>
    <w:rsid w:val="000C0862"/>
    <w:rsid w:val="000D34A3"/>
    <w:rsid w:val="000D64E6"/>
    <w:rsid w:val="000E2F18"/>
    <w:rsid w:val="000E45A0"/>
    <w:rsid w:val="000E655C"/>
    <w:rsid w:val="000F0B45"/>
    <w:rsid w:val="000F2CEA"/>
    <w:rsid w:val="000F3911"/>
    <w:rsid w:val="000F3ED2"/>
    <w:rsid w:val="000F5157"/>
    <w:rsid w:val="00104536"/>
    <w:rsid w:val="00110575"/>
    <w:rsid w:val="00111C2E"/>
    <w:rsid w:val="00124474"/>
    <w:rsid w:val="0014092E"/>
    <w:rsid w:val="00147592"/>
    <w:rsid w:val="00153708"/>
    <w:rsid w:val="00153834"/>
    <w:rsid w:val="001572AD"/>
    <w:rsid w:val="001576DB"/>
    <w:rsid w:val="00160CDB"/>
    <w:rsid w:val="00164C3B"/>
    <w:rsid w:val="0017338B"/>
    <w:rsid w:val="00180625"/>
    <w:rsid w:val="00184783"/>
    <w:rsid w:val="00186AD3"/>
    <w:rsid w:val="0019539C"/>
    <w:rsid w:val="00196D44"/>
    <w:rsid w:val="001B62DE"/>
    <w:rsid w:val="001B7138"/>
    <w:rsid w:val="001C09DA"/>
    <w:rsid w:val="001C2F0D"/>
    <w:rsid w:val="001D663C"/>
    <w:rsid w:val="001E751E"/>
    <w:rsid w:val="001F52F5"/>
    <w:rsid w:val="00201E08"/>
    <w:rsid w:val="00204C2A"/>
    <w:rsid w:val="00214B74"/>
    <w:rsid w:val="00244D44"/>
    <w:rsid w:val="00256DA2"/>
    <w:rsid w:val="00257337"/>
    <w:rsid w:val="0027531F"/>
    <w:rsid w:val="0029410F"/>
    <w:rsid w:val="002977EE"/>
    <w:rsid w:val="002A4530"/>
    <w:rsid w:val="002A6CE5"/>
    <w:rsid w:val="002B2F50"/>
    <w:rsid w:val="002B5B69"/>
    <w:rsid w:val="002C2B7C"/>
    <w:rsid w:val="002C2E97"/>
    <w:rsid w:val="002D4754"/>
    <w:rsid w:val="002F50FE"/>
    <w:rsid w:val="00301E5B"/>
    <w:rsid w:val="00315D0F"/>
    <w:rsid w:val="003343FC"/>
    <w:rsid w:val="0034074D"/>
    <w:rsid w:val="003471CD"/>
    <w:rsid w:val="00351A85"/>
    <w:rsid w:val="00355CE8"/>
    <w:rsid w:val="00362C85"/>
    <w:rsid w:val="0036689F"/>
    <w:rsid w:val="00372218"/>
    <w:rsid w:val="00372CA3"/>
    <w:rsid w:val="0037326A"/>
    <w:rsid w:val="00386A74"/>
    <w:rsid w:val="00387ED4"/>
    <w:rsid w:val="00394729"/>
    <w:rsid w:val="00395519"/>
    <w:rsid w:val="003967FE"/>
    <w:rsid w:val="003A0231"/>
    <w:rsid w:val="003A0AC9"/>
    <w:rsid w:val="003A0B84"/>
    <w:rsid w:val="003B3305"/>
    <w:rsid w:val="003D2332"/>
    <w:rsid w:val="003E3565"/>
    <w:rsid w:val="003F0997"/>
    <w:rsid w:val="003F6A82"/>
    <w:rsid w:val="00412942"/>
    <w:rsid w:val="00415C6A"/>
    <w:rsid w:val="00421804"/>
    <w:rsid w:val="0042678B"/>
    <w:rsid w:val="00426CCD"/>
    <w:rsid w:val="0043387B"/>
    <w:rsid w:val="00433BF5"/>
    <w:rsid w:val="00435ECE"/>
    <w:rsid w:val="00450A85"/>
    <w:rsid w:val="004535E8"/>
    <w:rsid w:val="004872C1"/>
    <w:rsid w:val="004970C3"/>
    <w:rsid w:val="004A16B7"/>
    <w:rsid w:val="004A27C7"/>
    <w:rsid w:val="004A2DFC"/>
    <w:rsid w:val="004B1B9B"/>
    <w:rsid w:val="004B3DD0"/>
    <w:rsid w:val="004B76DC"/>
    <w:rsid w:val="004C2558"/>
    <w:rsid w:val="004C3941"/>
    <w:rsid w:val="004D295B"/>
    <w:rsid w:val="004D3DE4"/>
    <w:rsid w:val="004E545F"/>
    <w:rsid w:val="00503243"/>
    <w:rsid w:val="005115D3"/>
    <w:rsid w:val="00513929"/>
    <w:rsid w:val="00516953"/>
    <w:rsid w:val="005312EC"/>
    <w:rsid w:val="005340CC"/>
    <w:rsid w:val="00540493"/>
    <w:rsid w:val="00541253"/>
    <w:rsid w:val="0054338C"/>
    <w:rsid w:val="00552C29"/>
    <w:rsid w:val="00555C1B"/>
    <w:rsid w:val="00563E7B"/>
    <w:rsid w:val="00567B3E"/>
    <w:rsid w:val="00567D54"/>
    <w:rsid w:val="00571C05"/>
    <w:rsid w:val="00575614"/>
    <w:rsid w:val="00576D3B"/>
    <w:rsid w:val="0058136D"/>
    <w:rsid w:val="00582BEE"/>
    <w:rsid w:val="00584100"/>
    <w:rsid w:val="005A3459"/>
    <w:rsid w:val="005A3A1B"/>
    <w:rsid w:val="005B17A6"/>
    <w:rsid w:val="005B4E55"/>
    <w:rsid w:val="005B69B3"/>
    <w:rsid w:val="005C6C9D"/>
    <w:rsid w:val="005D24AC"/>
    <w:rsid w:val="005D6CDE"/>
    <w:rsid w:val="005E20D2"/>
    <w:rsid w:val="005E53D7"/>
    <w:rsid w:val="005E7D95"/>
    <w:rsid w:val="005F039C"/>
    <w:rsid w:val="005F4618"/>
    <w:rsid w:val="005F5395"/>
    <w:rsid w:val="00604E10"/>
    <w:rsid w:val="00611716"/>
    <w:rsid w:val="00612978"/>
    <w:rsid w:val="006167DB"/>
    <w:rsid w:val="00665367"/>
    <w:rsid w:val="0068145F"/>
    <w:rsid w:val="00684600"/>
    <w:rsid w:val="00693DF1"/>
    <w:rsid w:val="006A5FD4"/>
    <w:rsid w:val="006B561D"/>
    <w:rsid w:val="006B5B96"/>
    <w:rsid w:val="006C2F10"/>
    <w:rsid w:val="006C4BD1"/>
    <w:rsid w:val="006C60AF"/>
    <w:rsid w:val="006D5CD1"/>
    <w:rsid w:val="006D7ABF"/>
    <w:rsid w:val="006E0C7D"/>
    <w:rsid w:val="006E60D6"/>
    <w:rsid w:val="006F34FE"/>
    <w:rsid w:val="00703D70"/>
    <w:rsid w:val="00706A8D"/>
    <w:rsid w:val="00706C72"/>
    <w:rsid w:val="00710664"/>
    <w:rsid w:val="00720680"/>
    <w:rsid w:val="00742714"/>
    <w:rsid w:val="00744301"/>
    <w:rsid w:val="0074587D"/>
    <w:rsid w:val="007529D9"/>
    <w:rsid w:val="007739E5"/>
    <w:rsid w:val="00777F88"/>
    <w:rsid w:val="00781B55"/>
    <w:rsid w:val="00784E44"/>
    <w:rsid w:val="00785F38"/>
    <w:rsid w:val="00794F2E"/>
    <w:rsid w:val="007A0461"/>
    <w:rsid w:val="007C302D"/>
    <w:rsid w:val="007E062B"/>
    <w:rsid w:val="007E3EE2"/>
    <w:rsid w:val="007E60AA"/>
    <w:rsid w:val="007E63E5"/>
    <w:rsid w:val="007F4F28"/>
    <w:rsid w:val="0080019C"/>
    <w:rsid w:val="008008DD"/>
    <w:rsid w:val="00802490"/>
    <w:rsid w:val="00803596"/>
    <w:rsid w:val="00825E19"/>
    <w:rsid w:val="00830DDA"/>
    <w:rsid w:val="00831E93"/>
    <w:rsid w:val="00841455"/>
    <w:rsid w:val="00841862"/>
    <w:rsid w:val="00842BD5"/>
    <w:rsid w:val="00854962"/>
    <w:rsid w:val="008557D0"/>
    <w:rsid w:val="00856E06"/>
    <w:rsid w:val="00862AB8"/>
    <w:rsid w:val="00867EF2"/>
    <w:rsid w:val="0087319A"/>
    <w:rsid w:val="00873673"/>
    <w:rsid w:val="00874044"/>
    <w:rsid w:val="00887816"/>
    <w:rsid w:val="00890C10"/>
    <w:rsid w:val="008913E9"/>
    <w:rsid w:val="008B5E97"/>
    <w:rsid w:val="008C099E"/>
    <w:rsid w:val="008E20DF"/>
    <w:rsid w:val="008E6C69"/>
    <w:rsid w:val="008F7C9F"/>
    <w:rsid w:val="008F7D6C"/>
    <w:rsid w:val="0090520A"/>
    <w:rsid w:val="00910FD1"/>
    <w:rsid w:val="00914649"/>
    <w:rsid w:val="00923F19"/>
    <w:rsid w:val="00926798"/>
    <w:rsid w:val="0093079E"/>
    <w:rsid w:val="0093187F"/>
    <w:rsid w:val="009369DD"/>
    <w:rsid w:val="00947809"/>
    <w:rsid w:val="00954C30"/>
    <w:rsid w:val="0097456E"/>
    <w:rsid w:val="00977C9F"/>
    <w:rsid w:val="00980028"/>
    <w:rsid w:val="009A605E"/>
    <w:rsid w:val="009A6661"/>
    <w:rsid w:val="009B5E1A"/>
    <w:rsid w:val="009B6FFD"/>
    <w:rsid w:val="009C23A5"/>
    <w:rsid w:val="009C3193"/>
    <w:rsid w:val="009C4F1C"/>
    <w:rsid w:val="009D4294"/>
    <w:rsid w:val="009D586E"/>
    <w:rsid w:val="009E195C"/>
    <w:rsid w:val="009E2997"/>
    <w:rsid w:val="009F15D7"/>
    <w:rsid w:val="009F7976"/>
    <w:rsid w:val="00A00A77"/>
    <w:rsid w:val="00A01BF1"/>
    <w:rsid w:val="00A0211B"/>
    <w:rsid w:val="00A05F37"/>
    <w:rsid w:val="00A2611B"/>
    <w:rsid w:val="00A2758A"/>
    <w:rsid w:val="00A3401E"/>
    <w:rsid w:val="00A35C71"/>
    <w:rsid w:val="00A42333"/>
    <w:rsid w:val="00A44619"/>
    <w:rsid w:val="00A44FFB"/>
    <w:rsid w:val="00A54E7C"/>
    <w:rsid w:val="00A56212"/>
    <w:rsid w:val="00A56345"/>
    <w:rsid w:val="00A6590B"/>
    <w:rsid w:val="00A67EFC"/>
    <w:rsid w:val="00A72409"/>
    <w:rsid w:val="00A747D0"/>
    <w:rsid w:val="00A773E8"/>
    <w:rsid w:val="00A97608"/>
    <w:rsid w:val="00AB7CBE"/>
    <w:rsid w:val="00AC18FD"/>
    <w:rsid w:val="00AC1E63"/>
    <w:rsid w:val="00AC5D21"/>
    <w:rsid w:val="00AD00CD"/>
    <w:rsid w:val="00AF536C"/>
    <w:rsid w:val="00AF68F7"/>
    <w:rsid w:val="00B07083"/>
    <w:rsid w:val="00B152A8"/>
    <w:rsid w:val="00B22E26"/>
    <w:rsid w:val="00B23CE6"/>
    <w:rsid w:val="00B304BC"/>
    <w:rsid w:val="00B45C87"/>
    <w:rsid w:val="00B53F6A"/>
    <w:rsid w:val="00B56C44"/>
    <w:rsid w:val="00B67220"/>
    <w:rsid w:val="00B71C88"/>
    <w:rsid w:val="00B8243A"/>
    <w:rsid w:val="00B96303"/>
    <w:rsid w:val="00BC12C6"/>
    <w:rsid w:val="00BC4D92"/>
    <w:rsid w:val="00BC5EDC"/>
    <w:rsid w:val="00BD361C"/>
    <w:rsid w:val="00BE137F"/>
    <w:rsid w:val="00BE59CC"/>
    <w:rsid w:val="00BE63AD"/>
    <w:rsid w:val="00BF1895"/>
    <w:rsid w:val="00BF3C56"/>
    <w:rsid w:val="00BF562E"/>
    <w:rsid w:val="00BF6670"/>
    <w:rsid w:val="00C00001"/>
    <w:rsid w:val="00C00E62"/>
    <w:rsid w:val="00C01A6D"/>
    <w:rsid w:val="00C032B2"/>
    <w:rsid w:val="00C04FF4"/>
    <w:rsid w:val="00C17ECC"/>
    <w:rsid w:val="00C20455"/>
    <w:rsid w:val="00C41613"/>
    <w:rsid w:val="00C60C10"/>
    <w:rsid w:val="00C67086"/>
    <w:rsid w:val="00C971BF"/>
    <w:rsid w:val="00CA3C3A"/>
    <w:rsid w:val="00CB7432"/>
    <w:rsid w:val="00CD460E"/>
    <w:rsid w:val="00CD6F7B"/>
    <w:rsid w:val="00CE1A68"/>
    <w:rsid w:val="00CF262F"/>
    <w:rsid w:val="00CF4F5C"/>
    <w:rsid w:val="00D01E75"/>
    <w:rsid w:val="00D0261B"/>
    <w:rsid w:val="00D0446B"/>
    <w:rsid w:val="00D13FB0"/>
    <w:rsid w:val="00D14F34"/>
    <w:rsid w:val="00D15B81"/>
    <w:rsid w:val="00D23AB5"/>
    <w:rsid w:val="00D275AA"/>
    <w:rsid w:val="00D35BBC"/>
    <w:rsid w:val="00D5408E"/>
    <w:rsid w:val="00D746A9"/>
    <w:rsid w:val="00D83C2C"/>
    <w:rsid w:val="00D935D2"/>
    <w:rsid w:val="00D9379D"/>
    <w:rsid w:val="00DA1FF3"/>
    <w:rsid w:val="00DA30CF"/>
    <w:rsid w:val="00DA38AF"/>
    <w:rsid w:val="00DA3B77"/>
    <w:rsid w:val="00DA6921"/>
    <w:rsid w:val="00DB5A8F"/>
    <w:rsid w:val="00DC4CFF"/>
    <w:rsid w:val="00DD5CAA"/>
    <w:rsid w:val="00DE1B10"/>
    <w:rsid w:val="00DE347D"/>
    <w:rsid w:val="00DF0B1B"/>
    <w:rsid w:val="00DF2A3D"/>
    <w:rsid w:val="00DF632D"/>
    <w:rsid w:val="00E02241"/>
    <w:rsid w:val="00E07085"/>
    <w:rsid w:val="00E11666"/>
    <w:rsid w:val="00E149D6"/>
    <w:rsid w:val="00E21999"/>
    <w:rsid w:val="00E222C6"/>
    <w:rsid w:val="00E30D8D"/>
    <w:rsid w:val="00E36C01"/>
    <w:rsid w:val="00E36E47"/>
    <w:rsid w:val="00E4712A"/>
    <w:rsid w:val="00E5455F"/>
    <w:rsid w:val="00E57D4E"/>
    <w:rsid w:val="00E663DF"/>
    <w:rsid w:val="00E74559"/>
    <w:rsid w:val="00E92649"/>
    <w:rsid w:val="00EA0D33"/>
    <w:rsid w:val="00EA25DC"/>
    <w:rsid w:val="00EA34AE"/>
    <w:rsid w:val="00EB4B99"/>
    <w:rsid w:val="00EC2419"/>
    <w:rsid w:val="00ED024C"/>
    <w:rsid w:val="00EE2A33"/>
    <w:rsid w:val="00EE7338"/>
    <w:rsid w:val="00EE7E91"/>
    <w:rsid w:val="00EF7BA2"/>
    <w:rsid w:val="00F011AF"/>
    <w:rsid w:val="00F0461F"/>
    <w:rsid w:val="00F12687"/>
    <w:rsid w:val="00F15488"/>
    <w:rsid w:val="00F16F9B"/>
    <w:rsid w:val="00F2152E"/>
    <w:rsid w:val="00F337C8"/>
    <w:rsid w:val="00F34FC4"/>
    <w:rsid w:val="00F36D72"/>
    <w:rsid w:val="00F45A9F"/>
    <w:rsid w:val="00F50686"/>
    <w:rsid w:val="00F62A09"/>
    <w:rsid w:val="00F67CDF"/>
    <w:rsid w:val="00F75C1D"/>
    <w:rsid w:val="00F76B48"/>
    <w:rsid w:val="00F82A18"/>
    <w:rsid w:val="00F8336F"/>
    <w:rsid w:val="00F84DBC"/>
    <w:rsid w:val="00FA01B5"/>
    <w:rsid w:val="00FA7DE2"/>
    <w:rsid w:val="00FB374C"/>
    <w:rsid w:val="00FB48A8"/>
    <w:rsid w:val="00FB49CC"/>
    <w:rsid w:val="00FB5F67"/>
    <w:rsid w:val="00FC002E"/>
    <w:rsid w:val="00FC5314"/>
    <w:rsid w:val="00FC683A"/>
    <w:rsid w:val="00FC71E0"/>
    <w:rsid w:val="00FE3043"/>
    <w:rsid w:val="00FE3648"/>
    <w:rsid w:val="00FE60C0"/>
    <w:rsid w:val="00FF4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BDA1D8"/>
  <w15:chartTrackingRefBased/>
  <w15:docId w15:val="{4D119141-F5C8-46BF-819F-ED821473C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C2F0D"/>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74587D"/>
    <w:pPr>
      <w:spacing w:before="0"/>
      <w:outlineLvl w:val="0"/>
    </w:pPr>
  </w:style>
  <w:style w:type="paragraph" w:styleId="Heading2">
    <w:name w:val="heading 2"/>
    <w:basedOn w:val="GG-Title1"/>
    <w:next w:val="Normal"/>
    <w:link w:val="Heading2Char"/>
    <w:unhideWhenUsed/>
    <w:qFormat/>
    <w:rsid w:val="0074587D"/>
    <w:pPr>
      <w:outlineLvl w:val="1"/>
    </w:pPr>
    <w:rPr>
      <w:lang w:val="en-US"/>
    </w:rPr>
  </w:style>
  <w:style w:type="paragraph" w:styleId="Heading3">
    <w:name w:val="heading 3"/>
    <w:basedOn w:val="Normal"/>
    <w:next w:val="Normal"/>
    <w:link w:val="Heading3Char"/>
    <w:unhideWhenUsed/>
    <w:qFormat/>
    <w:rsid w:val="00862AB8"/>
    <w:pPr>
      <w:spacing w:before="120" w:after="200" w:line="240" w:lineRule="auto"/>
      <w:jc w:val="left"/>
      <w:outlineLvl w:val="2"/>
    </w:pPr>
    <w:rPr>
      <w:rFonts w:eastAsia="Times New Roman"/>
      <w:b/>
      <w:bCs/>
      <w:sz w:val="36"/>
    </w:rPr>
  </w:style>
  <w:style w:type="paragraph" w:styleId="Heading4">
    <w:name w:val="heading 4"/>
    <w:basedOn w:val="Normal"/>
    <w:next w:val="Normal"/>
    <w:link w:val="Heading4Char"/>
    <w:unhideWhenUsed/>
    <w:rsid w:val="0074587D"/>
    <w:pPr>
      <w:spacing w:before="200" w:after="0"/>
      <w:outlineLvl w:val="3"/>
    </w:pPr>
    <w:rPr>
      <w:rFonts w:ascii="Cambria" w:eastAsia="Times New Roman" w:hAnsi="Cambria"/>
      <w:b/>
      <w:bCs/>
      <w:i/>
      <w:iCs/>
    </w:rPr>
  </w:style>
  <w:style w:type="paragraph" w:styleId="Heading5">
    <w:name w:val="heading 5"/>
    <w:basedOn w:val="Normal"/>
    <w:next w:val="Normal"/>
    <w:link w:val="Heading5Char"/>
    <w:unhideWhenUsed/>
    <w:rsid w:val="0074587D"/>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nhideWhenUsed/>
    <w:rsid w:val="0074587D"/>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nhideWhenUsed/>
    <w:rsid w:val="0074587D"/>
    <w:pPr>
      <w:spacing w:after="0"/>
      <w:outlineLvl w:val="6"/>
    </w:pPr>
    <w:rPr>
      <w:rFonts w:ascii="Cambria" w:eastAsia="Times New Roman" w:hAnsi="Cambria"/>
      <w:i/>
      <w:iCs/>
    </w:rPr>
  </w:style>
  <w:style w:type="paragraph" w:styleId="Heading8">
    <w:name w:val="heading 8"/>
    <w:basedOn w:val="Normal"/>
    <w:next w:val="Normal"/>
    <w:link w:val="Heading8Char"/>
    <w:unhideWhenUsed/>
    <w:rsid w:val="0074587D"/>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rsid w:val="0074587D"/>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rsid w:val="0074587D"/>
    <w:pPr>
      <w:spacing w:after="0" w:line="240" w:lineRule="auto"/>
    </w:pPr>
  </w:style>
  <w:style w:type="character" w:customStyle="1" w:styleId="Heading1Char">
    <w:name w:val="Heading 1 Char"/>
    <w:link w:val="Heading1"/>
    <w:rsid w:val="0074587D"/>
    <w:rPr>
      <w:rFonts w:ascii="Times New Roman" w:hAnsi="Times New Roman"/>
      <w:b/>
      <w:smallCaps/>
      <w:color w:val="000000"/>
      <w:sz w:val="36"/>
      <w:szCs w:val="22"/>
      <w:lang w:eastAsia="en-US"/>
    </w:rPr>
  </w:style>
  <w:style w:type="character" w:customStyle="1" w:styleId="Heading2Char">
    <w:name w:val="Heading 2 Char"/>
    <w:link w:val="Heading2"/>
    <w:rsid w:val="0074587D"/>
    <w:rPr>
      <w:rFonts w:ascii="Times New Roman" w:hAnsi="Times New Roman"/>
      <w:caps/>
      <w:sz w:val="17"/>
      <w:szCs w:val="17"/>
      <w:lang w:val="en-US" w:eastAsia="en-US"/>
    </w:rPr>
  </w:style>
  <w:style w:type="character" w:customStyle="1" w:styleId="Heading3Char">
    <w:name w:val="Heading 3 Char"/>
    <w:link w:val="Heading3"/>
    <w:rsid w:val="00862AB8"/>
    <w:rPr>
      <w:rFonts w:ascii="Times New Roman" w:eastAsia="Times New Roman" w:hAnsi="Times New Roman"/>
      <w:b/>
      <w:bCs/>
      <w:sz w:val="36"/>
      <w:szCs w:val="22"/>
      <w:lang w:eastAsia="en-US"/>
    </w:rPr>
  </w:style>
  <w:style w:type="character" w:customStyle="1" w:styleId="Heading4Char">
    <w:name w:val="Heading 4 Char"/>
    <w:link w:val="Heading4"/>
    <w:rsid w:val="0074587D"/>
    <w:rPr>
      <w:rFonts w:ascii="Cambria" w:eastAsia="Times New Roman" w:hAnsi="Cambria"/>
      <w:b/>
      <w:bCs/>
      <w:i/>
      <w:iCs/>
      <w:sz w:val="22"/>
      <w:szCs w:val="22"/>
      <w:lang w:eastAsia="en-US"/>
    </w:rPr>
  </w:style>
  <w:style w:type="character" w:customStyle="1" w:styleId="Heading5Char">
    <w:name w:val="Heading 5 Char"/>
    <w:link w:val="Heading5"/>
    <w:rsid w:val="0074587D"/>
    <w:rPr>
      <w:rFonts w:ascii="Cambria" w:eastAsia="Times New Roman" w:hAnsi="Cambria"/>
      <w:b/>
      <w:bCs/>
      <w:color w:val="7F7F7F"/>
      <w:sz w:val="22"/>
      <w:szCs w:val="22"/>
      <w:lang w:eastAsia="en-US"/>
    </w:rPr>
  </w:style>
  <w:style w:type="character" w:customStyle="1" w:styleId="Heading6Char">
    <w:name w:val="Heading 6 Char"/>
    <w:link w:val="Heading6"/>
    <w:rsid w:val="0074587D"/>
    <w:rPr>
      <w:rFonts w:ascii="Cambria" w:eastAsia="Times New Roman" w:hAnsi="Cambria"/>
      <w:b/>
      <w:bCs/>
      <w:i/>
      <w:iCs/>
      <w:color w:val="7F7F7F"/>
      <w:sz w:val="22"/>
      <w:szCs w:val="22"/>
      <w:lang w:eastAsia="en-US"/>
    </w:rPr>
  </w:style>
  <w:style w:type="character" w:customStyle="1" w:styleId="Heading7Char">
    <w:name w:val="Heading 7 Char"/>
    <w:link w:val="Heading7"/>
    <w:rsid w:val="0074587D"/>
    <w:rPr>
      <w:rFonts w:ascii="Cambria" w:eastAsia="Times New Roman" w:hAnsi="Cambria"/>
      <w:i/>
      <w:iCs/>
      <w:sz w:val="22"/>
      <w:szCs w:val="22"/>
      <w:lang w:eastAsia="en-US"/>
    </w:rPr>
  </w:style>
  <w:style w:type="character" w:customStyle="1" w:styleId="Heading8Char">
    <w:name w:val="Heading 8 Char"/>
    <w:link w:val="Heading8"/>
    <w:rsid w:val="0074587D"/>
    <w:rPr>
      <w:rFonts w:ascii="Cambria" w:eastAsia="Times New Roman" w:hAnsi="Cambria"/>
      <w:lang w:eastAsia="en-US"/>
    </w:rPr>
  </w:style>
  <w:style w:type="character" w:customStyle="1" w:styleId="Heading9Char">
    <w:name w:val="Heading 9 Char"/>
    <w:link w:val="Heading9"/>
    <w:rsid w:val="0074587D"/>
    <w:rPr>
      <w:rFonts w:ascii="Cambria" w:eastAsia="Times New Roman" w:hAnsi="Cambria"/>
      <w:i/>
      <w:iCs/>
      <w:spacing w:val="5"/>
      <w:lang w:eastAsia="en-US"/>
    </w:rPr>
  </w:style>
  <w:style w:type="paragraph" w:styleId="Title">
    <w:name w:val="Title"/>
    <w:basedOn w:val="Normal"/>
    <w:next w:val="Normal"/>
    <w:link w:val="TitleChar"/>
    <w:uiPriority w:val="10"/>
    <w:rsid w:val="0074587D"/>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74587D"/>
    <w:rPr>
      <w:rFonts w:ascii="Cambria" w:eastAsia="Times New Roman" w:hAnsi="Cambria"/>
      <w:spacing w:val="5"/>
      <w:sz w:val="52"/>
      <w:szCs w:val="52"/>
      <w:lang w:eastAsia="en-US"/>
    </w:rPr>
  </w:style>
  <w:style w:type="paragraph" w:styleId="Subtitle">
    <w:name w:val="Subtitle"/>
    <w:basedOn w:val="Normal"/>
    <w:next w:val="Normal"/>
    <w:link w:val="SubtitleChar"/>
    <w:uiPriority w:val="11"/>
    <w:rsid w:val="0074587D"/>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74587D"/>
    <w:rPr>
      <w:rFonts w:ascii="Cambria" w:eastAsia="Times New Roman" w:hAnsi="Cambria"/>
      <w:i/>
      <w:iCs/>
      <w:spacing w:val="13"/>
      <w:sz w:val="24"/>
      <w:szCs w:val="24"/>
      <w:lang w:eastAsia="en-US"/>
    </w:rPr>
  </w:style>
  <w:style w:type="character" w:styleId="Strong">
    <w:name w:val="Strong"/>
    <w:rsid w:val="0074587D"/>
    <w:rPr>
      <w:b/>
      <w:bCs/>
    </w:rPr>
  </w:style>
  <w:style w:type="character" w:styleId="Emphasis">
    <w:name w:val="Emphasis"/>
    <w:aliases w:val="ItalicEmphasis"/>
    <w:rsid w:val="0074587D"/>
    <w:rPr>
      <w:b/>
      <w:bCs/>
      <w:i/>
      <w:iCs/>
      <w:spacing w:val="10"/>
      <w:bdr w:val="none" w:sz="0" w:space="0" w:color="auto"/>
      <w:shd w:val="clear" w:color="auto" w:fill="auto"/>
    </w:rPr>
  </w:style>
  <w:style w:type="paragraph" w:styleId="ListParagraph">
    <w:name w:val="List Paragraph"/>
    <w:basedOn w:val="Normal"/>
    <w:uiPriority w:val="34"/>
    <w:rsid w:val="0074587D"/>
    <w:pPr>
      <w:ind w:left="720"/>
      <w:contextualSpacing/>
    </w:pPr>
  </w:style>
  <w:style w:type="paragraph" w:styleId="Quote">
    <w:name w:val="Quote"/>
    <w:basedOn w:val="Normal"/>
    <w:next w:val="Normal"/>
    <w:link w:val="QuoteChar"/>
    <w:uiPriority w:val="29"/>
    <w:rsid w:val="0074587D"/>
    <w:pPr>
      <w:spacing w:before="200" w:after="0"/>
      <w:ind w:left="360" w:right="360"/>
    </w:pPr>
    <w:rPr>
      <w:i/>
      <w:iCs/>
    </w:rPr>
  </w:style>
  <w:style w:type="character" w:customStyle="1" w:styleId="QuoteChar">
    <w:name w:val="Quote Char"/>
    <w:link w:val="Quote"/>
    <w:uiPriority w:val="29"/>
    <w:rsid w:val="0074587D"/>
    <w:rPr>
      <w:i/>
      <w:iCs/>
      <w:sz w:val="22"/>
      <w:szCs w:val="22"/>
      <w:lang w:eastAsia="en-US"/>
    </w:rPr>
  </w:style>
  <w:style w:type="paragraph" w:styleId="IntenseQuote">
    <w:name w:val="Intense Quote"/>
    <w:basedOn w:val="Normal"/>
    <w:next w:val="Normal"/>
    <w:link w:val="IntenseQuoteChar"/>
    <w:uiPriority w:val="30"/>
    <w:rsid w:val="0074587D"/>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74587D"/>
    <w:rPr>
      <w:b/>
      <w:bCs/>
      <w:i/>
      <w:iCs/>
      <w:sz w:val="22"/>
      <w:szCs w:val="22"/>
      <w:lang w:eastAsia="en-US"/>
    </w:rPr>
  </w:style>
  <w:style w:type="character" w:styleId="SubtleEmphasis">
    <w:name w:val="Subtle Emphasis"/>
    <w:uiPriority w:val="19"/>
    <w:rsid w:val="0074587D"/>
    <w:rPr>
      <w:i/>
      <w:iCs/>
    </w:rPr>
  </w:style>
  <w:style w:type="character" w:styleId="IntenseEmphasis">
    <w:name w:val="Intense Emphasis"/>
    <w:uiPriority w:val="21"/>
    <w:rsid w:val="0074587D"/>
    <w:rPr>
      <w:b/>
      <w:bCs/>
    </w:rPr>
  </w:style>
  <w:style w:type="character" w:styleId="SubtleReference">
    <w:name w:val="Subtle Reference"/>
    <w:uiPriority w:val="31"/>
    <w:rsid w:val="0074587D"/>
    <w:rPr>
      <w:smallCaps/>
    </w:rPr>
  </w:style>
  <w:style w:type="character" w:styleId="IntenseReference">
    <w:name w:val="Intense Reference"/>
    <w:uiPriority w:val="32"/>
    <w:rsid w:val="0074587D"/>
    <w:rPr>
      <w:smallCaps/>
      <w:spacing w:val="5"/>
      <w:u w:val="single"/>
    </w:rPr>
  </w:style>
  <w:style w:type="character" w:styleId="BookTitle">
    <w:name w:val="Book Title"/>
    <w:uiPriority w:val="33"/>
    <w:rsid w:val="0074587D"/>
    <w:rPr>
      <w:i/>
      <w:iCs/>
      <w:smallCaps/>
      <w:spacing w:val="5"/>
    </w:rPr>
  </w:style>
  <w:style w:type="paragraph" w:styleId="TOCHeading">
    <w:name w:val="TOC Heading"/>
    <w:basedOn w:val="Heading1"/>
    <w:next w:val="Normal"/>
    <w:uiPriority w:val="39"/>
    <w:unhideWhenUsed/>
    <w:rsid w:val="0074587D"/>
    <w:pPr>
      <w:outlineLvl w:val="9"/>
    </w:pPr>
    <w:rPr>
      <w:lang w:bidi="en-US"/>
    </w:rPr>
  </w:style>
  <w:style w:type="paragraph" w:styleId="BalloonText">
    <w:name w:val="Balloon Text"/>
    <w:basedOn w:val="Normal"/>
    <w:link w:val="BalloonTextChar"/>
    <w:uiPriority w:val="99"/>
    <w:unhideWhenUsed/>
    <w:rsid w:val="0074587D"/>
    <w:pPr>
      <w:spacing w:after="0" w:line="240" w:lineRule="auto"/>
    </w:pPr>
    <w:rPr>
      <w:rFonts w:ascii="Tahoma" w:hAnsi="Tahoma" w:cs="Tahoma"/>
      <w:sz w:val="16"/>
      <w:szCs w:val="16"/>
    </w:rPr>
  </w:style>
  <w:style w:type="character" w:customStyle="1" w:styleId="BalloonTextChar">
    <w:name w:val="Balloon Text Char"/>
    <w:link w:val="BalloonText"/>
    <w:uiPriority w:val="99"/>
    <w:rsid w:val="0074587D"/>
    <w:rPr>
      <w:rFonts w:ascii="Tahoma" w:hAnsi="Tahoma" w:cs="Tahoma"/>
      <w:sz w:val="16"/>
      <w:szCs w:val="16"/>
      <w:lang w:eastAsia="en-US"/>
    </w:rPr>
  </w:style>
  <w:style w:type="paragraph" w:styleId="Header">
    <w:name w:val="header"/>
    <w:basedOn w:val="Normal"/>
    <w:link w:val="HeaderChar"/>
    <w:unhideWhenUsed/>
    <w:rsid w:val="008557D0"/>
    <w:pPr>
      <w:tabs>
        <w:tab w:val="center" w:pos="4513"/>
        <w:tab w:val="right" w:pos="9026"/>
      </w:tabs>
      <w:spacing w:after="0" w:line="240" w:lineRule="auto"/>
    </w:pPr>
  </w:style>
  <w:style w:type="character" w:customStyle="1" w:styleId="HeaderChar">
    <w:name w:val="Header Char"/>
    <w:basedOn w:val="DefaultParagraphFont"/>
    <w:link w:val="Header"/>
    <w:rsid w:val="008557D0"/>
    <w:rPr>
      <w:rFonts w:ascii="Times New Roman" w:hAnsi="Times New Roman"/>
      <w:sz w:val="17"/>
      <w:szCs w:val="22"/>
      <w:lang w:eastAsia="en-US"/>
    </w:rPr>
  </w:style>
  <w:style w:type="character" w:styleId="Hyperlink">
    <w:name w:val="Hyperlink"/>
    <w:uiPriority w:val="99"/>
    <w:unhideWhenUsed/>
    <w:rsid w:val="0074587D"/>
    <w:rPr>
      <w:color w:val="0000FF"/>
      <w:u w:val="single"/>
    </w:rPr>
  </w:style>
  <w:style w:type="paragraph" w:customStyle="1" w:styleId="Galley">
    <w:name w:val="Galley"/>
    <w:link w:val="GalleyChar"/>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74587D"/>
    <w:rPr>
      <w:rFonts w:ascii="Times New Roman" w:eastAsia="Times New Roman" w:hAnsi="Times New Roman"/>
      <w:sz w:val="17"/>
    </w:rPr>
  </w:style>
  <w:style w:type="character" w:styleId="PageNumber">
    <w:name w:val="page number"/>
    <w:basedOn w:val="DefaultParagraphFont"/>
    <w:rsid w:val="0074587D"/>
  </w:style>
  <w:style w:type="paragraph" w:customStyle="1" w:styleId="GG-body">
    <w:name w:val="GG-body"/>
    <w:basedOn w:val="Normal"/>
    <w:link w:val="GG-bodyChar"/>
    <w:qFormat/>
    <w:rsid w:val="0074587D"/>
    <w:rPr>
      <w:rFonts w:eastAsia="Times New Roman"/>
      <w:szCs w:val="17"/>
    </w:rPr>
  </w:style>
  <w:style w:type="character" w:customStyle="1" w:styleId="GG-bodyChar">
    <w:name w:val="GG-body Char"/>
    <w:link w:val="GG-body"/>
    <w:rsid w:val="0074587D"/>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74587D"/>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74587D"/>
    <w:rPr>
      <w:rFonts w:ascii="CG Times (W1)" w:eastAsia="Times New Roman" w:hAnsi="CG Times (W1)"/>
      <w:sz w:val="17"/>
      <w:szCs w:val="17"/>
      <w:lang w:eastAsia="en-US"/>
    </w:rPr>
  </w:style>
  <w:style w:type="paragraph" w:customStyle="1" w:styleId="GG-Bullets2">
    <w:name w:val="GG-Bullets2"/>
    <w:basedOn w:val="Galley"/>
    <w:link w:val="GG-Bullets2Char"/>
    <w:rsid w:val="0074587D"/>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74587D"/>
    <w:rPr>
      <w:rFonts w:ascii="Times New Roman" w:eastAsia="Times New Roman" w:hAnsi="Times New Roman"/>
      <w:sz w:val="17"/>
      <w:szCs w:val="17"/>
      <w:lang w:eastAsia="en-US"/>
    </w:rPr>
  </w:style>
  <w:style w:type="paragraph" w:customStyle="1" w:styleId="GG-Numbers1">
    <w:name w:val="GG-Numbers1"/>
    <w:basedOn w:val="ListParagraph"/>
    <w:link w:val="GG-Numbers1Char"/>
    <w:rsid w:val="0074587D"/>
    <w:pPr>
      <w:numPr>
        <w:numId w:val="3"/>
      </w:numPr>
    </w:pPr>
    <w:rPr>
      <w:rFonts w:eastAsia="Times New Roman"/>
      <w:szCs w:val="17"/>
    </w:rPr>
  </w:style>
  <w:style w:type="character" w:customStyle="1" w:styleId="GG-Numbers1Char">
    <w:name w:val="GG-Numbers1 Char"/>
    <w:link w:val="GG-Numbers1"/>
    <w:rsid w:val="0074587D"/>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74587D"/>
    <w:pPr>
      <w:spacing w:after="0"/>
    </w:pPr>
  </w:style>
  <w:style w:type="character" w:customStyle="1" w:styleId="GG-SDatedChar">
    <w:name w:val="GG-S.Dated Char"/>
    <w:link w:val="GG-SDated"/>
    <w:rsid w:val="0074587D"/>
    <w:rPr>
      <w:rFonts w:ascii="Times New Roman" w:eastAsia="Times New Roman" w:hAnsi="Times New Roman"/>
      <w:sz w:val="17"/>
      <w:szCs w:val="17"/>
      <w:lang w:eastAsia="en-US"/>
    </w:rPr>
  </w:style>
  <w:style w:type="paragraph" w:customStyle="1" w:styleId="GG-SName">
    <w:name w:val="GG-S.Name"/>
    <w:basedOn w:val="Normal"/>
    <w:link w:val="GG-SNameChar"/>
    <w:qFormat/>
    <w:rsid w:val="0074587D"/>
    <w:pPr>
      <w:spacing w:after="0"/>
      <w:jc w:val="right"/>
    </w:pPr>
    <w:rPr>
      <w:rFonts w:eastAsia="Times New Roman"/>
      <w:smallCaps/>
      <w:szCs w:val="20"/>
    </w:rPr>
  </w:style>
  <w:style w:type="character" w:customStyle="1" w:styleId="GG-SNameChar">
    <w:name w:val="GG-S.Name Char"/>
    <w:link w:val="GG-SName"/>
    <w:rsid w:val="0074587D"/>
    <w:rPr>
      <w:rFonts w:ascii="Times New Roman" w:eastAsia="Times New Roman" w:hAnsi="Times New Roman"/>
      <w:smallCaps/>
      <w:sz w:val="17"/>
      <w:lang w:eastAsia="en-US"/>
    </w:rPr>
  </w:style>
  <w:style w:type="character" w:customStyle="1" w:styleId="GG-SigName">
    <w:name w:val="GG-SigName"/>
    <w:uiPriority w:val="1"/>
    <w:rsid w:val="0074587D"/>
    <w:rPr>
      <w:rFonts w:ascii="Times New Roman" w:hAnsi="Times New Roman"/>
      <w:smallCaps/>
      <w:sz w:val="17"/>
      <w:szCs w:val="17"/>
      <w:lang w:eastAsia="en-US"/>
    </w:rPr>
  </w:style>
  <w:style w:type="paragraph" w:customStyle="1" w:styleId="GG-Signature">
    <w:name w:val="GG-Signature"/>
    <w:link w:val="GG-SignatureChar"/>
    <w:qFormat/>
    <w:rsid w:val="00F45A9F"/>
    <w:pPr>
      <w:jc w:val="right"/>
    </w:pPr>
    <w:rPr>
      <w:rFonts w:ascii="Times New Roman" w:eastAsia="Times New Roman" w:hAnsi="Times New Roman"/>
      <w:sz w:val="17"/>
      <w:szCs w:val="17"/>
      <w:lang w:eastAsia="en-US"/>
    </w:rPr>
  </w:style>
  <w:style w:type="character" w:customStyle="1" w:styleId="GG-SignatureChar">
    <w:name w:val="GG-Signature Char"/>
    <w:link w:val="GG-Signature"/>
    <w:rsid w:val="00F45A9F"/>
    <w:rPr>
      <w:rFonts w:ascii="Times New Roman" w:eastAsia="Times New Roman" w:hAnsi="Times New Roman"/>
      <w:sz w:val="17"/>
      <w:szCs w:val="17"/>
      <w:lang w:eastAsia="en-US"/>
    </w:rPr>
  </w:style>
  <w:style w:type="character" w:customStyle="1" w:styleId="GG-SignatureName">
    <w:name w:val="GG-SignatureName"/>
    <w:uiPriority w:val="1"/>
    <w:rsid w:val="0074587D"/>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74587D"/>
    <w:rPr>
      <w:b/>
    </w:rPr>
  </w:style>
  <w:style w:type="character" w:customStyle="1" w:styleId="GG-Sub1Char">
    <w:name w:val="GG-Sub1 Char"/>
    <w:link w:val="GG-Sub1"/>
    <w:rsid w:val="0074587D"/>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74587D"/>
    <w:rPr>
      <w:b w:val="0"/>
      <w:i/>
    </w:rPr>
  </w:style>
  <w:style w:type="character" w:customStyle="1" w:styleId="GG-Sub2Char">
    <w:name w:val="GG-Sub2 Char"/>
    <w:link w:val="GG-Sub2"/>
    <w:rsid w:val="0074587D"/>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74587D"/>
    <w:pPr>
      <w:jc w:val="center"/>
    </w:pPr>
    <w:rPr>
      <w:caps/>
      <w:szCs w:val="17"/>
    </w:rPr>
  </w:style>
  <w:style w:type="character" w:customStyle="1" w:styleId="GG-Title1Char">
    <w:name w:val="GG-Title1 Char"/>
    <w:link w:val="GG-Title1"/>
    <w:rsid w:val="0074587D"/>
    <w:rPr>
      <w:rFonts w:ascii="Times New Roman" w:hAnsi="Times New Roman"/>
      <w:caps/>
      <w:sz w:val="17"/>
      <w:szCs w:val="17"/>
      <w:lang w:eastAsia="en-US"/>
    </w:rPr>
  </w:style>
  <w:style w:type="paragraph" w:customStyle="1" w:styleId="GG-Title2">
    <w:name w:val="GG-Title2"/>
    <w:basedOn w:val="Normal"/>
    <w:next w:val="Normal"/>
    <w:link w:val="GG-Title2Char"/>
    <w:qFormat/>
    <w:rsid w:val="0074587D"/>
    <w:pPr>
      <w:jc w:val="center"/>
    </w:pPr>
    <w:rPr>
      <w:smallCaps/>
      <w:szCs w:val="17"/>
    </w:rPr>
  </w:style>
  <w:style w:type="character" w:customStyle="1" w:styleId="GG-Title2Char">
    <w:name w:val="GG-Title2 Char"/>
    <w:link w:val="GG-Title2"/>
    <w:rsid w:val="0074587D"/>
    <w:rPr>
      <w:rFonts w:ascii="Times New Roman" w:hAnsi="Times New Roman"/>
      <w:smallCaps/>
      <w:sz w:val="17"/>
      <w:szCs w:val="17"/>
      <w:lang w:eastAsia="en-US"/>
    </w:rPr>
  </w:style>
  <w:style w:type="paragraph" w:customStyle="1" w:styleId="GG-Title3">
    <w:name w:val="GG-Title3"/>
    <w:basedOn w:val="Normal"/>
    <w:next w:val="Normal"/>
    <w:link w:val="GG-Title3Char"/>
    <w:qFormat/>
    <w:rsid w:val="0074587D"/>
    <w:pPr>
      <w:jc w:val="center"/>
    </w:pPr>
    <w:rPr>
      <w:i/>
      <w:szCs w:val="17"/>
    </w:rPr>
  </w:style>
  <w:style w:type="character" w:customStyle="1" w:styleId="GG-Title3Char">
    <w:name w:val="GG-Title3 Char"/>
    <w:link w:val="GG-Title3"/>
    <w:rsid w:val="0074587D"/>
    <w:rPr>
      <w:rFonts w:ascii="Times New Roman" w:hAnsi="Times New Roman"/>
      <w:i/>
      <w:sz w:val="17"/>
      <w:szCs w:val="17"/>
      <w:lang w:eastAsia="en-US"/>
    </w:rPr>
  </w:style>
  <w:style w:type="paragraph" w:customStyle="1" w:styleId="Heading10">
    <w:name w:val="Heading1"/>
    <w:basedOn w:val="Normal"/>
    <w:link w:val="Heading1Char0"/>
    <w:rsid w:val="0074587D"/>
    <w:pPr>
      <w:spacing w:before="320" w:after="240" w:line="360" w:lineRule="exact"/>
      <w:jc w:val="center"/>
    </w:pPr>
    <w:rPr>
      <w:b/>
      <w:smallCaps/>
      <w:color w:val="000000"/>
      <w:sz w:val="36"/>
    </w:rPr>
  </w:style>
  <w:style w:type="character" w:customStyle="1" w:styleId="Heading1Char0">
    <w:name w:val="Heading1 Char"/>
    <w:link w:val="Heading10"/>
    <w:rsid w:val="0074587D"/>
    <w:rPr>
      <w:rFonts w:ascii="Times New Roman" w:hAnsi="Times New Roman"/>
      <w:b/>
      <w:smallCaps/>
      <w:color w:val="000000"/>
      <w:sz w:val="36"/>
      <w:szCs w:val="22"/>
      <w:lang w:eastAsia="en-US"/>
    </w:rPr>
  </w:style>
  <w:style w:type="paragraph" w:styleId="TOC1">
    <w:name w:val="toc 1"/>
    <w:next w:val="Noparagraphstyle"/>
    <w:autoRedefine/>
    <w:uiPriority w:val="39"/>
    <w:unhideWhenUsed/>
    <w:rsid w:val="0097456E"/>
    <w:pPr>
      <w:tabs>
        <w:tab w:val="right" w:leader="dot" w:pos="4536"/>
      </w:tabs>
      <w:spacing w:before="80" w:line="170" w:lineRule="exact"/>
      <w:outlineLvl w:val="0"/>
    </w:pPr>
    <w:rPr>
      <w:rFonts w:ascii="Times New Roman" w:hAnsi="Times New Roman"/>
      <w:b/>
      <w:smallCaps/>
      <w:sz w:val="17"/>
      <w:szCs w:val="22"/>
      <w:lang w:eastAsia="en-US"/>
    </w:rPr>
  </w:style>
  <w:style w:type="paragraph" w:styleId="TOC2">
    <w:name w:val="toc 2"/>
    <w:next w:val="Noparagraphstyle"/>
    <w:autoRedefine/>
    <w:uiPriority w:val="39"/>
    <w:unhideWhenUsed/>
    <w:rsid w:val="00CB7432"/>
    <w:pPr>
      <w:tabs>
        <w:tab w:val="right" w:leader="dot" w:pos="4548"/>
      </w:tabs>
      <w:spacing w:line="170" w:lineRule="exact"/>
      <w:ind w:left="142" w:hanging="142"/>
      <w:outlineLvl w:val="1"/>
    </w:pPr>
    <w:rPr>
      <w:rFonts w:ascii="Times New Roman" w:hAnsi="Times New Roman"/>
      <w:sz w:val="17"/>
      <w:szCs w:val="22"/>
      <w:lang w:eastAsia="en-US"/>
    </w:rPr>
  </w:style>
  <w:style w:type="table" w:styleId="TableGrid">
    <w:name w:val="Table Grid"/>
    <w:basedOn w:val="TableNormal"/>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4587D"/>
  </w:style>
  <w:style w:type="numbering" w:customStyle="1" w:styleId="NoList11">
    <w:name w:val="No List11"/>
    <w:next w:val="NoList"/>
    <w:uiPriority w:val="99"/>
    <w:semiHidden/>
    <w:unhideWhenUsed/>
    <w:rsid w:val="0074587D"/>
  </w:style>
  <w:style w:type="table" w:customStyle="1" w:styleId="TableGrid5">
    <w:name w:val="Table Grid5"/>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
    <w:name w:val="RegSpace"/>
    <w:next w:val="GG-body"/>
    <w:qFormat/>
    <w:rsid w:val="008C099E"/>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F50FE"/>
  </w:style>
  <w:style w:type="paragraph" w:customStyle="1" w:styleId="Style1">
    <w:name w:val="Style1"/>
    <w:basedOn w:val="Normal"/>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2F50FE"/>
    <w:rPr>
      <w:color w:val="800080"/>
      <w:u w:val="single"/>
    </w:rPr>
  </w:style>
  <w:style w:type="paragraph" w:customStyle="1" w:styleId="Number7">
    <w:name w:val="Number 7"/>
    <w:basedOn w:val="Heading7"/>
    <w:rsid w:val="002F50FE"/>
    <w:pPr>
      <w:numPr>
        <w:ilvl w:val="6"/>
      </w:numPr>
      <w:tabs>
        <w:tab w:val="num" w:pos="4820"/>
      </w:tabs>
      <w:spacing w:after="240"/>
      <w:ind w:left="4820" w:hanging="567"/>
      <w:outlineLvl w:val="9"/>
    </w:pPr>
    <w:rPr>
      <w:rFonts w:ascii="Times New Roman" w:hAnsi="Times New Roman"/>
      <w:i w:val="0"/>
      <w:iCs w:val="0"/>
      <w:szCs w:val="20"/>
    </w:rPr>
  </w:style>
  <w:style w:type="paragraph" w:customStyle="1" w:styleId="Number1">
    <w:name w:val="Number 1"/>
    <w:basedOn w:val="Heading1"/>
    <w:rsid w:val="002F50FE"/>
    <w:pPr>
      <w:tabs>
        <w:tab w:val="num" w:pos="567"/>
      </w:tabs>
      <w:spacing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2F50FE"/>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2F50FE"/>
    <w:pPr>
      <w:numPr>
        <w:ilvl w:val="2"/>
      </w:numPr>
      <w:tabs>
        <w:tab w:val="num" w:pos="2127"/>
      </w:tabs>
      <w:spacing w:before="0" w:after="240" w:line="170" w:lineRule="exact"/>
      <w:ind w:left="2127" w:hanging="851"/>
      <w:outlineLvl w:val="9"/>
    </w:pPr>
    <w:rPr>
      <w:b w:val="0"/>
      <w:bCs w:val="0"/>
      <w:sz w:val="17"/>
      <w:szCs w:val="20"/>
    </w:rPr>
  </w:style>
  <w:style w:type="paragraph" w:customStyle="1" w:styleId="Number4">
    <w:name w:val="Number 4"/>
    <w:basedOn w:val="Heading4"/>
    <w:rsid w:val="002F50FE"/>
    <w:pPr>
      <w:numPr>
        <w:ilvl w:val="3"/>
      </w:numPr>
      <w:tabs>
        <w:tab w:val="num" w:pos="3119"/>
      </w:tabs>
      <w:spacing w:before="0" w:after="240"/>
      <w:ind w:left="3118" w:hanging="993"/>
      <w:outlineLvl w:val="9"/>
    </w:pPr>
    <w:rPr>
      <w:rFonts w:ascii="Times New Roman" w:hAnsi="Times New Roman"/>
      <w:b w:val="0"/>
      <w:bCs w:val="0"/>
      <w:i w:val="0"/>
      <w:iCs w:val="0"/>
      <w:szCs w:val="20"/>
    </w:rPr>
  </w:style>
  <w:style w:type="paragraph" w:customStyle="1" w:styleId="Number5">
    <w:name w:val="Number 5"/>
    <w:basedOn w:val="Heading5"/>
    <w:rsid w:val="002F50FE"/>
    <w:pPr>
      <w:numPr>
        <w:ilvl w:val="4"/>
      </w:numPr>
      <w:tabs>
        <w:tab w:val="num" w:pos="3686"/>
      </w:tabs>
      <w:spacing w:before="0" w:after="240"/>
      <w:ind w:left="3686" w:hanging="567"/>
      <w:outlineLvl w:val="9"/>
    </w:pPr>
    <w:rPr>
      <w:rFonts w:ascii="Times New Roman" w:hAnsi="Times New Roman"/>
      <w:b w:val="0"/>
      <w:bCs w:val="0"/>
      <w:color w:val="auto"/>
      <w:szCs w:val="20"/>
    </w:rPr>
  </w:style>
  <w:style w:type="paragraph" w:customStyle="1" w:styleId="Number6">
    <w:name w:val="Number 6"/>
    <w:basedOn w:val="Heading6"/>
    <w:rsid w:val="002F50FE"/>
    <w:pPr>
      <w:numPr>
        <w:ilvl w:val="5"/>
      </w:numPr>
      <w:tabs>
        <w:tab w:val="left" w:pos="4253"/>
        <w:tab w:val="num" w:pos="4406"/>
      </w:tabs>
      <w:spacing w:after="240" w:line="170" w:lineRule="exact"/>
      <w:ind w:left="4253" w:hanging="567"/>
      <w:outlineLvl w:val="9"/>
    </w:pPr>
    <w:rPr>
      <w:rFonts w:ascii="Times New Roman" w:hAnsi="Times New Roman"/>
      <w:b w:val="0"/>
      <w:bCs w:val="0"/>
      <w:i w:val="0"/>
      <w:iCs w:val="0"/>
      <w:color w:val="auto"/>
      <w:szCs w:val="20"/>
    </w:rPr>
  </w:style>
  <w:style w:type="paragraph" w:customStyle="1" w:styleId="Recitals">
    <w:name w:val="Recitals"/>
    <w:basedOn w:val="Normal"/>
    <w:rsid w:val="002F50FE"/>
    <w:pPr>
      <w:numPr>
        <w:numId w:val="5"/>
      </w:numPr>
      <w:spacing w:after="240"/>
    </w:pPr>
    <w:rPr>
      <w:rFonts w:eastAsia="Times New Roman"/>
      <w:szCs w:val="20"/>
    </w:rPr>
  </w:style>
  <w:style w:type="paragraph" w:customStyle="1" w:styleId="Level2">
    <w:name w:val="Level 2"/>
    <w:basedOn w:val="Normal"/>
    <w:rsid w:val="002F50FE"/>
    <w:pPr>
      <w:spacing w:after="240"/>
      <w:ind w:left="1276"/>
    </w:pPr>
    <w:rPr>
      <w:rFonts w:eastAsia="Times New Roman"/>
      <w:szCs w:val="20"/>
    </w:rPr>
  </w:style>
  <w:style w:type="paragraph" w:customStyle="1" w:styleId="Level3">
    <w:name w:val="Level 3"/>
    <w:basedOn w:val="Normal"/>
    <w:rsid w:val="002F50FE"/>
    <w:pPr>
      <w:tabs>
        <w:tab w:val="left" w:pos="2127"/>
      </w:tabs>
      <w:spacing w:after="240"/>
      <w:ind w:left="2127"/>
    </w:pPr>
    <w:rPr>
      <w:rFonts w:eastAsia="Times New Roman"/>
      <w:szCs w:val="20"/>
    </w:rPr>
  </w:style>
  <w:style w:type="paragraph" w:customStyle="1" w:styleId="Level1">
    <w:name w:val="Level 1"/>
    <w:basedOn w:val="Normal"/>
    <w:rsid w:val="002F50FE"/>
    <w:pPr>
      <w:spacing w:after="240"/>
      <w:ind w:left="567"/>
    </w:pPr>
    <w:rPr>
      <w:rFonts w:eastAsia="Times New Roman"/>
      <w:szCs w:val="20"/>
    </w:rPr>
  </w:style>
  <w:style w:type="paragraph" w:styleId="BodyTextIndent">
    <w:name w:val="Body Text Indent"/>
    <w:basedOn w:val="Normal"/>
    <w:link w:val="BodyTextIndentChar"/>
    <w:rsid w:val="002F50FE"/>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2F50FE"/>
    <w:rPr>
      <w:rFonts w:ascii="CG Times (W1)" w:eastAsia="Times New Roman" w:hAnsi="CG Times (W1)"/>
      <w:i/>
      <w:sz w:val="17"/>
      <w:lang w:eastAsia="en-US"/>
    </w:rPr>
  </w:style>
  <w:style w:type="paragraph" w:styleId="BodyTextIndent2">
    <w:name w:val="Body Text Indent 2"/>
    <w:basedOn w:val="Normal"/>
    <w:link w:val="BodyTextIndent2Char"/>
    <w:rsid w:val="002F50FE"/>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2F50FE"/>
    <w:rPr>
      <w:rFonts w:ascii="CG Times (W1)" w:eastAsia="Times New Roman" w:hAnsi="CG Times (W1)"/>
      <w:i/>
      <w:iCs/>
      <w:sz w:val="17"/>
      <w:lang w:eastAsia="en-US"/>
    </w:rPr>
  </w:style>
  <w:style w:type="paragraph" w:customStyle="1" w:styleId="ScheduleAppendix">
    <w:name w:val="Schedule/Appendix"/>
    <w:basedOn w:val="Normal"/>
    <w:rsid w:val="002F50FE"/>
    <w:pPr>
      <w:spacing w:after="240"/>
      <w:jc w:val="center"/>
    </w:pPr>
    <w:rPr>
      <w:rFonts w:eastAsia="Times New Roman"/>
      <w:b/>
      <w:caps/>
      <w:szCs w:val="20"/>
    </w:rPr>
  </w:style>
  <w:style w:type="paragraph" w:customStyle="1" w:styleId="GSAPaperBullet1">
    <w:name w:val="GSAPaperBullet1"/>
    <w:basedOn w:val="GSAPaperStd"/>
    <w:rsid w:val="002F50FE"/>
    <w:pPr>
      <w:numPr>
        <w:numId w:val="16"/>
      </w:numPr>
      <w:tabs>
        <w:tab w:val="clear" w:pos="360"/>
        <w:tab w:val="left" w:pos="936"/>
      </w:tabs>
      <w:spacing w:before="0" w:line="240" w:lineRule="auto"/>
      <w:ind w:left="936"/>
    </w:pPr>
  </w:style>
  <w:style w:type="paragraph" w:customStyle="1" w:styleId="GSAPaperStd">
    <w:name w:val="GSAPaperStd"/>
    <w:basedOn w:val="GSAPaperCore"/>
    <w:rsid w:val="002F50FE"/>
    <w:pPr>
      <w:spacing w:before="120" w:after="120"/>
      <w:ind w:left="576" w:hanging="576"/>
    </w:pPr>
  </w:style>
  <w:style w:type="paragraph" w:customStyle="1" w:styleId="GSAPaperCore">
    <w:name w:val="GSAPaperCore"/>
    <w:rsid w:val="002F50FE"/>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2F50FE"/>
    <w:pPr>
      <w:numPr>
        <w:numId w:val="19"/>
      </w:numPr>
      <w:tabs>
        <w:tab w:val="clear" w:pos="360"/>
        <w:tab w:val="left" w:pos="936"/>
      </w:tabs>
      <w:spacing w:before="0"/>
      <w:ind w:left="936"/>
    </w:pPr>
  </w:style>
  <w:style w:type="paragraph" w:customStyle="1" w:styleId="GSALegExMemMain">
    <w:name w:val="GSALegExMemMain"/>
    <w:basedOn w:val="GSALegText"/>
    <w:rsid w:val="002F50FE"/>
    <w:pPr>
      <w:spacing w:before="120" w:after="120"/>
      <w:ind w:left="576" w:hanging="576"/>
    </w:pPr>
  </w:style>
  <w:style w:type="paragraph" w:customStyle="1" w:styleId="GSALegText">
    <w:name w:val="GSALegText"/>
    <w:rsid w:val="002F50FE"/>
    <w:rPr>
      <w:rFonts w:ascii="Times New Roman" w:eastAsia="Times New Roman" w:hAnsi="Times New Roman"/>
      <w:noProof/>
      <w:sz w:val="24"/>
      <w:lang w:eastAsia="en-US"/>
    </w:rPr>
  </w:style>
  <w:style w:type="paragraph" w:customStyle="1" w:styleId="GSAActionBullet1">
    <w:name w:val="GSAActionBullet1"/>
    <w:basedOn w:val="GSAActionDeadline"/>
    <w:rsid w:val="002F50FE"/>
    <w:pPr>
      <w:numPr>
        <w:numId w:val="17"/>
      </w:numPr>
    </w:pPr>
  </w:style>
  <w:style w:type="paragraph" w:customStyle="1" w:styleId="GSAActionDeadline">
    <w:name w:val="GSAActionDeadline"/>
    <w:basedOn w:val="GSAActionCore"/>
    <w:rsid w:val="002F50FE"/>
    <w:pPr>
      <w:spacing w:after="20"/>
    </w:pPr>
  </w:style>
  <w:style w:type="paragraph" w:customStyle="1" w:styleId="GSAActionCore">
    <w:name w:val="GSAActionCore"/>
    <w:rsid w:val="002F50FE"/>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2F50FE"/>
    <w:pPr>
      <w:numPr>
        <w:numId w:val="18"/>
      </w:numPr>
      <w:tabs>
        <w:tab w:val="clear" w:pos="360"/>
        <w:tab w:val="num" w:pos="1296"/>
      </w:tabs>
      <w:ind w:left="1296"/>
    </w:pPr>
  </w:style>
  <w:style w:type="paragraph" w:customStyle="1" w:styleId="GSAMinuterBullet1">
    <w:name w:val="GSAMinuterBullet1"/>
    <w:basedOn w:val="GSAMinuteStd"/>
    <w:rsid w:val="002F50FE"/>
    <w:pPr>
      <w:tabs>
        <w:tab w:val="left" w:pos="936"/>
      </w:tabs>
      <w:spacing w:before="0"/>
      <w:ind w:left="0"/>
    </w:pPr>
  </w:style>
  <w:style w:type="paragraph" w:customStyle="1" w:styleId="GSAMinuteStd">
    <w:name w:val="GSAMinuteStd"/>
    <w:basedOn w:val="GSAMinuteCore"/>
    <w:rsid w:val="002F50FE"/>
    <w:pPr>
      <w:spacing w:before="120" w:after="120"/>
      <w:ind w:left="576"/>
    </w:pPr>
  </w:style>
  <w:style w:type="paragraph" w:customStyle="1" w:styleId="GSAMinuteCore">
    <w:name w:val="GSAMinuteCore"/>
    <w:rsid w:val="002F50FE"/>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2F50FE"/>
    <w:pPr>
      <w:numPr>
        <w:numId w:val="20"/>
      </w:numPr>
      <w:ind w:left="720"/>
    </w:pPr>
  </w:style>
  <w:style w:type="paragraph" w:customStyle="1" w:styleId="LetterBullet1">
    <w:name w:val="Letter Bullet1"/>
    <w:basedOn w:val="LetterStandard"/>
    <w:rsid w:val="002F50FE"/>
    <w:pPr>
      <w:numPr>
        <w:numId w:val="4"/>
      </w:numPr>
      <w:spacing w:before="0"/>
    </w:pPr>
  </w:style>
  <w:style w:type="paragraph" w:customStyle="1" w:styleId="LetterStandard">
    <w:name w:val="Letter Standard"/>
    <w:rsid w:val="002F50FE"/>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2F50FE"/>
    <w:pPr>
      <w:numPr>
        <w:numId w:val="21"/>
      </w:numPr>
      <w:spacing w:before="40"/>
    </w:pPr>
  </w:style>
  <w:style w:type="paragraph" w:customStyle="1" w:styleId="ARText1">
    <w:name w:val="ARText1"/>
    <w:basedOn w:val="ARBase"/>
    <w:rsid w:val="002F50FE"/>
    <w:pPr>
      <w:spacing w:before="80" w:after="80"/>
      <w:ind w:left="720"/>
      <w:jc w:val="both"/>
    </w:pPr>
  </w:style>
  <w:style w:type="paragraph" w:customStyle="1" w:styleId="ARBase">
    <w:name w:val="ARBase"/>
    <w:rsid w:val="002F50FE"/>
    <w:pPr>
      <w:spacing w:line="245" w:lineRule="auto"/>
    </w:pPr>
    <w:rPr>
      <w:rFonts w:ascii="Times New Roman" w:eastAsia="Times New Roman" w:hAnsi="Times New Roman"/>
      <w:sz w:val="24"/>
      <w:lang w:eastAsia="en-US"/>
    </w:rPr>
  </w:style>
  <w:style w:type="paragraph" w:styleId="ListBullet">
    <w:name w:val="List Bullet"/>
    <w:basedOn w:val="Normal"/>
    <w:autoRedefine/>
    <w:rsid w:val="002F50FE"/>
    <w:pPr>
      <w:numPr>
        <w:numId w:val="6"/>
      </w:numPr>
    </w:pPr>
    <w:rPr>
      <w:rFonts w:eastAsia="Times New Roman"/>
      <w:szCs w:val="20"/>
    </w:rPr>
  </w:style>
  <w:style w:type="paragraph" w:styleId="ListBullet2">
    <w:name w:val="List Bullet 2"/>
    <w:basedOn w:val="Normal"/>
    <w:autoRedefine/>
    <w:rsid w:val="002F50FE"/>
    <w:pPr>
      <w:numPr>
        <w:numId w:val="7"/>
      </w:numPr>
    </w:pPr>
    <w:rPr>
      <w:rFonts w:eastAsia="Times New Roman"/>
      <w:szCs w:val="20"/>
    </w:rPr>
  </w:style>
  <w:style w:type="paragraph" w:styleId="ListBullet3">
    <w:name w:val="List Bullet 3"/>
    <w:basedOn w:val="Normal"/>
    <w:autoRedefine/>
    <w:rsid w:val="002F50FE"/>
    <w:pPr>
      <w:numPr>
        <w:numId w:val="8"/>
      </w:numPr>
      <w:tabs>
        <w:tab w:val="clear" w:pos="926"/>
        <w:tab w:val="num" w:pos="1080"/>
      </w:tabs>
      <w:ind w:left="1080"/>
    </w:pPr>
    <w:rPr>
      <w:rFonts w:eastAsia="Times New Roman"/>
      <w:szCs w:val="20"/>
    </w:rPr>
  </w:style>
  <w:style w:type="paragraph" w:styleId="ListBullet4">
    <w:name w:val="List Bullet 4"/>
    <w:basedOn w:val="Normal"/>
    <w:autoRedefine/>
    <w:rsid w:val="002F50FE"/>
    <w:pPr>
      <w:numPr>
        <w:numId w:val="9"/>
      </w:numPr>
      <w:tabs>
        <w:tab w:val="clear" w:pos="1209"/>
        <w:tab w:val="num" w:pos="1440"/>
      </w:tabs>
      <w:ind w:left="1440"/>
    </w:pPr>
    <w:rPr>
      <w:rFonts w:eastAsia="Times New Roman"/>
      <w:szCs w:val="20"/>
    </w:rPr>
  </w:style>
  <w:style w:type="paragraph" w:styleId="ListBullet5">
    <w:name w:val="List Bullet 5"/>
    <w:basedOn w:val="Normal"/>
    <w:autoRedefine/>
    <w:rsid w:val="002F50FE"/>
    <w:pPr>
      <w:numPr>
        <w:numId w:val="10"/>
      </w:numPr>
    </w:pPr>
    <w:rPr>
      <w:rFonts w:eastAsia="Times New Roman"/>
      <w:szCs w:val="20"/>
    </w:rPr>
  </w:style>
  <w:style w:type="paragraph" w:styleId="ListNumber">
    <w:name w:val="List Number"/>
    <w:basedOn w:val="Normal"/>
    <w:rsid w:val="002F50FE"/>
    <w:pPr>
      <w:numPr>
        <w:numId w:val="11"/>
      </w:numPr>
    </w:pPr>
    <w:rPr>
      <w:rFonts w:eastAsia="Times New Roman"/>
      <w:szCs w:val="20"/>
    </w:rPr>
  </w:style>
  <w:style w:type="paragraph" w:styleId="ListNumber2">
    <w:name w:val="List Number 2"/>
    <w:basedOn w:val="Normal"/>
    <w:rsid w:val="002F50FE"/>
    <w:pPr>
      <w:numPr>
        <w:numId w:val="12"/>
      </w:numPr>
    </w:pPr>
    <w:rPr>
      <w:rFonts w:eastAsia="Times New Roman"/>
      <w:szCs w:val="20"/>
    </w:rPr>
  </w:style>
  <w:style w:type="paragraph" w:styleId="ListNumber3">
    <w:name w:val="List Number 3"/>
    <w:basedOn w:val="Normal"/>
    <w:rsid w:val="002F50FE"/>
    <w:pPr>
      <w:numPr>
        <w:numId w:val="13"/>
      </w:numPr>
      <w:tabs>
        <w:tab w:val="clear" w:pos="926"/>
        <w:tab w:val="num" w:pos="1080"/>
      </w:tabs>
      <w:ind w:left="1080"/>
    </w:pPr>
    <w:rPr>
      <w:rFonts w:eastAsia="Times New Roman"/>
      <w:szCs w:val="20"/>
    </w:rPr>
  </w:style>
  <w:style w:type="paragraph" w:styleId="ListNumber4">
    <w:name w:val="List Number 4"/>
    <w:basedOn w:val="Normal"/>
    <w:rsid w:val="002F50FE"/>
    <w:pPr>
      <w:numPr>
        <w:numId w:val="14"/>
      </w:numPr>
      <w:tabs>
        <w:tab w:val="clear" w:pos="1209"/>
        <w:tab w:val="num" w:pos="1440"/>
      </w:tabs>
      <w:ind w:left="1440"/>
    </w:pPr>
    <w:rPr>
      <w:rFonts w:eastAsia="Times New Roman"/>
      <w:szCs w:val="20"/>
    </w:rPr>
  </w:style>
  <w:style w:type="paragraph" w:styleId="ListNumber5">
    <w:name w:val="List Number 5"/>
    <w:basedOn w:val="Normal"/>
    <w:rsid w:val="002F50FE"/>
    <w:pPr>
      <w:numPr>
        <w:numId w:val="15"/>
      </w:numPr>
      <w:tabs>
        <w:tab w:val="clear" w:pos="1492"/>
        <w:tab w:val="num" w:pos="1800"/>
      </w:tabs>
      <w:ind w:left="1800"/>
    </w:pPr>
    <w:rPr>
      <w:rFonts w:eastAsia="Times New Roman"/>
      <w:szCs w:val="20"/>
    </w:rPr>
  </w:style>
  <w:style w:type="character" w:styleId="FootnoteReference">
    <w:name w:val="footnote reference"/>
    <w:semiHidden/>
    <w:rsid w:val="002F50FE"/>
    <w:rPr>
      <w:vertAlign w:val="superscript"/>
    </w:rPr>
  </w:style>
  <w:style w:type="paragraph" w:customStyle="1" w:styleId="clausehead">
    <w:name w:val="clausehead"/>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lang w:val="en-US" w:eastAsia="en-US"/>
    </w:rPr>
  </w:style>
  <w:style w:type="paragraph" w:styleId="NormalWeb">
    <w:name w:val="Normal (Web)"/>
    <w:basedOn w:val="Normal"/>
    <w:rsid w:val="002F50FE"/>
    <w:pPr>
      <w:spacing w:after="120"/>
    </w:pPr>
    <w:rPr>
      <w:rFonts w:ascii="Arial Unicode MS" w:eastAsia="Arial Unicode MS" w:hAnsi="Arial Unicode MS" w:cs="Arial Unicode MS"/>
      <w:szCs w:val="24"/>
    </w:rPr>
  </w:style>
  <w:style w:type="paragraph" w:styleId="PlainText">
    <w:name w:val="Plain Text"/>
    <w:basedOn w:val="Normal"/>
    <w:link w:val="PlainTextChar"/>
    <w:rsid w:val="002F50FE"/>
    <w:rPr>
      <w:rFonts w:ascii="Courier New" w:eastAsia="Times New Roman" w:hAnsi="Courier New" w:cs="Courier New"/>
      <w:sz w:val="20"/>
      <w:szCs w:val="20"/>
    </w:rPr>
  </w:style>
  <w:style w:type="character" w:customStyle="1" w:styleId="PlainTextChar">
    <w:name w:val="Plain Text Char"/>
    <w:basedOn w:val="DefaultParagraphFont"/>
    <w:link w:val="PlainText"/>
    <w:rsid w:val="002F50FE"/>
    <w:rPr>
      <w:rFonts w:ascii="Courier New" w:eastAsia="Times New Roman" w:hAnsi="Courier New" w:cs="Courier New"/>
      <w:lang w:eastAsia="en-US"/>
    </w:rPr>
  </w:style>
  <w:style w:type="paragraph" w:customStyle="1" w:styleId="contentshead">
    <w:name w:val="contentshead"/>
    <w:rsid w:val="002F50FE"/>
    <w:pPr>
      <w:keepLines/>
      <w:autoSpaceDE w:val="0"/>
      <w:autoSpaceDN w:val="0"/>
      <w:adjustRightInd w:val="0"/>
      <w:spacing w:before="120"/>
    </w:pPr>
    <w:rPr>
      <w:rFonts w:ascii="Times New Roman" w:eastAsia="Times New Roman" w:hAnsi="Times New Roman"/>
      <w:b/>
      <w:bCs/>
      <w:color w:val="000000"/>
      <w:sz w:val="32"/>
      <w:szCs w:val="32"/>
      <w:lang w:val="en-US" w:eastAsia="en-US"/>
    </w:rPr>
  </w:style>
  <w:style w:type="table" w:customStyle="1" w:styleId="TableGrid11">
    <w:name w:val="Table Grid11"/>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2F50FE"/>
    <w:pPr>
      <w:spacing w:after="120" w:line="480" w:lineRule="auto"/>
    </w:pPr>
    <w:rPr>
      <w:rFonts w:eastAsia="Times New Roman"/>
      <w:szCs w:val="24"/>
    </w:rPr>
  </w:style>
  <w:style w:type="character" w:customStyle="1" w:styleId="BodyText2Char">
    <w:name w:val="Body Text 2 Char"/>
    <w:basedOn w:val="DefaultParagraphFont"/>
    <w:link w:val="BodyText2"/>
    <w:rsid w:val="002F50FE"/>
    <w:rPr>
      <w:rFonts w:ascii="Times New Roman" w:eastAsia="Times New Roman" w:hAnsi="Times New Roman"/>
      <w:sz w:val="17"/>
      <w:szCs w:val="24"/>
      <w:lang w:eastAsia="en-US"/>
    </w:rPr>
  </w:style>
  <w:style w:type="paragraph" w:customStyle="1" w:styleId="clauseheadlevel1">
    <w:name w:val="clauseheadlevel1"/>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level2">
    <w:name w:val="clauseheadlevel2"/>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partheadlevel1">
    <w:name w:val="part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WCbodycopy">
    <w:name w:val="WC body copy"/>
    <w:basedOn w:val="Normal"/>
    <w:rsid w:val="002F50FE"/>
    <w:pPr>
      <w:spacing w:line="280" w:lineRule="exact"/>
    </w:pPr>
    <w:rPr>
      <w:rFonts w:ascii="Arial" w:eastAsia="Times" w:hAnsi="Arial"/>
      <w:sz w:val="18"/>
      <w:szCs w:val="20"/>
    </w:rPr>
  </w:style>
  <w:style w:type="paragraph" w:customStyle="1" w:styleId="formatpart16boldparthead">
    <w:name w:val="format.part.16.bold.parthead"/>
    <w:rsid w:val="002F50FE"/>
    <w:pPr>
      <w:keepNext/>
      <w:keepLines/>
      <w:autoSpaceDE w:val="0"/>
      <w:autoSpaceDN w:val="0"/>
      <w:adjustRightInd w:val="0"/>
      <w:spacing w:before="280"/>
      <w:ind w:left="2155" w:hanging="567"/>
    </w:pPr>
    <w:rPr>
      <w:rFonts w:ascii="Times New Roman" w:eastAsia="Times New Roman" w:hAnsi="Times New Roman"/>
      <w:b/>
      <w:bCs/>
      <w:color w:val="000000"/>
      <w:sz w:val="32"/>
      <w:szCs w:val="32"/>
    </w:rPr>
  </w:style>
  <w:style w:type="numbering" w:customStyle="1" w:styleId="NoList12">
    <w:name w:val="No List12"/>
    <w:next w:val="NoList"/>
    <w:uiPriority w:val="99"/>
    <w:semiHidden/>
    <w:unhideWhenUsed/>
    <w:rsid w:val="002F50FE"/>
  </w:style>
  <w:style w:type="numbering" w:customStyle="1" w:styleId="NoList111">
    <w:name w:val="No List111"/>
    <w:next w:val="NoList"/>
    <w:uiPriority w:val="99"/>
    <w:semiHidden/>
    <w:unhideWhenUsed/>
    <w:rsid w:val="002F50FE"/>
  </w:style>
  <w:style w:type="table" w:customStyle="1" w:styleId="TableGrid12">
    <w:name w:val="Table Grid12"/>
    <w:basedOn w:val="TableNormal"/>
    <w:next w:val="TableGrid"/>
    <w:uiPriority w:val="59"/>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2F50FE"/>
    <w:rPr>
      <w:i/>
      <w:iCs/>
      <w:color w:val="666666"/>
      <w:sz w:val="22"/>
      <w:szCs w:val="22"/>
    </w:rPr>
  </w:style>
  <w:style w:type="character" w:styleId="HTMLCite">
    <w:name w:val="HTML Cite"/>
    <w:rsid w:val="002F50FE"/>
    <w:rPr>
      <w:i/>
      <w:iCs/>
    </w:rPr>
  </w:style>
  <w:style w:type="character" w:customStyle="1" w:styleId="section">
    <w:name w:val="section"/>
    <w:rsid w:val="002F50FE"/>
  </w:style>
  <w:style w:type="paragraph" w:customStyle="1" w:styleId="GSALegTextHeadSection">
    <w:name w:val="GSALegTextHeadSection"/>
    <w:basedOn w:val="GSALegText"/>
    <w:next w:val="GSALegText1"/>
    <w:rsid w:val="002F50FE"/>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2F50FE"/>
    <w:pPr>
      <w:tabs>
        <w:tab w:val="right" w:pos="1296"/>
        <w:tab w:val="left" w:pos="1440"/>
      </w:tabs>
      <w:spacing w:before="120" w:after="120"/>
      <w:ind w:left="1440" w:hanging="1440"/>
      <w:jc w:val="both"/>
    </w:pPr>
  </w:style>
  <w:style w:type="paragraph" w:customStyle="1" w:styleId="GSALegText1D">
    <w:name w:val="GSALegText1D"/>
    <w:basedOn w:val="GSALegText1"/>
    <w:rsid w:val="002F50FE"/>
    <w:pPr>
      <w:ind w:left="2016" w:hanging="2016"/>
    </w:pPr>
  </w:style>
  <w:style w:type="paragraph" w:customStyle="1" w:styleId="GSALegTextHeadSectionIns">
    <w:name w:val="GSALegTextHeadSectionIns"/>
    <w:basedOn w:val="GSALegTextHeadSection"/>
    <w:rsid w:val="002F50FE"/>
  </w:style>
  <w:style w:type="paragraph" w:customStyle="1" w:styleId="GSALegText2">
    <w:name w:val="GSALegText2"/>
    <w:basedOn w:val="GSALegText1"/>
    <w:rsid w:val="002F50FE"/>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2F50FE"/>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2F50FE"/>
    <w:pPr>
      <w:tabs>
        <w:tab w:val="right" w:pos="144"/>
        <w:tab w:val="left" w:pos="288"/>
      </w:tabs>
      <w:spacing w:before="60" w:after="60"/>
      <w:ind w:left="288" w:hanging="288"/>
    </w:pPr>
    <w:rPr>
      <w:sz w:val="20"/>
    </w:rPr>
  </w:style>
  <w:style w:type="character" w:customStyle="1" w:styleId="Paranumbers">
    <w:name w:val="Para numbers"/>
    <w:rsid w:val="002F50FE"/>
    <w:rPr>
      <w:rFonts w:ascii="CG Times" w:hAnsi="CG Times"/>
      <w:noProof w:val="0"/>
      <w:sz w:val="22"/>
      <w:lang w:val="en-US"/>
    </w:rPr>
  </w:style>
  <w:style w:type="paragraph" w:customStyle="1" w:styleId="general2">
    <w:name w:val="general 2"/>
    <w:rsid w:val="002F50FE"/>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2F50FE"/>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2F50FE"/>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2F50FE"/>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2F50FE"/>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2F50FE"/>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2F50FE"/>
    <w:pPr>
      <w:tabs>
        <w:tab w:val="left" w:pos="-720"/>
      </w:tabs>
      <w:suppressAutoHyphens/>
    </w:pPr>
    <w:rPr>
      <w:rFonts w:ascii="CG Times" w:eastAsia="Times New Roman" w:hAnsi="CG Times"/>
      <w:sz w:val="22"/>
      <w:lang w:val="en-US" w:eastAsia="en-US"/>
    </w:rPr>
  </w:style>
  <w:style w:type="paragraph" w:customStyle="1" w:styleId="general6">
    <w:name w:val="general 6"/>
    <w:rsid w:val="002F50FE"/>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2F50FE"/>
  </w:style>
  <w:style w:type="paragraph" w:customStyle="1" w:styleId="RightPar1">
    <w:name w:val="Right Par 1"/>
    <w:rsid w:val="002F50FE"/>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2F50FE"/>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2F50FE"/>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2F50FE"/>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2F50FE"/>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2F50FE"/>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2F50FE"/>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2F50FE"/>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2F50FE"/>
    <w:rPr>
      <w:rFonts w:ascii="CG Times" w:hAnsi="CG Times"/>
      <w:noProof w:val="0"/>
      <w:sz w:val="22"/>
      <w:lang w:val="en-US"/>
    </w:rPr>
  </w:style>
  <w:style w:type="paragraph" w:customStyle="1" w:styleId="Technical5">
    <w:name w:val="Technical 5"/>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2F50FE"/>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2F50FE"/>
    <w:rPr>
      <w:rFonts w:ascii="CG Times" w:hAnsi="CG Times"/>
      <w:noProof w:val="0"/>
      <w:sz w:val="22"/>
      <w:lang w:val="en-US"/>
    </w:rPr>
  </w:style>
  <w:style w:type="character" w:customStyle="1" w:styleId="Technical3">
    <w:name w:val="Technical 3"/>
    <w:rsid w:val="002F50FE"/>
    <w:rPr>
      <w:rFonts w:ascii="CG Times" w:hAnsi="CG Times"/>
      <w:noProof w:val="0"/>
      <w:sz w:val="22"/>
      <w:lang w:val="en-US"/>
    </w:rPr>
  </w:style>
  <w:style w:type="paragraph" w:customStyle="1" w:styleId="Technical4">
    <w:name w:val="Technical 4"/>
    <w:rsid w:val="002F50FE"/>
    <w:pPr>
      <w:tabs>
        <w:tab w:val="left" w:pos="-720"/>
      </w:tabs>
      <w:suppressAutoHyphens/>
    </w:pPr>
    <w:rPr>
      <w:rFonts w:ascii="CG Times" w:eastAsia="Times New Roman" w:hAnsi="CG Times"/>
      <w:b/>
      <w:sz w:val="22"/>
      <w:lang w:val="en-US" w:eastAsia="en-US"/>
    </w:rPr>
  </w:style>
  <w:style w:type="character" w:customStyle="1" w:styleId="Technical1">
    <w:name w:val="Technical 1"/>
    <w:rsid w:val="002F50FE"/>
    <w:rPr>
      <w:rFonts w:ascii="CG Times" w:hAnsi="CG Times"/>
      <w:noProof w:val="0"/>
      <w:sz w:val="22"/>
      <w:lang w:val="en-US"/>
    </w:rPr>
  </w:style>
  <w:style w:type="paragraph" w:customStyle="1" w:styleId="Technical7">
    <w:name w:val="Technical 7"/>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2F50FE"/>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2F50FE"/>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2F50FE"/>
  </w:style>
  <w:style w:type="character" w:customStyle="1" w:styleId="EquationCaption">
    <w:name w:val="_Equation Caption"/>
    <w:rsid w:val="002F50FE"/>
  </w:style>
  <w:style w:type="paragraph" w:customStyle="1" w:styleId="galley0">
    <w:name w:val="galley"/>
    <w:basedOn w:val="Normal"/>
    <w:rsid w:val="002F50FE"/>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2F50FE"/>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rsid w:val="002F50FE"/>
    <w:pPr>
      <w:spacing w:after="120"/>
    </w:pPr>
    <w:rPr>
      <w:rFonts w:eastAsia="Times New Roman"/>
      <w:szCs w:val="20"/>
    </w:rPr>
  </w:style>
  <w:style w:type="character" w:customStyle="1" w:styleId="BodyTextChar">
    <w:name w:val="Body Text Char"/>
    <w:basedOn w:val="DefaultParagraphFont"/>
    <w:link w:val="BodyText"/>
    <w:rsid w:val="002F50FE"/>
    <w:rPr>
      <w:rFonts w:ascii="Times New Roman" w:eastAsia="Times New Roman" w:hAnsi="Times New Roman"/>
      <w:sz w:val="17"/>
      <w:lang w:eastAsia="en-US"/>
    </w:rPr>
  </w:style>
  <w:style w:type="numbering" w:customStyle="1" w:styleId="NoList21">
    <w:name w:val="No List21"/>
    <w:next w:val="NoList"/>
    <w:uiPriority w:val="99"/>
    <w:semiHidden/>
    <w:rsid w:val="002F50FE"/>
  </w:style>
  <w:style w:type="paragraph" w:customStyle="1" w:styleId="GHeading1">
    <w:name w:val="G Heading 1"/>
    <w:basedOn w:val="Galley"/>
    <w:link w:val="GHeading1Char"/>
    <w:rsid w:val="002F50FE"/>
    <w:pPr>
      <w:spacing w:after="0"/>
      <w:jc w:val="center"/>
    </w:pPr>
    <w:rPr>
      <w:lang w:val="x-none" w:eastAsia="x-none"/>
    </w:rPr>
  </w:style>
  <w:style w:type="character" w:customStyle="1" w:styleId="GHeading1Char">
    <w:name w:val="G Heading 1 Char"/>
    <w:link w:val="GHeading1"/>
    <w:rsid w:val="002F50FE"/>
    <w:rPr>
      <w:rFonts w:ascii="Times New Roman" w:eastAsia="Times New Roman" w:hAnsi="Times New Roman"/>
      <w:sz w:val="17"/>
      <w:lang w:val="x-none" w:eastAsia="x-none"/>
    </w:rPr>
  </w:style>
  <w:style w:type="paragraph" w:customStyle="1" w:styleId="GHeading2">
    <w:name w:val="G Heading 2"/>
    <w:basedOn w:val="Galley"/>
    <w:link w:val="GHeading2Char"/>
    <w:rsid w:val="002F50FE"/>
    <w:pPr>
      <w:jc w:val="center"/>
    </w:pPr>
    <w:rPr>
      <w:i/>
      <w:lang w:val="x-none" w:eastAsia="x-none"/>
    </w:rPr>
  </w:style>
  <w:style w:type="character" w:customStyle="1" w:styleId="GHeading2Char">
    <w:name w:val="G Heading 2 Char"/>
    <w:link w:val="GHeading2"/>
    <w:rsid w:val="002F50FE"/>
    <w:rPr>
      <w:rFonts w:ascii="Times New Roman" w:eastAsia="Times New Roman" w:hAnsi="Times New Roman"/>
      <w:i/>
      <w:sz w:val="17"/>
      <w:lang w:val="x-none" w:eastAsia="x-none"/>
    </w:rPr>
  </w:style>
  <w:style w:type="paragraph" w:customStyle="1" w:styleId="GFirstWord">
    <w:name w:val="G First Word"/>
    <w:basedOn w:val="Galley"/>
    <w:link w:val="GFirstWordChar"/>
    <w:rsid w:val="002F50FE"/>
    <w:pPr>
      <w:spacing w:after="0"/>
    </w:pPr>
    <w:rPr>
      <w:lang w:val="x-none" w:eastAsia="x-none"/>
    </w:rPr>
  </w:style>
  <w:style w:type="character" w:customStyle="1" w:styleId="GFirstWordChar">
    <w:name w:val="G First Word Char"/>
    <w:link w:val="GFirstWord"/>
    <w:rsid w:val="002F50FE"/>
    <w:rPr>
      <w:rFonts w:ascii="Times New Roman" w:eastAsia="Times New Roman" w:hAnsi="Times New Roman"/>
      <w:sz w:val="17"/>
      <w:lang w:val="x-none" w:eastAsia="x-none"/>
    </w:rPr>
  </w:style>
  <w:style w:type="paragraph" w:customStyle="1" w:styleId="GHeading3">
    <w:name w:val="G Heading 3"/>
    <w:basedOn w:val="Galley"/>
    <w:link w:val="GHeading3Char"/>
    <w:rsid w:val="002F50FE"/>
    <w:pPr>
      <w:jc w:val="center"/>
    </w:pPr>
    <w:rPr>
      <w:i/>
      <w:lang w:val="x-none" w:eastAsia="x-none"/>
    </w:rPr>
  </w:style>
  <w:style w:type="character" w:customStyle="1" w:styleId="GHeading3Char">
    <w:name w:val="G Heading 3 Char"/>
    <w:link w:val="GHeading3"/>
    <w:rsid w:val="002F50FE"/>
    <w:rPr>
      <w:rFonts w:ascii="Times New Roman" w:eastAsia="Times New Roman" w:hAnsi="Times New Roman"/>
      <w:i/>
      <w:sz w:val="17"/>
      <w:lang w:val="x-none" w:eastAsia="x-none"/>
    </w:rPr>
  </w:style>
  <w:style w:type="table" w:customStyle="1" w:styleId="TableGrid21">
    <w:name w:val="Table Grid21"/>
    <w:basedOn w:val="TableNormal"/>
    <w:next w:val="TableGrid"/>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2F50FE"/>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2F50FE"/>
    <w:rPr>
      <w:rFonts w:ascii="Times New Roman" w:eastAsia="Times New Roman" w:hAnsi="Times New Roman"/>
      <w:sz w:val="16"/>
      <w:szCs w:val="16"/>
      <w:lang w:eastAsia="en-US"/>
    </w:rPr>
  </w:style>
  <w:style w:type="character" w:styleId="CommentReference">
    <w:name w:val="annotation reference"/>
    <w:rsid w:val="002F50FE"/>
    <w:rPr>
      <w:sz w:val="16"/>
      <w:szCs w:val="16"/>
    </w:rPr>
  </w:style>
  <w:style w:type="paragraph" w:styleId="CommentText">
    <w:name w:val="annotation text"/>
    <w:basedOn w:val="Normal"/>
    <w:link w:val="CommentTextChar"/>
    <w:rsid w:val="002F50FE"/>
    <w:rPr>
      <w:rFonts w:eastAsia="Times New Roman"/>
      <w:sz w:val="20"/>
      <w:szCs w:val="20"/>
    </w:rPr>
  </w:style>
  <w:style w:type="character" w:customStyle="1" w:styleId="CommentTextChar">
    <w:name w:val="Comment Text Char"/>
    <w:basedOn w:val="DefaultParagraphFont"/>
    <w:link w:val="CommentText"/>
    <w:rsid w:val="002F50FE"/>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2F50FE"/>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2F50FE"/>
    <w:pPr>
      <w:keepNext/>
      <w:spacing w:before="0" w:after="40" w:line="170" w:lineRule="exact"/>
    </w:pPr>
    <w:rPr>
      <w:iCs/>
      <w:sz w:val="20"/>
      <w:szCs w:val="20"/>
    </w:rPr>
  </w:style>
  <w:style w:type="character" w:customStyle="1" w:styleId="StyleHeading1Kernat18ptChar">
    <w:name w:val="Style Heading 1 + Kern at 18 pt Char"/>
    <w:link w:val="StyleHeading1Kernat18pt"/>
    <w:rsid w:val="002F50FE"/>
    <w:rPr>
      <w:rFonts w:ascii="Times New Roman" w:eastAsia="Times New Roman" w:hAnsi="Times New Roman"/>
      <w:b/>
      <w:bCs/>
      <w:caps/>
      <w:kern w:val="36"/>
      <w:sz w:val="22"/>
      <w:lang w:eastAsia="en-US"/>
    </w:rPr>
  </w:style>
  <w:style w:type="character" w:customStyle="1" w:styleId="Instruction">
    <w:name w:val="Instruction"/>
    <w:rsid w:val="002F50FE"/>
    <w:rPr>
      <w:rFonts w:ascii="Times New Roman" w:hAnsi="Times New Roman" w:cs="Courier New"/>
      <w:i/>
      <w:sz w:val="22"/>
    </w:rPr>
  </w:style>
  <w:style w:type="character" w:styleId="LineNumber">
    <w:name w:val="line number"/>
    <w:rsid w:val="002F50FE"/>
  </w:style>
  <w:style w:type="paragraph" w:customStyle="1" w:styleId="CoverTitle">
    <w:name w:val="Cover Title"/>
    <w:next w:val="CoverSub-title"/>
    <w:rsid w:val="002F50FE"/>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2F50FE"/>
    <w:pPr>
      <w:spacing w:before="60" w:after="0" w:line="312" w:lineRule="auto"/>
    </w:pPr>
    <w:rPr>
      <w:color w:val="auto"/>
      <w:sz w:val="24"/>
    </w:rPr>
  </w:style>
  <w:style w:type="paragraph" w:customStyle="1" w:styleId="CoverText">
    <w:name w:val="Cover Text"/>
    <w:basedOn w:val="CoverTitle"/>
    <w:next w:val="Normal"/>
    <w:rsid w:val="002F50FE"/>
    <w:pPr>
      <w:spacing w:before="600" w:after="0" w:line="312" w:lineRule="auto"/>
    </w:pPr>
    <w:rPr>
      <w:color w:val="auto"/>
      <w:sz w:val="24"/>
    </w:rPr>
  </w:style>
  <w:style w:type="paragraph" w:customStyle="1" w:styleId="Noparagraphstyle">
    <w:name w:val="[No paragraph style]"/>
    <w:rsid w:val="002F50FE"/>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2F50FE"/>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2F50FE"/>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1">
    <w:name w:val="Table Grid111"/>
    <w:basedOn w:val="TableNormal"/>
    <w:next w:val="TableGrid"/>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2F50FE"/>
    <w:pPr>
      <w:tabs>
        <w:tab w:val="clear" w:pos="4536"/>
        <w:tab w:val="right" w:leader="dot" w:pos="9360"/>
      </w:tabs>
      <w:spacing w:before="60" w:after="60" w:line="240" w:lineRule="auto"/>
      <w:ind w:right="1000"/>
    </w:pPr>
    <w:rPr>
      <w:rFonts w:ascii="Arial" w:eastAsia="Times New Roman" w:hAnsi="Arial" w:cs="Arial"/>
      <w:bCs/>
      <w:noProof/>
      <w:sz w:val="20"/>
      <w:szCs w:val="20"/>
      <w:lang w:val="en-GB"/>
    </w:rPr>
  </w:style>
  <w:style w:type="paragraph" w:customStyle="1" w:styleId="Style10ptBoldBefore4ptAfter4pt">
    <w:name w:val="Style 10 pt Bold Before:  4 pt After:  4 pt"/>
    <w:basedOn w:val="Normal"/>
    <w:autoRedefine/>
    <w:rsid w:val="002F50FE"/>
    <w:pPr>
      <w:spacing w:before="80"/>
    </w:pPr>
    <w:rPr>
      <w:rFonts w:ascii="Arial" w:eastAsia="Times New Roman" w:hAnsi="Arial"/>
      <w:b/>
      <w:bCs/>
      <w:caps/>
      <w:kern w:val="36"/>
      <w:szCs w:val="20"/>
      <w:lang w:val="en-GB"/>
    </w:rPr>
  </w:style>
  <w:style w:type="paragraph" w:customStyle="1" w:styleId="StyleHeading210pt">
    <w:name w:val="Style Heading 2 + 10 pt"/>
    <w:basedOn w:val="Heading2"/>
    <w:autoRedefine/>
    <w:rsid w:val="002F50FE"/>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2F50FE"/>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2F50FE"/>
    <w:pPr>
      <w:keepNext/>
      <w:numPr>
        <w:ilvl w:val="1"/>
        <w:numId w:val="22"/>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2F50FE"/>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2F50FE"/>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2F50FE"/>
    <w:rPr>
      <w:b/>
      <w:bCs/>
    </w:rPr>
  </w:style>
  <w:style w:type="character" w:customStyle="1" w:styleId="CommentSubjectChar">
    <w:name w:val="Comment Subject Char"/>
    <w:basedOn w:val="CommentTextChar"/>
    <w:link w:val="CommentSubject"/>
    <w:rsid w:val="002F50FE"/>
    <w:rPr>
      <w:rFonts w:ascii="Times New Roman" w:eastAsia="Times New Roman" w:hAnsi="Times New Roman"/>
      <w:b/>
      <w:bCs/>
      <w:lang w:eastAsia="en-US"/>
    </w:rPr>
  </w:style>
  <w:style w:type="numbering" w:customStyle="1" w:styleId="NoList3">
    <w:name w:val="No List3"/>
    <w:next w:val="NoList"/>
    <w:uiPriority w:val="99"/>
    <w:semiHidden/>
    <w:unhideWhenUsed/>
    <w:rsid w:val="002F50FE"/>
  </w:style>
  <w:style w:type="paragraph" w:customStyle="1" w:styleId="Style2">
    <w:name w:val="Style2"/>
    <w:basedOn w:val="Normal"/>
    <w:link w:val="Style2Char"/>
    <w:autoRedefine/>
    <w:rsid w:val="002F50FE"/>
    <w:pPr>
      <w:keepNext/>
      <w:spacing w:before="120"/>
      <w:ind w:left="-70"/>
      <w:outlineLvl w:val="0"/>
    </w:pPr>
    <w:rPr>
      <w:rFonts w:eastAsia="Times New Roman"/>
      <w:b/>
      <w:bCs/>
      <w:caps/>
      <w:kern w:val="36"/>
      <w:szCs w:val="20"/>
      <w:lang w:eastAsia="en-AU"/>
    </w:rPr>
  </w:style>
  <w:style w:type="character" w:customStyle="1" w:styleId="Style2Char">
    <w:name w:val="Style2 Char"/>
    <w:link w:val="Style2"/>
    <w:rsid w:val="002F50FE"/>
    <w:rPr>
      <w:rFonts w:ascii="Times New Roman" w:eastAsia="Times New Roman" w:hAnsi="Times New Roman"/>
      <w:b/>
      <w:bCs/>
      <w:caps/>
      <w:kern w:val="36"/>
      <w:sz w:val="22"/>
    </w:rPr>
  </w:style>
  <w:style w:type="paragraph" w:styleId="TOC3">
    <w:name w:val="toc 3"/>
    <w:next w:val="Noparagraphstyle"/>
    <w:autoRedefine/>
    <w:uiPriority w:val="39"/>
    <w:rsid w:val="00024C56"/>
    <w:pPr>
      <w:spacing w:line="170" w:lineRule="exact"/>
      <w:ind w:left="226" w:hanging="113"/>
    </w:pPr>
    <w:rPr>
      <w:rFonts w:ascii="Times New Roman" w:eastAsia="Times" w:hAnsi="Times New Roman"/>
      <w:sz w:val="17"/>
      <w:lang w:eastAsia="en-US"/>
    </w:rPr>
  </w:style>
  <w:style w:type="paragraph" w:customStyle="1" w:styleId="Default">
    <w:name w:val="Default"/>
    <w:rsid w:val="002F50FE"/>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2F50FE"/>
  </w:style>
  <w:style w:type="paragraph" w:customStyle="1" w:styleId="Groupheading">
    <w:name w:val="Group heading"/>
    <w:basedOn w:val="Normal"/>
    <w:link w:val="GroupheadingChar"/>
    <w:autoRedefine/>
    <w:rsid w:val="002F50FE"/>
    <w:rPr>
      <w:rFonts w:eastAsia="Times New Roman"/>
      <w:b/>
      <w:bCs/>
      <w:caps/>
      <w:szCs w:val="20"/>
      <w:lang w:eastAsia="en-AU"/>
    </w:rPr>
  </w:style>
  <w:style w:type="character" w:customStyle="1" w:styleId="GroupheadingChar">
    <w:name w:val="Group heading Char"/>
    <w:link w:val="Groupheading"/>
    <w:rsid w:val="002F50FE"/>
    <w:rPr>
      <w:rFonts w:ascii="Times New Roman" w:eastAsia="Times New Roman" w:hAnsi="Times New Roman"/>
      <w:b/>
      <w:bCs/>
      <w:caps/>
      <w:sz w:val="22"/>
    </w:rPr>
  </w:style>
  <w:style w:type="numbering" w:customStyle="1" w:styleId="NoList5">
    <w:name w:val="No List5"/>
    <w:next w:val="NoList"/>
    <w:uiPriority w:val="99"/>
    <w:semiHidden/>
    <w:unhideWhenUsed/>
    <w:rsid w:val="002F50FE"/>
  </w:style>
  <w:style w:type="paragraph" w:customStyle="1" w:styleId="font5">
    <w:name w:val="font5"/>
    <w:basedOn w:val="Normal"/>
    <w:rsid w:val="002F50FE"/>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2F50FE"/>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2F50FE"/>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rsid w:val="002F50FE"/>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Cs w:val="20"/>
      <w:lang w:val="en-US"/>
    </w:rPr>
  </w:style>
  <w:style w:type="paragraph" w:customStyle="1" w:styleId="Numbers">
    <w:name w:val="Numbers"/>
    <w:basedOn w:val="Bodycopy"/>
    <w:uiPriority w:val="1"/>
    <w:qFormat/>
    <w:rsid w:val="002F50FE"/>
    <w:pPr>
      <w:numPr>
        <w:numId w:val="24"/>
      </w:numPr>
      <w:tabs>
        <w:tab w:val="num" w:pos="2007"/>
      </w:tabs>
      <w:ind w:left="426" w:hanging="426"/>
    </w:pPr>
  </w:style>
  <w:style w:type="paragraph" w:customStyle="1" w:styleId="MainHeadingCover">
    <w:name w:val="Main Heading Cover"/>
    <w:basedOn w:val="Normal"/>
    <w:uiPriority w:val="1"/>
    <w:rsid w:val="002F50FE"/>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2F50FE"/>
    <w:pPr>
      <w:spacing w:line="720" w:lineRule="exact"/>
    </w:pPr>
    <w:rPr>
      <w:rFonts w:ascii="Source Sans Pro" w:eastAsia="MS Mincho" w:hAnsi="Source Sans Pro"/>
      <w:color w:val="56565A"/>
      <w:szCs w:val="24"/>
    </w:rPr>
  </w:style>
  <w:style w:type="paragraph" w:customStyle="1" w:styleId="Bullets">
    <w:name w:val="Bullets"/>
    <w:basedOn w:val="Bodycopy"/>
    <w:uiPriority w:val="1"/>
    <w:rsid w:val="002F50FE"/>
    <w:pPr>
      <w:numPr>
        <w:numId w:val="23"/>
      </w:numPr>
      <w:tabs>
        <w:tab w:val="num" w:pos="567"/>
      </w:tabs>
      <w:ind w:left="567" w:hanging="567"/>
    </w:pPr>
  </w:style>
  <w:style w:type="paragraph" w:customStyle="1" w:styleId="TOCHeader">
    <w:name w:val="TOC Header"/>
    <w:basedOn w:val="Normal"/>
    <w:uiPriority w:val="1"/>
    <w:rsid w:val="002F50FE"/>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2F50FE"/>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2F50FE"/>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2F50FE"/>
    <w:rPr>
      <w:color w:val="FFFFFF"/>
    </w:rPr>
  </w:style>
  <w:style w:type="paragraph" w:styleId="TOC9">
    <w:name w:val="toc 9"/>
    <w:next w:val="Noparagraphstyle"/>
    <w:autoRedefine/>
    <w:uiPriority w:val="39"/>
    <w:unhideWhenUsed/>
    <w:rsid w:val="001E751E"/>
    <w:pPr>
      <w:spacing w:after="100" w:line="360" w:lineRule="atLeast"/>
      <w:ind w:left="1760"/>
    </w:pPr>
    <w:rPr>
      <w:rFonts w:ascii="Times New Roman" w:eastAsia="MS Mincho" w:hAnsi="Times New Roman"/>
      <w:sz w:val="17"/>
      <w:szCs w:val="24"/>
      <w:lang w:eastAsia="en-US"/>
    </w:rPr>
  </w:style>
  <w:style w:type="paragraph" w:styleId="TOC4">
    <w:name w:val="toc 4"/>
    <w:next w:val="Noparagraphstyle"/>
    <w:autoRedefine/>
    <w:uiPriority w:val="39"/>
    <w:unhideWhenUsed/>
    <w:rsid w:val="001E751E"/>
    <w:pPr>
      <w:tabs>
        <w:tab w:val="right" w:leader="hyphen" w:pos="9923"/>
      </w:tabs>
      <w:spacing w:before="60" w:after="60"/>
      <w:ind w:left="238"/>
    </w:pPr>
    <w:rPr>
      <w:rFonts w:ascii="Times New Roman" w:eastAsia="MS Mincho" w:hAnsi="Times New Roman"/>
      <w:color w:val="000000"/>
      <w:sz w:val="17"/>
      <w:szCs w:val="24"/>
      <w:lang w:val="en-GB" w:eastAsia="en-US"/>
    </w:rPr>
  </w:style>
  <w:style w:type="paragraph" w:customStyle="1" w:styleId="Hangindent">
    <w:name w:val="Hang indent"/>
    <w:basedOn w:val="Normal"/>
    <w:rsid w:val="002F50FE"/>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rsid w:val="002F50FE"/>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rsid w:val="002F50FE"/>
    <w:pPr>
      <w:ind w:left="0"/>
    </w:pPr>
    <w:rPr>
      <w:rFonts w:eastAsia="Times New Roman"/>
      <w:szCs w:val="17"/>
    </w:rPr>
  </w:style>
  <w:style w:type="character" w:customStyle="1" w:styleId="Numbers1Char">
    <w:name w:val="Numbers1 Char"/>
    <w:basedOn w:val="DefaultParagraphFont"/>
    <w:link w:val="Numbers1"/>
    <w:rsid w:val="002F50FE"/>
    <w:rPr>
      <w:rFonts w:ascii="Times New Roman" w:eastAsia="Times New Roman" w:hAnsi="Times New Roman"/>
      <w:sz w:val="17"/>
      <w:szCs w:val="17"/>
      <w:lang w:eastAsia="en-US"/>
    </w:rPr>
  </w:style>
  <w:style w:type="paragraph" w:customStyle="1" w:styleId="NormalRight">
    <w:name w:val="NormalRight"/>
    <w:basedOn w:val="Normal"/>
    <w:link w:val="NormalRightChar"/>
    <w:rsid w:val="002F50FE"/>
    <w:pPr>
      <w:jc w:val="right"/>
    </w:pPr>
    <w:rPr>
      <w:rFonts w:eastAsia="Times New Roman"/>
      <w:szCs w:val="17"/>
    </w:rPr>
  </w:style>
  <w:style w:type="character" w:customStyle="1" w:styleId="NormalRightChar">
    <w:name w:val="NormalRight Char"/>
    <w:basedOn w:val="DefaultParagraphFont"/>
    <w:link w:val="NormalRight"/>
    <w:rsid w:val="002F50FE"/>
    <w:rPr>
      <w:rFonts w:ascii="Times New Roman" w:eastAsia="Times New Roman" w:hAnsi="Times New Roman"/>
      <w:sz w:val="17"/>
      <w:szCs w:val="17"/>
      <w:lang w:eastAsia="en-US"/>
    </w:rPr>
  </w:style>
  <w:style w:type="character" w:customStyle="1" w:styleId="SmallCaps">
    <w:name w:val="SmallCaps"/>
    <w:basedOn w:val="DefaultParagraphFont"/>
    <w:uiPriority w:val="1"/>
    <w:rsid w:val="002F50FE"/>
    <w:rPr>
      <w:smallCaps/>
    </w:rPr>
  </w:style>
  <w:style w:type="paragraph" w:customStyle="1" w:styleId="xl65">
    <w:name w:val="xl65"/>
    <w:basedOn w:val="Normal"/>
    <w:rsid w:val="002F50FE"/>
    <w:pPr>
      <w:spacing w:before="100" w:beforeAutospacing="1" w:after="100" w:afterAutospacing="1" w:line="240" w:lineRule="auto"/>
      <w:jc w:val="left"/>
    </w:pPr>
    <w:rPr>
      <w:rFonts w:eastAsia="Times New Roman"/>
      <w:b/>
      <w:bCs/>
      <w:sz w:val="24"/>
      <w:szCs w:val="24"/>
      <w:lang w:eastAsia="en-AU"/>
    </w:rPr>
  </w:style>
  <w:style w:type="paragraph" w:customStyle="1" w:styleId="xl66">
    <w:name w:val="xl66"/>
    <w:basedOn w:val="Normal"/>
    <w:rsid w:val="002F50FE"/>
    <w:pPr>
      <w:pBdr>
        <w:bottom w:val="single" w:sz="4" w:space="0" w:color="auto"/>
      </w:pBdr>
      <w:spacing w:before="100" w:beforeAutospacing="1" w:after="100" w:afterAutospacing="1" w:line="240" w:lineRule="auto"/>
      <w:jc w:val="left"/>
    </w:pPr>
    <w:rPr>
      <w:rFonts w:eastAsia="Times New Roman"/>
      <w:b/>
      <w:bCs/>
      <w:sz w:val="24"/>
      <w:szCs w:val="24"/>
      <w:lang w:eastAsia="en-AU"/>
    </w:rPr>
  </w:style>
  <w:style w:type="numbering" w:customStyle="1" w:styleId="NoList6">
    <w:name w:val="No List6"/>
    <w:next w:val="NoList"/>
    <w:uiPriority w:val="99"/>
    <w:semiHidden/>
    <w:unhideWhenUsed/>
    <w:rsid w:val="00DA3B77"/>
  </w:style>
  <w:style w:type="table" w:customStyle="1" w:styleId="TableGrid13">
    <w:name w:val="Table Grid13"/>
    <w:basedOn w:val="TableNormal"/>
    <w:next w:val="TableGrid"/>
    <w:uiPriority w:val="59"/>
    <w:rsid w:val="00DA3B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DA3B77"/>
  </w:style>
  <w:style w:type="numbering" w:customStyle="1" w:styleId="NoList112">
    <w:name w:val="No List112"/>
    <w:next w:val="NoList"/>
    <w:uiPriority w:val="99"/>
    <w:semiHidden/>
    <w:unhideWhenUsed/>
    <w:rsid w:val="00DA3B77"/>
  </w:style>
  <w:style w:type="table" w:customStyle="1" w:styleId="TableGrid14">
    <w:name w:val="Table Grid14"/>
    <w:basedOn w:val="TableNormal"/>
    <w:next w:val="TableGrid"/>
    <w:uiPriority w:val="59"/>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DA3B77"/>
  </w:style>
  <w:style w:type="table" w:customStyle="1" w:styleId="TableGrid22">
    <w:name w:val="Table Grid22"/>
    <w:basedOn w:val="TableNormal"/>
    <w:next w:val="TableGrid"/>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DA3B77"/>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DA3B77"/>
  </w:style>
  <w:style w:type="numbering" w:customStyle="1" w:styleId="NoList41">
    <w:name w:val="No List41"/>
    <w:next w:val="NoList"/>
    <w:uiPriority w:val="99"/>
    <w:semiHidden/>
    <w:unhideWhenUsed/>
    <w:rsid w:val="00DA3B77"/>
  </w:style>
  <w:style w:type="numbering" w:customStyle="1" w:styleId="NoList51">
    <w:name w:val="No List51"/>
    <w:next w:val="NoList"/>
    <w:uiPriority w:val="99"/>
    <w:semiHidden/>
    <w:unhideWhenUsed/>
    <w:rsid w:val="00DA3B77"/>
  </w:style>
  <w:style w:type="table" w:customStyle="1" w:styleId="RTWSATable1">
    <w:name w:val="RTWSA Table1"/>
    <w:basedOn w:val="TableNormal"/>
    <w:uiPriority w:val="99"/>
    <w:rsid w:val="00DA3B77"/>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DA3B77"/>
    <w:rPr>
      <w:rFonts w:ascii="Source Sans Pro" w:eastAsia="MS Mincho" w:hAnsi="Source Sans Pro"/>
      <w:sz w:val="22"/>
      <w:szCs w:val="24"/>
      <w:lang w:eastAsia="en-US"/>
    </w:rPr>
    <w:tblPr/>
    <w:tcPr>
      <w:shd w:val="clear" w:color="auto" w:fill="auto"/>
    </w:tcPr>
  </w:style>
  <w:style w:type="paragraph" w:styleId="TOC5">
    <w:name w:val="toc 5"/>
    <w:next w:val="Noparagraphstyle"/>
    <w:autoRedefine/>
    <w:uiPriority w:val="39"/>
    <w:semiHidden/>
    <w:unhideWhenUsed/>
    <w:rsid w:val="001E751E"/>
    <w:pPr>
      <w:spacing w:after="100"/>
      <w:ind w:left="880"/>
    </w:pPr>
    <w:rPr>
      <w:rFonts w:ascii="Times New Roman" w:hAnsi="Times New Roman"/>
      <w:sz w:val="17"/>
      <w:szCs w:val="22"/>
      <w:lang w:eastAsia="en-US"/>
    </w:rPr>
  </w:style>
  <w:style w:type="paragraph" w:styleId="TOC6">
    <w:name w:val="toc 6"/>
    <w:next w:val="Noparagraphstyle"/>
    <w:autoRedefine/>
    <w:uiPriority w:val="39"/>
    <w:semiHidden/>
    <w:unhideWhenUsed/>
    <w:rsid w:val="001E751E"/>
    <w:pPr>
      <w:spacing w:after="100"/>
      <w:ind w:left="1100"/>
    </w:pPr>
    <w:rPr>
      <w:rFonts w:ascii="Times New Roman" w:eastAsia="Times New Roman" w:hAnsi="Times New Roman"/>
      <w:color w:val="000000"/>
      <w:sz w:val="17"/>
      <w:szCs w:val="24"/>
      <w:lang w:val="en-GB" w:eastAsia="en-US"/>
    </w:rPr>
  </w:style>
  <w:style w:type="paragraph" w:styleId="TOC7">
    <w:name w:val="toc 7"/>
    <w:next w:val="Noparagraphstyle"/>
    <w:autoRedefine/>
    <w:uiPriority w:val="39"/>
    <w:semiHidden/>
    <w:unhideWhenUsed/>
    <w:rsid w:val="001E751E"/>
    <w:pPr>
      <w:spacing w:after="100"/>
      <w:ind w:left="1320"/>
    </w:pPr>
    <w:rPr>
      <w:rFonts w:ascii="Times New Roman" w:hAnsi="Times New Roman"/>
      <w:sz w:val="17"/>
      <w:szCs w:val="22"/>
      <w:lang w:eastAsia="en-US"/>
    </w:rPr>
  </w:style>
  <w:style w:type="paragraph" w:styleId="TOC8">
    <w:name w:val="toc 8"/>
    <w:next w:val="Noparagraphstyle"/>
    <w:autoRedefine/>
    <w:uiPriority w:val="39"/>
    <w:semiHidden/>
    <w:unhideWhenUsed/>
    <w:rsid w:val="001E751E"/>
    <w:pPr>
      <w:spacing w:after="100"/>
      <w:ind w:left="1540"/>
    </w:pPr>
    <w:rPr>
      <w:rFonts w:ascii="Times New Roman" w:hAnsi="Times New Roman"/>
      <w:sz w:val="17"/>
      <w:szCs w:val="22"/>
      <w:lang w:eastAsia="en-US"/>
    </w:rPr>
  </w:style>
  <w:style w:type="character" w:customStyle="1" w:styleId="StyleTimesNewRoman105pt">
    <w:name w:val="Style Times New Roman 10.5 pt"/>
    <w:basedOn w:val="DefaultParagraphFont"/>
    <w:rsid w:val="007A0461"/>
    <w:rPr>
      <w:rFonts w:ascii="Times New Roman" w:hAnsi="Times New Roman"/>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8.png"/><Relationship Id="rId21" Type="http://schemas.openxmlformats.org/officeDocument/2006/relationships/hyperlink" Target="http://www.legislation.sa.gov.au/index.aspx?action=legref&amp;type=act&amp;legtitle=Legislation%20(Fees)%20Act%202019" TargetMode="External"/><Relationship Id="rId42" Type="http://schemas.openxmlformats.org/officeDocument/2006/relationships/hyperlink" Target="http://www.legislation.sa.gov.au/index.aspx?action=legref&amp;type=act&amp;legtitle=Legislation%20(Fees)%20Act%202019" TargetMode="External"/><Relationship Id="rId63" Type="http://schemas.openxmlformats.org/officeDocument/2006/relationships/hyperlink" Target="http://www.legislation.sa.gov.au/index.aspx?action=legref&amp;type=subordleg&amp;legtitle=Primary%20Produce%20(Food%20Safety%20Schemes)%20(Seafood)%20(Fees)%20Notice%202020" TargetMode="External"/><Relationship Id="rId84" Type="http://schemas.openxmlformats.org/officeDocument/2006/relationships/hyperlink" Target="http://www.legislation.sa.gov.au/index.aspx?action=legref&amp;type=act&amp;legtitle=Legislation%20(Fees)%20Act%202019" TargetMode="External"/><Relationship Id="rId138" Type="http://schemas.openxmlformats.org/officeDocument/2006/relationships/hyperlink" Target="http://www.aemc.gov.au" TargetMode="External"/><Relationship Id="rId107" Type="http://schemas.openxmlformats.org/officeDocument/2006/relationships/image" Target="media/image8.png"/><Relationship Id="rId11" Type="http://schemas.openxmlformats.org/officeDocument/2006/relationships/footer" Target="footer1.xml"/><Relationship Id="rId32" Type="http://schemas.openxmlformats.org/officeDocument/2006/relationships/hyperlink" Target="http://www.legislation.sa.gov.au/index.aspx?action=legref&amp;type=subordleg&amp;legtitle=Legal%20Practitioners%20(Fees)%20Notice%202020" TargetMode="External"/><Relationship Id="rId53" Type="http://schemas.openxmlformats.org/officeDocument/2006/relationships/hyperlink" Target="http://www.legislation.sa.gov.au/index.aspx?action=legref&amp;type=subordleg&amp;legtitle=Primary%20Produce%20(Food%20Safety%20Schemes)%20(Meat)%20(Fees)%20Notice%202020" TargetMode="External"/><Relationship Id="rId74" Type="http://schemas.openxmlformats.org/officeDocument/2006/relationships/hyperlink" Target="http://www.legislation.sa.gov.au/index.aspx?action=legref&amp;type=act&amp;legtitle=Roads%20(Opening%20and%20Closing)%20Act%201991" TargetMode="External"/><Relationship Id="rId128" Type="http://schemas.openxmlformats.org/officeDocument/2006/relationships/image" Target="media/image29.png"/><Relationship Id="rId5" Type="http://schemas.openxmlformats.org/officeDocument/2006/relationships/webSettings" Target="webSettings.xml"/><Relationship Id="rId90" Type="http://schemas.openxmlformats.org/officeDocument/2006/relationships/hyperlink" Target="http://www.legislation.sa.gov.au/index.aspx?action=legref&amp;type=act&amp;legtitle=Legislation%20(Fees)%20Act%202019" TargetMode="External"/><Relationship Id="rId95" Type="http://schemas.openxmlformats.org/officeDocument/2006/relationships/hyperlink" Target="http://www.legislation.sa.gov.au/index.aspx?action=legref&amp;type=act&amp;legtitle=Local%20Government%20Act%201999" TargetMode="External"/><Relationship Id="rId22" Type="http://schemas.openxmlformats.org/officeDocument/2006/relationships/hyperlink" Target="http://www.legislation.sa.gov.au/index.aspx?action=legref&amp;type=act&amp;legtitle=Community%20Titles%20Act%201996" TargetMode="External"/><Relationship Id="rId27" Type="http://schemas.openxmlformats.org/officeDocument/2006/relationships/hyperlink" Target="http://www.legislation.sa.gov.au/index.aspx?action=legref&amp;type=act&amp;legtitle=Legislation%20(Fees)%20Act%202019" TargetMode="External"/><Relationship Id="rId43" Type="http://schemas.openxmlformats.org/officeDocument/2006/relationships/hyperlink" Target="http://www.legislation.sa.gov.au/index.aspx?action=legref&amp;type=act&amp;legtitle=Passenger%20Transport%20Act%201994" TargetMode="External"/><Relationship Id="rId48" Type="http://schemas.openxmlformats.org/officeDocument/2006/relationships/hyperlink" Target="http://www.legislation.sa.gov.au/index.aspx?action=legref&amp;type=act&amp;legtitle=Plant%20Health%20Act%202009" TargetMode="External"/><Relationship Id="rId64" Type="http://schemas.openxmlformats.org/officeDocument/2006/relationships/hyperlink" Target="http://www.legislation.sa.gov.au/index.aspx?action=legref&amp;type=act&amp;legtitle=Legislation%20(Fees)%20Act%202019" TargetMode="External"/><Relationship Id="rId69" Type="http://schemas.openxmlformats.org/officeDocument/2006/relationships/hyperlink" Target="http://www.legislation.sa.gov.au/index.aspx?action=legref&amp;type=act&amp;legtitle=Legislation%20(Fees)%20Act%202019" TargetMode="External"/><Relationship Id="rId113" Type="http://schemas.openxmlformats.org/officeDocument/2006/relationships/image" Target="media/image14.jpeg"/><Relationship Id="rId118" Type="http://schemas.openxmlformats.org/officeDocument/2006/relationships/image" Target="media/image19.png"/><Relationship Id="rId134" Type="http://schemas.openxmlformats.org/officeDocument/2006/relationships/image" Target="media/image35.png"/><Relationship Id="rId139" Type="http://schemas.openxmlformats.org/officeDocument/2006/relationships/hyperlink" Target="mailto:governmentgazettesa@sa.gov.au" TargetMode="External"/><Relationship Id="rId80" Type="http://schemas.openxmlformats.org/officeDocument/2006/relationships/hyperlink" Target="http://www.legislation.sa.gov.au/index.aspx?action=legref&amp;type=subordleg&amp;legtitle=Registration%20of%20Deeds%20(Fees)%20Notice%202020" TargetMode="External"/><Relationship Id="rId85" Type="http://schemas.openxmlformats.org/officeDocument/2006/relationships/hyperlink" Target="http://www.legislation.sa.gov.au/index.aspx?action=legref&amp;type=act&amp;legtitle=Roads%20(Opening%20and%20Closing)%20Act%201991" TargetMode="External"/><Relationship Id="rId12" Type="http://schemas.openxmlformats.org/officeDocument/2006/relationships/footer" Target="footer2.xml"/><Relationship Id="rId17" Type="http://schemas.openxmlformats.org/officeDocument/2006/relationships/footer" Target="footer5.xml"/><Relationship Id="rId33" Type="http://schemas.openxmlformats.org/officeDocument/2006/relationships/hyperlink" Target="http://www.legislation.sa.gov.au/index.aspx?action=legref&amp;type=act&amp;legtitle=Legislation%20(Fees)%20Act%202019" TargetMode="External"/><Relationship Id="rId38" Type="http://schemas.openxmlformats.org/officeDocument/2006/relationships/hyperlink" Target="http://www.legislation.sa.gov.au/index.aspx?action=legref&amp;type=subordleg&amp;legtitle=National%20Parks%20and%20Wildlife%20(Wildlife)%20(Fees)%20Notice%202021" TargetMode="External"/><Relationship Id="rId59" Type="http://schemas.openxmlformats.org/officeDocument/2006/relationships/hyperlink" Target="http://www.legislation.sa.gov.au/index.aspx?action=legref&amp;type=act&amp;legtitle=Legislation%20(Fees)%20Act%202019" TargetMode="External"/><Relationship Id="rId103" Type="http://schemas.openxmlformats.org/officeDocument/2006/relationships/image" Target="media/image4.png"/><Relationship Id="rId108" Type="http://schemas.openxmlformats.org/officeDocument/2006/relationships/image" Target="media/image9.png"/><Relationship Id="rId124" Type="http://schemas.openxmlformats.org/officeDocument/2006/relationships/image" Target="media/image25.png"/><Relationship Id="rId129" Type="http://schemas.openxmlformats.org/officeDocument/2006/relationships/image" Target="media/image30.png"/><Relationship Id="rId54" Type="http://schemas.openxmlformats.org/officeDocument/2006/relationships/hyperlink" Target="http://www.legislation.sa.gov.au/index.aspx?action=legref&amp;type=act&amp;legtitle=Legislation%20(Fees)%20Act%202019" TargetMode="External"/><Relationship Id="rId70" Type="http://schemas.openxmlformats.org/officeDocument/2006/relationships/hyperlink" Target="http://www.legislation.sa.gov.au/index.aspx?action=legref&amp;type=act&amp;legtitle=Real%20Property%20Act%201886" TargetMode="External"/><Relationship Id="rId75" Type="http://schemas.openxmlformats.org/officeDocument/2006/relationships/hyperlink" Target="http://www.legislation.sa.gov.au/index.aspx?action=legref&amp;type=act&amp;legtitle=Heritage%20Places%20Act%201993" TargetMode="External"/><Relationship Id="rId91" Type="http://schemas.openxmlformats.org/officeDocument/2006/relationships/hyperlink" Target="http://www.legislation.sa.gov.au/index.aspx?action=legref&amp;type=act&amp;legtitle=Valuation%20of%20Land%20Act%201971" TargetMode="External"/><Relationship Id="rId96" Type="http://schemas.openxmlformats.org/officeDocument/2006/relationships/hyperlink" Target="http://www.legislation.sa.gov.au/index.aspx?action=legref&amp;type=subordleg&amp;legtitle=Workers%20Liens%20(Fees)%20Notice%202020" TargetMode="External"/><Relationship Id="rId140" Type="http://schemas.openxmlformats.org/officeDocument/2006/relationships/hyperlink" Target="http://www.governmentgazette.sa.gov.au"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legislation.sa.gov.au/index.aspx?action=legref&amp;type=subordleg&amp;legtitle=Community%20Titles%20Regulations%202011" TargetMode="External"/><Relationship Id="rId28" Type="http://schemas.openxmlformats.org/officeDocument/2006/relationships/hyperlink" Target="http://www.legislation.sa.gov.au/index.aspx?action=legref&amp;type=act&amp;legtitle=Fisheries%20Management%20Act%202007" TargetMode="External"/><Relationship Id="rId49" Type="http://schemas.openxmlformats.org/officeDocument/2006/relationships/hyperlink" Target="http://www.legislation.sa.gov.au/index.aspx?action=legref&amp;type=act&amp;legtitle=Legislation%20(Fees)%20Act%202019" TargetMode="External"/><Relationship Id="rId114" Type="http://schemas.openxmlformats.org/officeDocument/2006/relationships/image" Target="media/image15.jpeg"/><Relationship Id="rId119" Type="http://schemas.openxmlformats.org/officeDocument/2006/relationships/image" Target="media/image20.png"/><Relationship Id="rId44" Type="http://schemas.openxmlformats.org/officeDocument/2006/relationships/hyperlink" Target="https://www.petroleum.sa.gov.au/licensing-and-land-access/onshore-licensing/registers" TargetMode="External"/><Relationship Id="rId60" Type="http://schemas.openxmlformats.org/officeDocument/2006/relationships/hyperlink" Target="http://www.legislation.sa.gov.au/index.aspx?action=legref&amp;type=act&amp;legtitle=Primary%20Produce%20(Food%20Safety%20Schemes)%20Act%202004" TargetMode="External"/><Relationship Id="rId65" Type="http://schemas.openxmlformats.org/officeDocument/2006/relationships/hyperlink" Target="http://www.legislation.sa.gov.au/index.aspx?action=legref&amp;type=act&amp;legtitle=Primary%20Produce%20(Food%20Safety%20Schemes)%20Act%202004" TargetMode="External"/><Relationship Id="rId81" Type="http://schemas.openxmlformats.org/officeDocument/2006/relationships/hyperlink" Target="http://www.legislation.sa.gov.au/index.aspx?action=legref&amp;type=act&amp;legtitle=Legislation%20(Fees)%20Act%202019" TargetMode="External"/><Relationship Id="rId86" Type="http://schemas.openxmlformats.org/officeDocument/2006/relationships/hyperlink" Target="http://www.legislation.sa.gov.au/index.aspx?action=legref&amp;type=subordleg&amp;legtitle=Strata%20Titles%20(Fees)%20Notice%202020" TargetMode="External"/><Relationship Id="rId130" Type="http://schemas.openxmlformats.org/officeDocument/2006/relationships/image" Target="media/image31.png"/><Relationship Id="rId135" Type="http://schemas.openxmlformats.org/officeDocument/2006/relationships/image" Target="media/image36.png"/><Relationship Id="rId13" Type="http://schemas.openxmlformats.org/officeDocument/2006/relationships/footer" Target="footer3.xml"/><Relationship Id="rId18" Type="http://schemas.openxmlformats.org/officeDocument/2006/relationships/hyperlink" Target="http://www.legislation.sa.gov.au/index.aspx?action=legref&amp;type=act&amp;legtitle=Legislation%20(Fees)%20Act%202019" TargetMode="External"/><Relationship Id="rId39" Type="http://schemas.openxmlformats.org/officeDocument/2006/relationships/hyperlink" Target="http://www.legislation.sa.gov.au/index.aspx?action=legref&amp;type=act&amp;legtitle=Legislation%20(Fees)%20Act%202019" TargetMode="External"/><Relationship Id="rId109" Type="http://schemas.openxmlformats.org/officeDocument/2006/relationships/image" Target="media/image10.png"/><Relationship Id="rId34" Type="http://schemas.openxmlformats.org/officeDocument/2006/relationships/hyperlink" Target="http://www.legislation.sa.gov.au/index.aspx?action=legref&amp;type=act&amp;legtitle=Legal%20Practitioners%20Act%201981" TargetMode="External"/><Relationship Id="rId50" Type="http://schemas.openxmlformats.org/officeDocument/2006/relationships/hyperlink" Target="http://www.legislation.sa.gov.au/index.aspx?action=legref&amp;type=act&amp;legtitle=Primary%20Produce%20(Food%20Safety%20Schemes)%20Act%202004" TargetMode="External"/><Relationship Id="rId55" Type="http://schemas.openxmlformats.org/officeDocument/2006/relationships/hyperlink" Target="http://www.legislation.sa.gov.au/index.aspx?action=legref&amp;type=act&amp;legtitle=Primary%20Produce%20(Food%20Safety%20Schemes)%20Act%202004" TargetMode="External"/><Relationship Id="rId76" Type="http://schemas.openxmlformats.org/officeDocument/2006/relationships/hyperlink" Target="http://www.legislation.sa.gov.au/index.aspx?action=legref&amp;type=act&amp;legtitle=Bills%20of%20Sale%20Act%201886" TargetMode="External"/><Relationship Id="rId97" Type="http://schemas.openxmlformats.org/officeDocument/2006/relationships/hyperlink" Target="http://www.legislation.sa.gov.au/index.aspx?action=legref&amp;type=act&amp;legtitle=Legislation%20(Fees)%20Act%202019" TargetMode="External"/><Relationship Id="rId104" Type="http://schemas.openxmlformats.org/officeDocument/2006/relationships/image" Target="media/image5.png"/><Relationship Id="rId120" Type="http://schemas.openxmlformats.org/officeDocument/2006/relationships/image" Target="media/image21.png"/><Relationship Id="rId125" Type="http://schemas.openxmlformats.org/officeDocument/2006/relationships/image" Target="media/image26.png"/><Relationship Id="rId141" Type="http://schemas.openxmlformats.org/officeDocument/2006/relationships/hyperlink" Target="http://www.governmentgazette.sa.gov.au" TargetMode="Externa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file:///C:\l" TargetMode="External"/><Relationship Id="rId92" Type="http://schemas.openxmlformats.org/officeDocument/2006/relationships/hyperlink" Target="http://www.legislation.sa.gov.au/index.aspx?action=legref&amp;type=act&amp;legtitle=Development%20Act%201993" TargetMode="External"/><Relationship Id="rId2" Type="http://schemas.openxmlformats.org/officeDocument/2006/relationships/numbering" Target="numbering.xml"/><Relationship Id="rId29" Type="http://schemas.openxmlformats.org/officeDocument/2006/relationships/hyperlink" Target="http://www.legislation.sa.gov.au/index.aspx?action=legref&amp;type=subordleg&amp;legtitle=Fisheries%20Management%20(General)%20Regulations%202017" TargetMode="External"/><Relationship Id="rId24" Type="http://schemas.openxmlformats.org/officeDocument/2006/relationships/hyperlink" Target="http://www.legislation.sa.gov.au/index.aspx?action=legref&amp;type=act&amp;legtitle=Legislation%20(Fees)%20Act%202019" TargetMode="External"/><Relationship Id="rId40" Type="http://schemas.openxmlformats.org/officeDocument/2006/relationships/hyperlink" Target="http://www.legislation.sa.gov.au/index.aspx?action=legref&amp;type=act&amp;legtitle=National%20Parks%20and%20Wildlife%20Act%201972" TargetMode="External"/><Relationship Id="rId45" Type="http://schemas.openxmlformats.org/officeDocument/2006/relationships/hyperlink" Target="http://www.legislation.sa.gov.au/index.aspx?action=legref&amp;type=act&amp;legtitle=Landscape%20South%20Australia%20Act%202019" TargetMode="External"/><Relationship Id="rId66" Type="http://schemas.openxmlformats.org/officeDocument/2006/relationships/hyperlink" Target="http://www.legislation.sa.gov.au/index.aspx?action=legref&amp;type=subordleg&amp;legtitle=Primary%20Produce%20(Food%20Safety%20Schemes)%20(Seafood)%20Regulations%202017" TargetMode="External"/><Relationship Id="rId87" Type="http://schemas.openxmlformats.org/officeDocument/2006/relationships/hyperlink" Target="http://www.legislation.sa.gov.au/index.aspx?action=legref&amp;type=act&amp;legtitle=Legislation%20(Fees)%20Act%202019" TargetMode="External"/><Relationship Id="rId110" Type="http://schemas.openxmlformats.org/officeDocument/2006/relationships/image" Target="media/image11.png"/><Relationship Id="rId115" Type="http://schemas.openxmlformats.org/officeDocument/2006/relationships/image" Target="media/image16.png"/><Relationship Id="rId131" Type="http://schemas.openxmlformats.org/officeDocument/2006/relationships/image" Target="media/image32.png"/><Relationship Id="rId136" Type="http://schemas.openxmlformats.org/officeDocument/2006/relationships/image" Target="media/image37.png"/><Relationship Id="rId61" Type="http://schemas.openxmlformats.org/officeDocument/2006/relationships/hyperlink" Target="http://www.legislation.sa.gov.au/index.aspx?action=legref&amp;type=subordleg&amp;legtitle=Primary%20Produce%20(Food%20Safety%20Schemes)%20(Plant%20Products)%20Regulations%202010" TargetMode="External"/><Relationship Id="rId82" Type="http://schemas.openxmlformats.org/officeDocument/2006/relationships/hyperlink" Target="http://www.legislation.sa.gov.au/index.aspx?action=legref&amp;type=act&amp;legtitle=Registration%20of%20Deeds%20Act%201935" TargetMode="External"/><Relationship Id="rId19" Type="http://schemas.openxmlformats.org/officeDocument/2006/relationships/hyperlink" Target="http://www.legislation.sa.gov.au/index.aspx?action=legref&amp;type=act&amp;legtitle=Aged%20and%20Infirm%20Persons%20Property%20Act%201940" TargetMode="External"/><Relationship Id="rId14" Type="http://schemas.openxmlformats.org/officeDocument/2006/relationships/header" Target="header3.xml"/><Relationship Id="rId30" Type="http://schemas.openxmlformats.org/officeDocument/2006/relationships/hyperlink" Target="http://www.legislation.sa.gov.au/index.aspx?action=legref&amp;type=act&amp;legtitle=Legislation%20(Fees)%20Act%202019" TargetMode="External"/><Relationship Id="rId35" Type="http://schemas.openxmlformats.org/officeDocument/2006/relationships/hyperlink" Target="http://www.legislation.sa.gov.au/index.aspx?action=legref&amp;type=act&amp;legtitle=Legislation%20(Fees)%20Act%202019" TargetMode="External"/><Relationship Id="rId56" Type="http://schemas.openxmlformats.org/officeDocument/2006/relationships/hyperlink" Target="http://www.legislation.sa.gov.au/index.aspx?action=legref&amp;type=subordleg&amp;legtitle=Primary%20Produce%20(Food%20Safety%20Schemes)%20(Meat)%20Regulations%202017" TargetMode="External"/><Relationship Id="rId77" Type="http://schemas.openxmlformats.org/officeDocument/2006/relationships/hyperlink" Target="http://www.legislation.sa.gov.au/index.aspx?action=legref&amp;type=act&amp;legtitle=Bills%20of%20Sale%20Act%201886" TargetMode="External"/><Relationship Id="rId100" Type="http://schemas.openxmlformats.org/officeDocument/2006/relationships/hyperlink" Target="https://www.fleurieuaquaticcentre.com.au/about/governance/fleurieu-regional-aquatic-centre-authority" TargetMode="External"/><Relationship Id="rId105" Type="http://schemas.openxmlformats.org/officeDocument/2006/relationships/image" Target="media/image6.png"/><Relationship Id="rId126" Type="http://schemas.openxmlformats.org/officeDocument/2006/relationships/image" Target="media/image27.png"/><Relationship Id="rId8" Type="http://schemas.openxmlformats.org/officeDocument/2006/relationships/image" Target="media/image1.jpeg"/><Relationship Id="rId51" Type="http://schemas.openxmlformats.org/officeDocument/2006/relationships/hyperlink" Target="http://www.legislation.sa.gov.au/index.aspx?action=legref&amp;type=subordleg&amp;legtitle=Primary%20Produce%20(Food%20Safety%20Schemes)%20(Egg)%20Regulations%202012" TargetMode="External"/><Relationship Id="rId72" Type="http://schemas.openxmlformats.org/officeDocument/2006/relationships/hyperlink" Target="http://www.legislation.sa.gov.au/index.aspx?action=legref&amp;type=act&amp;legtitle=Stamp%20Duties%20Act%201923" TargetMode="External"/><Relationship Id="rId93" Type="http://schemas.openxmlformats.org/officeDocument/2006/relationships/hyperlink" Target="http://www.legislation.sa.gov.au/index.aspx?action=legref&amp;type=act&amp;legtitle=Planning%20Development%20and%20Infrastructure%20Act%202016" TargetMode="External"/><Relationship Id="rId98" Type="http://schemas.openxmlformats.org/officeDocument/2006/relationships/hyperlink" Target="http://www.legislation.sa.gov.au/index.aspx?action=legref&amp;type=act&amp;legtitle=Workers%20Liens%20Act%201893" TargetMode="External"/><Relationship Id="rId121" Type="http://schemas.openxmlformats.org/officeDocument/2006/relationships/image" Target="media/image22.png"/><Relationship Id="rId142" Type="http://schemas.openxmlformats.org/officeDocument/2006/relationships/header" Target="header5.xml"/><Relationship Id="rId3" Type="http://schemas.openxmlformats.org/officeDocument/2006/relationships/styles" Target="styles.xml"/><Relationship Id="rId25" Type="http://schemas.openxmlformats.org/officeDocument/2006/relationships/hyperlink" Target="http://www.legislation.sa.gov.au/index.aspx?action=legref&amp;type=act&amp;legtitle=Controlled%20Substances%20Act%201984" TargetMode="External"/><Relationship Id="rId46" Type="http://schemas.openxmlformats.org/officeDocument/2006/relationships/hyperlink" Target="http://www.legislation.sa.gov.au/index.aspx?action=legref&amp;type=subordleg&amp;legtitle=Plant%20Health%20(Fees)%20Notice%202020" TargetMode="External"/><Relationship Id="rId67" Type="http://schemas.openxmlformats.org/officeDocument/2006/relationships/hyperlink" Target="http://www.legislation.sa.gov.au/index.aspx?action=legref&amp;type=subordleg&amp;legtitle=Primary%20Produce%20(Food%20Safety%20Schemes)%20(Seafood)%20Regulations%202017" TargetMode="External"/><Relationship Id="rId116" Type="http://schemas.openxmlformats.org/officeDocument/2006/relationships/image" Target="media/image17.png"/><Relationship Id="rId137" Type="http://schemas.openxmlformats.org/officeDocument/2006/relationships/hyperlink" Target="http://www.aemc.gov.au" TargetMode="External"/><Relationship Id="rId20" Type="http://schemas.openxmlformats.org/officeDocument/2006/relationships/hyperlink" Target="http://www.legislation.sa.gov.au/index.aspx?action=legref&amp;type=subordleg&amp;legtitle=Community%20Titles%20(Fees)%20Notice%202020" TargetMode="External"/><Relationship Id="rId41" Type="http://schemas.openxmlformats.org/officeDocument/2006/relationships/hyperlink" Target="http://www.legislation.sa.gov.au/index.aspx?action=legref&amp;type=subordleg&amp;legtitle=National%20Parks%20and%20Wildlife%20(Wildlife)%20Regulations%202019" TargetMode="External"/><Relationship Id="rId62" Type="http://schemas.openxmlformats.org/officeDocument/2006/relationships/hyperlink" Target="http://www.legislation.sa.gov.au/index.aspx?action=legref&amp;type=subordleg&amp;legtitle=Primary%20Produce%20(Food%20Safety%20Schemes)%20(Plant%20Products)%20Regulations%202010" TargetMode="External"/><Relationship Id="rId83" Type="http://schemas.openxmlformats.org/officeDocument/2006/relationships/hyperlink" Target="http://www.legislation.sa.gov.au/index.aspx?action=legref&amp;type=subordleg&amp;legtitle=Roads%20(Opening%20and%20Closing)%20(Fees)%20Notice%202020" TargetMode="External"/><Relationship Id="rId88" Type="http://schemas.openxmlformats.org/officeDocument/2006/relationships/hyperlink" Target="http://www.legislation.sa.gov.au/index.aspx?action=legref&amp;type=act&amp;legtitle=Strata%20Titles%20Act%201988" TargetMode="External"/><Relationship Id="rId111" Type="http://schemas.openxmlformats.org/officeDocument/2006/relationships/image" Target="media/image12.png"/><Relationship Id="rId132" Type="http://schemas.openxmlformats.org/officeDocument/2006/relationships/image" Target="media/image33.png"/><Relationship Id="rId15" Type="http://schemas.openxmlformats.org/officeDocument/2006/relationships/header" Target="header4.xml"/><Relationship Id="rId36" Type="http://schemas.openxmlformats.org/officeDocument/2006/relationships/hyperlink" Target="http://www.legislation.sa.gov.au/index.aspx?action=legref&amp;type=act&amp;legtitle=Livestock%20Act%201997" TargetMode="External"/><Relationship Id="rId57" Type="http://schemas.openxmlformats.org/officeDocument/2006/relationships/hyperlink" Target="http://www.legislation.sa.gov.au/index.aspx?action=legref&amp;type=subordleg&amp;legtitle=Primary%20Produce%20(Food%20Safety%20Schemes)%20(Meat)%20Regulations%202017" TargetMode="External"/><Relationship Id="rId106" Type="http://schemas.openxmlformats.org/officeDocument/2006/relationships/image" Target="media/image7.png"/><Relationship Id="rId127" Type="http://schemas.openxmlformats.org/officeDocument/2006/relationships/image" Target="media/image28.png"/><Relationship Id="rId10" Type="http://schemas.openxmlformats.org/officeDocument/2006/relationships/header" Target="header2.xml"/><Relationship Id="rId31" Type="http://schemas.openxmlformats.org/officeDocument/2006/relationships/hyperlink" Target="http://www.legislation.sa.gov.au/index.aspx?action=legref&amp;type=act&amp;legtitle=Industrial%20Hemp%20Act%202017" TargetMode="External"/><Relationship Id="rId52" Type="http://schemas.openxmlformats.org/officeDocument/2006/relationships/hyperlink" Target="http://www.legislation.sa.gov.au/index.aspx?action=legref&amp;type=subordleg&amp;legtitle=Primary%20Produce%20(Food%20Safety%20Schemes)%20(Egg)%20Regulations%202012" TargetMode="External"/><Relationship Id="rId73" Type="http://schemas.openxmlformats.org/officeDocument/2006/relationships/hyperlink" Target="http://www.legislation.sa.gov.au/index.aspx?action=legref&amp;type=act&amp;legtitle=Stamp%20Duties%20Act%201923" TargetMode="External"/><Relationship Id="rId78" Type="http://schemas.openxmlformats.org/officeDocument/2006/relationships/hyperlink" Target="http://www.legislation.sa.gov.au/index.aspx?action=legref&amp;type=act&amp;legtitle=Strata%20Titles%20Act%201988" TargetMode="External"/><Relationship Id="rId94" Type="http://schemas.openxmlformats.org/officeDocument/2006/relationships/hyperlink" Target="http://www.legislation.sa.gov.au/index.aspx?action=legref&amp;type=act&amp;legtitle=Valuation%20of%20Land%20Act%201971" TargetMode="External"/><Relationship Id="rId99" Type="http://schemas.openxmlformats.org/officeDocument/2006/relationships/hyperlink" Target="http://www.legislation.sa.gov.au/index.aspx?action=legref&amp;type=act&amp;legtitle=Real%20Property%20Act%201886" TargetMode="External"/><Relationship Id="rId101" Type="http://schemas.openxmlformats.org/officeDocument/2006/relationships/image" Target="media/image2.png"/><Relationship Id="rId122" Type="http://schemas.openxmlformats.org/officeDocument/2006/relationships/image" Target="media/image23.png"/><Relationship Id="rId143"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www.legislation.sa.gov.au/index.aspx?action=legref&amp;type=subordleg&amp;legtitle=Fisheries%20Management%20(General%20Fees)%20Notice%202020" TargetMode="External"/><Relationship Id="rId47" Type="http://schemas.openxmlformats.org/officeDocument/2006/relationships/hyperlink" Target="http://www.legislation.sa.gov.au/index.aspx?action=legref&amp;type=act&amp;legtitle=Legislation%20(Fees)%20Act%202019" TargetMode="External"/><Relationship Id="rId68" Type="http://schemas.openxmlformats.org/officeDocument/2006/relationships/hyperlink" Target="http://www.legislation.sa.gov.au/index.aspx?action=legref&amp;type=subordleg&amp;legtitle=Real%20Property%20(Fees)%20Notice%202020" TargetMode="External"/><Relationship Id="rId89" Type="http://schemas.openxmlformats.org/officeDocument/2006/relationships/hyperlink" Target="http://www.legislation.sa.gov.au/index.aspx?action=legref&amp;type=subordleg&amp;legtitle=Valuation%20of%20Land%20(Fees)%20Notice%202020" TargetMode="External"/><Relationship Id="rId112" Type="http://schemas.openxmlformats.org/officeDocument/2006/relationships/image" Target="media/image13.jpeg"/><Relationship Id="rId133" Type="http://schemas.openxmlformats.org/officeDocument/2006/relationships/image" Target="media/image34.png"/><Relationship Id="rId16" Type="http://schemas.openxmlformats.org/officeDocument/2006/relationships/footer" Target="footer4.xml"/><Relationship Id="rId37" Type="http://schemas.openxmlformats.org/officeDocument/2006/relationships/hyperlink" Target="http://www.legislation.sa.gov.au/index.aspx?action=legref&amp;type=subordleg&amp;legtitle=Livestock%20Regulations%202013" TargetMode="External"/><Relationship Id="rId58" Type="http://schemas.openxmlformats.org/officeDocument/2006/relationships/hyperlink" Target="http://www.legislation.sa.gov.au/index.aspx?action=legref&amp;type=subordleg&amp;legtitle=Primary%20Produce%20(Food%20Safety%20Schemes)%20(Meat)%20Regulations%202017" TargetMode="External"/><Relationship Id="rId79" Type="http://schemas.openxmlformats.org/officeDocument/2006/relationships/hyperlink" Target="http://www.legislation.sa.gov.au/index.aspx?action=legref&amp;type=act&amp;legtitle=Community%20Titles%20Act%201996" TargetMode="External"/><Relationship Id="rId102" Type="http://schemas.openxmlformats.org/officeDocument/2006/relationships/image" Target="media/image3.png"/><Relationship Id="rId123" Type="http://schemas.openxmlformats.org/officeDocument/2006/relationships/image" Target="media/image24.png"/><Relationship Id="rId144" Type="http://schemas.openxmlformats.org/officeDocument/2006/relationships/footer" Target="footer6.xml"/></Relationships>
</file>

<file path=word/_rels/footer3.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GAZETTE\TEMPLATES\GAZETTE%20MASTER%20TEMPLATES\NEW_TEMPLATE_GAZETTE_PAGINATION_24.2.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BF94D-8DC5-4B2E-83AC-13C979D69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NEW_TEMPLATE_GAZETTE_PAGINATION_24.2.22</Template>
  <TotalTime>137</TotalTime>
  <Pages>98</Pages>
  <Words>27152</Words>
  <Characters>134133</Characters>
  <Application>Microsoft Office Word</Application>
  <DocSecurity>0</DocSecurity>
  <Lines>6096</Lines>
  <Paragraphs>4887</Paragraphs>
  <ScaleCrop>false</ScaleCrop>
  <HeadingPairs>
    <vt:vector size="2" baseType="variant">
      <vt:variant>
        <vt:lpstr>Title</vt:lpstr>
      </vt:variant>
      <vt:variant>
        <vt:i4>1</vt:i4>
      </vt:variant>
    </vt:vector>
  </HeadingPairs>
  <TitlesOfParts>
    <vt:vector size="1" baseType="lpstr">
      <vt:lpstr>No. 26 - Thursday, 5 May 2022 (pp. 1019–1116)</vt:lpstr>
    </vt:vector>
  </TitlesOfParts>
  <Company>SA Government</Company>
  <LinksUpToDate>false</LinksUpToDate>
  <CharactersWithSpaces>156398</CharactersWithSpaces>
  <SharedDoc>false</SharedDoc>
  <HLinks>
    <vt:vector size="18" baseType="variant">
      <vt:variant>
        <vt:i4>3014762</vt:i4>
      </vt:variant>
      <vt:variant>
        <vt:i4>0</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ariant>
        <vt:i4>3014762</vt:i4>
      </vt:variant>
      <vt:variant>
        <vt:i4>0</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26 - Thursday, 5 May 2022 (pp. 1019–1116)</dc:title>
  <dc:subject/>
  <dc:creator>Elyse Ellgar</dc:creator>
  <cp:keywords/>
  <cp:lastModifiedBy>Ellgar, Elyse (Service SA)</cp:lastModifiedBy>
  <cp:revision>30</cp:revision>
  <cp:lastPrinted>2021-06-29T04:46:00Z</cp:lastPrinted>
  <dcterms:created xsi:type="dcterms:W3CDTF">2022-05-04T05:12:00Z</dcterms:created>
  <dcterms:modified xsi:type="dcterms:W3CDTF">2022-05-05T02:30:00Z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2022-01-06T01:35:42Z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3e78a863-fa52-4ac8-a2ae-3051d54847a2</vt:lpwstr>
  </property>
  <property fmtid="{D5CDD505-2E9C-101B-9397-08002B2CF9AE}" pid="8" name="MSIP_Label_77274858-3b1d-4431-8679-d878f40e28fd_ContentBits">
    <vt:lpwstr>1</vt:lpwstr>
  </property>
</Properties>
</file>