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3F2E5" w14:textId="77777777" w:rsidR="00777F88" w:rsidRPr="00612978" w:rsidRDefault="00111C2E" w:rsidP="00A54E7C">
      <w:pPr>
        <w:spacing w:after="120" w:line="280" w:lineRule="exact"/>
        <w:jc w:val="center"/>
        <w:rPr>
          <w:rFonts w:ascii="Times New Roman" w:hAnsi="Times New Roman"/>
          <w:sz w:val="17"/>
          <w:szCs w:val="17"/>
        </w:rPr>
      </w:pPr>
      <w:bookmarkStart w:id="0" w:name="_Hlk154060909"/>
      <w:bookmarkEnd w:id="0"/>
      <w:r>
        <w:rPr>
          <w:noProof/>
          <w:lang w:eastAsia="en-AU"/>
        </w:rPr>
        <w:drawing>
          <wp:anchor distT="0" distB="0" distL="114300" distR="114300" simplePos="0" relativeHeight="251657728" behindDoc="0" locked="0" layoutInCell="1" allowOverlap="1" wp14:anchorId="2E2DEA9B" wp14:editId="328DFD33">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A54E7C" w:rsidRPr="0052708D">
        <w:rPr>
          <w:rFonts w:ascii="Times New Roman" w:eastAsia="Times New Roman" w:hAnsi="Times New Roman"/>
          <w:b/>
          <w:sz w:val="28"/>
          <w:szCs w:val="28"/>
          <w:lang w:eastAsia="en-AU"/>
        </w:rPr>
        <w:t>SUPPLEMENTARY GAZETTE</w:t>
      </w:r>
    </w:p>
    <w:p w14:paraId="34DA0825" w14:textId="77777777" w:rsidR="009D586E" w:rsidRPr="00612978" w:rsidRDefault="009D586E" w:rsidP="009D586E">
      <w:pPr>
        <w:spacing w:before="320" w:after="240" w:line="360" w:lineRule="exact"/>
        <w:jc w:val="center"/>
        <w:rPr>
          <w:rFonts w:ascii="Times New Roman" w:hAnsi="Times New Roman"/>
          <w:b/>
          <w:smallCaps/>
          <w:color w:val="000000"/>
          <w:sz w:val="36"/>
        </w:rPr>
      </w:pPr>
      <w:r w:rsidRPr="00612978">
        <w:rPr>
          <w:rFonts w:ascii="Times New Roman" w:hAnsi="Times New Roman"/>
          <w:b/>
          <w:smallCaps/>
          <w:color w:val="000000"/>
          <w:sz w:val="36"/>
        </w:rPr>
        <w:t>THE SOUTH AUSTRALIAN</w:t>
      </w:r>
    </w:p>
    <w:p w14:paraId="2B773BD3" w14:textId="77777777" w:rsidR="009D586E" w:rsidRPr="00612978" w:rsidRDefault="009D586E" w:rsidP="009D586E">
      <w:pPr>
        <w:spacing w:after="0" w:line="240" w:lineRule="auto"/>
        <w:jc w:val="center"/>
        <w:rPr>
          <w:rFonts w:ascii="Times New Roman" w:hAnsi="Times New Roman"/>
          <w:b/>
          <w:color w:val="000000"/>
          <w:sz w:val="60"/>
        </w:rPr>
      </w:pPr>
      <w:r w:rsidRPr="00612978">
        <w:rPr>
          <w:rFonts w:ascii="Times New Roman" w:hAnsi="Times New Roman"/>
          <w:b/>
          <w:color w:val="000000"/>
          <w:sz w:val="60"/>
        </w:rPr>
        <w:t>GOVERNMENT GAZETTE</w:t>
      </w:r>
    </w:p>
    <w:p w14:paraId="183ED2F7" w14:textId="77777777" w:rsidR="009D586E" w:rsidRPr="00612978" w:rsidRDefault="009D586E" w:rsidP="009D586E">
      <w:pPr>
        <w:spacing w:before="360" w:after="600" w:line="240" w:lineRule="exact"/>
        <w:jc w:val="center"/>
        <w:rPr>
          <w:rFonts w:ascii="Times New Roman" w:hAnsi="Times New Roman"/>
          <w:b/>
          <w:smallCaps/>
          <w:color w:val="000000"/>
          <w:sz w:val="24"/>
          <w:szCs w:val="24"/>
        </w:rPr>
      </w:pPr>
      <w:r w:rsidRPr="00612978">
        <w:rPr>
          <w:rFonts w:ascii="Times New Roman" w:hAnsi="Times New Roman"/>
          <w:b/>
          <w:smallCaps/>
          <w:color w:val="000000"/>
          <w:sz w:val="24"/>
          <w:szCs w:val="24"/>
        </w:rPr>
        <w:t>Published by Authority</w:t>
      </w:r>
    </w:p>
    <w:p w14:paraId="3D3001E2" w14:textId="77777777" w:rsidR="008008DD" w:rsidRPr="00612978" w:rsidRDefault="008008DD" w:rsidP="008008DD">
      <w:pPr>
        <w:pBdr>
          <w:top w:val="single" w:sz="6" w:space="0" w:color="auto"/>
        </w:pBdr>
        <w:spacing w:after="0" w:line="240" w:lineRule="auto"/>
        <w:jc w:val="center"/>
        <w:rPr>
          <w:rFonts w:ascii="Times New Roman" w:hAnsi="Times New Roman"/>
          <w:color w:val="000000"/>
          <w:sz w:val="20"/>
        </w:rPr>
      </w:pPr>
    </w:p>
    <w:p w14:paraId="75C4FEC2" w14:textId="4B19128A" w:rsidR="008008DD" w:rsidRPr="00612978" w:rsidRDefault="008008DD" w:rsidP="008008DD">
      <w:pPr>
        <w:spacing w:after="0" w:line="240" w:lineRule="auto"/>
        <w:jc w:val="center"/>
        <w:rPr>
          <w:rFonts w:ascii="Times New Roman" w:hAnsi="Times New Roman"/>
          <w:smallCaps/>
          <w:color w:val="000000"/>
          <w:sz w:val="28"/>
          <w:szCs w:val="26"/>
        </w:rPr>
      </w:pPr>
      <w:r w:rsidRPr="00612978">
        <w:rPr>
          <w:rFonts w:ascii="Times New Roman" w:hAnsi="Times New Roman"/>
          <w:smallCaps/>
          <w:color w:val="000000"/>
          <w:sz w:val="28"/>
          <w:szCs w:val="26"/>
        </w:rPr>
        <w:t xml:space="preserve">Adelaide, </w:t>
      </w:r>
      <w:r w:rsidR="005F3E77">
        <w:rPr>
          <w:rFonts w:ascii="Times New Roman" w:hAnsi="Times New Roman"/>
          <w:smallCaps/>
          <w:color w:val="000000"/>
          <w:sz w:val="28"/>
          <w:szCs w:val="26"/>
        </w:rPr>
        <w:t>Friday, 22 December</w:t>
      </w:r>
      <w:r w:rsidRPr="00612978">
        <w:rPr>
          <w:rFonts w:ascii="Times New Roman" w:hAnsi="Times New Roman"/>
          <w:smallCaps/>
          <w:color w:val="000000"/>
          <w:sz w:val="28"/>
          <w:szCs w:val="26"/>
        </w:rPr>
        <w:t xml:space="preserve"> 20</w:t>
      </w:r>
      <w:r w:rsidR="00E02241">
        <w:rPr>
          <w:rFonts w:ascii="Times New Roman" w:hAnsi="Times New Roman"/>
          <w:smallCaps/>
          <w:color w:val="000000"/>
          <w:sz w:val="28"/>
          <w:szCs w:val="26"/>
        </w:rPr>
        <w:t>2</w:t>
      </w:r>
      <w:r w:rsidR="00E66D99">
        <w:rPr>
          <w:rFonts w:ascii="Times New Roman" w:hAnsi="Times New Roman"/>
          <w:smallCaps/>
          <w:color w:val="000000"/>
          <w:sz w:val="28"/>
          <w:szCs w:val="26"/>
        </w:rPr>
        <w:t>3</w:t>
      </w:r>
    </w:p>
    <w:p w14:paraId="216E5981" w14:textId="77777777" w:rsidR="008008DD" w:rsidRPr="00612978" w:rsidRDefault="008008DD" w:rsidP="008008DD">
      <w:pPr>
        <w:spacing w:after="0" w:line="240" w:lineRule="exact"/>
        <w:jc w:val="center"/>
        <w:rPr>
          <w:rFonts w:ascii="Times New Roman" w:hAnsi="Times New Roman"/>
          <w:color w:val="000000"/>
          <w:sz w:val="20"/>
        </w:rPr>
      </w:pPr>
    </w:p>
    <w:p w14:paraId="216C7B9D" w14:textId="77777777" w:rsidR="008008DD" w:rsidRPr="00612978" w:rsidRDefault="008008DD" w:rsidP="008008DD">
      <w:pPr>
        <w:pBdr>
          <w:top w:val="single" w:sz="6" w:space="1" w:color="auto"/>
        </w:pBdr>
        <w:spacing w:after="0" w:line="360" w:lineRule="exact"/>
        <w:jc w:val="center"/>
        <w:rPr>
          <w:rFonts w:ascii="Times New Roman" w:hAnsi="Times New Roman"/>
          <w:color w:val="000000"/>
          <w:sz w:val="20"/>
          <w:szCs w:val="20"/>
        </w:rPr>
      </w:pPr>
    </w:p>
    <w:p w14:paraId="59CEF007" w14:textId="77777777" w:rsidR="001B7138" w:rsidRPr="008008DD" w:rsidRDefault="001B7138" w:rsidP="001B7138">
      <w:pPr>
        <w:spacing w:after="0" w:line="360" w:lineRule="exact"/>
        <w:jc w:val="center"/>
        <w:rPr>
          <w:rFonts w:ascii="Times New Roman" w:hAnsi="Times New Roman"/>
          <w:b/>
          <w:smallCaps/>
          <w:sz w:val="20"/>
          <w:szCs w:val="20"/>
        </w:rPr>
      </w:pPr>
      <w:r w:rsidRPr="008008DD">
        <w:rPr>
          <w:rFonts w:ascii="Times New Roman" w:hAnsi="Times New Roman"/>
          <w:b/>
          <w:smallCaps/>
          <w:sz w:val="20"/>
          <w:szCs w:val="20"/>
        </w:rPr>
        <w:t>Contents</w:t>
      </w:r>
    </w:p>
    <w:p w14:paraId="72DB2D02" w14:textId="77777777" w:rsidR="001B7138" w:rsidRPr="00FB48A8" w:rsidRDefault="001B7138" w:rsidP="00FB48A8">
      <w:pPr>
        <w:spacing w:after="0" w:line="320" w:lineRule="exact"/>
        <w:ind w:left="2268" w:right="2414" w:firstLine="142"/>
        <w:rPr>
          <w:rFonts w:ascii="Times New Roman" w:hAnsi="Times New Roman"/>
          <w:smallCaps/>
          <w:sz w:val="17"/>
          <w:szCs w:val="17"/>
        </w:rPr>
      </w:pPr>
    </w:p>
    <w:p w14:paraId="5D5A9837" w14:textId="77777777" w:rsidR="00FB48A8" w:rsidRPr="00FB48A8" w:rsidRDefault="00FB48A8" w:rsidP="00FB48A8">
      <w:pPr>
        <w:spacing w:after="0" w:line="320" w:lineRule="exact"/>
        <w:ind w:firstLine="142"/>
        <w:rPr>
          <w:rFonts w:ascii="Times New Roman" w:hAnsi="Times New Roman"/>
          <w:b/>
          <w:smallCaps/>
          <w:sz w:val="17"/>
          <w:szCs w:val="17"/>
        </w:rPr>
        <w:sectPr w:rsidR="00FB48A8" w:rsidRPr="00FB48A8" w:rsidSect="004E4BBC">
          <w:headerReference w:type="even" r:id="rId9"/>
          <w:headerReference w:type="default" r:id="rId10"/>
          <w:footerReference w:type="default" r:id="rId11"/>
          <w:headerReference w:type="first" r:id="rId12"/>
          <w:footerReference w:type="first" r:id="rId13"/>
          <w:pgSz w:w="11906" w:h="16838"/>
          <w:pgMar w:top="1134" w:right="1256" w:bottom="1134" w:left="1290" w:header="1134" w:footer="1134" w:gutter="0"/>
          <w:cols w:space="708"/>
          <w:titlePg/>
          <w:docGrid w:linePitch="360"/>
        </w:sectPr>
      </w:pPr>
    </w:p>
    <w:p w14:paraId="3274D355" w14:textId="324B2B7D" w:rsidR="00F86539" w:rsidRDefault="00531F7A" w:rsidP="00F86539">
      <w:pPr>
        <w:pStyle w:val="TOC1"/>
        <w:rPr>
          <w:rFonts w:asciiTheme="minorHAnsi" w:eastAsiaTheme="minorEastAsia" w:hAnsiTheme="minorHAnsi" w:cstheme="minorBidi"/>
          <w:kern w:val="2"/>
          <w:sz w:val="22"/>
          <w:lang w:eastAsia="en-AU"/>
          <w14:ligatures w14:val="standardContextual"/>
        </w:rPr>
      </w:pPr>
      <w:r>
        <w:fldChar w:fldCharType="begin"/>
      </w:r>
      <w:r>
        <w:instrText xml:space="preserve"> TOC \o "1-3" \h \z \u </w:instrText>
      </w:r>
      <w:r>
        <w:fldChar w:fldCharType="separate"/>
      </w:r>
      <w:hyperlink w:anchor="_Toc154143058" w:history="1">
        <w:r w:rsidR="00F86539" w:rsidRPr="003D7362">
          <w:rPr>
            <w:rStyle w:val="Hyperlink"/>
          </w:rPr>
          <w:t>Rules of Court</w:t>
        </w:r>
      </w:hyperlink>
    </w:p>
    <w:p w14:paraId="46DC4297" w14:textId="45C77A5F" w:rsidR="00F86539" w:rsidRPr="00F86539" w:rsidRDefault="00F86539" w:rsidP="00F86539">
      <w:pPr>
        <w:pStyle w:val="TOC2"/>
        <w:rPr>
          <w:rFonts w:asciiTheme="minorHAnsi" w:eastAsiaTheme="minorEastAsia" w:hAnsiTheme="minorHAnsi" w:cstheme="minorBidi"/>
          <w:noProof/>
          <w:kern w:val="2"/>
          <w:sz w:val="22"/>
          <w:lang w:eastAsia="en-AU"/>
          <w14:ligatures w14:val="standardContextual"/>
        </w:rPr>
      </w:pPr>
      <w:hyperlink w:anchor="_Toc154143059" w:history="1">
        <w:r w:rsidRPr="00F86539">
          <w:rPr>
            <w:rStyle w:val="Hyperlink"/>
            <w:noProof/>
          </w:rPr>
          <w:t>Joint Criminal (No 3) Amending Rules 2023</w:t>
        </w:r>
        <w:r w:rsidRPr="00F86539">
          <w:rPr>
            <w:noProof/>
            <w:webHidden/>
          </w:rPr>
          <w:tab/>
        </w:r>
        <w:r w:rsidRPr="00F86539">
          <w:rPr>
            <w:noProof/>
            <w:webHidden/>
          </w:rPr>
          <w:fldChar w:fldCharType="begin"/>
        </w:r>
        <w:r w:rsidRPr="00F86539">
          <w:rPr>
            <w:noProof/>
            <w:webHidden/>
          </w:rPr>
          <w:instrText xml:space="preserve"> PAGEREF _Toc154143059 \h </w:instrText>
        </w:r>
        <w:r w:rsidRPr="00F86539">
          <w:rPr>
            <w:noProof/>
            <w:webHidden/>
          </w:rPr>
        </w:r>
        <w:r w:rsidRPr="00F86539">
          <w:rPr>
            <w:noProof/>
            <w:webHidden/>
          </w:rPr>
          <w:fldChar w:fldCharType="separate"/>
        </w:r>
        <w:r w:rsidR="0001778C">
          <w:rPr>
            <w:noProof/>
            <w:webHidden/>
          </w:rPr>
          <w:t>4212</w:t>
        </w:r>
        <w:r w:rsidRPr="00F86539">
          <w:rPr>
            <w:noProof/>
            <w:webHidden/>
          </w:rPr>
          <w:fldChar w:fldCharType="end"/>
        </w:r>
      </w:hyperlink>
    </w:p>
    <w:p w14:paraId="0AF3651D" w14:textId="3CD4C606" w:rsidR="00F86539" w:rsidRPr="00F86539" w:rsidRDefault="00F86539" w:rsidP="00F86539">
      <w:pPr>
        <w:pStyle w:val="TOC2"/>
        <w:rPr>
          <w:rFonts w:asciiTheme="minorHAnsi" w:eastAsiaTheme="minorEastAsia" w:hAnsiTheme="minorHAnsi" w:cstheme="minorBidi"/>
          <w:noProof/>
          <w:kern w:val="2"/>
          <w:sz w:val="22"/>
          <w:lang w:eastAsia="en-AU"/>
          <w14:ligatures w14:val="standardContextual"/>
        </w:rPr>
      </w:pPr>
      <w:hyperlink w:anchor="_Toc154143060" w:history="1">
        <w:r w:rsidRPr="00F86539">
          <w:rPr>
            <w:rStyle w:val="Hyperlink"/>
            <w:noProof/>
          </w:rPr>
          <w:t>Uniform Civil (No 10) Amending Rules 2023</w:t>
        </w:r>
        <w:r w:rsidRPr="00F86539">
          <w:rPr>
            <w:noProof/>
            <w:webHidden/>
          </w:rPr>
          <w:tab/>
        </w:r>
        <w:r w:rsidRPr="00F86539">
          <w:rPr>
            <w:noProof/>
            <w:webHidden/>
          </w:rPr>
          <w:fldChar w:fldCharType="begin"/>
        </w:r>
        <w:r w:rsidRPr="00F86539">
          <w:rPr>
            <w:noProof/>
            <w:webHidden/>
          </w:rPr>
          <w:instrText xml:space="preserve"> PAGEREF _Toc154143060 \h </w:instrText>
        </w:r>
        <w:r w:rsidRPr="00F86539">
          <w:rPr>
            <w:noProof/>
            <w:webHidden/>
          </w:rPr>
        </w:r>
        <w:r w:rsidRPr="00F86539">
          <w:rPr>
            <w:noProof/>
            <w:webHidden/>
          </w:rPr>
          <w:fldChar w:fldCharType="separate"/>
        </w:r>
        <w:r w:rsidR="0001778C">
          <w:rPr>
            <w:noProof/>
            <w:webHidden/>
          </w:rPr>
          <w:t>4282</w:t>
        </w:r>
        <w:r w:rsidRPr="00F86539">
          <w:rPr>
            <w:noProof/>
            <w:webHidden/>
          </w:rPr>
          <w:fldChar w:fldCharType="end"/>
        </w:r>
      </w:hyperlink>
    </w:p>
    <w:p w14:paraId="367ABD3D" w14:textId="0A7F61E0" w:rsidR="00F86539" w:rsidRDefault="00F86539" w:rsidP="00F86539">
      <w:pPr>
        <w:pStyle w:val="TOC2"/>
        <w:spacing w:after="80"/>
        <w:rPr>
          <w:rFonts w:asciiTheme="minorHAnsi" w:eastAsiaTheme="minorEastAsia" w:hAnsiTheme="minorHAnsi" w:cstheme="minorBidi"/>
          <w:noProof/>
          <w:kern w:val="2"/>
          <w:sz w:val="22"/>
          <w:lang w:eastAsia="en-AU"/>
          <w14:ligatures w14:val="standardContextual"/>
        </w:rPr>
      </w:pPr>
      <w:hyperlink w:anchor="_Toc154143061" w:history="1">
        <w:r w:rsidRPr="00F86539">
          <w:rPr>
            <w:rStyle w:val="Hyperlink"/>
            <w:noProof/>
          </w:rPr>
          <w:t>Uniform Special Statutory (No 2) Amending Rules 2023</w:t>
        </w:r>
        <w:r w:rsidRPr="00F86539">
          <w:rPr>
            <w:noProof/>
            <w:webHidden/>
          </w:rPr>
          <w:tab/>
        </w:r>
        <w:r w:rsidRPr="00F86539">
          <w:rPr>
            <w:noProof/>
            <w:webHidden/>
          </w:rPr>
          <w:fldChar w:fldCharType="begin"/>
        </w:r>
        <w:r w:rsidRPr="00F86539">
          <w:rPr>
            <w:noProof/>
            <w:webHidden/>
          </w:rPr>
          <w:instrText xml:space="preserve"> PAGEREF _Toc154143061 \h </w:instrText>
        </w:r>
        <w:r w:rsidRPr="00F86539">
          <w:rPr>
            <w:noProof/>
            <w:webHidden/>
          </w:rPr>
        </w:r>
        <w:r w:rsidRPr="00F86539">
          <w:rPr>
            <w:noProof/>
            <w:webHidden/>
          </w:rPr>
          <w:fldChar w:fldCharType="separate"/>
        </w:r>
        <w:r w:rsidR="0001778C">
          <w:rPr>
            <w:noProof/>
            <w:webHidden/>
          </w:rPr>
          <w:t>4323</w:t>
        </w:r>
        <w:r w:rsidRPr="00F86539">
          <w:rPr>
            <w:noProof/>
            <w:webHidden/>
          </w:rPr>
          <w:fldChar w:fldCharType="end"/>
        </w:r>
      </w:hyperlink>
    </w:p>
    <w:p w14:paraId="1DBA8D60" w14:textId="2A430625" w:rsidR="00F86539" w:rsidRPr="00F86539" w:rsidRDefault="00F86539" w:rsidP="00F86539">
      <w:pPr>
        <w:pStyle w:val="TOC1"/>
        <w:rPr>
          <w:rFonts w:asciiTheme="minorHAnsi" w:eastAsiaTheme="minorEastAsia" w:hAnsiTheme="minorHAnsi" w:cstheme="minorBidi"/>
          <w:kern w:val="2"/>
          <w:sz w:val="22"/>
          <w:lang w:eastAsia="en-AU"/>
          <w14:ligatures w14:val="standardContextual"/>
        </w:rPr>
      </w:pPr>
      <w:hyperlink w:anchor="_Toc154143062" w:history="1">
        <w:r w:rsidRPr="00F86539">
          <w:rPr>
            <w:rStyle w:val="Hyperlink"/>
          </w:rPr>
          <w:t>State Government Instruments</w:t>
        </w:r>
      </w:hyperlink>
    </w:p>
    <w:p w14:paraId="18CE68E7" w14:textId="0024A056" w:rsidR="00F86539" w:rsidRDefault="00F86539" w:rsidP="00F86539">
      <w:pPr>
        <w:pStyle w:val="TOC2"/>
        <w:rPr>
          <w:rFonts w:asciiTheme="minorHAnsi" w:eastAsiaTheme="minorEastAsia" w:hAnsiTheme="minorHAnsi" w:cstheme="minorBidi"/>
          <w:noProof/>
          <w:kern w:val="2"/>
          <w:sz w:val="22"/>
          <w:lang w:eastAsia="en-AU"/>
          <w14:ligatures w14:val="standardContextual"/>
        </w:rPr>
      </w:pPr>
      <w:hyperlink w:anchor="_Toc154143063" w:history="1">
        <w:r w:rsidRPr="003D7362">
          <w:rPr>
            <w:rStyle w:val="Hyperlink"/>
            <w:noProof/>
          </w:rPr>
          <w:t>Livestock Act 1997</w:t>
        </w:r>
        <w:r>
          <w:rPr>
            <w:noProof/>
            <w:webHidden/>
          </w:rPr>
          <w:tab/>
        </w:r>
        <w:r>
          <w:rPr>
            <w:noProof/>
            <w:webHidden/>
          </w:rPr>
          <w:fldChar w:fldCharType="begin"/>
        </w:r>
        <w:r>
          <w:rPr>
            <w:noProof/>
            <w:webHidden/>
          </w:rPr>
          <w:instrText xml:space="preserve"> PAGEREF _Toc154143063 \h </w:instrText>
        </w:r>
        <w:r>
          <w:rPr>
            <w:noProof/>
            <w:webHidden/>
          </w:rPr>
        </w:r>
        <w:r>
          <w:rPr>
            <w:noProof/>
            <w:webHidden/>
          </w:rPr>
          <w:fldChar w:fldCharType="separate"/>
        </w:r>
        <w:r w:rsidR="0001778C">
          <w:rPr>
            <w:noProof/>
            <w:webHidden/>
          </w:rPr>
          <w:t>4454</w:t>
        </w:r>
        <w:r>
          <w:rPr>
            <w:noProof/>
            <w:webHidden/>
          </w:rPr>
          <w:fldChar w:fldCharType="end"/>
        </w:r>
      </w:hyperlink>
    </w:p>
    <w:p w14:paraId="419B3544" w14:textId="48AA6AB9" w:rsidR="00F86539" w:rsidRDefault="00F86539" w:rsidP="00F86539">
      <w:pPr>
        <w:pStyle w:val="TOC2"/>
        <w:rPr>
          <w:rFonts w:asciiTheme="minorHAnsi" w:eastAsiaTheme="minorEastAsia" w:hAnsiTheme="minorHAnsi" w:cstheme="minorBidi"/>
          <w:noProof/>
          <w:kern w:val="2"/>
          <w:sz w:val="22"/>
          <w:lang w:eastAsia="en-AU"/>
          <w14:ligatures w14:val="standardContextual"/>
        </w:rPr>
      </w:pPr>
      <w:hyperlink w:anchor="_Toc154143064" w:history="1">
        <w:r w:rsidRPr="003D7362">
          <w:rPr>
            <w:rStyle w:val="Hyperlink"/>
            <w:noProof/>
          </w:rPr>
          <w:t>Summary Offences Act 1953</w:t>
        </w:r>
        <w:r>
          <w:rPr>
            <w:noProof/>
            <w:webHidden/>
          </w:rPr>
          <w:tab/>
        </w:r>
        <w:r>
          <w:rPr>
            <w:noProof/>
            <w:webHidden/>
          </w:rPr>
          <w:fldChar w:fldCharType="begin"/>
        </w:r>
        <w:r>
          <w:rPr>
            <w:noProof/>
            <w:webHidden/>
          </w:rPr>
          <w:instrText xml:space="preserve"> PAGEREF _Toc154143064 \h </w:instrText>
        </w:r>
        <w:r>
          <w:rPr>
            <w:noProof/>
            <w:webHidden/>
          </w:rPr>
        </w:r>
        <w:r>
          <w:rPr>
            <w:noProof/>
            <w:webHidden/>
          </w:rPr>
          <w:fldChar w:fldCharType="separate"/>
        </w:r>
        <w:r w:rsidR="0001778C">
          <w:rPr>
            <w:noProof/>
            <w:webHidden/>
          </w:rPr>
          <w:t>4462</w:t>
        </w:r>
        <w:r>
          <w:rPr>
            <w:noProof/>
            <w:webHidden/>
          </w:rPr>
          <w:fldChar w:fldCharType="end"/>
        </w:r>
      </w:hyperlink>
    </w:p>
    <w:p w14:paraId="17E45338" w14:textId="7A575940" w:rsidR="00F337C8" w:rsidRPr="00F337C8" w:rsidRDefault="00531F7A"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b/>
          <w:smallCaps/>
          <w:lang w:eastAsia="en-US"/>
        </w:rPr>
      </w:pPr>
      <w:r>
        <w:rPr>
          <w:b/>
          <w:smallCaps/>
          <w:lang w:eastAsia="en-US"/>
        </w:rPr>
        <w:fldChar w:fldCharType="end"/>
      </w:r>
    </w:p>
    <w:p w14:paraId="2D595A3F" w14:textId="77777777" w:rsidR="00F337C8" w:rsidRPr="00F337C8" w:rsidRDefault="00F337C8"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pPr>
    </w:p>
    <w:p w14:paraId="57E7E0A0" w14:textId="77777777" w:rsidR="00842BD5" w:rsidRDefault="00842BD5" w:rsidP="00FB48A8">
      <w:pPr>
        <w:spacing w:after="0"/>
        <w:rPr>
          <w:rFonts w:ascii="Times New Roman" w:hAnsi="Times New Roman"/>
          <w:smallCaps/>
          <w:sz w:val="17"/>
          <w:szCs w:val="17"/>
        </w:rPr>
      </w:pPr>
    </w:p>
    <w:p w14:paraId="75A14DBD" w14:textId="77777777" w:rsidR="00FB48A8" w:rsidRPr="00612978" w:rsidRDefault="00FB48A8" w:rsidP="00FB48A8">
      <w:pPr>
        <w:spacing w:after="0"/>
        <w:rPr>
          <w:rFonts w:ascii="Times New Roman" w:hAnsi="Times New Roman"/>
          <w:smallCaps/>
          <w:sz w:val="17"/>
          <w:szCs w:val="17"/>
        </w:rPr>
        <w:sectPr w:rsidR="00FB48A8" w:rsidRPr="00612978" w:rsidSect="00842BD5">
          <w:headerReference w:type="even" r:id="rId14"/>
          <w:headerReference w:type="default" r:id="rId15"/>
          <w:footerReference w:type="default" r:id="rId16"/>
          <w:footerReference w:type="first" r:id="rId17"/>
          <w:type w:val="continuous"/>
          <w:pgSz w:w="11906" w:h="16838"/>
          <w:pgMar w:top="1134" w:right="3674" w:bottom="1134" w:left="3674" w:header="708" w:footer="708" w:gutter="0"/>
          <w:cols w:space="240"/>
          <w:docGrid w:linePitch="360"/>
        </w:sectPr>
      </w:pPr>
    </w:p>
    <w:p w14:paraId="48302FEA" w14:textId="3D31EB94" w:rsidR="00F146D8" w:rsidRPr="005710DE" w:rsidRDefault="005F3E77" w:rsidP="005710DE">
      <w:pPr>
        <w:pStyle w:val="Heading1"/>
      </w:pPr>
      <w:bookmarkStart w:id="1" w:name="_Toc154143058"/>
      <w:r w:rsidRPr="005710DE">
        <w:lastRenderedPageBreak/>
        <w:t>Rules of Court</w:t>
      </w:r>
      <w:bookmarkEnd w:id="1"/>
    </w:p>
    <w:p w14:paraId="4E593AE7" w14:textId="77777777" w:rsidR="005F3E77" w:rsidRPr="001D6993" w:rsidRDefault="005F3E77" w:rsidP="005F3E77">
      <w:pPr>
        <w:spacing w:after="40"/>
        <w:jc w:val="center"/>
        <w:rPr>
          <w:rFonts w:ascii="Times New Roman" w:hAnsi="Times New Roman"/>
          <w:caps/>
          <w:sz w:val="17"/>
          <w:szCs w:val="17"/>
        </w:rPr>
      </w:pPr>
      <w:bookmarkStart w:id="2" w:name="_Toc122600829"/>
      <w:bookmarkStart w:id="3" w:name="_Hlk154063380"/>
      <w:r w:rsidRPr="001D6993">
        <w:rPr>
          <w:rFonts w:ascii="Times New Roman" w:hAnsi="Times New Roman"/>
          <w:caps/>
          <w:sz w:val="17"/>
          <w:szCs w:val="17"/>
        </w:rPr>
        <w:t>Supreme Court Act 1935</w:t>
      </w:r>
      <w:bookmarkEnd w:id="2"/>
      <w:r w:rsidRPr="001D6993">
        <w:rPr>
          <w:rFonts w:ascii="Times New Roman" w:hAnsi="Times New Roman"/>
          <w:caps/>
          <w:sz w:val="17"/>
          <w:szCs w:val="17"/>
        </w:rPr>
        <w:t xml:space="preserve"> </w:t>
      </w:r>
    </w:p>
    <w:p w14:paraId="503589C2" w14:textId="77777777" w:rsidR="005F3E77" w:rsidRPr="001D6993" w:rsidRDefault="005F3E77" w:rsidP="005F3E77">
      <w:pPr>
        <w:tabs>
          <w:tab w:val="left" w:pos="159"/>
          <w:tab w:val="left" w:pos="318"/>
          <w:tab w:val="left" w:pos="476"/>
          <w:tab w:val="left" w:pos="635"/>
          <w:tab w:val="left" w:pos="794"/>
          <w:tab w:val="left" w:pos="953"/>
        </w:tabs>
        <w:spacing w:after="40"/>
        <w:jc w:val="center"/>
        <w:rPr>
          <w:rFonts w:ascii="Times New Roman" w:hAnsi="Times New Roman"/>
          <w:caps/>
          <w:sz w:val="17"/>
          <w:szCs w:val="17"/>
        </w:rPr>
      </w:pPr>
      <w:r w:rsidRPr="001D6993">
        <w:rPr>
          <w:rFonts w:ascii="Times New Roman" w:hAnsi="Times New Roman"/>
          <w:caps/>
          <w:sz w:val="17"/>
          <w:szCs w:val="17"/>
        </w:rPr>
        <w:t>District Court Act 1991</w:t>
      </w:r>
    </w:p>
    <w:p w14:paraId="30F2A926" w14:textId="77777777" w:rsidR="005F3E77" w:rsidRPr="001D6993" w:rsidRDefault="005F3E77" w:rsidP="005F3E77">
      <w:pPr>
        <w:tabs>
          <w:tab w:val="left" w:pos="159"/>
          <w:tab w:val="left" w:pos="318"/>
          <w:tab w:val="left" w:pos="476"/>
          <w:tab w:val="left" w:pos="635"/>
          <w:tab w:val="left" w:pos="794"/>
          <w:tab w:val="left" w:pos="953"/>
        </w:tabs>
        <w:spacing w:after="40"/>
        <w:jc w:val="center"/>
        <w:rPr>
          <w:rFonts w:ascii="Times New Roman" w:hAnsi="Times New Roman"/>
          <w:caps/>
          <w:sz w:val="17"/>
          <w:szCs w:val="17"/>
        </w:rPr>
      </w:pPr>
      <w:r w:rsidRPr="001D6993">
        <w:rPr>
          <w:rFonts w:ascii="Times New Roman" w:hAnsi="Times New Roman"/>
          <w:caps/>
          <w:sz w:val="17"/>
          <w:szCs w:val="17"/>
        </w:rPr>
        <w:t>Environment, Resources and Development Court Act 1993</w:t>
      </w:r>
    </w:p>
    <w:p w14:paraId="684FF031" w14:textId="77777777" w:rsidR="005F3E77" w:rsidRPr="001D6993" w:rsidRDefault="005F3E77" w:rsidP="005F3E77">
      <w:pPr>
        <w:tabs>
          <w:tab w:val="left" w:pos="159"/>
          <w:tab w:val="left" w:pos="318"/>
          <w:tab w:val="left" w:pos="476"/>
          <w:tab w:val="left" w:pos="635"/>
          <w:tab w:val="left" w:pos="794"/>
          <w:tab w:val="left" w:pos="953"/>
        </w:tabs>
        <w:spacing w:after="40"/>
        <w:jc w:val="center"/>
        <w:rPr>
          <w:rFonts w:ascii="Times New Roman" w:hAnsi="Times New Roman"/>
          <w:caps/>
          <w:sz w:val="17"/>
          <w:szCs w:val="17"/>
        </w:rPr>
      </w:pPr>
      <w:r w:rsidRPr="001D6993">
        <w:rPr>
          <w:rFonts w:ascii="Times New Roman" w:hAnsi="Times New Roman"/>
          <w:caps/>
          <w:sz w:val="17"/>
          <w:szCs w:val="17"/>
        </w:rPr>
        <w:t>Magistrates Court Act 1991</w:t>
      </w:r>
    </w:p>
    <w:p w14:paraId="5DBE7C63" w14:textId="77777777" w:rsidR="005F3E77" w:rsidRPr="001D6993" w:rsidRDefault="005F3E77" w:rsidP="005F3E77">
      <w:pPr>
        <w:tabs>
          <w:tab w:val="left" w:pos="159"/>
          <w:tab w:val="left" w:pos="318"/>
          <w:tab w:val="left" w:pos="476"/>
          <w:tab w:val="left" w:pos="635"/>
          <w:tab w:val="left" w:pos="794"/>
          <w:tab w:val="left" w:pos="953"/>
        </w:tabs>
        <w:jc w:val="center"/>
        <w:rPr>
          <w:rFonts w:ascii="Times New Roman" w:hAnsi="Times New Roman"/>
          <w:caps/>
          <w:sz w:val="17"/>
          <w:szCs w:val="17"/>
        </w:rPr>
      </w:pPr>
      <w:r w:rsidRPr="001D6993">
        <w:rPr>
          <w:rFonts w:ascii="Times New Roman" w:hAnsi="Times New Roman"/>
          <w:caps/>
          <w:sz w:val="17"/>
          <w:szCs w:val="17"/>
        </w:rPr>
        <w:t>Youth Court Act 1993</w:t>
      </w:r>
    </w:p>
    <w:p w14:paraId="6FB6D414" w14:textId="77777777" w:rsidR="005F3E77" w:rsidRPr="001D6993" w:rsidRDefault="005F3E77" w:rsidP="005F3E77">
      <w:pPr>
        <w:tabs>
          <w:tab w:val="left" w:pos="159"/>
          <w:tab w:val="left" w:pos="318"/>
          <w:tab w:val="left" w:pos="476"/>
          <w:tab w:val="left" w:pos="635"/>
          <w:tab w:val="left" w:pos="794"/>
          <w:tab w:val="left" w:pos="953"/>
        </w:tabs>
        <w:jc w:val="center"/>
        <w:rPr>
          <w:rFonts w:ascii="Times New Roman" w:hAnsi="Times New Roman"/>
          <w:smallCaps/>
          <w:sz w:val="17"/>
          <w:szCs w:val="17"/>
        </w:rPr>
      </w:pPr>
      <w:r w:rsidRPr="001D6993">
        <w:rPr>
          <w:rFonts w:ascii="Times New Roman" w:hAnsi="Times New Roman"/>
          <w:smallCaps/>
          <w:sz w:val="17"/>
          <w:szCs w:val="17"/>
        </w:rPr>
        <w:t>South Australia</w:t>
      </w:r>
    </w:p>
    <w:p w14:paraId="53F2F59B" w14:textId="28F52022" w:rsidR="005F3E77" w:rsidRPr="005710DE" w:rsidRDefault="005710DE" w:rsidP="005710DE">
      <w:pPr>
        <w:pStyle w:val="Heading2"/>
        <w:rPr>
          <w:i/>
          <w:iCs/>
        </w:rPr>
      </w:pPr>
      <w:bookmarkStart w:id="4" w:name="_Toc138329178"/>
      <w:bookmarkStart w:id="5" w:name="_Toc154143059"/>
      <w:r w:rsidRPr="005710DE">
        <w:rPr>
          <w:i/>
          <w:iCs/>
          <w:caps w:val="0"/>
        </w:rPr>
        <w:t>Joint Criminal (No 3) Amending Rules 2023</w:t>
      </w:r>
      <w:bookmarkEnd w:id="4"/>
      <w:bookmarkEnd w:id="5"/>
    </w:p>
    <w:p w14:paraId="641F8AEC" w14:textId="40DECA89" w:rsidR="005F3E77" w:rsidRDefault="005F3E77" w:rsidP="003C6830">
      <w:pPr>
        <w:spacing w:after="120" w:line="240" w:lineRule="auto"/>
        <w:rPr>
          <w:rFonts w:ascii="Times New Roman" w:eastAsia="Times New Roman" w:hAnsi="Times New Roman"/>
          <w:sz w:val="17"/>
          <w:szCs w:val="17"/>
        </w:rPr>
      </w:pPr>
      <w:r w:rsidRPr="005F3E77">
        <w:rPr>
          <w:rFonts w:ascii="Times New Roman" w:eastAsia="Times New Roman" w:hAnsi="Times New Roman"/>
          <w:sz w:val="17"/>
          <w:szCs w:val="17"/>
        </w:rPr>
        <w:t xml:space="preserve">By virtue and in pursuance of the </w:t>
      </w:r>
      <w:r w:rsidRPr="005F3E77">
        <w:rPr>
          <w:rFonts w:ascii="Times New Roman" w:eastAsia="Times New Roman" w:hAnsi="Times New Roman"/>
          <w:i/>
          <w:sz w:val="17"/>
          <w:szCs w:val="17"/>
        </w:rPr>
        <w:t>Supreme Court Act 1935</w:t>
      </w:r>
      <w:r w:rsidRPr="005F3E77">
        <w:rPr>
          <w:rFonts w:ascii="Times New Roman" w:eastAsia="Times New Roman" w:hAnsi="Times New Roman"/>
          <w:sz w:val="17"/>
          <w:szCs w:val="17"/>
        </w:rPr>
        <w:t xml:space="preserve">, the </w:t>
      </w:r>
      <w:r w:rsidRPr="005F3E77">
        <w:rPr>
          <w:rFonts w:ascii="Times New Roman" w:eastAsia="Times New Roman" w:hAnsi="Times New Roman"/>
          <w:i/>
          <w:sz w:val="17"/>
          <w:szCs w:val="17"/>
        </w:rPr>
        <w:t>District Court Act 1991</w:t>
      </w:r>
      <w:r w:rsidRPr="005F3E77">
        <w:rPr>
          <w:rFonts w:ascii="Times New Roman" w:eastAsia="Times New Roman" w:hAnsi="Times New Roman"/>
          <w:iCs/>
          <w:sz w:val="17"/>
          <w:szCs w:val="17"/>
        </w:rPr>
        <w:t>,</w:t>
      </w:r>
      <w:r w:rsidRPr="005F3E77">
        <w:rPr>
          <w:rFonts w:ascii="Times New Roman" w:eastAsia="Times New Roman" w:hAnsi="Times New Roman"/>
          <w:sz w:val="17"/>
          <w:szCs w:val="17"/>
        </w:rPr>
        <w:t xml:space="preserve"> the </w:t>
      </w:r>
      <w:r w:rsidRPr="005F3E77">
        <w:rPr>
          <w:rFonts w:ascii="Times New Roman" w:eastAsia="Times New Roman" w:hAnsi="Times New Roman"/>
          <w:i/>
          <w:sz w:val="17"/>
          <w:szCs w:val="17"/>
        </w:rPr>
        <w:t>Environment, Resources and Development Court Act 1993</w:t>
      </w:r>
      <w:r w:rsidRPr="005F3E77">
        <w:rPr>
          <w:rFonts w:ascii="Times New Roman" w:eastAsia="Times New Roman" w:hAnsi="Times New Roman"/>
          <w:iCs/>
          <w:sz w:val="17"/>
          <w:szCs w:val="17"/>
        </w:rPr>
        <w:t>, the</w:t>
      </w:r>
      <w:r w:rsidRPr="005F3E77">
        <w:rPr>
          <w:rFonts w:ascii="Times New Roman" w:eastAsia="Times New Roman" w:hAnsi="Times New Roman"/>
          <w:i/>
          <w:sz w:val="17"/>
          <w:szCs w:val="17"/>
        </w:rPr>
        <w:t xml:space="preserve"> Magistrates Court Act 1991 </w:t>
      </w:r>
      <w:r w:rsidRPr="005F3E77">
        <w:rPr>
          <w:rFonts w:ascii="Times New Roman" w:eastAsia="Times New Roman" w:hAnsi="Times New Roman"/>
          <w:sz w:val="17"/>
          <w:szCs w:val="17"/>
        </w:rPr>
        <w:t xml:space="preserve">and the </w:t>
      </w:r>
      <w:r w:rsidRPr="005F3E77">
        <w:rPr>
          <w:rFonts w:ascii="Times New Roman" w:eastAsia="Times New Roman" w:hAnsi="Times New Roman"/>
          <w:i/>
          <w:iCs/>
          <w:sz w:val="17"/>
          <w:szCs w:val="17"/>
        </w:rPr>
        <w:t>Youth Court Act 1993</w:t>
      </w:r>
      <w:r w:rsidRPr="005F3E77">
        <w:rPr>
          <w:rFonts w:ascii="Times New Roman" w:eastAsia="Times New Roman" w:hAnsi="Times New Roman"/>
          <w:sz w:val="17"/>
          <w:szCs w:val="17"/>
        </w:rPr>
        <w:t>, and all other enabling powers, we, the Chief Justice of the Supreme Court, the Chief Judge of the District Court, the Senior Judge of the Environment, Resources and Development Court, the Chief Magistrate of the Magistrates Court, and the Judge of the Youth Court make the following Joint Criminal (No 3) Amending Rules 2023</w:t>
      </w:r>
      <w:r>
        <w:rPr>
          <w:rFonts w:ascii="Times New Roman" w:eastAsia="Times New Roman" w:hAnsi="Times New Roman"/>
          <w:sz w:val="17"/>
          <w:szCs w:val="17"/>
        </w:rPr>
        <w:t>.</w:t>
      </w:r>
    </w:p>
    <w:bookmarkEnd w:id="3"/>
    <w:p w14:paraId="5D760CD8" w14:textId="77777777" w:rsidR="005F3E77" w:rsidRPr="005F3E77" w:rsidRDefault="005F3E77" w:rsidP="00CD2D48">
      <w:pPr>
        <w:numPr>
          <w:ilvl w:val="0"/>
          <w:numId w:val="4"/>
        </w:numPr>
        <w:ind w:left="851" w:hanging="758"/>
        <w:jc w:val="left"/>
        <w:rPr>
          <w:rFonts w:ascii="Times New Roman" w:hAnsi="Times New Roman"/>
          <w:sz w:val="17"/>
          <w:szCs w:val="17"/>
        </w:rPr>
      </w:pPr>
      <w:r w:rsidRPr="005F3E77">
        <w:rPr>
          <w:rFonts w:ascii="Times New Roman" w:hAnsi="Times New Roman"/>
          <w:sz w:val="17"/>
          <w:szCs w:val="17"/>
        </w:rPr>
        <w:t xml:space="preserve">These Rules may be cited as the </w:t>
      </w:r>
      <w:r w:rsidRPr="005F3E77">
        <w:rPr>
          <w:rFonts w:ascii="Times New Roman" w:hAnsi="Times New Roman"/>
          <w:i/>
          <w:sz w:val="17"/>
          <w:szCs w:val="17"/>
        </w:rPr>
        <w:t>Joint Criminal (No 3) Amending Rules 2023.</w:t>
      </w:r>
    </w:p>
    <w:p w14:paraId="14D79F66" w14:textId="77777777" w:rsidR="005F3E77" w:rsidRPr="005F3E77" w:rsidRDefault="005F3E77" w:rsidP="00CD2D48">
      <w:pPr>
        <w:numPr>
          <w:ilvl w:val="0"/>
          <w:numId w:val="4"/>
        </w:numPr>
        <w:ind w:left="851" w:hanging="758"/>
        <w:jc w:val="left"/>
        <w:rPr>
          <w:rFonts w:ascii="Times New Roman" w:hAnsi="Times New Roman"/>
          <w:sz w:val="17"/>
          <w:szCs w:val="17"/>
        </w:rPr>
      </w:pPr>
      <w:r w:rsidRPr="005F3E77">
        <w:rPr>
          <w:rFonts w:ascii="Times New Roman" w:hAnsi="Times New Roman"/>
          <w:sz w:val="17"/>
          <w:szCs w:val="17"/>
        </w:rPr>
        <w:t xml:space="preserve">The </w:t>
      </w:r>
      <w:r w:rsidRPr="005F3E77">
        <w:rPr>
          <w:rFonts w:ascii="Times New Roman" w:hAnsi="Times New Roman"/>
          <w:i/>
          <w:sz w:val="17"/>
          <w:szCs w:val="17"/>
        </w:rPr>
        <w:t xml:space="preserve">Joint Criminal Rules 2022 </w:t>
      </w:r>
      <w:r w:rsidRPr="005F3E77">
        <w:rPr>
          <w:rFonts w:ascii="Times New Roman" w:hAnsi="Times New Roman"/>
          <w:iCs/>
          <w:sz w:val="17"/>
          <w:szCs w:val="17"/>
        </w:rPr>
        <w:t xml:space="preserve">(“the Rules”) </w:t>
      </w:r>
      <w:r w:rsidRPr="005F3E77">
        <w:rPr>
          <w:rFonts w:ascii="Times New Roman" w:hAnsi="Times New Roman"/>
          <w:sz w:val="17"/>
          <w:szCs w:val="17"/>
        </w:rPr>
        <w:t>are amended as set out below.</w:t>
      </w:r>
    </w:p>
    <w:p w14:paraId="2F0AD93B" w14:textId="77777777" w:rsidR="005F3E77" w:rsidRPr="005F3E77" w:rsidRDefault="005F3E77" w:rsidP="00CD2D48">
      <w:pPr>
        <w:numPr>
          <w:ilvl w:val="0"/>
          <w:numId w:val="4"/>
        </w:numPr>
        <w:ind w:left="851" w:hanging="758"/>
        <w:jc w:val="left"/>
        <w:rPr>
          <w:rFonts w:ascii="Times New Roman" w:hAnsi="Times New Roman"/>
          <w:sz w:val="17"/>
          <w:szCs w:val="17"/>
        </w:rPr>
      </w:pPr>
      <w:r w:rsidRPr="005F3E77">
        <w:rPr>
          <w:rFonts w:ascii="Times New Roman" w:hAnsi="Times New Roman"/>
          <w:sz w:val="17"/>
          <w:szCs w:val="17"/>
        </w:rPr>
        <w:t>The amendments made by these rules come into effect on the later of</w:t>
      </w:r>
      <w:r w:rsidRPr="005F3E77">
        <w:rPr>
          <w:rFonts w:ascii="Times New Roman" w:eastAsia="Times New Roman" w:hAnsi="Times New Roman"/>
          <w:color w:val="000000"/>
          <w:sz w:val="17"/>
          <w:szCs w:val="17"/>
          <w:lang w:eastAsia="en-AU"/>
        </w:rPr>
        <w:t>—</w:t>
      </w:r>
    </w:p>
    <w:p w14:paraId="4E3C89B8" w14:textId="77777777" w:rsidR="005F3E77" w:rsidRPr="005F3E77" w:rsidRDefault="005F3E77" w:rsidP="005F3E77">
      <w:pPr>
        <w:ind w:left="1701" w:hanging="567"/>
        <w:rPr>
          <w:rFonts w:ascii="Times New Roman" w:hAnsi="Times New Roman"/>
          <w:sz w:val="17"/>
          <w:szCs w:val="17"/>
        </w:rPr>
      </w:pPr>
      <w:r w:rsidRPr="005F3E77">
        <w:rPr>
          <w:rFonts w:ascii="Times New Roman" w:hAnsi="Times New Roman"/>
          <w:sz w:val="17"/>
          <w:szCs w:val="17"/>
        </w:rPr>
        <w:t>(a)</w:t>
      </w:r>
      <w:r w:rsidRPr="005F3E77">
        <w:rPr>
          <w:rFonts w:ascii="Times New Roman" w:hAnsi="Times New Roman"/>
          <w:sz w:val="17"/>
          <w:szCs w:val="17"/>
        </w:rPr>
        <w:tab/>
        <w:t>Monday 1 January 2024; or</w:t>
      </w:r>
    </w:p>
    <w:p w14:paraId="037C3728" w14:textId="77777777" w:rsidR="005F3E77" w:rsidRPr="005F3E77" w:rsidRDefault="005F3E77" w:rsidP="005F3E77">
      <w:pPr>
        <w:ind w:left="1701" w:hanging="567"/>
        <w:rPr>
          <w:rFonts w:ascii="Times New Roman" w:hAnsi="Times New Roman"/>
          <w:sz w:val="17"/>
          <w:szCs w:val="17"/>
        </w:rPr>
      </w:pPr>
      <w:r w:rsidRPr="005F3E77">
        <w:rPr>
          <w:rFonts w:ascii="Times New Roman" w:hAnsi="Times New Roman"/>
          <w:sz w:val="17"/>
          <w:szCs w:val="17"/>
        </w:rPr>
        <w:t>(b)</w:t>
      </w:r>
      <w:r w:rsidRPr="005F3E77">
        <w:rPr>
          <w:rFonts w:ascii="Times New Roman" w:hAnsi="Times New Roman"/>
          <w:sz w:val="17"/>
          <w:szCs w:val="17"/>
        </w:rPr>
        <w:tab/>
        <w:t>the date of their publication in the Gazette.</w:t>
      </w:r>
    </w:p>
    <w:p w14:paraId="4F5CAECE" w14:textId="77777777" w:rsidR="005F3E77" w:rsidRPr="005F3E77" w:rsidRDefault="005F3E77" w:rsidP="00CD2D48">
      <w:pPr>
        <w:numPr>
          <w:ilvl w:val="0"/>
          <w:numId w:val="4"/>
        </w:numPr>
        <w:ind w:left="851" w:hanging="758"/>
        <w:jc w:val="left"/>
        <w:rPr>
          <w:rFonts w:ascii="Times New Roman" w:hAnsi="Times New Roman"/>
          <w:sz w:val="17"/>
          <w:szCs w:val="17"/>
        </w:rPr>
      </w:pPr>
      <w:r w:rsidRPr="005F3E77">
        <w:rPr>
          <w:rFonts w:ascii="Times New Roman" w:hAnsi="Times New Roman"/>
          <w:sz w:val="17"/>
          <w:szCs w:val="17"/>
        </w:rPr>
        <w:t>A new subrule 24.2(4A) is inserted immediately after subrule 24.2(4) as follows:</w:t>
      </w:r>
    </w:p>
    <w:p w14:paraId="31AAF44C" w14:textId="77777777" w:rsidR="005F3E77" w:rsidRPr="005F3E77" w:rsidRDefault="005F3E77" w:rsidP="005F3E77">
      <w:pPr>
        <w:ind w:left="1418" w:hanging="567"/>
        <w:rPr>
          <w:rFonts w:ascii="Times New Roman" w:hAnsi="Times New Roman"/>
          <w:color w:val="000000"/>
          <w:sz w:val="17"/>
          <w:szCs w:val="17"/>
          <w:u w:val="single"/>
          <w:lang w:val="en-US"/>
        </w:rPr>
      </w:pPr>
      <w:r w:rsidRPr="005F3E77">
        <w:rPr>
          <w:rFonts w:ascii="Times New Roman" w:hAnsi="Times New Roman"/>
          <w:color w:val="000000"/>
          <w:sz w:val="17"/>
          <w:szCs w:val="17"/>
          <w:lang w:val="en-US"/>
        </w:rPr>
        <w:t xml:space="preserve">“(4A) A law firm is to be regarded as representing a defendant in a proceeding in a </w:t>
      </w:r>
      <w:r w:rsidRPr="005F3E77">
        <w:rPr>
          <w:rFonts w:ascii="Times New Roman" w:hAnsi="Times New Roman"/>
          <w:color w:val="000000"/>
          <w:sz w:val="17"/>
          <w:szCs w:val="17"/>
          <w:u w:val="single"/>
          <w:lang w:val="en-US"/>
        </w:rPr>
        <w:t xml:space="preserve">Higher Court </w:t>
      </w:r>
      <w:r w:rsidRPr="005F3E77">
        <w:rPr>
          <w:rFonts w:ascii="Times New Roman" w:hAnsi="Times New Roman"/>
          <w:color w:val="000000"/>
          <w:sz w:val="17"/>
          <w:szCs w:val="17"/>
          <w:lang w:val="en-US"/>
        </w:rPr>
        <w:t xml:space="preserve">from the commencement of that proceeding if the defendant was committed by a </w:t>
      </w:r>
      <w:r w:rsidRPr="005F3E77">
        <w:rPr>
          <w:rFonts w:ascii="Times New Roman" w:hAnsi="Times New Roman"/>
          <w:color w:val="000000"/>
          <w:sz w:val="17"/>
          <w:szCs w:val="17"/>
          <w:u w:val="single"/>
          <w:lang w:val="en-US"/>
        </w:rPr>
        <w:t>Lower Court</w:t>
      </w:r>
      <w:r w:rsidRPr="005F3E77">
        <w:rPr>
          <w:rFonts w:ascii="Times New Roman" w:hAnsi="Times New Roman"/>
          <w:color w:val="000000"/>
          <w:sz w:val="17"/>
          <w:szCs w:val="17"/>
          <w:lang w:val="en-US"/>
        </w:rPr>
        <w:t xml:space="preserve"> for trial or sentence and the law firm was regarded as representing that defendant or youth in the proceeding in the </w:t>
      </w:r>
      <w:r w:rsidRPr="005F3E77">
        <w:rPr>
          <w:rFonts w:ascii="Times New Roman" w:hAnsi="Times New Roman"/>
          <w:color w:val="000000"/>
          <w:sz w:val="17"/>
          <w:szCs w:val="17"/>
          <w:u w:val="single"/>
          <w:lang w:val="en-US"/>
        </w:rPr>
        <w:t>Lower Court</w:t>
      </w:r>
      <w:r w:rsidRPr="005F3E77">
        <w:rPr>
          <w:rFonts w:ascii="Times New Roman" w:hAnsi="Times New Roman"/>
          <w:color w:val="000000"/>
          <w:sz w:val="17"/>
          <w:szCs w:val="17"/>
          <w:lang w:val="en-US"/>
        </w:rPr>
        <w:t xml:space="preserve"> at the time of committal for trial or sentence.”</w:t>
      </w:r>
    </w:p>
    <w:p w14:paraId="066ACAD3" w14:textId="77777777" w:rsidR="005F3E77" w:rsidRPr="005F3E77" w:rsidRDefault="005F3E77" w:rsidP="00CD2D48">
      <w:pPr>
        <w:numPr>
          <w:ilvl w:val="0"/>
          <w:numId w:val="4"/>
        </w:numPr>
        <w:ind w:left="851" w:hanging="758"/>
        <w:jc w:val="left"/>
        <w:rPr>
          <w:rFonts w:ascii="Times New Roman" w:hAnsi="Times New Roman"/>
          <w:sz w:val="17"/>
          <w:szCs w:val="17"/>
        </w:rPr>
      </w:pPr>
      <w:r w:rsidRPr="005F3E77">
        <w:rPr>
          <w:rFonts w:ascii="Times New Roman" w:hAnsi="Times New Roman"/>
          <w:sz w:val="17"/>
          <w:szCs w:val="17"/>
        </w:rPr>
        <w:t>A new subrule 24.3(1A) is inserted immediately after subrule 24.3(1) as follows:</w:t>
      </w:r>
    </w:p>
    <w:p w14:paraId="49F3B181" w14:textId="77777777" w:rsidR="005F3E77" w:rsidRPr="005F3E77" w:rsidRDefault="005F3E77" w:rsidP="005F3E77">
      <w:pPr>
        <w:ind w:left="1418" w:hanging="567"/>
        <w:rPr>
          <w:rFonts w:ascii="Times New Roman" w:hAnsi="Times New Roman"/>
          <w:color w:val="000000"/>
          <w:sz w:val="17"/>
          <w:szCs w:val="17"/>
          <w:u w:val="single"/>
          <w:lang w:val="en-US"/>
        </w:rPr>
      </w:pPr>
      <w:r w:rsidRPr="005F3E77">
        <w:rPr>
          <w:rFonts w:ascii="Times New Roman" w:hAnsi="Times New Roman"/>
          <w:color w:val="000000"/>
          <w:sz w:val="17"/>
          <w:szCs w:val="17"/>
          <w:lang w:val="en-US"/>
        </w:rPr>
        <w:t xml:space="preserve">“(1A) </w:t>
      </w:r>
      <w:bookmarkStart w:id="6" w:name="_Hlk151564481"/>
      <w:r w:rsidRPr="005F3E77">
        <w:rPr>
          <w:rFonts w:ascii="Times New Roman" w:hAnsi="Times New Roman"/>
          <w:color w:val="000000"/>
          <w:sz w:val="17"/>
          <w:szCs w:val="17"/>
          <w:lang w:val="en-US"/>
        </w:rPr>
        <w:t xml:space="preserve">When a law firm is to be regarded as representing a defendant as a result of the operation of </w:t>
      </w:r>
      <w:r w:rsidRPr="005F3E77">
        <w:rPr>
          <w:rFonts w:ascii="Times New Roman" w:hAnsi="Times New Roman"/>
          <w:sz w:val="17"/>
          <w:szCs w:val="17"/>
        </w:rPr>
        <w:t xml:space="preserve">subrule 24.2(4A), the person who was the </w:t>
      </w:r>
      <w:r w:rsidRPr="005F3E77">
        <w:rPr>
          <w:rFonts w:ascii="Times New Roman" w:hAnsi="Times New Roman"/>
          <w:color w:val="000000"/>
          <w:sz w:val="17"/>
          <w:szCs w:val="17"/>
          <w:u w:val="single"/>
          <w:lang w:val="en-US"/>
        </w:rPr>
        <w:t>responsible solicitor</w:t>
      </w:r>
      <w:r w:rsidRPr="005F3E77">
        <w:rPr>
          <w:rFonts w:ascii="Times New Roman" w:hAnsi="Times New Roman"/>
          <w:color w:val="000000"/>
          <w:sz w:val="17"/>
          <w:szCs w:val="17"/>
          <w:lang w:val="en-US"/>
        </w:rPr>
        <w:t xml:space="preserve"> at that law firm in the proceeding in the </w:t>
      </w:r>
      <w:r w:rsidRPr="005F3E77">
        <w:rPr>
          <w:rFonts w:ascii="Times New Roman" w:hAnsi="Times New Roman"/>
          <w:color w:val="000000"/>
          <w:sz w:val="17"/>
          <w:szCs w:val="17"/>
          <w:u w:val="single"/>
          <w:lang w:val="en-US"/>
        </w:rPr>
        <w:t>Lower Court</w:t>
      </w:r>
      <w:r w:rsidRPr="005F3E77">
        <w:rPr>
          <w:rFonts w:ascii="Times New Roman" w:hAnsi="Times New Roman"/>
          <w:color w:val="000000"/>
          <w:sz w:val="17"/>
          <w:szCs w:val="17"/>
          <w:lang w:val="en-US"/>
        </w:rPr>
        <w:t xml:space="preserve"> at the time of committal for trial or sentence is to be regarded as the </w:t>
      </w:r>
      <w:r w:rsidRPr="005F3E77">
        <w:rPr>
          <w:rFonts w:ascii="Times New Roman" w:hAnsi="Times New Roman"/>
          <w:color w:val="000000"/>
          <w:sz w:val="17"/>
          <w:szCs w:val="17"/>
          <w:u w:val="single"/>
          <w:lang w:val="en-US"/>
        </w:rPr>
        <w:t>responsible solicitor</w:t>
      </w:r>
      <w:r w:rsidRPr="005F3E77">
        <w:rPr>
          <w:rFonts w:ascii="Times New Roman" w:hAnsi="Times New Roman"/>
          <w:color w:val="000000"/>
          <w:sz w:val="17"/>
          <w:szCs w:val="17"/>
          <w:lang w:val="en-US"/>
        </w:rPr>
        <w:t xml:space="preserve"> at that law firm in the proceeding in the </w:t>
      </w:r>
      <w:r w:rsidRPr="005F3E77">
        <w:rPr>
          <w:rFonts w:ascii="Times New Roman" w:hAnsi="Times New Roman"/>
          <w:color w:val="000000"/>
          <w:sz w:val="17"/>
          <w:szCs w:val="17"/>
          <w:u w:val="single"/>
          <w:lang w:val="en-US"/>
        </w:rPr>
        <w:t>Higher Court</w:t>
      </w:r>
      <w:r w:rsidRPr="005F3E77">
        <w:rPr>
          <w:rFonts w:ascii="Times New Roman" w:hAnsi="Times New Roman"/>
          <w:color w:val="000000"/>
          <w:sz w:val="17"/>
          <w:szCs w:val="17"/>
          <w:lang w:val="en-US"/>
        </w:rPr>
        <w:t xml:space="preserve"> from the commencement of that proceeding in the </w:t>
      </w:r>
      <w:r w:rsidRPr="005F3E77">
        <w:rPr>
          <w:rFonts w:ascii="Times New Roman" w:hAnsi="Times New Roman"/>
          <w:color w:val="000000"/>
          <w:sz w:val="17"/>
          <w:szCs w:val="17"/>
          <w:u w:val="single"/>
          <w:lang w:val="en-US"/>
        </w:rPr>
        <w:t>Higher Court.</w:t>
      </w:r>
      <w:bookmarkEnd w:id="6"/>
      <w:r w:rsidRPr="005F3E77">
        <w:rPr>
          <w:rFonts w:ascii="Times New Roman" w:hAnsi="Times New Roman"/>
          <w:color w:val="000000"/>
          <w:sz w:val="17"/>
          <w:szCs w:val="17"/>
          <w:lang w:val="en-US"/>
        </w:rPr>
        <w:t>”</w:t>
      </w:r>
    </w:p>
    <w:p w14:paraId="24ED8C30" w14:textId="77777777" w:rsidR="005F3E77" w:rsidRPr="005F3E77" w:rsidRDefault="005F3E77" w:rsidP="00CD2D48">
      <w:pPr>
        <w:numPr>
          <w:ilvl w:val="0"/>
          <w:numId w:val="4"/>
        </w:numPr>
        <w:ind w:left="851" w:hanging="709"/>
        <w:jc w:val="left"/>
        <w:rPr>
          <w:rFonts w:ascii="Times New Roman" w:hAnsi="Times New Roman"/>
          <w:sz w:val="17"/>
          <w:szCs w:val="17"/>
        </w:rPr>
      </w:pPr>
      <w:r w:rsidRPr="005F3E77">
        <w:rPr>
          <w:rFonts w:ascii="Times New Roman" w:hAnsi="Times New Roman"/>
          <w:sz w:val="17"/>
          <w:szCs w:val="17"/>
        </w:rPr>
        <w:t>Rule 38.5 is deleted and substituted as follows:</w:t>
      </w:r>
    </w:p>
    <w:p w14:paraId="4827DD9C" w14:textId="77777777" w:rsidR="005F3E77" w:rsidRPr="005F3E77" w:rsidRDefault="005F3E77" w:rsidP="005F3E77">
      <w:pPr>
        <w:ind w:left="851"/>
        <w:jc w:val="left"/>
        <w:rPr>
          <w:rFonts w:ascii="Times New Roman" w:hAnsi="Times New Roman"/>
          <w:b/>
          <w:bCs/>
          <w:sz w:val="17"/>
          <w:szCs w:val="17"/>
        </w:rPr>
      </w:pPr>
      <w:bookmarkStart w:id="7" w:name="_Toc112332185"/>
      <w:r w:rsidRPr="005F3E77">
        <w:rPr>
          <w:rFonts w:ascii="Times New Roman" w:hAnsi="Times New Roman"/>
          <w:sz w:val="17"/>
          <w:szCs w:val="17"/>
        </w:rPr>
        <w:t>“</w:t>
      </w:r>
      <w:r w:rsidRPr="005F3E77">
        <w:rPr>
          <w:rFonts w:ascii="Times New Roman" w:hAnsi="Times New Roman"/>
          <w:b/>
          <w:bCs/>
          <w:sz w:val="17"/>
          <w:szCs w:val="17"/>
        </w:rPr>
        <w:t>38.5—Appearance by audio link or audio visual link</w:t>
      </w:r>
      <w:bookmarkEnd w:id="7"/>
    </w:p>
    <w:p w14:paraId="3C6D9126" w14:textId="77777777" w:rsidR="005F3E77" w:rsidRPr="005F3E77" w:rsidRDefault="005F3E77" w:rsidP="005F3E77">
      <w:pPr>
        <w:ind w:left="1985" w:hanging="567"/>
        <w:rPr>
          <w:rFonts w:ascii="Times New Roman" w:hAnsi="Times New Roman"/>
          <w:sz w:val="17"/>
          <w:szCs w:val="17"/>
          <w:lang w:val="en-US"/>
        </w:rPr>
      </w:pPr>
      <w:r w:rsidRPr="005F3E77">
        <w:rPr>
          <w:rFonts w:ascii="Times New Roman" w:hAnsi="Times New Roman"/>
          <w:sz w:val="17"/>
          <w:szCs w:val="17"/>
          <w:lang w:val="en-US"/>
        </w:rPr>
        <w:t>(1)</w:t>
      </w:r>
      <w:r w:rsidRPr="005F3E77">
        <w:rPr>
          <w:rFonts w:ascii="Times New Roman" w:hAnsi="Times New Roman"/>
          <w:sz w:val="17"/>
          <w:szCs w:val="17"/>
          <w:lang w:val="en-US"/>
        </w:rPr>
        <w:tab/>
        <w:t>The Court may direct or permit one or more participants (parties, lawyers and witnesses) to appear at a hearing remotely by audio link or by audio visual link.</w:t>
      </w:r>
    </w:p>
    <w:p w14:paraId="526632B9" w14:textId="77777777" w:rsidR="005F3E77" w:rsidRPr="005F3E77" w:rsidRDefault="005F3E77" w:rsidP="005F3E77">
      <w:pPr>
        <w:autoSpaceDE w:val="0"/>
        <w:autoSpaceDN w:val="0"/>
        <w:adjustRightInd w:val="0"/>
        <w:ind w:left="1985"/>
        <w:jc w:val="left"/>
        <w:rPr>
          <w:rFonts w:ascii="Times New Roman" w:hAnsi="Times New Roman"/>
          <w:b/>
          <w:bCs/>
          <w:sz w:val="17"/>
          <w:szCs w:val="17"/>
        </w:rPr>
      </w:pPr>
      <w:r w:rsidRPr="005F3E77">
        <w:rPr>
          <w:rFonts w:ascii="Times New Roman" w:hAnsi="Times New Roman"/>
          <w:b/>
          <w:bCs/>
          <w:sz w:val="17"/>
          <w:szCs w:val="17"/>
        </w:rPr>
        <w:t>Note—</w:t>
      </w:r>
    </w:p>
    <w:p w14:paraId="35B4CDD5" w14:textId="77777777" w:rsidR="005F3E77" w:rsidRPr="005F3E77" w:rsidRDefault="005F3E77" w:rsidP="005F3E77">
      <w:pPr>
        <w:autoSpaceDE w:val="0"/>
        <w:autoSpaceDN w:val="0"/>
        <w:adjustRightInd w:val="0"/>
        <w:ind w:left="2269"/>
        <w:rPr>
          <w:rFonts w:ascii="Times New Roman" w:hAnsi="Times New Roman"/>
          <w:sz w:val="17"/>
          <w:szCs w:val="17"/>
        </w:rPr>
      </w:pPr>
      <w:r w:rsidRPr="005F3E77">
        <w:rPr>
          <w:rFonts w:ascii="Times New Roman" w:hAnsi="Times New Roman"/>
          <w:sz w:val="17"/>
          <w:szCs w:val="17"/>
        </w:rPr>
        <w:t xml:space="preserve">Appearance remotely is an exception to the general rule that appearances of </w:t>
      </w:r>
      <w:r w:rsidRPr="005F3E77">
        <w:rPr>
          <w:rFonts w:ascii="Times New Roman" w:hAnsi="Times New Roman"/>
          <w:sz w:val="17"/>
          <w:szCs w:val="17"/>
          <w:lang w:val="en-US"/>
        </w:rPr>
        <w:t>parties, lawyers and witnesses is in person and a remote appearance therefore needs to be justified in the circumstances</w:t>
      </w:r>
      <w:r w:rsidRPr="005F3E77">
        <w:rPr>
          <w:rFonts w:ascii="Times New Roman" w:hAnsi="Times New Roman"/>
          <w:sz w:val="17"/>
          <w:szCs w:val="17"/>
        </w:rPr>
        <w:t>.</w:t>
      </w:r>
    </w:p>
    <w:p w14:paraId="74492A0F" w14:textId="77777777" w:rsidR="005F3E77" w:rsidRPr="005F3E77" w:rsidRDefault="005F3E77" w:rsidP="005F3E77">
      <w:pPr>
        <w:autoSpaceDE w:val="0"/>
        <w:autoSpaceDN w:val="0"/>
        <w:adjustRightInd w:val="0"/>
        <w:ind w:left="2269"/>
        <w:rPr>
          <w:rFonts w:ascii="Times New Roman" w:hAnsi="Times New Roman"/>
          <w:sz w:val="17"/>
          <w:szCs w:val="17"/>
          <w:lang w:val="en-US"/>
        </w:rPr>
      </w:pPr>
      <w:r w:rsidRPr="005F3E77">
        <w:rPr>
          <w:rFonts w:ascii="Times New Roman" w:hAnsi="Times New Roman"/>
          <w:sz w:val="17"/>
          <w:szCs w:val="17"/>
        </w:rPr>
        <w:t xml:space="preserve">Some other rules provide for remote appearances. They include rules 38.3, 77.2, 99.2, 101.1, 102.1(3)(c), 107.2, 129.3, 130.6 and  183.8. </w:t>
      </w:r>
    </w:p>
    <w:p w14:paraId="35DF7ECE" w14:textId="77777777" w:rsidR="005F3E77" w:rsidRPr="005F3E77" w:rsidRDefault="005F3E77" w:rsidP="005F3E77">
      <w:pPr>
        <w:ind w:left="1985" w:hanging="567"/>
        <w:rPr>
          <w:rFonts w:ascii="Times New Roman" w:hAnsi="Times New Roman"/>
          <w:sz w:val="17"/>
          <w:szCs w:val="17"/>
          <w:lang w:val="en-GB"/>
        </w:rPr>
      </w:pPr>
      <w:r w:rsidRPr="005F3E77">
        <w:rPr>
          <w:rFonts w:ascii="Times New Roman" w:hAnsi="Times New Roman"/>
          <w:sz w:val="17"/>
          <w:szCs w:val="17"/>
          <w:lang w:val="en-GB"/>
        </w:rPr>
        <w:t>(2)</w:t>
      </w:r>
      <w:r w:rsidRPr="005F3E77">
        <w:rPr>
          <w:rFonts w:ascii="Times New Roman" w:hAnsi="Times New Roman"/>
          <w:sz w:val="17"/>
          <w:szCs w:val="17"/>
          <w:lang w:val="en-GB"/>
        </w:rPr>
        <w:tab/>
        <w:t>Unless the Court otherwise orders, the costs incurred by the Court in conducting an audio visual hearing at the request of a party must be paid by the requesting party.</w:t>
      </w:r>
    </w:p>
    <w:p w14:paraId="5A107A54" w14:textId="77777777" w:rsidR="005F3E77" w:rsidRPr="005F3E77" w:rsidRDefault="005F3E77" w:rsidP="005F3E77">
      <w:pPr>
        <w:ind w:left="851" w:firstLine="567"/>
        <w:jc w:val="left"/>
        <w:rPr>
          <w:rFonts w:ascii="Times New Roman" w:hAnsi="Times New Roman"/>
          <w:sz w:val="17"/>
          <w:szCs w:val="17"/>
          <w:u w:val="single"/>
          <w:lang w:val="en-US"/>
        </w:rPr>
      </w:pPr>
      <w:r w:rsidRPr="005F3E77">
        <w:rPr>
          <w:rFonts w:ascii="Times New Roman" w:hAnsi="Times New Roman"/>
          <w:sz w:val="17"/>
          <w:szCs w:val="17"/>
          <w:u w:val="single"/>
          <w:lang w:val="en-US"/>
        </w:rPr>
        <w:t>Remote appearance by party or lawyer</w:t>
      </w:r>
    </w:p>
    <w:p w14:paraId="4531CC05" w14:textId="77777777" w:rsidR="005F3E77" w:rsidRPr="005F3E77" w:rsidRDefault="005F3E77" w:rsidP="005F3E77">
      <w:pPr>
        <w:ind w:left="1985" w:hanging="567"/>
        <w:rPr>
          <w:rFonts w:ascii="Times New Roman" w:hAnsi="Times New Roman"/>
          <w:sz w:val="17"/>
          <w:szCs w:val="17"/>
          <w:lang w:val="en-US"/>
        </w:rPr>
      </w:pPr>
      <w:r w:rsidRPr="005F3E77">
        <w:rPr>
          <w:rFonts w:ascii="Times New Roman" w:hAnsi="Times New Roman"/>
          <w:sz w:val="17"/>
          <w:szCs w:val="17"/>
          <w:lang w:eastAsia="en-AU"/>
        </w:rPr>
        <w:t>(3)</w:t>
      </w:r>
      <w:r w:rsidRPr="005F3E77">
        <w:rPr>
          <w:rFonts w:ascii="Times New Roman" w:hAnsi="Times New Roman"/>
          <w:sz w:val="17"/>
          <w:szCs w:val="17"/>
          <w:lang w:eastAsia="en-AU"/>
        </w:rPr>
        <w:tab/>
        <w:t xml:space="preserve">A request for a party or lawyer to appear </w:t>
      </w:r>
      <w:r w:rsidRPr="005F3E77">
        <w:rPr>
          <w:rFonts w:ascii="Times New Roman" w:hAnsi="Times New Roman"/>
          <w:sz w:val="17"/>
          <w:szCs w:val="17"/>
          <w:lang w:val="en-US"/>
        </w:rPr>
        <w:t>by audio link or by audio visual link</w:t>
      </w:r>
      <w:r w:rsidRPr="005F3E77">
        <w:rPr>
          <w:rFonts w:ascii="Times New Roman" w:hAnsi="Times New Roman"/>
          <w:sz w:val="17"/>
          <w:szCs w:val="17"/>
          <w:lang w:eastAsia="en-AU"/>
        </w:rPr>
        <w:t xml:space="preserve"> must be made by</w:t>
      </w:r>
      <w:r w:rsidRPr="005F3E77">
        <w:rPr>
          <w:rFonts w:ascii="Times New Roman" w:hAnsi="Times New Roman"/>
          <w:sz w:val="17"/>
          <w:szCs w:val="17"/>
          <w:lang w:val="en-US"/>
        </w:rPr>
        <w:t>—</w:t>
      </w:r>
    </w:p>
    <w:p w14:paraId="226CBE0D" w14:textId="77777777" w:rsidR="005F3E77" w:rsidRPr="005F3E77" w:rsidRDefault="005F3E77" w:rsidP="005F3E77">
      <w:pPr>
        <w:ind w:left="2552" w:hanging="567"/>
        <w:rPr>
          <w:rFonts w:ascii="Times New Roman" w:hAnsi="Times New Roman"/>
          <w:color w:val="000000"/>
          <w:sz w:val="17"/>
          <w:szCs w:val="17"/>
          <w:lang w:val="en-US"/>
        </w:rPr>
      </w:pPr>
      <w:r w:rsidRPr="005F3E77">
        <w:rPr>
          <w:rFonts w:ascii="Times New Roman" w:hAnsi="Times New Roman"/>
          <w:sz w:val="17"/>
          <w:szCs w:val="17"/>
          <w:lang w:val="en-US"/>
        </w:rPr>
        <w:t>(a)</w:t>
      </w:r>
      <w:r w:rsidRPr="005F3E77">
        <w:rPr>
          <w:rFonts w:ascii="Times New Roman" w:hAnsi="Times New Roman"/>
          <w:sz w:val="17"/>
          <w:szCs w:val="17"/>
          <w:lang w:val="en-US"/>
        </w:rPr>
        <w:tab/>
        <w:t xml:space="preserve">an </w:t>
      </w:r>
      <w:r w:rsidRPr="005F3E77">
        <w:rPr>
          <w:rFonts w:ascii="Times New Roman" w:hAnsi="Times New Roman"/>
          <w:color w:val="000000"/>
          <w:sz w:val="17"/>
          <w:szCs w:val="17"/>
          <w:lang w:val="en-US"/>
        </w:rPr>
        <w:t>interlocutory application in the prescribed form;</w:t>
      </w:r>
    </w:p>
    <w:p w14:paraId="40C3B138" w14:textId="77777777" w:rsidR="005F3E77" w:rsidRPr="005F3E77" w:rsidRDefault="005F3E77" w:rsidP="005F3E77">
      <w:pPr>
        <w:autoSpaceDE w:val="0"/>
        <w:autoSpaceDN w:val="0"/>
        <w:adjustRightInd w:val="0"/>
        <w:ind w:left="2552"/>
        <w:jc w:val="left"/>
        <w:rPr>
          <w:rFonts w:ascii="Times New Roman" w:hAnsi="Times New Roman"/>
          <w:b/>
          <w:bCs/>
          <w:color w:val="000000"/>
          <w:sz w:val="17"/>
          <w:szCs w:val="17"/>
        </w:rPr>
      </w:pPr>
      <w:r w:rsidRPr="005F3E77">
        <w:rPr>
          <w:rFonts w:ascii="Times New Roman" w:hAnsi="Times New Roman"/>
          <w:b/>
          <w:bCs/>
          <w:color w:val="000000"/>
          <w:sz w:val="17"/>
          <w:szCs w:val="17"/>
        </w:rPr>
        <w:t>Prescribed form—</w:t>
      </w:r>
    </w:p>
    <w:p w14:paraId="2E728989" w14:textId="77777777" w:rsidR="005F3E77" w:rsidRPr="005F3E77" w:rsidRDefault="005F3E77" w:rsidP="005F3E77">
      <w:pPr>
        <w:autoSpaceDE w:val="0"/>
        <w:autoSpaceDN w:val="0"/>
        <w:adjustRightInd w:val="0"/>
        <w:ind w:left="2836"/>
        <w:rPr>
          <w:rFonts w:ascii="Times New Roman" w:hAnsi="Times New Roman"/>
          <w:color w:val="000000"/>
          <w:sz w:val="17"/>
          <w:szCs w:val="17"/>
          <w:u w:val="single"/>
        </w:rPr>
      </w:pPr>
      <w:r w:rsidRPr="005F3E77">
        <w:rPr>
          <w:rFonts w:ascii="Times New Roman" w:hAnsi="Times New Roman"/>
          <w:color w:val="000000"/>
          <w:sz w:val="17"/>
          <w:szCs w:val="17"/>
        </w:rPr>
        <w:t xml:space="preserve">Form 92D </w:t>
      </w:r>
      <w:hyperlink r:id="rId18" w:history="1">
        <w:r w:rsidRPr="005F3E77">
          <w:rPr>
            <w:rFonts w:ascii="Times New Roman" w:hAnsi="Times New Roman"/>
            <w:color w:val="000000"/>
            <w:sz w:val="17"/>
            <w:szCs w:val="17"/>
            <w:u w:val="single"/>
          </w:rPr>
          <w:t>Interlocutory</w:t>
        </w:r>
        <w:r w:rsidRPr="005F3E77">
          <w:rPr>
            <w:rFonts w:ascii="Times New Roman" w:hAnsi="Times New Roman"/>
            <w:color w:val="000000"/>
            <w:sz w:val="17"/>
            <w:szCs w:val="17"/>
            <w:u w:val="single"/>
            <w:lang w:val="en-US"/>
          </w:rPr>
          <w:t xml:space="preserve"> Application </w:t>
        </w:r>
        <w:r w:rsidRPr="005F3E77">
          <w:rPr>
            <w:rFonts w:ascii="Times New Roman" w:hAnsi="Times New Roman"/>
            <w:color w:val="000000"/>
            <w:sz w:val="17"/>
            <w:szCs w:val="17"/>
            <w:u w:val="single"/>
          </w:rPr>
          <w:t>for Hearing by Audio or Audiovisual Link</w:t>
        </w:r>
      </w:hyperlink>
    </w:p>
    <w:p w14:paraId="7B131E97" w14:textId="77777777" w:rsidR="005F3E77" w:rsidRPr="005F3E77" w:rsidRDefault="005F3E77" w:rsidP="005F3E77">
      <w:pPr>
        <w:ind w:left="2552" w:hanging="567"/>
        <w:rPr>
          <w:rFonts w:ascii="Times New Roman" w:hAnsi="Times New Roman"/>
          <w:color w:val="000000"/>
          <w:sz w:val="17"/>
          <w:szCs w:val="17"/>
          <w:lang w:val="en-US"/>
        </w:rPr>
      </w:pPr>
      <w:r w:rsidRPr="005F3E77">
        <w:rPr>
          <w:rFonts w:ascii="Times New Roman" w:hAnsi="Times New Roman"/>
          <w:color w:val="000000"/>
          <w:sz w:val="17"/>
          <w:szCs w:val="17"/>
          <w:lang w:val="en-US"/>
        </w:rPr>
        <w:t>(b)</w:t>
      </w:r>
      <w:r w:rsidRPr="005F3E77">
        <w:rPr>
          <w:rFonts w:ascii="Times New Roman" w:hAnsi="Times New Roman"/>
          <w:color w:val="000000"/>
          <w:sz w:val="17"/>
          <w:szCs w:val="17"/>
          <w:lang w:val="en-US"/>
        </w:rPr>
        <w:tab/>
        <w:t>oral application at a prior hearing;</w:t>
      </w:r>
    </w:p>
    <w:p w14:paraId="27896E2F" w14:textId="77777777" w:rsidR="005F3E77" w:rsidRPr="005F3E77" w:rsidRDefault="005F3E77" w:rsidP="005F3E77">
      <w:pPr>
        <w:ind w:left="2552" w:hanging="567"/>
        <w:rPr>
          <w:rFonts w:ascii="Times New Roman" w:hAnsi="Times New Roman"/>
          <w:color w:val="000000"/>
          <w:sz w:val="17"/>
          <w:szCs w:val="17"/>
          <w:lang w:val="en-US"/>
        </w:rPr>
      </w:pPr>
      <w:r w:rsidRPr="005F3E77">
        <w:rPr>
          <w:rFonts w:ascii="Times New Roman" w:hAnsi="Times New Roman"/>
          <w:color w:val="000000"/>
          <w:sz w:val="17"/>
          <w:szCs w:val="17"/>
          <w:lang w:val="en-US"/>
        </w:rPr>
        <w:t>(c)</w:t>
      </w:r>
      <w:r w:rsidRPr="005F3E77">
        <w:rPr>
          <w:rFonts w:ascii="Times New Roman" w:hAnsi="Times New Roman"/>
          <w:color w:val="000000"/>
          <w:sz w:val="17"/>
          <w:szCs w:val="17"/>
          <w:lang w:val="en-US"/>
        </w:rPr>
        <w:tab/>
        <w:t>ticking the remote appearance box on a form filed using the Electronic System; or</w:t>
      </w:r>
    </w:p>
    <w:p w14:paraId="5E54C721" w14:textId="77777777" w:rsidR="005F3E77" w:rsidRPr="005F3E77" w:rsidRDefault="005F3E77" w:rsidP="005F3E77">
      <w:pPr>
        <w:ind w:left="2552" w:hanging="567"/>
        <w:rPr>
          <w:rFonts w:ascii="Times New Roman" w:hAnsi="Times New Roman"/>
          <w:color w:val="000000"/>
          <w:sz w:val="17"/>
          <w:szCs w:val="17"/>
          <w:lang w:val="en-US"/>
        </w:rPr>
      </w:pPr>
      <w:r w:rsidRPr="005F3E77">
        <w:rPr>
          <w:rFonts w:ascii="Times New Roman" w:hAnsi="Times New Roman"/>
          <w:color w:val="000000"/>
          <w:sz w:val="17"/>
          <w:szCs w:val="17"/>
          <w:lang w:val="en-US"/>
        </w:rPr>
        <w:t>(d)</w:t>
      </w:r>
      <w:r w:rsidRPr="005F3E77">
        <w:rPr>
          <w:rFonts w:ascii="Times New Roman" w:hAnsi="Times New Roman"/>
          <w:color w:val="000000"/>
          <w:sz w:val="17"/>
          <w:szCs w:val="17"/>
          <w:lang w:val="en-US"/>
        </w:rPr>
        <w:tab/>
        <w:t>email sent to the chambers of the judicial officer before whom the hearing is to be conducted.</w:t>
      </w:r>
    </w:p>
    <w:p w14:paraId="756836D2" w14:textId="77777777" w:rsidR="005F3E77" w:rsidRPr="005F3E77" w:rsidRDefault="005F3E77" w:rsidP="005F3E77">
      <w:pPr>
        <w:ind w:left="1985" w:hanging="567"/>
        <w:rPr>
          <w:rFonts w:ascii="Times New Roman" w:hAnsi="Times New Roman"/>
          <w:color w:val="000000"/>
          <w:sz w:val="17"/>
          <w:szCs w:val="17"/>
          <w:lang w:eastAsia="en-AU"/>
        </w:rPr>
      </w:pPr>
      <w:r w:rsidRPr="005F3E77">
        <w:rPr>
          <w:rFonts w:ascii="Times New Roman" w:hAnsi="Times New Roman"/>
          <w:color w:val="000000"/>
          <w:sz w:val="17"/>
          <w:szCs w:val="17"/>
          <w:lang w:eastAsia="en-AU"/>
        </w:rPr>
        <w:t>(4)</w:t>
      </w:r>
      <w:r w:rsidRPr="005F3E77">
        <w:rPr>
          <w:rFonts w:ascii="Times New Roman" w:hAnsi="Times New Roman"/>
          <w:color w:val="000000"/>
          <w:sz w:val="17"/>
          <w:szCs w:val="17"/>
          <w:lang w:eastAsia="en-AU"/>
        </w:rPr>
        <w:tab/>
        <w:t>A request under subrule (3) must identify the reason why the party or lawyer seeks to appear remotely rather than in person.</w:t>
      </w:r>
    </w:p>
    <w:p w14:paraId="3A0BFD77" w14:textId="77777777" w:rsidR="005F3E77" w:rsidRPr="005F3E77" w:rsidRDefault="005F3E77" w:rsidP="005F3E77">
      <w:pPr>
        <w:ind w:left="1985" w:hanging="567"/>
        <w:rPr>
          <w:rFonts w:ascii="Times New Roman" w:hAnsi="Times New Roman"/>
          <w:color w:val="000000"/>
          <w:sz w:val="17"/>
          <w:szCs w:val="17"/>
          <w:lang w:eastAsia="en-AU"/>
        </w:rPr>
      </w:pPr>
      <w:r w:rsidRPr="005F3E77">
        <w:rPr>
          <w:rFonts w:ascii="Times New Roman" w:hAnsi="Times New Roman"/>
          <w:color w:val="000000"/>
          <w:sz w:val="17"/>
          <w:szCs w:val="17"/>
          <w:lang w:eastAsia="en-AU"/>
        </w:rPr>
        <w:t>(5)</w:t>
      </w:r>
      <w:r w:rsidRPr="005F3E77">
        <w:rPr>
          <w:rFonts w:ascii="Times New Roman" w:hAnsi="Times New Roman"/>
          <w:color w:val="000000"/>
          <w:sz w:val="17"/>
          <w:szCs w:val="17"/>
          <w:lang w:eastAsia="en-AU"/>
        </w:rPr>
        <w:tab/>
        <w:t>A request under subrule (3) must be made to the Court in sufficient time before the hearing to allow the Court to decide whether to allow the request and, if so, make appropriate arrangements.</w:t>
      </w:r>
    </w:p>
    <w:p w14:paraId="79079CB6" w14:textId="77777777" w:rsidR="005F3E77" w:rsidRPr="005F3E77" w:rsidRDefault="005F3E77" w:rsidP="005F3E77">
      <w:pPr>
        <w:ind w:left="1985" w:hanging="567"/>
        <w:rPr>
          <w:rFonts w:ascii="Times New Roman" w:hAnsi="Times New Roman"/>
          <w:color w:val="000000"/>
          <w:sz w:val="17"/>
          <w:szCs w:val="17"/>
          <w:lang w:eastAsia="en-AU"/>
        </w:rPr>
      </w:pPr>
      <w:r w:rsidRPr="005F3E77">
        <w:rPr>
          <w:rFonts w:ascii="Times New Roman" w:hAnsi="Times New Roman"/>
          <w:color w:val="000000"/>
          <w:sz w:val="17"/>
          <w:szCs w:val="17"/>
          <w:lang w:eastAsia="en-AU"/>
        </w:rPr>
        <w:t>(6)</w:t>
      </w:r>
      <w:r w:rsidRPr="005F3E77">
        <w:rPr>
          <w:rFonts w:ascii="Times New Roman" w:hAnsi="Times New Roman"/>
          <w:color w:val="000000"/>
          <w:sz w:val="17"/>
          <w:szCs w:val="17"/>
          <w:lang w:eastAsia="en-AU"/>
        </w:rPr>
        <w:tab/>
        <w:t>If the Court is unable to contact the party or lawyer at any time within 15 minutes after the time appointed for the hearing at the nominated facility, or by the nominated audio visual link number, the party or lawyer will be regarded as having failed to appear at the hearing for the purposes of these Rules.</w:t>
      </w:r>
    </w:p>
    <w:p w14:paraId="3413F432" w14:textId="77777777" w:rsidR="005F3E77" w:rsidRPr="005F3E77" w:rsidRDefault="005F3E77" w:rsidP="005F3E77">
      <w:pPr>
        <w:ind w:left="851" w:firstLine="567"/>
        <w:jc w:val="left"/>
        <w:rPr>
          <w:rFonts w:ascii="Times New Roman" w:hAnsi="Times New Roman"/>
          <w:color w:val="000000"/>
          <w:sz w:val="17"/>
          <w:szCs w:val="17"/>
          <w:u w:val="single"/>
          <w:lang w:val="en-US"/>
        </w:rPr>
      </w:pPr>
      <w:r w:rsidRPr="005F3E77">
        <w:rPr>
          <w:rFonts w:ascii="Times New Roman" w:hAnsi="Times New Roman"/>
          <w:color w:val="000000"/>
          <w:sz w:val="17"/>
          <w:szCs w:val="17"/>
          <w:u w:val="single"/>
          <w:lang w:val="en-US"/>
        </w:rPr>
        <w:t>Remote appearance by witness</w:t>
      </w:r>
    </w:p>
    <w:p w14:paraId="7C8BE239" w14:textId="77777777" w:rsidR="005F3E77" w:rsidRPr="005F3E77" w:rsidRDefault="005F3E77" w:rsidP="005F3E77">
      <w:pPr>
        <w:ind w:left="1985" w:hanging="567"/>
        <w:rPr>
          <w:rFonts w:ascii="Times New Roman" w:hAnsi="Times New Roman"/>
          <w:color w:val="000000"/>
          <w:sz w:val="17"/>
          <w:szCs w:val="17"/>
          <w:lang w:val="en-US"/>
        </w:rPr>
      </w:pPr>
      <w:r w:rsidRPr="005F3E77">
        <w:rPr>
          <w:rFonts w:ascii="Times New Roman" w:hAnsi="Times New Roman"/>
          <w:color w:val="000000"/>
          <w:sz w:val="17"/>
          <w:szCs w:val="17"/>
          <w:lang w:eastAsia="en-AU"/>
        </w:rPr>
        <w:t>(7)</w:t>
      </w:r>
      <w:r w:rsidRPr="005F3E77">
        <w:rPr>
          <w:rFonts w:ascii="Times New Roman" w:hAnsi="Times New Roman"/>
          <w:color w:val="000000"/>
          <w:sz w:val="17"/>
          <w:szCs w:val="17"/>
          <w:lang w:eastAsia="en-AU"/>
        </w:rPr>
        <w:tab/>
        <w:t xml:space="preserve">An application for a witness to appear </w:t>
      </w:r>
      <w:r w:rsidRPr="005F3E77">
        <w:rPr>
          <w:rFonts w:ascii="Times New Roman" w:hAnsi="Times New Roman"/>
          <w:color w:val="000000"/>
          <w:sz w:val="17"/>
          <w:szCs w:val="17"/>
          <w:lang w:val="en-US"/>
        </w:rPr>
        <w:t>by audio link or by audio visual link</w:t>
      </w:r>
      <w:r w:rsidRPr="005F3E77">
        <w:rPr>
          <w:rFonts w:ascii="Times New Roman" w:hAnsi="Times New Roman"/>
          <w:color w:val="000000"/>
          <w:sz w:val="17"/>
          <w:szCs w:val="17"/>
          <w:lang w:eastAsia="en-AU"/>
        </w:rPr>
        <w:t xml:space="preserve"> must be made by</w:t>
      </w:r>
      <w:r w:rsidRPr="005F3E77">
        <w:rPr>
          <w:rFonts w:ascii="Times New Roman" w:hAnsi="Times New Roman"/>
          <w:color w:val="000000"/>
          <w:sz w:val="17"/>
          <w:szCs w:val="17"/>
          <w:lang w:val="en-US"/>
        </w:rPr>
        <w:t>—</w:t>
      </w:r>
    </w:p>
    <w:p w14:paraId="1D72B087" w14:textId="77777777" w:rsidR="005F3E77" w:rsidRPr="005F3E77" w:rsidRDefault="005F3E77" w:rsidP="005F3E77">
      <w:pPr>
        <w:ind w:left="2552" w:hanging="567"/>
        <w:rPr>
          <w:rFonts w:ascii="Times New Roman" w:hAnsi="Times New Roman"/>
          <w:color w:val="000000"/>
          <w:sz w:val="17"/>
          <w:szCs w:val="17"/>
          <w:lang w:val="en-US"/>
        </w:rPr>
      </w:pPr>
      <w:r w:rsidRPr="005F3E77">
        <w:rPr>
          <w:rFonts w:ascii="Times New Roman" w:hAnsi="Times New Roman"/>
          <w:color w:val="000000"/>
          <w:sz w:val="17"/>
          <w:szCs w:val="17"/>
          <w:lang w:val="en-US"/>
        </w:rPr>
        <w:t>(a)</w:t>
      </w:r>
      <w:r w:rsidRPr="005F3E77">
        <w:rPr>
          <w:rFonts w:ascii="Times New Roman" w:hAnsi="Times New Roman"/>
          <w:color w:val="000000"/>
          <w:sz w:val="17"/>
          <w:szCs w:val="17"/>
          <w:lang w:val="en-US"/>
        </w:rPr>
        <w:tab/>
        <w:t>an interlocutory application in the prescribed form supported by an affidavit in the prescribed form; or</w:t>
      </w:r>
    </w:p>
    <w:p w14:paraId="53EADC6B" w14:textId="77777777" w:rsidR="005F3E77" w:rsidRPr="005F3E77" w:rsidRDefault="005F3E77" w:rsidP="005F3E77">
      <w:pPr>
        <w:autoSpaceDE w:val="0"/>
        <w:autoSpaceDN w:val="0"/>
        <w:adjustRightInd w:val="0"/>
        <w:ind w:left="1135"/>
        <w:jc w:val="left"/>
        <w:rPr>
          <w:rFonts w:ascii="Times New Roman" w:hAnsi="Times New Roman"/>
          <w:b/>
          <w:bCs/>
          <w:color w:val="000000"/>
          <w:sz w:val="17"/>
          <w:szCs w:val="17"/>
        </w:rPr>
      </w:pPr>
      <w:r w:rsidRPr="005F3E77">
        <w:rPr>
          <w:rFonts w:ascii="Times New Roman" w:hAnsi="Times New Roman"/>
          <w:b/>
          <w:bCs/>
          <w:color w:val="000000"/>
          <w:sz w:val="17"/>
          <w:szCs w:val="17"/>
          <w:lang w:val="en-US"/>
        </w:rPr>
        <w:tab/>
      </w:r>
      <w:r w:rsidRPr="005F3E77">
        <w:rPr>
          <w:rFonts w:ascii="Times New Roman" w:hAnsi="Times New Roman"/>
          <w:b/>
          <w:bCs/>
          <w:color w:val="000000"/>
          <w:sz w:val="17"/>
          <w:szCs w:val="17"/>
          <w:lang w:val="en-US"/>
        </w:rPr>
        <w:tab/>
        <w:t xml:space="preserve">     </w:t>
      </w:r>
      <w:r w:rsidRPr="005F3E77">
        <w:rPr>
          <w:rFonts w:ascii="Times New Roman" w:hAnsi="Times New Roman"/>
          <w:b/>
          <w:bCs/>
          <w:color w:val="000000"/>
          <w:sz w:val="17"/>
          <w:szCs w:val="17"/>
        </w:rPr>
        <w:t>Prescribed forms—</w:t>
      </w:r>
    </w:p>
    <w:p w14:paraId="7416E99B" w14:textId="77777777" w:rsidR="005F3E77" w:rsidRPr="005F3E77" w:rsidRDefault="005F3E77" w:rsidP="005F3E77">
      <w:pPr>
        <w:autoSpaceDE w:val="0"/>
        <w:autoSpaceDN w:val="0"/>
        <w:adjustRightInd w:val="0"/>
        <w:ind w:left="2989" w:firstLine="22"/>
        <w:rPr>
          <w:rFonts w:ascii="Times New Roman" w:hAnsi="Times New Roman"/>
          <w:color w:val="000000"/>
          <w:sz w:val="17"/>
          <w:szCs w:val="17"/>
        </w:rPr>
      </w:pPr>
      <w:r w:rsidRPr="005F3E77">
        <w:rPr>
          <w:rFonts w:ascii="Times New Roman" w:hAnsi="Times New Roman"/>
          <w:color w:val="000000"/>
          <w:sz w:val="17"/>
          <w:szCs w:val="17"/>
        </w:rPr>
        <w:t xml:space="preserve">Form 92D </w:t>
      </w:r>
      <w:hyperlink r:id="rId19" w:history="1">
        <w:r w:rsidRPr="005F3E77">
          <w:rPr>
            <w:rFonts w:ascii="Times New Roman" w:hAnsi="Times New Roman"/>
            <w:color w:val="000000"/>
            <w:sz w:val="17"/>
            <w:szCs w:val="17"/>
            <w:u w:val="single"/>
          </w:rPr>
          <w:t>Interlocutory</w:t>
        </w:r>
        <w:r w:rsidRPr="005F3E77">
          <w:rPr>
            <w:rFonts w:ascii="Times New Roman" w:hAnsi="Times New Roman"/>
            <w:color w:val="000000"/>
            <w:sz w:val="17"/>
            <w:szCs w:val="17"/>
            <w:u w:val="single"/>
            <w:lang w:val="en-US"/>
          </w:rPr>
          <w:t xml:space="preserve"> Application </w:t>
        </w:r>
        <w:r w:rsidRPr="005F3E77">
          <w:rPr>
            <w:rFonts w:ascii="Times New Roman" w:hAnsi="Times New Roman"/>
            <w:color w:val="000000"/>
            <w:sz w:val="17"/>
            <w:szCs w:val="17"/>
            <w:u w:val="single"/>
          </w:rPr>
          <w:t>for Hearing by Audio or Audiovisual Link</w:t>
        </w:r>
      </w:hyperlink>
    </w:p>
    <w:p w14:paraId="2E0CDF5D" w14:textId="77777777" w:rsidR="005F3E77" w:rsidRPr="005F3E77" w:rsidRDefault="005F3E77" w:rsidP="005F3E77">
      <w:pPr>
        <w:autoSpaceDE w:val="0"/>
        <w:autoSpaceDN w:val="0"/>
        <w:adjustRightInd w:val="0"/>
        <w:ind w:left="2530" w:firstLine="459"/>
        <w:rPr>
          <w:rFonts w:ascii="Times New Roman" w:hAnsi="Times New Roman"/>
          <w:color w:val="000000"/>
          <w:sz w:val="17"/>
          <w:szCs w:val="17"/>
          <w:u w:val="single"/>
        </w:rPr>
      </w:pPr>
      <w:r w:rsidRPr="005F3E77">
        <w:rPr>
          <w:rFonts w:ascii="Times New Roman" w:hAnsi="Times New Roman"/>
          <w:color w:val="000000"/>
          <w:sz w:val="17"/>
          <w:szCs w:val="17"/>
        </w:rPr>
        <w:t xml:space="preserve">Form 93 </w:t>
      </w:r>
      <w:hyperlink r:id="rId20" w:history="1">
        <w:r w:rsidRPr="005F3E77">
          <w:rPr>
            <w:rFonts w:ascii="Times New Roman" w:hAnsi="Times New Roman"/>
            <w:color w:val="000000"/>
            <w:sz w:val="17"/>
            <w:szCs w:val="17"/>
            <w:u w:val="single"/>
          </w:rPr>
          <w:t>Affidavit</w:t>
        </w:r>
      </w:hyperlink>
    </w:p>
    <w:p w14:paraId="3EE1B698" w14:textId="77777777" w:rsidR="005F3E77" w:rsidRPr="005F3E77" w:rsidRDefault="005F3E77" w:rsidP="005F3E77">
      <w:pPr>
        <w:ind w:left="2552" w:hanging="567"/>
        <w:rPr>
          <w:rFonts w:ascii="Times New Roman" w:hAnsi="Times New Roman"/>
          <w:color w:val="000000"/>
          <w:sz w:val="17"/>
          <w:szCs w:val="17"/>
          <w:lang w:val="en-US"/>
        </w:rPr>
      </w:pPr>
      <w:r w:rsidRPr="005F3E77">
        <w:rPr>
          <w:rFonts w:ascii="Times New Roman" w:hAnsi="Times New Roman"/>
          <w:color w:val="000000"/>
          <w:sz w:val="17"/>
          <w:szCs w:val="17"/>
          <w:lang w:val="en-US"/>
        </w:rPr>
        <w:lastRenderedPageBreak/>
        <w:t>(b)</w:t>
      </w:r>
      <w:r w:rsidRPr="005F3E77">
        <w:rPr>
          <w:rFonts w:ascii="Times New Roman" w:hAnsi="Times New Roman"/>
          <w:color w:val="000000"/>
          <w:sz w:val="17"/>
          <w:szCs w:val="17"/>
          <w:lang w:val="en-US"/>
        </w:rPr>
        <w:tab/>
        <w:t>oral application at a prior hearing.</w:t>
      </w:r>
    </w:p>
    <w:p w14:paraId="7426CDD1" w14:textId="77777777" w:rsidR="005F3E77" w:rsidRPr="005F3E77" w:rsidRDefault="005F3E77" w:rsidP="005F3E77">
      <w:pPr>
        <w:ind w:left="1985" w:hanging="567"/>
        <w:rPr>
          <w:rFonts w:ascii="Times New Roman" w:hAnsi="Times New Roman"/>
          <w:sz w:val="17"/>
          <w:szCs w:val="17"/>
          <w:lang w:eastAsia="en-AU"/>
        </w:rPr>
      </w:pPr>
      <w:r w:rsidRPr="005F3E77">
        <w:rPr>
          <w:rFonts w:ascii="Times New Roman" w:hAnsi="Times New Roman"/>
          <w:color w:val="000000"/>
          <w:sz w:val="17"/>
          <w:szCs w:val="17"/>
          <w:lang w:eastAsia="en-AU"/>
        </w:rPr>
        <w:t>(8)</w:t>
      </w:r>
      <w:r w:rsidRPr="005F3E77">
        <w:rPr>
          <w:rFonts w:ascii="Times New Roman" w:hAnsi="Times New Roman"/>
          <w:color w:val="000000"/>
          <w:sz w:val="17"/>
          <w:szCs w:val="17"/>
          <w:lang w:eastAsia="en-AU"/>
        </w:rPr>
        <w:tab/>
        <w:t>An application under subrule (7) must identify the reason why the requesting party seeks that the witness appear remotely rather than in person</w:t>
      </w:r>
      <w:r w:rsidRPr="005F3E77">
        <w:rPr>
          <w:rFonts w:ascii="Times New Roman" w:hAnsi="Times New Roman"/>
          <w:sz w:val="17"/>
          <w:szCs w:val="17"/>
          <w:lang w:eastAsia="en-AU"/>
        </w:rPr>
        <w:t>.</w:t>
      </w:r>
    </w:p>
    <w:p w14:paraId="0FB2BAA6" w14:textId="77777777" w:rsidR="005F3E77" w:rsidRPr="005F3E77" w:rsidRDefault="005F3E77" w:rsidP="005F3E77">
      <w:pPr>
        <w:ind w:left="1985" w:hanging="567"/>
        <w:rPr>
          <w:rFonts w:ascii="Times New Roman" w:hAnsi="Times New Roman"/>
          <w:sz w:val="17"/>
          <w:szCs w:val="17"/>
          <w:lang w:val="en-US"/>
        </w:rPr>
      </w:pPr>
      <w:r w:rsidRPr="005F3E77">
        <w:rPr>
          <w:rFonts w:ascii="Times New Roman" w:hAnsi="Times New Roman"/>
          <w:sz w:val="17"/>
          <w:szCs w:val="17"/>
          <w:lang w:eastAsia="en-AU"/>
        </w:rPr>
        <w:t>(9)</w:t>
      </w:r>
      <w:r w:rsidRPr="005F3E77">
        <w:rPr>
          <w:rFonts w:ascii="Times New Roman" w:hAnsi="Times New Roman"/>
          <w:sz w:val="17"/>
          <w:szCs w:val="17"/>
          <w:lang w:eastAsia="en-AU"/>
        </w:rPr>
        <w:tab/>
        <w:t>An application under subrule (7) must be made to the Court</w:t>
      </w:r>
      <w:r w:rsidRPr="005F3E77">
        <w:rPr>
          <w:rFonts w:ascii="Times New Roman" w:hAnsi="Times New Roman"/>
          <w:sz w:val="17"/>
          <w:szCs w:val="17"/>
          <w:lang w:val="en-US"/>
        </w:rPr>
        <w:t>—</w:t>
      </w:r>
    </w:p>
    <w:p w14:paraId="56AF1F30" w14:textId="77777777" w:rsidR="005F3E77" w:rsidRPr="005F3E77" w:rsidRDefault="005F3E77" w:rsidP="005F3E77">
      <w:pPr>
        <w:ind w:left="2552" w:hanging="567"/>
        <w:rPr>
          <w:rFonts w:ascii="Times New Roman" w:hAnsi="Times New Roman"/>
          <w:sz w:val="17"/>
          <w:szCs w:val="17"/>
          <w:lang w:val="en-US"/>
        </w:rPr>
      </w:pPr>
      <w:r w:rsidRPr="005F3E77">
        <w:rPr>
          <w:rFonts w:ascii="Times New Roman" w:hAnsi="Times New Roman"/>
          <w:sz w:val="17"/>
          <w:szCs w:val="17"/>
          <w:lang w:val="en-US"/>
        </w:rPr>
        <w:t>(a)</w:t>
      </w:r>
      <w:r w:rsidRPr="005F3E77">
        <w:rPr>
          <w:rFonts w:ascii="Times New Roman" w:hAnsi="Times New Roman"/>
          <w:sz w:val="17"/>
          <w:szCs w:val="17"/>
          <w:lang w:val="en-US"/>
        </w:rPr>
        <w:tab/>
      </w:r>
      <w:r w:rsidRPr="005F3E77">
        <w:rPr>
          <w:rFonts w:ascii="Times New Roman" w:hAnsi="Times New Roman"/>
          <w:sz w:val="17"/>
          <w:szCs w:val="17"/>
          <w:lang w:eastAsia="en-AU"/>
        </w:rPr>
        <w:t>in sufficient time before the hearing to allow the Court to decide whether to allow the application and, if so, make appropriate arrangements</w:t>
      </w:r>
      <w:r w:rsidRPr="005F3E77">
        <w:rPr>
          <w:rFonts w:ascii="Times New Roman" w:hAnsi="Times New Roman"/>
          <w:sz w:val="17"/>
          <w:szCs w:val="17"/>
          <w:lang w:val="en-US"/>
        </w:rPr>
        <w:t>; and</w:t>
      </w:r>
    </w:p>
    <w:p w14:paraId="174C46B6" w14:textId="77777777" w:rsidR="005F3E77" w:rsidRPr="005F3E77" w:rsidRDefault="005F3E77" w:rsidP="005F3E77">
      <w:pPr>
        <w:ind w:left="2552" w:hanging="567"/>
        <w:rPr>
          <w:rFonts w:ascii="Times New Roman" w:hAnsi="Times New Roman"/>
          <w:sz w:val="17"/>
          <w:szCs w:val="17"/>
          <w:lang w:val="en-US"/>
        </w:rPr>
      </w:pPr>
      <w:r w:rsidRPr="005F3E77">
        <w:rPr>
          <w:rFonts w:ascii="Times New Roman" w:hAnsi="Times New Roman"/>
          <w:sz w:val="17"/>
          <w:szCs w:val="17"/>
          <w:lang w:val="en-US"/>
        </w:rPr>
        <w:t>(b)</w:t>
      </w:r>
      <w:r w:rsidRPr="005F3E77">
        <w:rPr>
          <w:rFonts w:ascii="Times New Roman" w:hAnsi="Times New Roman"/>
          <w:sz w:val="17"/>
          <w:szCs w:val="17"/>
          <w:lang w:val="en-US"/>
        </w:rPr>
        <w:tab/>
        <w:t>in any event at least seven days before the hearing at which the evidence is to be given.”</w:t>
      </w:r>
    </w:p>
    <w:p w14:paraId="64417886" w14:textId="77777777" w:rsidR="005F3E77" w:rsidRPr="005F3E77" w:rsidRDefault="005F3E77" w:rsidP="00CD2D48">
      <w:pPr>
        <w:numPr>
          <w:ilvl w:val="0"/>
          <w:numId w:val="4"/>
        </w:numPr>
        <w:ind w:left="851" w:hanging="709"/>
        <w:jc w:val="left"/>
        <w:rPr>
          <w:rFonts w:ascii="Times New Roman" w:hAnsi="Times New Roman"/>
          <w:sz w:val="17"/>
          <w:szCs w:val="17"/>
        </w:rPr>
      </w:pPr>
      <w:r w:rsidRPr="005F3E77">
        <w:rPr>
          <w:rFonts w:ascii="Times New Roman" w:hAnsi="Times New Roman"/>
          <w:sz w:val="17"/>
          <w:szCs w:val="17"/>
        </w:rPr>
        <w:t>A new subrule 38.9(3) is inserted immediately after subrule 38.9(2) as follows:</w:t>
      </w:r>
    </w:p>
    <w:p w14:paraId="3EB9A6AA" w14:textId="77777777" w:rsidR="005F3E77" w:rsidRPr="005F3E77" w:rsidRDefault="005F3E77" w:rsidP="005F3E77">
      <w:pPr>
        <w:ind w:left="1571" w:hanging="720"/>
        <w:rPr>
          <w:rFonts w:ascii="Times New Roman" w:hAnsi="Times New Roman"/>
          <w:sz w:val="17"/>
          <w:szCs w:val="17"/>
        </w:rPr>
      </w:pPr>
      <w:r w:rsidRPr="005F3E77">
        <w:rPr>
          <w:rFonts w:ascii="Times New Roman" w:hAnsi="Times New Roman"/>
          <w:sz w:val="17"/>
          <w:szCs w:val="17"/>
        </w:rPr>
        <w:t>“(3)</w:t>
      </w:r>
      <w:r w:rsidRPr="005F3E77">
        <w:rPr>
          <w:rFonts w:ascii="Times New Roman" w:hAnsi="Times New Roman"/>
          <w:sz w:val="17"/>
          <w:szCs w:val="17"/>
        </w:rPr>
        <w:tab/>
      </w:r>
      <w:r w:rsidRPr="005F3E77">
        <w:rPr>
          <w:rFonts w:ascii="Times New Roman" w:hAnsi="Times New Roman"/>
          <w:color w:val="000000"/>
          <w:sz w:val="17"/>
          <w:szCs w:val="17"/>
        </w:rPr>
        <w:t xml:space="preserve">Written submissions or a summary of argument must include at the end of the document the name of counsel who settles the document (if applicable) or, if no counsel did so, the name of the solicitor who is responsible for the document </w:t>
      </w:r>
      <w:r w:rsidRPr="005F3E77">
        <w:rPr>
          <w:rFonts w:ascii="Times New Roman" w:hAnsi="Times New Roman"/>
          <w:sz w:val="17"/>
          <w:szCs w:val="17"/>
        </w:rPr>
        <w:t>(when a law firm is acting for the party)</w:t>
      </w:r>
      <w:r w:rsidRPr="005F3E77">
        <w:rPr>
          <w:rFonts w:ascii="Times New Roman" w:hAnsi="Times New Roman"/>
          <w:color w:val="000000"/>
          <w:sz w:val="17"/>
          <w:szCs w:val="17"/>
        </w:rPr>
        <w:t>.</w:t>
      </w:r>
      <w:r w:rsidRPr="005F3E77">
        <w:rPr>
          <w:rFonts w:ascii="Times New Roman" w:hAnsi="Times New Roman"/>
          <w:sz w:val="17"/>
          <w:szCs w:val="17"/>
        </w:rPr>
        <w:t>”</w:t>
      </w:r>
    </w:p>
    <w:p w14:paraId="5009CF65" w14:textId="77777777" w:rsidR="005F3E77" w:rsidRPr="005F3E77" w:rsidRDefault="005F3E77" w:rsidP="00CD2D48">
      <w:pPr>
        <w:numPr>
          <w:ilvl w:val="0"/>
          <w:numId w:val="4"/>
        </w:numPr>
        <w:ind w:left="851" w:hanging="709"/>
        <w:jc w:val="left"/>
        <w:rPr>
          <w:rFonts w:ascii="Times New Roman" w:hAnsi="Times New Roman"/>
          <w:sz w:val="17"/>
          <w:szCs w:val="17"/>
        </w:rPr>
      </w:pPr>
      <w:r w:rsidRPr="005F3E77">
        <w:rPr>
          <w:rFonts w:ascii="Times New Roman" w:hAnsi="Times New Roman"/>
          <w:sz w:val="17"/>
          <w:szCs w:val="17"/>
        </w:rPr>
        <w:t>A new subrule 38.9(4) is inserted immediately after the new subrule 38.9 (3) as follows:</w:t>
      </w:r>
    </w:p>
    <w:p w14:paraId="23662B56" w14:textId="77777777" w:rsidR="005F3E77" w:rsidRPr="005F3E77" w:rsidRDefault="005F3E77" w:rsidP="005F3E77">
      <w:pPr>
        <w:ind w:left="1571" w:hanging="720"/>
        <w:rPr>
          <w:rFonts w:ascii="Times New Roman" w:hAnsi="Times New Roman"/>
          <w:sz w:val="17"/>
          <w:szCs w:val="17"/>
        </w:rPr>
      </w:pPr>
      <w:r w:rsidRPr="005F3E77">
        <w:rPr>
          <w:rFonts w:ascii="Times New Roman" w:hAnsi="Times New Roman"/>
          <w:sz w:val="17"/>
          <w:szCs w:val="17"/>
        </w:rPr>
        <w:t>“(4)</w:t>
      </w:r>
      <w:r w:rsidRPr="005F3E77">
        <w:rPr>
          <w:rFonts w:ascii="Times New Roman" w:hAnsi="Times New Roman"/>
          <w:sz w:val="17"/>
          <w:szCs w:val="17"/>
        </w:rPr>
        <w:tab/>
        <w:t xml:space="preserve">In this rule, “counsel” and “solicitor” include a sworn police prosecutor or prosecuting solicitor referred to in </w:t>
      </w:r>
      <w:r w:rsidRPr="005F3E77">
        <w:rPr>
          <w:rFonts w:ascii="Times New Roman" w:hAnsi="Times New Roman"/>
          <w:sz w:val="17"/>
          <w:szCs w:val="17"/>
          <w:u w:val="single"/>
        </w:rPr>
        <w:t>Chapter 2 Part 4 Division 3</w:t>
      </w:r>
      <w:r w:rsidRPr="005F3E77">
        <w:rPr>
          <w:rFonts w:ascii="Times New Roman" w:hAnsi="Times New Roman"/>
          <w:sz w:val="17"/>
          <w:szCs w:val="17"/>
        </w:rPr>
        <w:t xml:space="preserve"> of these Rules.”</w:t>
      </w:r>
    </w:p>
    <w:p w14:paraId="11381CC8" w14:textId="77777777" w:rsidR="005F3E77" w:rsidRPr="005F3E77" w:rsidRDefault="005F3E77" w:rsidP="00CD2D48">
      <w:pPr>
        <w:numPr>
          <w:ilvl w:val="0"/>
          <w:numId w:val="4"/>
        </w:numPr>
        <w:ind w:left="851" w:hanging="758"/>
        <w:jc w:val="left"/>
        <w:rPr>
          <w:rFonts w:ascii="Times New Roman" w:hAnsi="Times New Roman"/>
          <w:sz w:val="17"/>
          <w:szCs w:val="17"/>
          <w:lang w:val="en-US"/>
        </w:rPr>
      </w:pPr>
      <w:r w:rsidRPr="005F3E77">
        <w:rPr>
          <w:rFonts w:ascii="Times New Roman" w:hAnsi="Times New Roman"/>
          <w:sz w:val="17"/>
          <w:szCs w:val="17"/>
          <w:lang w:val="en-US"/>
        </w:rPr>
        <w:t>A new rule 38.17 is inserted immediately after rule 38.16 as follows:</w:t>
      </w:r>
    </w:p>
    <w:p w14:paraId="30B4DDE7" w14:textId="77777777" w:rsidR="005F3E77" w:rsidRPr="005F3E77" w:rsidRDefault="005F3E77" w:rsidP="005F3E77">
      <w:pPr>
        <w:ind w:left="851"/>
        <w:jc w:val="left"/>
        <w:rPr>
          <w:rFonts w:ascii="Times New Roman" w:hAnsi="Times New Roman"/>
          <w:b/>
          <w:bCs/>
          <w:sz w:val="17"/>
          <w:szCs w:val="17"/>
        </w:rPr>
      </w:pPr>
      <w:r w:rsidRPr="005F3E77">
        <w:rPr>
          <w:rFonts w:ascii="Times New Roman" w:hAnsi="Times New Roman"/>
          <w:sz w:val="17"/>
          <w:szCs w:val="17"/>
        </w:rPr>
        <w:t>“</w:t>
      </w:r>
      <w:r w:rsidRPr="005F3E77">
        <w:rPr>
          <w:rFonts w:ascii="Times New Roman" w:hAnsi="Times New Roman"/>
          <w:b/>
          <w:bCs/>
          <w:sz w:val="17"/>
          <w:szCs w:val="17"/>
        </w:rPr>
        <w:t>38.17— Requirement to produce hard copies</w:t>
      </w:r>
    </w:p>
    <w:p w14:paraId="25B1B811" w14:textId="77777777" w:rsidR="005F3E77" w:rsidRPr="005F3E77" w:rsidRDefault="005F3E77" w:rsidP="005F3E77">
      <w:pPr>
        <w:ind w:left="1287"/>
        <w:rPr>
          <w:rFonts w:ascii="Times New Roman" w:hAnsi="Times New Roman"/>
          <w:color w:val="000000"/>
          <w:sz w:val="17"/>
          <w:szCs w:val="17"/>
          <w:lang w:val="en-US"/>
        </w:rPr>
      </w:pPr>
      <w:r w:rsidRPr="005F3E77">
        <w:rPr>
          <w:rFonts w:ascii="Times New Roman" w:hAnsi="Times New Roman"/>
          <w:color w:val="000000"/>
          <w:sz w:val="17"/>
          <w:szCs w:val="17"/>
          <w:lang w:val="en-US"/>
        </w:rPr>
        <w:t>If a party intends to put to a witness or tender in evidence a document at trial or a hearing, the party must provide to the Court two hard copies of that document at or before the time of putting or tender.”</w:t>
      </w:r>
    </w:p>
    <w:p w14:paraId="2DEF3327" w14:textId="77777777" w:rsidR="005F3E77" w:rsidRPr="005F3E77" w:rsidRDefault="005F3E77" w:rsidP="00CD2D48">
      <w:pPr>
        <w:numPr>
          <w:ilvl w:val="0"/>
          <w:numId w:val="4"/>
        </w:numPr>
        <w:ind w:left="851" w:hanging="709"/>
        <w:jc w:val="left"/>
        <w:rPr>
          <w:rFonts w:ascii="Times New Roman" w:hAnsi="Times New Roman"/>
          <w:sz w:val="17"/>
          <w:szCs w:val="17"/>
          <w:lang w:val="en-US"/>
        </w:rPr>
      </w:pPr>
      <w:r w:rsidRPr="005F3E77">
        <w:rPr>
          <w:rFonts w:ascii="Times New Roman" w:hAnsi="Times New Roman"/>
          <w:sz w:val="17"/>
          <w:szCs w:val="17"/>
          <w:lang w:val="en-US"/>
        </w:rPr>
        <w:t>Rule 41.7(3) is amended by:</w:t>
      </w:r>
    </w:p>
    <w:p w14:paraId="4C8A23E0" w14:textId="77777777" w:rsidR="005F3E77" w:rsidRPr="005F3E77" w:rsidRDefault="005F3E77" w:rsidP="005F3E77">
      <w:pPr>
        <w:ind w:left="1436" w:hanging="585"/>
        <w:rPr>
          <w:rFonts w:ascii="Times New Roman" w:hAnsi="Times New Roman"/>
          <w:sz w:val="17"/>
          <w:szCs w:val="17"/>
          <w:lang w:val="en-US"/>
        </w:rPr>
      </w:pPr>
      <w:r w:rsidRPr="005F3E77">
        <w:rPr>
          <w:rFonts w:ascii="Times New Roman" w:hAnsi="Times New Roman"/>
          <w:sz w:val="17"/>
          <w:szCs w:val="17"/>
          <w:lang w:val="en-US"/>
        </w:rPr>
        <w:t>(a)</w:t>
      </w:r>
      <w:r w:rsidRPr="005F3E77">
        <w:rPr>
          <w:rFonts w:ascii="Times New Roman" w:hAnsi="Times New Roman"/>
          <w:sz w:val="17"/>
          <w:szCs w:val="17"/>
          <w:lang w:val="en-US"/>
        </w:rPr>
        <w:tab/>
        <w:t>deleting the words in paragraph (d) and substituting the words “a delegate of any of these persons”; and</w:t>
      </w:r>
    </w:p>
    <w:p w14:paraId="6A8F37DE" w14:textId="77777777" w:rsidR="005F3E77" w:rsidRPr="005F3E77" w:rsidRDefault="005F3E77" w:rsidP="005F3E77">
      <w:pPr>
        <w:ind w:left="851"/>
        <w:rPr>
          <w:rFonts w:ascii="Times New Roman" w:hAnsi="Times New Roman"/>
          <w:sz w:val="17"/>
          <w:szCs w:val="17"/>
          <w:lang w:val="en-US"/>
        </w:rPr>
      </w:pPr>
      <w:r w:rsidRPr="005F3E77">
        <w:rPr>
          <w:rFonts w:ascii="Times New Roman" w:hAnsi="Times New Roman"/>
          <w:sz w:val="17"/>
          <w:szCs w:val="17"/>
          <w:lang w:val="en-US"/>
        </w:rPr>
        <w:t xml:space="preserve"> (b)</w:t>
      </w:r>
      <w:r w:rsidRPr="005F3E77">
        <w:rPr>
          <w:rFonts w:ascii="Times New Roman" w:hAnsi="Times New Roman"/>
          <w:sz w:val="17"/>
          <w:szCs w:val="17"/>
          <w:lang w:val="en-US"/>
        </w:rPr>
        <w:tab/>
        <w:t xml:space="preserve">inserting a new paragraph (e) immediately after paragraph (d) as follows: </w:t>
      </w:r>
    </w:p>
    <w:p w14:paraId="135F2448" w14:textId="77777777" w:rsidR="005F3E77" w:rsidRPr="005F3E77" w:rsidRDefault="005F3E77" w:rsidP="005F3E77">
      <w:pPr>
        <w:ind w:left="851" w:firstLine="589"/>
        <w:rPr>
          <w:rFonts w:ascii="Times New Roman" w:hAnsi="Times New Roman"/>
          <w:sz w:val="17"/>
          <w:szCs w:val="17"/>
        </w:rPr>
      </w:pPr>
      <w:r w:rsidRPr="005F3E77">
        <w:rPr>
          <w:rFonts w:ascii="Times New Roman" w:hAnsi="Times New Roman"/>
          <w:sz w:val="17"/>
          <w:szCs w:val="17"/>
        </w:rPr>
        <w:t>“(e)</w:t>
      </w:r>
      <w:r w:rsidRPr="005F3E77">
        <w:rPr>
          <w:rFonts w:ascii="Times New Roman" w:hAnsi="Times New Roman"/>
          <w:sz w:val="17"/>
          <w:szCs w:val="17"/>
        </w:rPr>
        <w:tab/>
        <w:t>any other person or class of persons specified by the Court.”</w:t>
      </w:r>
    </w:p>
    <w:p w14:paraId="43FF8F76" w14:textId="77777777" w:rsidR="005F3E77" w:rsidRPr="005F3E77" w:rsidRDefault="005F3E77" w:rsidP="00CD2D48">
      <w:pPr>
        <w:numPr>
          <w:ilvl w:val="0"/>
          <w:numId w:val="4"/>
        </w:numPr>
        <w:ind w:left="851" w:hanging="709"/>
        <w:jc w:val="left"/>
        <w:rPr>
          <w:rFonts w:ascii="Times New Roman" w:hAnsi="Times New Roman"/>
          <w:sz w:val="17"/>
          <w:szCs w:val="17"/>
        </w:rPr>
      </w:pPr>
      <w:r w:rsidRPr="005F3E77">
        <w:rPr>
          <w:rFonts w:ascii="Times New Roman" w:hAnsi="Times New Roman"/>
          <w:sz w:val="17"/>
          <w:szCs w:val="17"/>
        </w:rPr>
        <w:t>A new Division 8—Sentencing material is inserted immediately after Division 7—Sentencing conferences in Part 2 of Chapter 7 as follows:</w:t>
      </w:r>
    </w:p>
    <w:p w14:paraId="3E2F6946" w14:textId="77777777" w:rsidR="005F3E77" w:rsidRPr="005F3E77" w:rsidRDefault="005F3E77" w:rsidP="005F3E77">
      <w:pPr>
        <w:ind w:left="851"/>
        <w:rPr>
          <w:rFonts w:ascii="Times New Roman" w:hAnsi="Times New Roman"/>
          <w:b/>
          <w:bCs/>
          <w:sz w:val="17"/>
          <w:szCs w:val="17"/>
        </w:rPr>
      </w:pPr>
      <w:r w:rsidRPr="005F3E77">
        <w:rPr>
          <w:rFonts w:ascii="Times New Roman" w:hAnsi="Times New Roman"/>
          <w:sz w:val="17"/>
          <w:szCs w:val="17"/>
        </w:rPr>
        <w:t>“</w:t>
      </w:r>
      <w:r w:rsidRPr="005F3E77">
        <w:rPr>
          <w:rFonts w:ascii="Times New Roman" w:hAnsi="Times New Roman"/>
          <w:b/>
          <w:bCs/>
          <w:sz w:val="17"/>
          <w:szCs w:val="17"/>
        </w:rPr>
        <w:t>Division 8—Sentencing material</w:t>
      </w:r>
    </w:p>
    <w:p w14:paraId="3BE6803E" w14:textId="77777777" w:rsidR="005F3E77" w:rsidRPr="005F3E77" w:rsidRDefault="005F3E77" w:rsidP="005F3E77">
      <w:pPr>
        <w:ind w:left="851"/>
        <w:rPr>
          <w:rFonts w:ascii="Times New Roman" w:hAnsi="Times New Roman"/>
          <w:b/>
          <w:bCs/>
          <w:sz w:val="17"/>
          <w:szCs w:val="17"/>
        </w:rPr>
      </w:pPr>
      <w:r w:rsidRPr="005F3E77">
        <w:rPr>
          <w:rFonts w:ascii="Times New Roman" w:hAnsi="Times New Roman"/>
          <w:b/>
          <w:bCs/>
          <w:sz w:val="17"/>
          <w:szCs w:val="17"/>
        </w:rPr>
        <w:t xml:space="preserve"> 148.1A – Sentencing material filed</w:t>
      </w:r>
    </w:p>
    <w:p w14:paraId="14D28DE3" w14:textId="77777777" w:rsidR="005F3E77" w:rsidRPr="005F3E77" w:rsidRDefault="005F3E77" w:rsidP="005F3E77">
      <w:pPr>
        <w:ind w:left="1417"/>
        <w:rPr>
          <w:rFonts w:ascii="Times New Roman" w:hAnsi="Times New Roman"/>
          <w:b/>
          <w:bCs/>
          <w:sz w:val="17"/>
          <w:szCs w:val="17"/>
        </w:rPr>
      </w:pPr>
      <w:r w:rsidRPr="005F3E77">
        <w:rPr>
          <w:rFonts w:ascii="Times New Roman" w:hAnsi="Times New Roman"/>
          <w:color w:val="000000"/>
          <w:sz w:val="17"/>
          <w:szCs w:val="17"/>
          <w:lang w:val="en-US"/>
        </w:rPr>
        <w:t>When material is filed for the purposes of sentencing (including without limitation reports, victim or community impact statements or references), it must be filed by accompanying a sentencing material form in the prescribed form.</w:t>
      </w:r>
    </w:p>
    <w:p w14:paraId="6C99FC41" w14:textId="77777777" w:rsidR="005F3E77" w:rsidRPr="005F3E77" w:rsidRDefault="005F3E77" w:rsidP="005F3E77">
      <w:pPr>
        <w:autoSpaceDE w:val="0"/>
        <w:autoSpaceDN w:val="0"/>
        <w:adjustRightInd w:val="0"/>
        <w:ind w:left="1700"/>
        <w:jc w:val="left"/>
        <w:rPr>
          <w:rFonts w:ascii="Times New Roman" w:hAnsi="Times New Roman"/>
          <w:b/>
          <w:bCs/>
          <w:color w:val="000000"/>
          <w:sz w:val="17"/>
          <w:szCs w:val="17"/>
        </w:rPr>
      </w:pPr>
      <w:r w:rsidRPr="005F3E77">
        <w:rPr>
          <w:rFonts w:ascii="Times New Roman" w:hAnsi="Times New Roman"/>
          <w:b/>
          <w:bCs/>
          <w:color w:val="000000"/>
          <w:sz w:val="17"/>
          <w:szCs w:val="17"/>
        </w:rPr>
        <w:t>Prescribed form—</w:t>
      </w:r>
    </w:p>
    <w:p w14:paraId="6A6F2BB1" w14:textId="77777777" w:rsidR="005F3E77" w:rsidRPr="005F3E77" w:rsidRDefault="005F3E77" w:rsidP="005F3E77">
      <w:pPr>
        <w:autoSpaceDE w:val="0"/>
        <w:autoSpaceDN w:val="0"/>
        <w:adjustRightInd w:val="0"/>
        <w:ind w:left="1984"/>
        <w:rPr>
          <w:rFonts w:ascii="Times New Roman" w:hAnsi="Times New Roman"/>
          <w:sz w:val="17"/>
          <w:szCs w:val="17"/>
        </w:rPr>
      </w:pPr>
      <w:r w:rsidRPr="005F3E77">
        <w:rPr>
          <w:rFonts w:ascii="Times New Roman" w:hAnsi="Times New Roman"/>
          <w:color w:val="000000"/>
          <w:sz w:val="17"/>
          <w:szCs w:val="17"/>
        </w:rPr>
        <w:t xml:space="preserve">Form 136 </w:t>
      </w:r>
      <w:r w:rsidRPr="005F3E77">
        <w:rPr>
          <w:rFonts w:ascii="Times New Roman" w:hAnsi="Times New Roman"/>
          <w:color w:val="000000"/>
          <w:sz w:val="17"/>
          <w:szCs w:val="17"/>
          <w:u w:val="single"/>
        </w:rPr>
        <w:t>Sentencing material</w:t>
      </w:r>
      <w:r w:rsidRPr="005F3E77">
        <w:rPr>
          <w:rFonts w:ascii="Times New Roman" w:hAnsi="Times New Roman"/>
          <w:sz w:val="17"/>
          <w:szCs w:val="17"/>
        </w:rPr>
        <w:t>.”</w:t>
      </w:r>
    </w:p>
    <w:p w14:paraId="0E1466CD" w14:textId="77777777" w:rsidR="005F3E77" w:rsidRPr="005F3E77" w:rsidRDefault="005F3E77" w:rsidP="00CD2D48">
      <w:pPr>
        <w:numPr>
          <w:ilvl w:val="0"/>
          <w:numId w:val="4"/>
        </w:numPr>
        <w:ind w:left="851" w:hanging="851"/>
        <w:jc w:val="left"/>
        <w:rPr>
          <w:rFonts w:ascii="Times New Roman" w:hAnsi="Times New Roman"/>
          <w:sz w:val="17"/>
          <w:szCs w:val="17"/>
        </w:rPr>
      </w:pPr>
      <w:r w:rsidRPr="005F3E77">
        <w:rPr>
          <w:rFonts w:ascii="Times New Roman" w:hAnsi="Times New Roman"/>
          <w:sz w:val="17"/>
          <w:szCs w:val="17"/>
        </w:rPr>
        <w:t xml:space="preserve">Subrule 171.1(1) is amended to substitute the words “269ND or 269P” for the words “269ND, 269P or 269UC”  </w:t>
      </w:r>
    </w:p>
    <w:p w14:paraId="3FB86D10" w14:textId="77777777" w:rsidR="005F3E77" w:rsidRPr="005F3E77" w:rsidRDefault="005F3E77" w:rsidP="00CD2D48">
      <w:pPr>
        <w:numPr>
          <w:ilvl w:val="0"/>
          <w:numId w:val="4"/>
        </w:numPr>
        <w:ind w:left="851" w:hanging="851"/>
        <w:jc w:val="left"/>
        <w:rPr>
          <w:rFonts w:ascii="Times New Roman" w:hAnsi="Times New Roman"/>
          <w:sz w:val="17"/>
          <w:szCs w:val="17"/>
        </w:rPr>
      </w:pPr>
      <w:r w:rsidRPr="005F3E77">
        <w:rPr>
          <w:rFonts w:ascii="Times New Roman" w:hAnsi="Times New Roman"/>
          <w:sz w:val="17"/>
          <w:szCs w:val="17"/>
        </w:rPr>
        <w:t>A Note is inserted immediately after subrule 193.1(1) as follows:</w:t>
      </w:r>
    </w:p>
    <w:p w14:paraId="213CC732" w14:textId="77777777" w:rsidR="005F3E77" w:rsidRPr="005F3E77" w:rsidRDefault="005F3E77" w:rsidP="005F3E77">
      <w:pPr>
        <w:autoSpaceDE w:val="0"/>
        <w:autoSpaceDN w:val="0"/>
        <w:adjustRightInd w:val="0"/>
        <w:ind w:left="851"/>
        <w:jc w:val="left"/>
        <w:rPr>
          <w:rFonts w:ascii="Times New Roman" w:hAnsi="Times New Roman"/>
          <w:b/>
          <w:bCs/>
          <w:sz w:val="17"/>
          <w:szCs w:val="17"/>
        </w:rPr>
      </w:pPr>
      <w:r w:rsidRPr="005F3E77">
        <w:rPr>
          <w:rFonts w:ascii="Times New Roman" w:hAnsi="Times New Roman"/>
          <w:sz w:val="17"/>
          <w:szCs w:val="17"/>
        </w:rPr>
        <w:t>“</w:t>
      </w:r>
      <w:r w:rsidRPr="005F3E77">
        <w:rPr>
          <w:rFonts w:ascii="Times New Roman" w:hAnsi="Times New Roman"/>
          <w:b/>
          <w:bCs/>
          <w:sz w:val="17"/>
          <w:szCs w:val="17"/>
        </w:rPr>
        <w:t>Note—</w:t>
      </w:r>
    </w:p>
    <w:p w14:paraId="33B28E79" w14:textId="77777777" w:rsidR="005F3E77" w:rsidRPr="005F3E77" w:rsidRDefault="005F3E77" w:rsidP="005F3E77">
      <w:pPr>
        <w:autoSpaceDE w:val="0"/>
        <w:autoSpaceDN w:val="0"/>
        <w:adjustRightInd w:val="0"/>
        <w:ind w:left="1135"/>
        <w:rPr>
          <w:rFonts w:ascii="Times New Roman" w:hAnsi="Times New Roman"/>
          <w:sz w:val="17"/>
          <w:szCs w:val="17"/>
          <w:lang w:val="en-US"/>
        </w:rPr>
      </w:pPr>
      <w:r w:rsidRPr="005F3E77">
        <w:rPr>
          <w:rFonts w:ascii="Times New Roman" w:hAnsi="Times New Roman"/>
          <w:sz w:val="17"/>
          <w:szCs w:val="17"/>
        </w:rPr>
        <w:t xml:space="preserve">Under rule 40.2, unless the Court orders otherwise, an order or judgment takes effect, when the Court pronounces it orally </w:t>
      </w:r>
      <w:hyperlink w:anchor="_2.1—Definitions" w:history="1">
        <w:r w:rsidRPr="005F3E77">
          <w:rPr>
            <w:rFonts w:ascii="Times New Roman" w:hAnsi="Times New Roman"/>
            <w:sz w:val="17"/>
            <w:szCs w:val="17"/>
          </w:rPr>
          <w:t>in court</w:t>
        </w:r>
      </w:hyperlink>
      <w:r w:rsidRPr="005F3E77">
        <w:rPr>
          <w:rFonts w:ascii="Times New Roman" w:hAnsi="Times New Roman"/>
          <w:sz w:val="17"/>
          <w:szCs w:val="17"/>
        </w:rPr>
        <w:t>, at the end of the hearing when the pronouncement is made or, if the Court pronounces it other than at a hearing, when the Court communicates its terms to the parties. Time to appeal begins to run when the order or judgment takes effect under those rules. Time does not begin to run if the Court merely delivers reasons for judgment but does not yet make orders.”</w:t>
      </w:r>
    </w:p>
    <w:p w14:paraId="6ACFEF9D" w14:textId="77777777" w:rsidR="005F3E77" w:rsidRPr="005F3E77" w:rsidRDefault="005F3E77" w:rsidP="00CD2D48">
      <w:pPr>
        <w:numPr>
          <w:ilvl w:val="0"/>
          <w:numId w:val="4"/>
        </w:numPr>
        <w:ind w:left="851" w:hanging="851"/>
        <w:jc w:val="left"/>
        <w:rPr>
          <w:rFonts w:ascii="Times New Roman" w:hAnsi="Times New Roman"/>
          <w:sz w:val="17"/>
          <w:szCs w:val="17"/>
        </w:rPr>
      </w:pPr>
      <w:r w:rsidRPr="005F3E77">
        <w:rPr>
          <w:rFonts w:ascii="Times New Roman" w:hAnsi="Times New Roman"/>
          <w:sz w:val="17"/>
          <w:szCs w:val="17"/>
        </w:rPr>
        <w:t>A new rule 193.2A is inserted immediately after rule 193.2 as follows:</w:t>
      </w:r>
    </w:p>
    <w:p w14:paraId="46285B10" w14:textId="77777777" w:rsidR="005F3E77" w:rsidRPr="005F3E77" w:rsidRDefault="005F3E77" w:rsidP="005F3E77">
      <w:pPr>
        <w:ind w:left="540" w:firstLine="180"/>
        <w:jc w:val="left"/>
        <w:rPr>
          <w:rFonts w:ascii="Times New Roman" w:hAnsi="Times New Roman"/>
          <w:b/>
          <w:bCs/>
          <w:sz w:val="17"/>
          <w:szCs w:val="17"/>
        </w:rPr>
      </w:pPr>
      <w:r w:rsidRPr="005F3E77">
        <w:rPr>
          <w:rFonts w:ascii="Times New Roman" w:hAnsi="Times New Roman"/>
          <w:sz w:val="17"/>
          <w:szCs w:val="17"/>
        </w:rPr>
        <w:t>“</w:t>
      </w:r>
      <w:r w:rsidRPr="005F3E77">
        <w:rPr>
          <w:rFonts w:ascii="Times New Roman" w:hAnsi="Times New Roman"/>
          <w:b/>
          <w:bCs/>
          <w:sz w:val="17"/>
          <w:szCs w:val="17"/>
        </w:rPr>
        <w:t xml:space="preserve">193.2A – Information Sheet </w:t>
      </w:r>
    </w:p>
    <w:p w14:paraId="153A4690" w14:textId="77777777" w:rsidR="005F3E77" w:rsidRPr="005F3E77" w:rsidRDefault="005F3E77" w:rsidP="005F3E77">
      <w:pPr>
        <w:ind w:left="1985" w:hanging="567"/>
        <w:rPr>
          <w:rFonts w:ascii="Times New Roman" w:hAnsi="Times New Roman"/>
          <w:sz w:val="17"/>
          <w:szCs w:val="17"/>
          <w:lang w:val="en-US"/>
        </w:rPr>
      </w:pPr>
      <w:r w:rsidRPr="005F3E77">
        <w:rPr>
          <w:rFonts w:ascii="Times New Roman" w:hAnsi="Times New Roman"/>
          <w:sz w:val="17"/>
          <w:szCs w:val="17"/>
          <w:lang w:val="en-US"/>
        </w:rPr>
        <w:t>(1)</w:t>
      </w:r>
      <w:r w:rsidRPr="005F3E77">
        <w:rPr>
          <w:rFonts w:ascii="Times New Roman" w:hAnsi="Times New Roman"/>
          <w:sz w:val="17"/>
          <w:szCs w:val="17"/>
          <w:lang w:val="en-US"/>
        </w:rPr>
        <w:tab/>
        <w:t>The appellant must serve on each other party a draft information sheet in the prescribed form at the same time as filing a notice of appeal under rule 193.2.</w:t>
      </w:r>
    </w:p>
    <w:p w14:paraId="77B1BC4E" w14:textId="77777777" w:rsidR="005F3E77" w:rsidRPr="005F3E77" w:rsidRDefault="005F3E77" w:rsidP="005F3E77">
      <w:pPr>
        <w:autoSpaceDE w:val="0"/>
        <w:autoSpaceDN w:val="0"/>
        <w:adjustRightInd w:val="0"/>
        <w:ind w:left="1985"/>
        <w:jc w:val="left"/>
        <w:rPr>
          <w:rFonts w:ascii="Times New Roman" w:hAnsi="Times New Roman"/>
          <w:b/>
          <w:bCs/>
          <w:color w:val="000000"/>
          <w:sz w:val="17"/>
          <w:szCs w:val="17"/>
        </w:rPr>
      </w:pPr>
      <w:r w:rsidRPr="005F3E77">
        <w:rPr>
          <w:rFonts w:ascii="Times New Roman" w:hAnsi="Times New Roman"/>
          <w:b/>
          <w:bCs/>
          <w:color w:val="000000"/>
          <w:sz w:val="17"/>
          <w:szCs w:val="17"/>
        </w:rPr>
        <w:t>Prescribed forms—</w:t>
      </w:r>
    </w:p>
    <w:p w14:paraId="7891ECCD" w14:textId="77777777" w:rsidR="005F3E77" w:rsidRPr="005F3E77" w:rsidRDefault="005F3E77" w:rsidP="005F3E77">
      <w:pPr>
        <w:autoSpaceDE w:val="0"/>
        <w:autoSpaceDN w:val="0"/>
        <w:adjustRightInd w:val="0"/>
        <w:ind w:left="2160"/>
        <w:rPr>
          <w:rFonts w:ascii="Times New Roman" w:hAnsi="Times New Roman"/>
          <w:color w:val="000000"/>
          <w:sz w:val="17"/>
          <w:szCs w:val="17"/>
        </w:rPr>
      </w:pPr>
      <w:r w:rsidRPr="005F3E77">
        <w:rPr>
          <w:rFonts w:ascii="Times New Roman" w:hAnsi="Times New Roman"/>
          <w:color w:val="000000"/>
          <w:sz w:val="17"/>
          <w:szCs w:val="17"/>
        </w:rPr>
        <w:t xml:space="preserve">Form 182A </w:t>
      </w:r>
      <w:r w:rsidRPr="005F3E77">
        <w:rPr>
          <w:rFonts w:ascii="Times New Roman" w:hAnsi="Times New Roman"/>
          <w:color w:val="000000"/>
          <w:sz w:val="17"/>
          <w:szCs w:val="17"/>
          <w:u w:val="single"/>
        </w:rPr>
        <w:t xml:space="preserve">Information Sheet </w:t>
      </w:r>
    </w:p>
    <w:p w14:paraId="1136670B" w14:textId="77777777" w:rsidR="005F3E77" w:rsidRPr="005F3E77" w:rsidRDefault="005F3E77" w:rsidP="005F3E77">
      <w:pPr>
        <w:ind w:left="1985" w:hanging="567"/>
        <w:rPr>
          <w:rFonts w:ascii="Times New Roman" w:hAnsi="Times New Roman"/>
          <w:sz w:val="17"/>
          <w:szCs w:val="17"/>
          <w:lang w:val="en-US"/>
        </w:rPr>
      </w:pPr>
      <w:r w:rsidRPr="005F3E77">
        <w:rPr>
          <w:rFonts w:ascii="Times New Roman" w:hAnsi="Times New Roman"/>
          <w:sz w:val="17"/>
          <w:szCs w:val="17"/>
        </w:rPr>
        <w:t xml:space="preserve">(2) </w:t>
      </w:r>
      <w:r w:rsidRPr="005F3E77">
        <w:rPr>
          <w:rFonts w:ascii="Times New Roman" w:hAnsi="Times New Roman"/>
          <w:sz w:val="17"/>
          <w:szCs w:val="17"/>
        </w:rPr>
        <w:tab/>
      </w:r>
      <w:r w:rsidRPr="005F3E77">
        <w:rPr>
          <w:rFonts w:ascii="Times New Roman" w:hAnsi="Times New Roman"/>
          <w:sz w:val="17"/>
          <w:szCs w:val="17"/>
          <w:lang w:val="en-US"/>
        </w:rPr>
        <w:t>The respondent must serve on the appellant any changes or additions it seeks to be added to the information sheet not more than 7 days after the draft information sheet has been served under subrule (1).</w:t>
      </w:r>
    </w:p>
    <w:p w14:paraId="6F1BBA21" w14:textId="77777777" w:rsidR="005F3E77" w:rsidRPr="005F3E77" w:rsidRDefault="005F3E77" w:rsidP="005F3E77">
      <w:pPr>
        <w:ind w:left="1985" w:hanging="567"/>
        <w:rPr>
          <w:rFonts w:ascii="Times New Roman" w:hAnsi="Times New Roman"/>
          <w:sz w:val="17"/>
          <w:szCs w:val="17"/>
          <w:lang w:val="en-US"/>
        </w:rPr>
      </w:pPr>
      <w:r w:rsidRPr="005F3E77">
        <w:rPr>
          <w:rFonts w:ascii="Times New Roman" w:hAnsi="Times New Roman"/>
          <w:sz w:val="17"/>
          <w:szCs w:val="17"/>
          <w:lang w:val="en-US"/>
        </w:rPr>
        <w:t xml:space="preserve">(3) </w:t>
      </w:r>
      <w:r w:rsidRPr="005F3E77">
        <w:rPr>
          <w:rFonts w:ascii="Times New Roman" w:hAnsi="Times New Roman"/>
          <w:sz w:val="17"/>
          <w:szCs w:val="17"/>
          <w:lang w:val="en-US"/>
        </w:rPr>
        <w:tab/>
        <w:t>The appellant must file and serve on each party a completed information sheet not more than 14 days after the draft information sheet has been served under subrule (1).”</w:t>
      </w:r>
    </w:p>
    <w:p w14:paraId="15C0797B" w14:textId="77777777" w:rsidR="005F3E77" w:rsidRPr="005F3E77" w:rsidRDefault="005F3E77" w:rsidP="00CD2D48">
      <w:pPr>
        <w:numPr>
          <w:ilvl w:val="0"/>
          <w:numId w:val="4"/>
        </w:numPr>
        <w:ind w:left="851" w:hanging="851"/>
        <w:jc w:val="left"/>
        <w:rPr>
          <w:rFonts w:ascii="Times New Roman" w:hAnsi="Times New Roman"/>
          <w:sz w:val="17"/>
          <w:szCs w:val="17"/>
        </w:rPr>
      </w:pPr>
      <w:r w:rsidRPr="005F3E77">
        <w:rPr>
          <w:rFonts w:ascii="Times New Roman" w:hAnsi="Times New Roman"/>
          <w:sz w:val="17"/>
          <w:szCs w:val="17"/>
        </w:rPr>
        <w:t>In the index to Schedule 2, the words “Form 21B—Interlocutory Application for Review of Bail by Telephone” are deleted and substituted by the words “Form 21B—Interlocutory Application for Review of Bail by Audio Link”.</w:t>
      </w:r>
    </w:p>
    <w:p w14:paraId="14010FF8" w14:textId="77777777" w:rsidR="005F3E77" w:rsidRDefault="005F3E77" w:rsidP="00CD2D48">
      <w:pPr>
        <w:numPr>
          <w:ilvl w:val="0"/>
          <w:numId w:val="4"/>
        </w:numPr>
        <w:ind w:left="851" w:hanging="851"/>
        <w:jc w:val="left"/>
        <w:rPr>
          <w:rFonts w:ascii="Times New Roman" w:hAnsi="Times New Roman"/>
          <w:sz w:val="17"/>
          <w:szCs w:val="17"/>
        </w:rPr>
      </w:pPr>
      <w:r w:rsidRPr="005F3E77">
        <w:rPr>
          <w:rFonts w:ascii="Times New Roman" w:hAnsi="Times New Roman"/>
          <w:sz w:val="17"/>
          <w:szCs w:val="17"/>
        </w:rPr>
        <w:t>In Schedule 2, Form 21B—Interlocutory Application for Review of Bail by Telephone is deleted and substituted as follows:</w:t>
      </w:r>
    </w:p>
    <w:p w14:paraId="390FA333" w14:textId="5E0CE8DA" w:rsidR="00B871EA" w:rsidRPr="005F3E77" w:rsidRDefault="00B871EA" w:rsidP="00B871EA">
      <w:pPr>
        <w:spacing w:line="240" w:lineRule="auto"/>
        <w:jc w:val="center"/>
        <w:rPr>
          <w:rFonts w:ascii="Times New Roman" w:hAnsi="Times New Roman"/>
          <w:sz w:val="17"/>
          <w:szCs w:val="17"/>
        </w:rPr>
      </w:pPr>
      <w:r>
        <w:rPr>
          <w:rFonts w:ascii="Times New Roman" w:hAnsi="Times New Roman"/>
          <w:noProof/>
          <w:sz w:val="17"/>
          <w:szCs w:val="17"/>
        </w:rPr>
        <w:drawing>
          <wp:inline distT="0" distB="0" distL="0" distR="0" wp14:anchorId="76E73A1A" wp14:editId="3E699F26">
            <wp:extent cx="5348177" cy="1533816"/>
            <wp:effectExtent l="0" t="0" r="5080" b="9525"/>
            <wp:docPr id="85056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0767" b="16566"/>
                    <a:stretch/>
                  </pic:blipFill>
                  <pic:spPr bwMode="auto">
                    <a:xfrm>
                      <a:off x="0" y="0"/>
                      <a:ext cx="5381545" cy="1543386"/>
                    </a:xfrm>
                    <a:prstGeom prst="rect">
                      <a:avLst/>
                    </a:prstGeom>
                    <a:noFill/>
                    <a:ln>
                      <a:noFill/>
                    </a:ln>
                    <a:extLst>
                      <a:ext uri="{53640926-AAD7-44D8-BBD7-CCE9431645EC}">
                        <a14:shadowObscured xmlns:a14="http://schemas.microsoft.com/office/drawing/2010/main"/>
                      </a:ext>
                    </a:extLst>
                  </pic:spPr>
                </pic:pic>
              </a:graphicData>
            </a:graphic>
          </wp:inline>
        </w:drawing>
      </w:r>
    </w:p>
    <w:p w14:paraId="063CEF1C" w14:textId="33F7C709" w:rsidR="00B871EA" w:rsidRDefault="00B871EA">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0E0590C9" wp14:editId="2AF970D0">
            <wp:extent cx="5932805" cy="7506335"/>
            <wp:effectExtent l="0" t="0" r="0" b="0"/>
            <wp:docPr id="2087275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690EEB42" wp14:editId="14CD81CE">
            <wp:extent cx="5932805" cy="7506335"/>
            <wp:effectExtent l="0" t="0" r="0" b="0"/>
            <wp:docPr id="791569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49AE7DA0" wp14:editId="6FB884DA">
            <wp:extent cx="5932805" cy="7506335"/>
            <wp:effectExtent l="0" t="0" r="0" b="0"/>
            <wp:docPr id="3236039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8A1DE07" wp14:editId="0C95F3D9">
            <wp:extent cx="5932805" cy="7506335"/>
            <wp:effectExtent l="0" t="0" r="0" b="0"/>
            <wp:docPr id="15494734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3BE0BB0" wp14:editId="5484FACA">
            <wp:extent cx="5932805" cy="7506335"/>
            <wp:effectExtent l="0" t="0" r="0" b="0"/>
            <wp:docPr id="6220585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1BD963F0" wp14:editId="3A93D5FC">
            <wp:extent cx="5932805" cy="7506335"/>
            <wp:effectExtent l="0" t="0" r="0" b="0"/>
            <wp:docPr id="2805773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p>
    <w:p w14:paraId="66898131" w14:textId="77777777" w:rsidR="00B871EA" w:rsidRDefault="00B871EA">
      <w:pPr>
        <w:spacing w:after="0" w:line="240" w:lineRule="auto"/>
        <w:jc w:val="left"/>
        <w:rPr>
          <w:rFonts w:ascii="Times New Roman" w:eastAsia="Times New Roman" w:hAnsi="Times New Roman"/>
          <w:sz w:val="17"/>
          <w:szCs w:val="17"/>
        </w:rPr>
      </w:pPr>
    </w:p>
    <w:p w14:paraId="3916772B" w14:textId="77777777" w:rsidR="00B871EA" w:rsidRDefault="00B871EA">
      <w:pPr>
        <w:spacing w:after="0" w:line="240" w:lineRule="auto"/>
        <w:jc w:val="left"/>
        <w:rPr>
          <w:rFonts w:ascii="Times New Roman" w:eastAsia="Times New Roman" w:hAnsi="Times New Roman"/>
          <w:sz w:val="17"/>
          <w:szCs w:val="17"/>
        </w:rPr>
      </w:pPr>
    </w:p>
    <w:p w14:paraId="7FDB0D5F" w14:textId="014ED4E3" w:rsidR="00B871EA" w:rsidRDefault="00B871EA">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68DE462F" wp14:editId="305EA95B">
            <wp:extent cx="5943600" cy="7506335"/>
            <wp:effectExtent l="0" t="0" r="0" b="0"/>
            <wp:docPr id="1890796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988AD13" wp14:editId="58437EA7">
            <wp:extent cx="5932805" cy="7506335"/>
            <wp:effectExtent l="0" t="0" r="0" b="0"/>
            <wp:docPr id="1771239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64CF4A0B" wp14:editId="3D78A44A">
            <wp:extent cx="5932805" cy="7506335"/>
            <wp:effectExtent l="0" t="0" r="0" b="0"/>
            <wp:docPr id="16421190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133AC6C" wp14:editId="0F976133">
            <wp:extent cx="5932805" cy="7506335"/>
            <wp:effectExtent l="0" t="0" r="0" b="0"/>
            <wp:docPr id="12965332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2DA705B" wp14:editId="7285BC58">
            <wp:extent cx="5932805" cy="7506335"/>
            <wp:effectExtent l="0" t="0" r="0" b="0"/>
            <wp:docPr id="4682008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07FA5CE" wp14:editId="2711D784">
            <wp:extent cx="5932805" cy="7506335"/>
            <wp:effectExtent l="0" t="0" r="0" b="0"/>
            <wp:docPr id="1206417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EECA0F4" wp14:editId="01B20FB9">
            <wp:extent cx="5932805" cy="7506335"/>
            <wp:effectExtent l="0" t="0" r="0" b="0"/>
            <wp:docPr id="17496813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417500EB" wp14:editId="2960CD55">
            <wp:extent cx="5932805" cy="7506335"/>
            <wp:effectExtent l="0" t="0" r="0" b="0"/>
            <wp:docPr id="9542314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352DC26" wp14:editId="04256358">
            <wp:extent cx="5932805" cy="7506335"/>
            <wp:effectExtent l="0" t="0" r="0" b="0"/>
            <wp:docPr id="14662821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F490ACD" wp14:editId="0BDEF9E4">
            <wp:extent cx="5932805" cy="7506335"/>
            <wp:effectExtent l="0" t="0" r="0" b="0"/>
            <wp:docPr id="3124500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p>
    <w:p w14:paraId="51906925" w14:textId="77777777" w:rsidR="00B871EA" w:rsidRDefault="00B871EA">
      <w:pPr>
        <w:spacing w:after="0" w:line="240" w:lineRule="auto"/>
        <w:jc w:val="left"/>
        <w:rPr>
          <w:rFonts w:ascii="Times New Roman" w:eastAsia="Times New Roman" w:hAnsi="Times New Roman"/>
          <w:sz w:val="17"/>
          <w:szCs w:val="17"/>
        </w:rPr>
      </w:pPr>
    </w:p>
    <w:p w14:paraId="29640C93" w14:textId="77777777" w:rsidR="00B871EA" w:rsidRDefault="00B871EA">
      <w:pPr>
        <w:spacing w:after="0" w:line="240" w:lineRule="auto"/>
        <w:jc w:val="left"/>
        <w:rPr>
          <w:rFonts w:ascii="Times New Roman" w:eastAsia="Times New Roman" w:hAnsi="Times New Roman"/>
          <w:sz w:val="17"/>
          <w:szCs w:val="17"/>
        </w:rPr>
      </w:pPr>
    </w:p>
    <w:p w14:paraId="702A77E3" w14:textId="77777777" w:rsidR="00B871EA" w:rsidRDefault="00B871EA">
      <w:pPr>
        <w:spacing w:after="0" w:line="240" w:lineRule="auto"/>
        <w:jc w:val="left"/>
        <w:rPr>
          <w:rFonts w:ascii="Times New Roman" w:eastAsia="Times New Roman" w:hAnsi="Times New Roman"/>
          <w:sz w:val="17"/>
          <w:szCs w:val="17"/>
        </w:rPr>
      </w:pPr>
    </w:p>
    <w:p w14:paraId="2A9ACE25" w14:textId="77777777" w:rsidR="00B871EA" w:rsidRDefault="00B871EA">
      <w:pPr>
        <w:spacing w:after="0" w:line="240" w:lineRule="auto"/>
        <w:jc w:val="left"/>
        <w:rPr>
          <w:rFonts w:ascii="Times New Roman" w:eastAsia="Times New Roman" w:hAnsi="Times New Roman"/>
          <w:sz w:val="17"/>
          <w:szCs w:val="17"/>
        </w:rPr>
      </w:pPr>
    </w:p>
    <w:p w14:paraId="1901C661" w14:textId="77777777" w:rsidR="00B871EA" w:rsidRDefault="00B871EA">
      <w:pPr>
        <w:spacing w:after="0" w:line="240" w:lineRule="auto"/>
        <w:jc w:val="left"/>
        <w:rPr>
          <w:rFonts w:ascii="Times New Roman" w:eastAsia="Times New Roman" w:hAnsi="Times New Roman"/>
          <w:sz w:val="17"/>
          <w:szCs w:val="17"/>
        </w:rPr>
      </w:pPr>
    </w:p>
    <w:p w14:paraId="29C6E8D2" w14:textId="77777777" w:rsidR="00B871EA" w:rsidRDefault="00B871EA">
      <w:pPr>
        <w:spacing w:after="0" w:line="240" w:lineRule="auto"/>
        <w:jc w:val="left"/>
        <w:rPr>
          <w:rFonts w:ascii="Times New Roman" w:eastAsia="Times New Roman" w:hAnsi="Times New Roman"/>
          <w:sz w:val="17"/>
          <w:szCs w:val="17"/>
        </w:rPr>
      </w:pPr>
    </w:p>
    <w:p w14:paraId="481FEB76" w14:textId="47EFD92C" w:rsidR="00B871EA" w:rsidRDefault="00B871EA">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57E2287A" wp14:editId="4B3A0502">
            <wp:extent cx="5932805" cy="7506335"/>
            <wp:effectExtent l="0" t="0" r="0" b="0"/>
            <wp:docPr id="17700638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154B57C" wp14:editId="363931D8">
            <wp:extent cx="5932805" cy="7506335"/>
            <wp:effectExtent l="0" t="0" r="0" b="0"/>
            <wp:docPr id="6936946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145E5835" wp14:editId="617DE7F9">
            <wp:extent cx="5932805" cy="7506335"/>
            <wp:effectExtent l="0" t="0" r="0" b="0"/>
            <wp:docPr id="12155180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5F07746" wp14:editId="438F09F6">
            <wp:extent cx="5932805" cy="7506335"/>
            <wp:effectExtent l="0" t="0" r="0" b="0"/>
            <wp:docPr id="12892681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61D180E2" wp14:editId="63014A5F">
            <wp:extent cx="5932805" cy="7506335"/>
            <wp:effectExtent l="0" t="0" r="0" b="0"/>
            <wp:docPr id="7838291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665A2B4" wp14:editId="21F8DB49">
            <wp:extent cx="5932805" cy="7506335"/>
            <wp:effectExtent l="0" t="0" r="0" b="0"/>
            <wp:docPr id="12679445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5FDDC9F6" wp14:editId="6D1A3890">
            <wp:extent cx="5932805" cy="7506335"/>
            <wp:effectExtent l="0" t="0" r="0" b="0"/>
            <wp:docPr id="1179297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43AC4337" wp14:editId="0239590F">
            <wp:extent cx="5932805" cy="7506335"/>
            <wp:effectExtent l="0" t="0" r="0" b="0"/>
            <wp:docPr id="13887854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6359F8AE" wp14:editId="1C04E106">
            <wp:extent cx="5932805" cy="7506335"/>
            <wp:effectExtent l="0" t="0" r="0" b="0"/>
            <wp:docPr id="11887335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61019FC" wp14:editId="7FEF57B6">
            <wp:extent cx="5932805" cy="7506335"/>
            <wp:effectExtent l="0" t="0" r="0" b="0"/>
            <wp:docPr id="20780334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p>
    <w:p w14:paraId="61E480EC" w14:textId="27CE6FFF" w:rsidR="00B871EA" w:rsidRDefault="00B871EA">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647A85DB" wp14:editId="7B2CC786">
            <wp:extent cx="5932805" cy="7506335"/>
            <wp:effectExtent l="0" t="0" r="0" b="0"/>
            <wp:docPr id="2153515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55C99FB4" wp14:editId="066F6971">
            <wp:extent cx="5932805" cy="7506335"/>
            <wp:effectExtent l="0" t="0" r="0" b="0"/>
            <wp:docPr id="14778558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0BFA4CD" wp14:editId="249F182E">
            <wp:extent cx="5932805" cy="7506335"/>
            <wp:effectExtent l="0" t="0" r="0" b="0"/>
            <wp:docPr id="4208111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5CE226E5" wp14:editId="576DA6A6">
            <wp:extent cx="5932805" cy="7506335"/>
            <wp:effectExtent l="0" t="0" r="0" b="0"/>
            <wp:docPr id="14403185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4C85E76" wp14:editId="564CB2A1">
            <wp:extent cx="5932805" cy="7506335"/>
            <wp:effectExtent l="0" t="0" r="0" b="0"/>
            <wp:docPr id="19949766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E0ED4CE" wp14:editId="14BA9E04">
            <wp:extent cx="5932805" cy="7506335"/>
            <wp:effectExtent l="0" t="0" r="0" b="0"/>
            <wp:docPr id="5910462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7769802" wp14:editId="6D5C9B31">
            <wp:extent cx="5932805" cy="7506335"/>
            <wp:effectExtent l="0" t="0" r="0" b="0"/>
            <wp:docPr id="17691080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57D5061D" wp14:editId="6C434FE3">
            <wp:extent cx="5932805" cy="7506335"/>
            <wp:effectExtent l="0" t="0" r="0" b="0"/>
            <wp:docPr id="11871699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4DE3A245" wp14:editId="7C0F2675">
            <wp:extent cx="5932805" cy="7506335"/>
            <wp:effectExtent l="0" t="0" r="0" b="0"/>
            <wp:docPr id="15968026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499D5BC1" wp14:editId="310A87F9">
            <wp:extent cx="5932805" cy="7506335"/>
            <wp:effectExtent l="0" t="0" r="0" b="0"/>
            <wp:docPr id="101926757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sidR="00B25715">
        <w:rPr>
          <w:rFonts w:ascii="Times New Roman" w:eastAsia="Times New Roman" w:hAnsi="Times New Roman"/>
          <w:noProof/>
          <w:sz w:val="17"/>
          <w:szCs w:val="17"/>
        </w:rPr>
        <w:lastRenderedPageBreak/>
        <w:drawing>
          <wp:inline distT="0" distB="0" distL="0" distR="0" wp14:anchorId="670DBFB8" wp14:editId="1B590280">
            <wp:extent cx="5932805" cy="7506335"/>
            <wp:effectExtent l="0" t="0" r="0" b="0"/>
            <wp:docPr id="4903722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sidR="00B25715">
        <w:rPr>
          <w:rFonts w:ascii="Times New Roman" w:eastAsia="Times New Roman" w:hAnsi="Times New Roman"/>
          <w:noProof/>
          <w:sz w:val="17"/>
          <w:szCs w:val="17"/>
        </w:rPr>
        <w:lastRenderedPageBreak/>
        <w:drawing>
          <wp:inline distT="0" distB="0" distL="0" distR="0" wp14:anchorId="617E5E6F" wp14:editId="5CE6BFCD">
            <wp:extent cx="5932805" cy="7506335"/>
            <wp:effectExtent l="0" t="0" r="0" b="0"/>
            <wp:docPr id="6065523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sidR="00B25715">
        <w:rPr>
          <w:rFonts w:ascii="Times New Roman" w:eastAsia="Times New Roman" w:hAnsi="Times New Roman"/>
          <w:noProof/>
          <w:sz w:val="17"/>
          <w:szCs w:val="17"/>
        </w:rPr>
        <w:lastRenderedPageBreak/>
        <w:drawing>
          <wp:inline distT="0" distB="0" distL="0" distR="0" wp14:anchorId="14968049" wp14:editId="25F5AC7B">
            <wp:extent cx="5932805" cy="7506335"/>
            <wp:effectExtent l="0" t="0" r="0" b="0"/>
            <wp:docPr id="4869033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sidR="00B25715">
        <w:rPr>
          <w:rFonts w:ascii="Times New Roman" w:eastAsia="Times New Roman" w:hAnsi="Times New Roman"/>
          <w:noProof/>
          <w:sz w:val="17"/>
          <w:szCs w:val="17"/>
        </w:rPr>
        <w:lastRenderedPageBreak/>
        <w:drawing>
          <wp:inline distT="0" distB="0" distL="0" distR="0" wp14:anchorId="4F05F276" wp14:editId="0E5675E6">
            <wp:extent cx="5932805" cy="7506335"/>
            <wp:effectExtent l="0" t="0" r="0" b="0"/>
            <wp:docPr id="16998399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sidR="00B25715">
        <w:rPr>
          <w:rFonts w:ascii="Times New Roman" w:eastAsia="Times New Roman" w:hAnsi="Times New Roman"/>
          <w:noProof/>
          <w:sz w:val="17"/>
          <w:szCs w:val="17"/>
        </w:rPr>
        <w:lastRenderedPageBreak/>
        <w:drawing>
          <wp:inline distT="0" distB="0" distL="0" distR="0" wp14:anchorId="5EF57A5A" wp14:editId="3E383BAF">
            <wp:extent cx="5932805" cy="7506335"/>
            <wp:effectExtent l="0" t="0" r="0" b="0"/>
            <wp:docPr id="27572810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sidR="00B25715">
        <w:rPr>
          <w:rFonts w:ascii="Times New Roman" w:eastAsia="Times New Roman" w:hAnsi="Times New Roman"/>
          <w:noProof/>
          <w:sz w:val="17"/>
          <w:szCs w:val="17"/>
        </w:rPr>
        <w:lastRenderedPageBreak/>
        <w:drawing>
          <wp:inline distT="0" distB="0" distL="0" distR="0" wp14:anchorId="75DF1879" wp14:editId="000796FE">
            <wp:extent cx="5932805" cy="7506335"/>
            <wp:effectExtent l="0" t="0" r="0" b="0"/>
            <wp:docPr id="50177016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sidR="00B25715">
        <w:rPr>
          <w:rFonts w:ascii="Times New Roman" w:eastAsia="Times New Roman" w:hAnsi="Times New Roman"/>
          <w:noProof/>
          <w:sz w:val="17"/>
          <w:szCs w:val="17"/>
        </w:rPr>
        <w:lastRenderedPageBreak/>
        <w:drawing>
          <wp:inline distT="0" distB="0" distL="0" distR="0" wp14:anchorId="74308843" wp14:editId="023D2D82">
            <wp:extent cx="5932805" cy="7506335"/>
            <wp:effectExtent l="0" t="0" r="0" b="0"/>
            <wp:docPr id="1131215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sidR="00B25715">
        <w:rPr>
          <w:rFonts w:ascii="Times New Roman" w:eastAsia="Times New Roman" w:hAnsi="Times New Roman"/>
          <w:noProof/>
          <w:sz w:val="17"/>
          <w:szCs w:val="17"/>
        </w:rPr>
        <w:lastRenderedPageBreak/>
        <w:drawing>
          <wp:inline distT="0" distB="0" distL="0" distR="0" wp14:anchorId="5D3D05F7" wp14:editId="7B0176F2">
            <wp:extent cx="5932805" cy="7506335"/>
            <wp:effectExtent l="0" t="0" r="0" b="0"/>
            <wp:docPr id="15386648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sidR="00B25715">
        <w:rPr>
          <w:rFonts w:ascii="Times New Roman" w:eastAsia="Times New Roman" w:hAnsi="Times New Roman"/>
          <w:noProof/>
          <w:sz w:val="17"/>
          <w:szCs w:val="17"/>
        </w:rPr>
        <w:lastRenderedPageBreak/>
        <w:drawing>
          <wp:inline distT="0" distB="0" distL="0" distR="0" wp14:anchorId="318416B6" wp14:editId="041A2B72">
            <wp:extent cx="5932805" cy="7506335"/>
            <wp:effectExtent l="0" t="0" r="0" b="0"/>
            <wp:docPr id="11335497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sidR="00B25715">
        <w:rPr>
          <w:rFonts w:ascii="Times New Roman" w:eastAsia="Times New Roman" w:hAnsi="Times New Roman"/>
          <w:noProof/>
          <w:sz w:val="17"/>
          <w:szCs w:val="17"/>
        </w:rPr>
        <w:lastRenderedPageBreak/>
        <w:drawing>
          <wp:inline distT="0" distB="0" distL="0" distR="0" wp14:anchorId="1257C2C5" wp14:editId="4454CBC5">
            <wp:extent cx="5932805" cy="7506335"/>
            <wp:effectExtent l="0" t="0" r="0" b="0"/>
            <wp:docPr id="55086579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p>
    <w:p w14:paraId="21396306" w14:textId="6FB77162" w:rsidR="00B25715" w:rsidRDefault="00B25715" w:rsidP="00894053">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18F96F2E" wp14:editId="494056F5">
            <wp:extent cx="5932805" cy="7506335"/>
            <wp:effectExtent l="0" t="0" r="0" b="0"/>
            <wp:docPr id="130079258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478C0C49" wp14:editId="32CBA331">
            <wp:extent cx="5932805" cy="7506335"/>
            <wp:effectExtent l="0" t="0" r="0" b="0"/>
            <wp:docPr id="94844735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149B85D4" wp14:editId="7E8AEDA4">
            <wp:extent cx="5932805" cy="7506335"/>
            <wp:effectExtent l="0" t="0" r="0" b="0"/>
            <wp:docPr id="75925831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529C494" wp14:editId="24B2E86A">
            <wp:extent cx="5932805" cy="7506335"/>
            <wp:effectExtent l="0" t="0" r="0" b="0"/>
            <wp:docPr id="75092492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2805" cy="7506335"/>
                    </a:xfrm>
                    <a:prstGeom prst="rect">
                      <a:avLst/>
                    </a:prstGeom>
                    <a:noFill/>
                    <a:ln>
                      <a:noFill/>
                    </a:ln>
                  </pic:spPr>
                </pic:pic>
              </a:graphicData>
            </a:graphic>
          </wp:inline>
        </w:drawing>
      </w:r>
    </w:p>
    <w:p w14:paraId="4867A6DF" w14:textId="5A5BE5C6" w:rsidR="00B25715" w:rsidRDefault="00894053">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6E813F87" wp14:editId="7045C3DF">
            <wp:extent cx="5937885" cy="7505065"/>
            <wp:effectExtent l="0" t="0" r="5715" b="635"/>
            <wp:docPr id="2025270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5543CCA" wp14:editId="48E76620">
            <wp:extent cx="5937885" cy="7505065"/>
            <wp:effectExtent l="0" t="0" r="5715" b="635"/>
            <wp:docPr id="2025119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537F464B" wp14:editId="1228F90F">
            <wp:extent cx="5937885" cy="7505065"/>
            <wp:effectExtent l="0" t="0" r="5715" b="635"/>
            <wp:docPr id="1049891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D86D194" wp14:editId="6FCC781E">
            <wp:extent cx="5937885" cy="7505065"/>
            <wp:effectExtent l="0" t="0" r="5715" b="635"/>
            <wp:docPr id="157654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912FEFC" wp14:editId="6077D252">
            <wp:extent cx="5937885" cy="7505065"/>
            <wp:effectExtent l="0" t="0" r="5715" b="635"/>
            <wp:docPr id="14336887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F296F86" wp14:editId="7A74734A">
            <wp:extent cx="5937885" cy="7505065"/>
            <wp:effectExtent l="0" t="0" r="5715" b="635"/>
            <wp:docPr id="9482384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6068A2E" wp14:editId="20B5D336">
            <wp:extent cx="5937885" cy="7505065"/>
            <wp:effectExtent l="0" t="0" r="5715" b="635"/>
            <wp:docPr id="5147006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44976B2" wp14:editId="1B1571A7">
            <wp:extent cx="5937885" cy="7505065"/>
            <wp:effectExtent l="0" t="0" r="5715" b="635"/>
            <wp:docPr id="3721438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9F3CF35" wp14:editId="13721828">
            <wp:extent cx="5937885" cy="7505065"/>
            <wp:effectExtent l="0" t="0" r="5715" b="635"/>
            <wp:docPr id="17616365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BF0BEE2" wp14:editId="4F914788">
            <wp:extent cx="5937885" cy="7505065"/>
            <wp:effectExtent l="0" t="0" r="5715" b="635"/>
            <wp:docPr id="19398305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8FAEAE9" wp14:editId="2E034C42">
            <wp:extent cx="5937885" cy="7505065"/>
            <wp:effectExtent l="0" t="0" r="5715" b="635"/>
            <wp:docPr id="16171646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p>
    <w:p w14:paraId="42547BC3" w14:textId="54F470E0" w:rsidR="00B25715" w:rsidRDefault="00894053" w:rsidP="00CD2D48">
      <w:pPr>
        <w:spacing w:after="160" w:line="276" w:lineRule="auto"/>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03684A8E" wp14:editId="7964E071">
            <wp:extent cx="5937885" cy="7505065"/>
            <wp:effectExtent l="0" t="0" r="5715" b="635"/>
            <wp:docPr id="15010207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109D6B41" wp14:editId="517B11C0">
            <wp:extent cx="5937885" cy="7505065"/>
            <wp:effectExtent l="0" t="0" r="5715" b="635"/>
            <wp:docPr id="5100799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D1A4706" wp14:editId="4BCEA41F">
            <wp:extent cx="5937885" cy="7505065"/>
            <wp:effectExtent l="0" t="0" r="5715" b="635"/>
            <wp:docPr id="13674232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184D180F" wp14:editId="164763DC">
            <wp:extent cx="5937885" cy="7505065"/>
            <wp:effectExtent l="0" t="0" r="5715" b="635"/>
            <wp:docPr id="6181656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B06CCB4" wp14:editId="334FC50D">
            <wp:extent cx="5937885" cy="7505065"/>
            <wp:effectExtent l="0" t="0" r="5715" b="635"/>
            <wp:docPr id="20692642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1B3DD4C2" wp14:editId="75D97AFA">
            <wp:extent cx="5937885" cy="7505065"/>
            <wp:effectExtent l="0" t="0" r="5715" b="635"/>
            <wp:docPr id="19919834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7885" cy="750506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CC93CED" wp14:editId="0AC2FFBC">
            <wp:extent cx="5937885" cy="4346369"/>
            <wp:effectExtent l="0" t="0" r="5715" b="0"/>
            <wp:docPr id="19979670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42087"/>
                    <a:stretch/>
                  </pic:blipFill>
                  <pic:spPr bwMode="auto">
                    <a:xfrm>
                      <a:off x="0" y="0"/>
                      <a:ext cx="5937885" cy="4346369"/>
                    </a:xfrm>
                    <a:prstGeom prst="rect">
                      <a:avLst/>
                    </a:prstGeom>
                    <a:noFill/>
                    <a:ln>
                      <a:noFill/>
                    </a:ln>
                    <a:extLst>
                      <a:ext uri="{53640926-AAD7-44D8-BBD7-CCE9431645EC}">
                        <a14:shadowObscured xmlns:a14="http://schemas.microsoft.com/office/drawing/2010/main"/>
                      </a:ext>
                    </a:extLst>
                  </pic:spPr>
                </pic:pic>
              </a:graphicData>
            </a:graphic>
          </wp:inline>
        </w:drawing>
      </w:r>
    </w:p>
    <w:p w14:paraId="2E7A90E2" w14:textId="77777777" w:rsidR="00894053" w:rsidRDefault="00894053" w:rsidP="00CD2D48">
      <w:pPr>
        <w:spacing w:after="160" w:line="276" w:lineRule="auto"/>
        <w:rPr>
          <w:rFonts w:ascii="Times New Roman" w:eastAsia="Times New Roman" w:hAnsi="Times New Roman"/>
          <w:sz w:val="17"/>
          <w:szCs w:val="17"/>
        </w:rPr>
      </w:pPr>
    </w:p>
    <w:p w14:paraId="5129E4E6" w14:textId="77777777" w:rsidR="00894053" w:rsidRDefault="00894053" w:rsidP="00CD2D48">
      <w:pPr>
        <w:spacing w:after="160" w:line="276" w:lineRule="auto"/>
        <w:rPr>
          <w:rFonts w:ascii="Times New Roman" w:eastAsia="Times New Roman" w:hAnsi="Times New Roman"/>
          <w:sz w:val="17"/>
          <w:szCs w:val="17"/>
        </w:rPr>
      </w:pPr>
    </w:p>
    <w:p w14:paraId="470E4865" w14:textId="77777777" w:rsidR="00894053" w:rsidRDefault="00894053" w:rsidP="00CD2D48">
      <w:pPr>
        <w:spacing w:after="160" w:line="276" w:lineRule="auto"/>
        <w:rPr>
          <w:rFonts w:ascii="Times New Roman" w:eastAsia="Times New Roman" w:hAnsi="Times New Roman"/>
          <w:sz w:val="17"/>
          <w:szCs w:val="17"/>
        </w:rPr>
      </w:pPr>
    </w:p>
    <w:p w14:paraId="71752BA4" w14:textId="6CF9B2FD" w:rsidR="00CD2D48" w:rsidRPr="00CD2D48" w:rsidRDefault="00CD2D48" w:rsidP="00CD2D48">
      <w:pPr>
        <w:spacing w:after="160" w:line="276" w:lineRule="auto"/>
        <w:rPr>
          <w:rFonts w:ascii="Times New Roman" w:eastAsia="Times New Roman" w:hAnsi="Times New Roman"/>
          <w:sz w:val="17"/>
          <w:szCs w:val="17"/>
        </w:rPr>
      </w:pPr>
      <w:r w:rsidRPr="00CD2D48">
        <w:rPr>
          <w:rFonts w:ascii="Times New Roman" w:eastAsia="Times New Roman" w:hAnsi="Times New Roman"/>
          <w:sz w:val="17"/>
          <w:szCs w:val="17"/>
        </w:rPr>
        <w:t xml:space="preserve">In accordance with the </w:t>
      </w:r>
      <w:r w:rsidRPr="00CD2D48">
        <w:rPr>
          <w:rFonts w:ascii="Times New Roman" w:eastAsia="Times New Roman" w:hAnsi="Times New Roman"/>
          <w:i/>
          <w:sz w:val="17"/>
          <w:szCs w:val="17"/>
        </w:rPr>
        <w:t xml:space="preserve">Supreme Court Act 1935, </w:t>
      </w:r>
      <w:r w:rsidRPr="00CD2D48">
        <w:rPr>
          <w:rFonts w:ascii="Times New Roman" w:eastAsia="Times New Roman" w:hAnsi="Times New Roman"/>
          <w:sz w:val="17"/>
          <w:szCs w:val="17"/>
        </w:rPr>
        <w:t xml:space="preserve">the </w:t>
      </w:r>
      <w:r w:rsidRPr="00CD2D48">
        <w:rPr>
          <w:rFonts w:ascii="Times New Roman" w:eastAsia="Times New Roman" w:hAnsi="Times New Roman"/>
          <w:i/>
          <w:sz w:val="17"/>
          <w:szCs w:val="17"/>
        </w:rPr>
        <w:t>District Court Act 1991</w:t>
      </w:r>
      <w:r w:rsidRPr="00CD2D48">
        <w:rPr>
          <w:rFonts w:ascii="Times New Roman" w:eastAsia="Times New Roman" w:hAnsi="Times New Roman"/>
          <w:iCs/>
          <w:sz w:val="17"/>
          <w:szCs w:val="17"/>
        </w:rPr>
        <w:t xml:space="preserve">, the </w:t>
      </w:r>
      <w:r w:rsidRPr="00CD2D48">
        <w:rPr>
          <w:rFonts w:ascii="Times New Roman" w:eastAsia="Times New Roman" w:hAnsi="Times New Roman"/>
          <w:i/>
          <w:sz w:val="17"/>
          <w:szCs w:val="17"/>
        </w:rPr>
        <w:t>Environment, Resources and Development Court Act 1993</w:t>
      </w:r>
      <w:r w:rsidRPr="00CD2D48">
        <w:rPr>
          <w:rFonts w:ascii="Times New Roman" w:eastAsia="Times New Roman" w:hAnsi="Times New Roman"/>
          <w:iCs/>
          <w:sz w:val="17"/>
          <w:szCs w:val="17"/>
        </w:rPr>
        <w:t xml:space="preserve">, the </w:t>
      </w:r>
      <w:r w:rsidRPr="00CD2D48">
        <w:rPr>
          <w:rFonts w:ascii="Times New Roman" w:eastAsia="Times New Roman" w:hAnsi="Times New Roman"/>
          <w:i/>
          <w:sz w:val="17"/>
          <w:szCs w:val="17"/>
        </w:rPr>
        <w:t xml:space="preserve">Magistrates Court Act 1991 </w:t>
      </w:r>
      <w:r w:rsidRPr="00CD2D48">
        <w:rPr>
          <w:rFonts w:ascii="Times New Roman" w:eastAsia="Times New Roman" w:hAnsi="Times New Roman"/>
          <w:sz w:val="17"/>
          <w:szCs w:val="17"/>
        </w:rPr>
        <w:t xml:space="preserve">and the </w:t>
      </w:r>
      <w:r w:rsidRPr="00CD2D48">
        <w:rPr>
          <w:rFonts w:ascii="Times New Roman" w:eastAsia="Times New Roman" w:hAnsi="Times New Roman"/>
          <w:i/>
          <w:iCs/>
          <w:sz w:val="17"/>
          <w:szCs w:val="17"/>
        </w:rPr>
        <w:t>Youth Court Act 1993</w:t>
      </w:r>
      <w:r w:rsidRPr="00CD2D48">
        <w:rPr>
          <w:rFonts w:ascii="Times New Roman" w:eastAsia="Times New Roman" w:hAnsi="Times New Roman"/>
          <w:i/>
          <w:sz w:val="17"/>
          <w:szCs w:val="17"/>
        </w:rPr>
        <w:t>,</w:t>
      </w:r>
      <w:r w:rsidRPr="00CD2D48">
        <w:rPr>
          <w:rFonts w:ascii="Times New Roman" w:eastAsia="Times New Roman" w:hAnsi="Times New Roman"/>
          <w:sz w:val="17"/>
          <w:szCs w:val="17"/>
        </w:rPr>
        <w:t xml:space="preserve"> and all other enabling powers, the </w:t>
      </w:r>
      <w:r w:rsidRPr="00CD2D48">
        <w:rPr>
          <w:rFonts w:ascii="Times New Roman" w:eastAsia="Times New Roman" w:hAnsi="Times New Roman"/>
          <w:i/>
          <w:iCs/>
          <w:sz w:val="17"/>
          <w:szCs w:val="17"/>
        </w:rPr>
        <w:t>Joint Criminal (No 3) Amending Rules 2023</w:t>
      </w:r>
      <w:r w:rsidRPr="00CD2D48">
        <w:rPr>
          <w:rFonts w:ascii="Times New Roman" w:eastAsia="Times New Roman" w:hAnsi="Times New Roman"/>
          <w:sz w:val="17"/>
          <w:szCs w:val="17"/>
        </w:rPr>
        <w:t xml:space="preserve"> have been made – </w:t>
      </w:r>
    </w:p>
    <w:p w14:paraId="37182435" w14:textId="77777777" w:rsidR="00CD2D48" w:rsidRPr="00CD2D48" w:rsidRDefault="00CD2D48" w:rsidP="00CD2D48">
      <w:pPr>
        <w:numPr>
          <w:ilvl w:val="0"/>
          <w:numId w:val="5"/>
        </w:numPr>
        <w:spacing w:after="160" w:line="276" w:lineRule="auto"/>
        <w:contextualSpacing/>
        <w:jc w:val="left"/>
        <w:rPr>
          <w:rFonts w:ascii="Times New Roman" w:hAnsi="Times New Roman"/>
          <w:sz w:val="17"/>
          <w:szCs w:val="17"/>
        </w:rPr>
      </w:pPr>
      <w:r w:rsidRPr="00CD2D48">
        <w:rPr>
          <w:rFonts w:ascii="Times New Roman" w:hAnsi="Times New Roman"/>
          <w:sz w:val="17"/>
          <w:szCs w:val="17"/>
        </w:rPr>
        <w:t xml:space="preserve">as rules of the Supreme Court by 3 or more Judges of the Supreme Court; and </w:t>
      </w:r>
    </w:p>
    <w:p w14:paraId="3431DD98" w14:textId="77777777" w:rsidR="00CD2D48" w:rsidRPr="00CD2D48" w:rsidRDefault="00CD2D48" w:rsidP="00CD2D48">
      <w:pPr>
        <w:numPr>
          <w:ilvl w:val="0"/>
          <w:numId w:val="5"/>
        </w:numPr>
        <w:spacing w:after="160" w:line="276" w:lineRule="auto"/>
        <w:contextualSpacing/>
        <w:jc w:val="left"/>
        <w:rPr>
          <w:rFonts w:ascii="Times New Roman" w:hAnsi="Times New Roman"/>
          <w:sz w:val="17"/>
          <w:szCs w:val="17"/>
        </w:rPr>
      </w:pPr>
      <w:r w:rsidRPr="00CD2D48">
        <w:rPr>
          <w:rFonts w:ascii="Times New Roman" w:hAnsi="Times New Roman"/>
          <w:sz w:val="17"/>
          <w:szCs w:val="17"/>
        </w:rPr>
        <w:t xml:space="preserve">as rules of the District Court by the Chief Judge and 2 or more other Judges of that Court; and </w:t>
      </w:r>
    </w:p>
    <w:p w14:paraId="780EEFF9" w14:textId="77777777" w:rsidR="00CD2D48" w:rsidRPr="00CD2D48" w:rsidRDefault="00CD2D48" w:rsidP="00CD2D48">
      <w:pPr>
        <w:numPr>
          <w:ilvl w:val="0"/>
          <w:numId w:val="5"/>
        </w:numPr>
        <w:spacing w:after="160" w:line="276" w:lineRule="auto"/>
        <w:contextualSpacing/>
        <w:jc w:val="left"/>
        <w:rPr>
          <w:rFonts w:ascii="Times New Roman" w:hAnsi="Times New Roman"/>
          <w:sz w:val="17"/>
          <w:szCs w:val="17"/>
        </w:rPr>
      </w:pPr>
      <w:r w:rsidRPr="00CD2D48">
        <w:rPr>
          <w:rFonts w:ascii="Times New Roman" w:hAnsi="Times New Roman"/>
          <w:sz w:val="17"/>
          <w:szCs w:val="17"/>
        </w:rPr>
        <w:t>as rules of the Magistrates Court by the Chief Magistrate and 2 or more other Magistrates; and</w:t>
      </w:r>
    </w:p>
    <w:p w14:paraId="701928E7" w14:textId="77777777" w:rsidR="00CD2D48" w:rsidRPr="00CD2D48" w:rsidRDefault="00CD2D48" w:rsidP="00CD2D48">
      <w:pPr>
        <w:numPr>
          <w:ilvl w:val="0"/>
          <w:numId w:val="5"/>
        </w:numPr>
        <w:spacing w:after="160" w:line="276" w:lineRule="auto"/>
        <w:contextualSpacing/>
        <w:jc w:val="left"/>
        <w:rPr>
          <w:rFonts w:ascii="Times New Roman" w:hAnsi="Times New Roman"/>
          <w:sz w:val="17"/>
          <w:szCs w:val="17"/>
        </w:rPr>
      </w:pPr>
      <w:r w:rsidRPr="00CD2D48">
        <w:rPr>
          <w:rFonts w:ascii="Times New Roman" w:hAnsi="Times New Roman"/>
          <w:sz w:val="17"/>
          <w:szCs w:val="17"/>
        </w:rPr>
        <w:t>as rules of the Environment, Resources and Development Court by the Senior Judge and 1 other Judge; and</w:t>
      </w:r>
    </w:p>
    <w:p w14:paraId="10431317" w14:textId="77777777" w:rsidR="00CD2D48" w:rsidRPr="00CD2D48" w:rsidRDefault="00CD2D48" w:rsidP="00CD2D48">
      <w:pPr>
        <w:numPr>
          <w:ilvl w:val="0"/>
          <w:numId w:val="5"/>
        </w:numPr>
        <w:spacing w:after="160" w:line="276" w:lineRule="auto"/>
        <w:ind w:left="714" w:hanging="357"/>
        <w:jc w:val="left"/>
        <w:rPr>
          <w:rFonts w:ascii="Times New Roman" w:hAnsi="Times New Roman"/>
          <w:sz w:val="17"/>
          <w:szCs w:val="17"/>
        </w:rPr>
      </w:pPr>
      <w:r w:rsidRPr="00CD2D48">
        <w:rPr>
          <w:rFonts w:ascii="Times New Roman" w:hAnsi="Times New Roman"/>
          <w:sz w:val="17"/>
          <w:szCs w:val="17"/>
        </w:rPr>
        <w:t>as rules of the Youth Court by the Judge and the magistrates who are members of the principal judiciary of that Court,</w:t>
      </w:r>
    </w:p>
    <w:p w14:paraId="784025DB" w14:textId="77777777" w:rsidR="00CD2D48" w:rsidRPr="00CD2D48" w:rsidRDefault="00CD2D48" w:rsidP="00CD2D48">
      <w:pPr>
        <w:spacing w:after="160" w:line="276" w:lineRule="auto"/>
        <w:rPr>
          <w:rFonts w:ascii="Times New Roman" w:eastAsia="Times New Roman" w:hAnsi="Times New Roman"/>
          <w:sz w:val="17"/>
          <w:szCs w:val="17"/>
        </w:rPr>
      </w:pPr>
      <w:r w:rsidRPr="00CD2D48">
        <w:rPr>
          <w:rFonts w:ascii="Times New Roman" w:eastAsia="Times New Roman" w:hAnsi="Times New Roman"/>
          <w:sz w:val="17"/>
          <w:szCs w:val="17"/>
        </w:rPr>
        <w:t>and such rules will apply to and in relation to the Court in accordance with their terms.</w:t>
      </w:r>
    </w:p>
    <w:p w14:paraId="43FFA9EF" w14:textId="6C436A28" w:rsidR="003269C9" w:rsidRPr="003269C9" w:rsidRDefault="00CD2D48" w:rsidP="00CD2D48">
      <w:pPr>
        <w:tabs>
          <w:tab w:val="left" w:pos="159"/>
          <w:tab w:val="left" w:pos="318"/>
          <w:tab w:val="left" w:pos="476"/>
          <w:tab w:val="left" w:pos="635"/>
          <w:tab w:val="left" w:pos="794"/>
          <w:tab w:val="left" w:pos="953"/>
        </w:tabs>
        <w:rPr>
          <w:rFonts w:ascii="Times New Roman" w:eastAsia="Times New Roman" w:hAnsi="Times New Roman"/>
          <w:sz w:val="17"/>
          <w:szCs w:val="17"/>
        </w:rPr>
      </w:pPr>
      <w:r w:rsidRPr="00CD2D48">
        <w:rPr>
          <w:rFonts w:ascii="Times New Roman" w:eastAsia="Times New Roman" w:hAnsi="Times New Roman"/>
          <w:sz w:val="17"/>
          <w:szCs w:val="17"/>
          <w:lang w:val="en-GB"/>
        </w:rPr>
        <w:t>Dated this 11th day of December 2023</w:t>
      </w:r>
      <w:r>
        <w:rPr>
          <w:rFonts w:ascii="Times New Roman" w:eastAsia="Times New Roman" w:hAnsi="Times New Roman"/>
          <w:sz w:val="17"/>
          <w:szCs w:val="17"/>
          <w:lang w:val="en-GB"/>
        </w:rPr>
        <w:t>.</w:t>
      </w:r>
    </w:p>
    <w:p w14:paraId="42270254" w14:textId="77777777" w:rsidR="003269C9" w:rsidRPr="003269C9" w:rsidRDefault="003269C9" w:rsidP="003269C9">
      <w:pPr>
        <w:spacing w:after="0"/>
        <w:jc w:val="right"/>
        <w:rPr>
          <w:rFonts w:ascii="Times New Roman" w:eastAsia="Times New Roman" w:hAnsi="Times New Roman"/>
          <w:smallCaps/>
          <w:sz w:val="17"/>
          <w:szCs w:val="20"/>
        </w:rPr>
      </w:pPr>
      <w:r w:rsidRPr="003269C9">
        <w:rPr>
          <w:rFonts w:ascii="Times New Roman" w:eastAsia="Times New Roman" w:hAnsi="Times New Roman"/>
          <w:smallCaps/>
          <w:sz w:val="17"/>
          <w:szCs w:val="20"/>
        </w:rPr>
        <w:t xml:space="preserve">Chief Justice </w:t>
      </w:r>
      <w:proofErr w:type="spellStart"/>
      <w:r w:rsidRPr="003269C9">
        <w:rPr>
          <w:rFonts w:ascii="Times New Roman" w:eastAsia="Times New Roman" w:hAnsi="Times New Roman"/>
          <w:smallCaps/>
          <w:sz w:val="17"/>
          <w:szCs w:val="20"/>
        </w:rPr>
        <w:t>Kourakis</w:t>
      </w:r>
      <w:proofErr w:type="spellEnd"/>
    </w:p>
    <w:p w14:paraId="6D9120E9" w14:textId="77777777" w:rsidR="003269C9" w:rsidRDefault="003269C9" w:rsidP="003269C9">
      <w:pPr>
        <w:spacing w:after="0"/>
        <w:jc w:val="right"/>
        <w:rPr>
          <w:rFonts w:ascii="Times New Roman" w:eastAsia="Times New Roman" w:hAnsi="Times New Roman"/>
          <w:smallCaps/>
          <w:sz w:val="17"/>
          <w:szCs w:val="20"/>
        </w:rPr>
      </w:pPr>
      <w:r w:rsidRPr="003269C9">
        <w:rPr>
          <w:rFonts w:ascii="Times New Roman" w:eastAsia="Times New Roman" w:hAnsi="Times New Roman"/>
          <w:smallCaps/>
          <w:sz w:val="17"/>
          <w:szCs w:val="20"/>
        </w:rPr>
        <w:t>Chief Judge Evans</w:t>
      </w:r>
    </w:p>
    <w:p w14:paraId="64EEEF4E" w14:textId="561A70A0" w:rsidR="00CD2D48" w:rsidRPr="003269C9" w:rsidRDefault="00CD2D48" w:rsidP="003269C9">
      <w:pPr>
        <w:spacing w:after="0"/>
        <w:jc w:val="right"/>
        <w:rPr>
          <w:rFonts w:ascii="Times New Roman" w:eastAsia="Times New Roman" w:hAnsi="Times New Roman"/>
          <w:smallCaps/>
          <w:sz w:val="17"/>
          <w:szCs w:val="20"/>
        </w:rPr>
      </w:pPr>
      <w:r>
        <w:rPr>
          <w:rFonts w:ascii="Times New Roman" w:eastAsia="Times New Roman" w:hAnsi="Times New Roman"/>
          <w:smallCaps/>
          <w:sz w:val="17"/>
          <w:szCs w:val="20"/>
        </w:rPr>
        <w:t>Senior Judge Durrant</w:t>
      </w:r>
    </w:p>
    <w:p w14:paraId="73A88706" w14:textId="59C8C936" w:rsidR="003269C9" w:rsidRPr="003269C9" w:rsidRDefault="003269C9" w:rsidP="003269C9">
      <w:pPr>
        <w:spacing w:after="0"/>
        <w:jc w:val="right"/>
        <w:rPr>
          <w:rFonts w:ascii="Times New Roman" w:eastAsia="Times New Roman" w:hAnsi="Times New Roman"/>
          <w:smallCaps/>
          <w:sz w:val="17"/>
          <w:szCs w:val="20"/>
        </w:rPr>
      </w:pPr>
      <w:r w:rsidRPr="003269C9">
        <w:rPr>
          <w:rFonts w:ascii="Times New Roman" w:eastAsia="Times New Roman" w:hAnsi="Times New Roman"/>
          <w:smallCaps/>
          <w:sz w:val="17"/>
          <w:szCs w:val="20"/>
        </w:rPr>
        <w:t xml:space="preserve">Chief Magistrate </w:t>
      </w:r>
      <w:r w:rsidR="00CD2D48">
        <w:rPr>
          <w:rFonts w:ascii="Times New Roman" w:eastAsia="Times New Roman" w:hAnsi="Times New Roman"/>
          <w:smallCaps/>
          <w:sz w:val="17"/>
          <w:szCs w:val="20"/>
        </w:rPr>
        <w:t>Hribal</w:t>
      </w:r>
    </w:p>
    <w:p w14:paraId="2350DF1A" w14:textId="77777777" w:rsidR="003269C9" w:rsidRPr="003269C9" w:rsidRDefault="003269C9" w:rsidP="003269C9">
      <w:pPr>
        <w:spacing w:after="0"/>
        <w:jc w:val="right"/>
        <w:rPr>
          <w:rFonts w:ascii="Times New Roman" w:eastAsia="Times New Roman" w:hAnsi="Times New Roman"/>
          <w:smallCaps/>
          <w:sz w:val="17"/>
          <w:szCs w:val="20"/>
        </w:rPr>
      </w:pPr>
      <w:r w:rsidRPr="003269C9">
        <w:rPr>
          <w:rFonts w:ascii="Times New Roman" w:eastAsia="Times New Roman" w:hAnsi="Times New Roman"/>
          <w:smallCaps/>
          <w:sz w:val="17"/>
          <w:szCs w:val="20"/>
        </w:rPr>
        <w:t>Judge Eldridge</w:t>
      </w:r>
    </w:p>
    <w:p w14:paraId="708BADE7" w14:textId="77777777" w:rsidR="003269C9" w:rsidRPr="003269C9" w:rsidRDefault="003269C9" w:rsidP="003269C9">
      <w:pPr>
        <w:pBdr>
          <w:top w:val="single" w:sz="4" w:space="1" w:color="auto"/>
        </w:pBdr>
        <w:spacing w:before="100" w:after="0" w:line="14" w:lineRule="exact"/>
        <w:jc w:val="center"/>
        <w:rPr>
          <w:rFonts w:ascii="Times New Roman" w:eastAsia="Times New Roman" w:hAnsi="Times New Roman"/>
          <w:smallCaps/>
          <w:sz w:val="17"/>
          <w:szCs w:val="20"/>
        </w:rPr>
      </w:pPr>
    </w:p>
    <w:p w14:paraId="399B5F5E" w14:textId="04A8F053" w:rsidR="003C75C0" w:rsidRDefault="003C75C0">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14:paraId="1E087349" w14:textId="77777777" w:rsidR="003C75C0" w:rsidRPr="001D6993" w:rsidRDefault="003C75C0" w:rsidP="003C75C0">
      <w:pPr>
        <w:spacing w:after="40"/>
        <w:jc w:val="center"/>
        <w:rPr>
          <w:rFonts w:ascii="Times New Roman" w:hAnsi="Times New Roman"/>
          <w:caps/>
          <w:sz w:val="17"/>
          <w:szCs w:val="17"/>
        </w:rPr>
      </w:pPr>
      <w:r w:rsidRPr="001D6993">
        <w:rPr>
          <w:rFonts w:ascii="Times New Roman" w:hAnsi="Times New Roman"/>
          <w:caps/>
          <w:sz w:val="17"/>
          <w:szCs w:val="17"/>
        </w:rPr>
        <w:lastRenderedPageBreak/>
        <w:t xml:space="preserve">Supreme Court Act 1935 </w:t>
      </w:r>
    </w:p>
    <w:p w14:paraId="453B855F" w14:textId="77777777" w:rsidR="003C75C0" w:rsidRPr="001D6993" w:rsidRDefault="003C75C0" w:rsidP="003C75C0">
      <w:pPr>
        <w:tabs>
          <w:tab w:val="left" w:pos="159"/>
          <w:tab w:val="left" w:pos="318"/>
          <w:tab w:val="left" w:pos="476"/>
          <w:tab w:val="left" w:pos="635"/>
          <w:tab w:val="left" w:pos="794"/>
          <w:tab w:val="left" w:pos="953"/>
        </w:tabs>
        <w:spacing w:after="40"/>
        <w:jc w:val="center"/>
        <w:rPr>
          <w:rFonts w:ascii="Times New Roman" w:hAnsi="Times New Roman"/>
          <w:caps/>
          <w:sz w:val="17"/>
          <w:szCs w:val="17"/>
        </w:rPr>
      </w:pPr>
      <w:r w:rsidRPr="001D6993">
        <w:rPr>
          <w:rFonts w:ascii="Times New Roman" w:hAnsi="Times New Roman"/>
          <w:caps/>
          <w:sz w:val="17"/>
          <w:szCs w:val="17"/>
        </w:rPr>
        <w:t>District Court Act 1991</w:t>
      </w:r>
    </w:p>
    <w:p w14:paraId="7F8C6B99" w14:textId="77777777" w:rsidR="003C75C0" w:rsidRPr="001D6993" w:rsidRDefault="003C75C0" w:rsidP="003C75C0">
      <w:pPr>
        <w:tabs>
          <w:tab w:val="left" w:pos="159"/>
          <w:tab w:val="left" w:pos="318"/>
          <w:tab w:val="left" w:pos="476"/>
          <w:tab w:val="left" w:pos="635"/>
          <w:tab w:val="left" w:pos="794"/>
          <w:tab w:val="left" w:pos="953"/>
        </w:tabs>
        <w:spacing w:after="40"/>
        <w:jc w:val="center"/>
        <w:rPr>
          <w:rFonts w:ascii="Times New Roman" w:hAnsi="Times New Roman"/>
          <w:caps/>
          <w:sz w:val="17"/>
          <w:szCs w:val="17"/>
        </w:rPr>
      </w:pPr>
      <w:r w:rsidRPr="001D6993">
        <w:rPr>
          <w:rFonts w:ascii="Times New Roman" w:hAnsi="Times New Roman"/>
          <w:caps/>
          <w:sz w:val="17"/>
          <w:szCs w:val="17"/>
        </w:rPr>
        <w:t>Magistrates Court Act 1991</w:t>
      </w:r>
    </w:p>
    <w:p w14:paraId="4908D1F4" w14:textId="77777777" w:rsidR="003C75C0" w:rsidRPr="001D6993" w:rsidRDefault="003C75C0" w:rsidP="003C75C0">
      <w:pPr>
        <w:tabs>
          <w:tab w:val="left" w:pos="159"/>
          <w:tab w:val="left" w:pos="318"/>
          <w:tab w:val="left" w:pos="476"/>
          <w:tab w:val="left" w:pos="635"/>
          <w:tab w:val="left" w:pos="794"/>
          <w:tab w:val="left" w:pos="953"/>
        </w:tabs>
        <w:jc w:val="center"/>
        <w:rPr>
          <w:rFonts w:ascii="Times New Roman" w:hAnsi="Times New Roman"/>
          <w:caps/>
          <w:sz w:val="17"/>
          <w:szCs w:val="17"/>
        </w:rPr>
      </w:pPr>
      <w:r w:rsidRPr="001D6993">
        <w:rPr>
          <w:rFonts w:ascii="Times New Roman" w:hAnsi="Times New Roman"/>
          <w:caps/>
          <w:sz w:val="17"/>
          <w:szCs w:val="17"/>
        </w:rPr>
        <w:t>Youth Court Act 1993</w:t>
      </w:r>
    </w:p>
    <w:p w14:paraId="726B63C4" w14:textId="77777777" w:rsidR="003C75C0" w:rsidRPr="001D6993" w:rsidRDefault="003C75C0" w:rsidP="003C75C0">
      <w:pPr>
        <w:tabs>
          <w:tab w:val="left" w:pos="159"/>
          <w:tab w:val="left" w:pos="318"/>
          <w:tab w:val="left" w:pos="476"/>
          <w:tab w:val="left" w:pos="635"/>
          <w:tab w:val="left" w:pos="794"/>
          <w:tab w:val="left" w:pos="953"/>
        </w:tabs>
        <w:jc w:val="center"/>
        <w:rPr>
          <w:rFonts w:ascii="Times New Roman" w:hAnsi="Times New Roman"/>
          <w:smallCaps/>
          <w:sz w:val="17"/>
          <w:szCs w:val="17"/>
        </w:rPr>
      </w:pPr>
      <w:r w:rsidRPr="001D6993">
        <w:rPr>
          <w:rFonts w:ascii="Times New Roman" w:hAnsi="Times New Roman"/>
          <w:smallCaps/>
          <w:sz w:val="17"/>
          <w:szCs w:val="17"/>
        </w:rPr>
        <w:t>South Australia</w:t>
      </w:r>
    </w:p>
    <w:p w14:paraId="1CDF4626" w14:textId="7B40DE43" w:rsidR="003C75C0" w:rsidRPr="005710DE" w:rsidRDefault="005710DE" w:rsidP="005710DE">
      <w:pPr>
        <w:pStyle w:val="Heading2"/>
        <w:rPr>
          <w:i/>
          <w:iCs/>
        </w:rPr>
      </w:pPr>
      <w:bookmarkStart w:id="8" w:name="_Toc154143060"/>
      <w:r w:rsidRPr="005710DE">
        <w:rPr>
          <w:i/>
          <w:iCs/>
          <w:caps w:val="0"/>
        </w:rPr>
        <w:t>Uniform Civil (No 10) Amending Rules 2023</w:t>
      </w:r>
      <w:bookmarkEnd w:id="8"/>
    </w:p>
    <w:p w14:paraId="3C92E1AB" w14:textId="41BD6B15" w:rsidR="003C75C0" w:rsidRPr="003C75C0" w:rsidRDefault="003C75C0" w:rsidP="003C75C0">
      <w:pPr>
        <w:spacing w:after="120" w:line="240" w:lineRule="auto"/>
        <w:rPr>
          <w:rFonts w:ascii="Times New Roman" w:eastAsia="Times New Roman" w:hAnsi="Times New Roman"/>
          <w:bCs/>
          <w:sz w:val="17"/>
          <w:szCs w:val="17"/>
        </w:rPr>
      </w:pPr>
      <w:r w:rsidRPr="003C75C0">
        <w:rPr>
          <w:rFonts w:ascii="Times New Roman" w:eastAsia="Times New Roman" w:hAnsi="Times New Roman"/>
          <w:bCs/>
          <w:sz w:val="17"/>
          <w:szCs w:val="17"/>
        </w:rPr>
        <w:t xml:space="preserve">By virtue and in pursuance of the </w:t>
      </w:r>
      <w:r w:rsidRPr="003C75C0">
        <w:rPr>
          <w:rFonts w:ascii="Times New Roman" w:eastAsia="Times New Roman" w:hAnsi="Times New Roman"/>
          <w:bCs/>
          <w:i/>
          <w:sz w:val="17"/>
          <w:szCs w:val="17"/>
        </w:rPr>
        <w:t>Supreme Court Act 1935</w:t>
      </w:r>
      <w:r w:rsidRPr="003C75C0">
        <w:rPr>
          <w:rFonts w:ascii="Times New Roman" w:eastAsia="Times New Roman" w:hAnsi="Times New Roman"/>
          <w:bCs/>
          <w:sz w:val="17"/>
          <w:szCs w:val="17"/>
        </w:rPr>
        <w:t xml:space="preserve">, the </w:t>
      </w:r>
      <w:r w:rsidRPr="003C75C0">
        <w:rPr>
          <w:rFonts w:ascii="Times New Roman" w:eastAsia="Times New Roman" w:hAnsi="Times New Roman"/>
          <w:bCs/>
          <w:i/>
          <w:sz w:val="17"/>
          <w:szCs w:val="17"/>
        </w:rPr>
        <w:t xml:space="preserve">District Court Act 1991, </w:t>
      </w:r>
      <w:r w:rsidRPr="003C75C0">
        <w:rPr>
          <w:rFonts w:ascii="Times New Roman" w:eastAsia="Times New Roman" w:hAnsi="Times New Roman"/>
          <w:bCs/>
          <w:iCs/>
          <w:sz w:val="17"/>
          <w:szCs w:val="17"/>
        </w:rPr>
        <w:t xml:space="preserve">the </w:t>
      </w:r>
      <w:r w:rsidRPr="003C75C0">
        <w:rPr>
          <w:rFonts w:ascii="Times New Roman" w:eastAsia="Times New Roman" w:hAnsi="Times New Roman"/>
          <w:bCs/>
          <w:i/>
          <w:sz w:val="17"/>
          <w:szCs w:val="17"/>
        </w:rPr>
        <w:t xml:space="preserve">Youth Court Act 1993 </w:t>
      </w:r>
      <w:r w:rsidRPr="003C75C0">
        <w:rPr>
          <w:rFonts w:ascii="Times New Roman" w:eastAsia="Times New Roman" w:hAnsi="Times New Roman"/>
          <w:bCs/>
          <w:sz w:val="17"/>
          <w:szCs w:val="17"/>
        </w:rPr>
        <w:t xml:space="preserve">and the </w:t>
      </w:r>
      <w:r w:rsidRPr="003C75C0">
        <w:rPr>
          <w:rFonts w:ascii="Times New Roman" w:eastAsia="Times New Roman" w:hAnsi="Times New Roman"/>
          <w:bCs/>
          <w:i/>
          <w:sz w:val="17"/>
          <w:szCs w:val="17"/>
        </w:rPr>
        <w:t>Magistrates Court Act 1991</w:t>
      </w:r>
      <w:r w:rsidRPr="003C75C0">
        <w:rPr>
          <w:rFonts w:ascii="Times New Roman" w:eastAsia="Times New Roman" w:hAnsi="Times New Roman"/>
          <w:bCs/>
          <w:sz w:val="17"/>
          <w:szCs w:val="17"/>
        </w:rPr>
        <w:t>, and all other enabling powers, we, the Chief Justice of the Supreme Court, the Chief Judge of the District Court, the Judge of the Youth Court and the Chief Magistrate of the Magistrates Court, make the following Uniform Civil (No 10) Amending Rules 2023.</w:t>
      </w:r>
    </w:p>
    <w:p w14:paraId="40453BFB" w14:textId="77777777" w:rsidR="003C75C0" w:rsidRPr="003C75C0" w:rsidRDefault="003C75C0" w:rsidP="00AF2A1D">
      <w:pPr>
        <w:numPr>
          <w:ilvl w:val="0"/>
          <w:numId w:val="22"/>
        </w:numPr>
        <w:ind w:left="840" w:hanging="742"/>
        <w:jc w:val="left"/>
        <w:rPr>
          <w:rFonts w:ascii="Times New Roman" w:hAnsi="Times New Roman"/>
          <w:sz w:val="17"/>
          <w:szCs w:val="17"/>
        </w:rPr>
      </w:pPr>
      <w:r w:rsidRPr="003C75C0">
        <w:rPr>
          <w:rFonts w:ascii="Times New Roman" w:hAnsi="Times New Roman"/>
          <w:sz w:val="17"/>
          <w:szCs w:val="17"/>
        </w:rPr>
        <w:t xml:space="preserve">These Rules may be cited as the </w:t>
      </w:r>
      <w:r w:rsidRPr="003C75C0">
        <w:rPr>
          <w:rFonts w:ascii="Times New Roman" w:hAnsi="Times New Roman"/>
          <w:i/>
          <w:sz w:val="17"/>
          <w:szCs w:val="17"/>
        </w:rPr>
        <w:t>Uniform Civil (No 10) Amending Rules 2023.</w:t>
      </w:r>
    </w:p>
    <w:p w14:paraId="3B1AD564"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 xml:space="preserve">The </w:t>
      </w:r>
      <w:r w:rsidRPr="003C75C0">
        <w:rPr>
          <w:rFonts w:ascii="Times New Roman" w:hAnsi="Times New Roman"/>
          <w:i/>
          <w:sz w:val="17"/>
          <w:szCs w:val="17"/>
        </w:rPr>
        <w:t xml:space="preserve">Uniform Civil Rules 2020 </w:t>
      </w:r>
      <w:r w:rsidRPr="003C75C0">
        <w:rPr>
          <w:rFonts w:ascii="Times New Roman" w:hAnsi="Times New Roman"/>
          <w:iCs/>
          <w:sz w:val="17"/>
          <w:szCs w:val="17"/>
        </w:rPr>
        <w:t xml:space="preserve">(“the Rules”) </w:t>
      </w:r>
      <w:r w:rsidRPr="003C75C0">
        <w:rPr>
          <w:rFonts w:ascii="Times New Roman" w:hAnsi="Times New Roman"/>
          <w:sz w:val="17"/>
          <w:szCs w:val="17"/>
        </w:rPr>
        <w:t>are amended as set out below.</w:t>
      </w:r>
    </w:p>
    <w:p w14:paraId="0F792291"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The amendments made by these rules come into effect on the later of</w:t>
      </w:r>
      <w:r w:rsidRPr="003C75C0">
        <w:rPr>
          <w:rFonts w:ascii="Times New Roman" w:eastAsia="Times New Roman" w:hAnsi="Times New Roman"/>
          <w:color w:val="000000"/>
          <w:sz w:val="17"/>
          <w:szCs w:val="17"/>
          <w:lang w:eastAsia="en-AU"/>
        </w:rPr>
        <w:t>—</w:t>
      </w:r>
    </w:p>
    <w:p w14:paraId="352FC1DC" w14:textId="77777777" w:rsidR="003C75C0" w:rsidRPr="003C75C0" w:rsidRDefault="003C75C0" w:rsidP="003C75C0">
      <w:pPr>
        <w:ind w:left="1701" w:hanging="567"/>
        <w:rPr>
          <w:rFonts w:ascii="Times New Roman" w:hAnsi="Times New Roman"/>
          <w:sz w:val="17"/>
          <w:szCs w:val="17"/>
        </w:rPr>
      </w:pPr>
      <w:r w:rsidRPr="003C75C0">
        <w:rPr>
          <w:rFonts w:ascii="Times New Roman" w:hAnsi="Times New Roman"/>
          <w:sz w:val="17"/>
          <w:szCs w:val="17"/>
        </w:rPr>
        <w:t>(a)</w:t>
      </w:r>
      <w:r w:rsidRPr="003C75C0">
        <w:rPr>
          <w:rFonts w:ascii="Times New Roman" w:hAnsi="Times New Roman"/>
          <w:sz w:val="17"/>
          <w:szCs w:val="17"/>
        </w:rPr>
        <w:tab/>
        <w:t>Monday 1 January 2024; or</w:t>
      </w:r>
    </w:p>
    <w:p w14:paraId="042CDCB5" w14:textId="77777777" w:rsidR="003C75C0" w:rsidRPr="003C75C0" w:rsidRDefault="003C75C0" w:rsidP="003C75C0">
      <w:pPr>
        <w:ind w:left="1701" w:hanging="567"/>
        <w:rPr>
          <w:rFonts w:ascii="Times New Roman" w:hAnsi="Times New Roman"/>
          <w:sz w:val="17"/>
          <w:szCs w:val="17"/>
        </w:rPr>
      </w:pPr>
      <w:r w:rsidRPr="003C75C0">
        <w:rPr>
          <w:rFonts w:ascii="Times New Roman" w:hAnsi="Times New Roman"/>
          <w:sz w:val="17"/>
          <w:szCs w:val="17"/>
        </w:rPr>
        <w:t>(b)</w:t>
      </w:r>
      <w:r w:rsidRPr="003C75C0">
        <w:rPr>
          <w:rFonts w:ascii="Times New Roman" w:hAnsi="Times New Roman"/>
          <w:sz w:val="17"/>
          <w:szCs w:val="17"/>
        </w:rPr>
        <w:tab/>
        <w:t>the date of their publication in the Gazette.</w:t>
      </w:r>
    </w:p>
    <w:p w14:paraId="481BBFAE"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 xml:space="preserve">Existing rule 15.9 is renumbered as rule 15.10. </w:t>
      </w:r>
    </w:p>
    <w:p w14:paraId="6B954B54"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A new rule 15.9 is inserted immediately after rule 15.8 as follows:</w:t>
      </w:r>
    </w:p>
    <w:p w14:paraId="5977BC8A" w14:textId="77777777" w:rsidR="003C75C0" w:rsidRPr="003C75C0" w:rsidRDefault="003C75C0" w:rsidP="003C75C0">
      <w:pPr>
        <w:ind w:left="131" w:firstLine="720"/>
        <w:jc w:val="left"/>
        <w:rPr>
          <w:rFonts w:ascii="Times New Roman" w:hAnsi="Times New Roman"/>
          <w:b/>
          <w:bCs/>
          <w:sz w:val="17"/>
          <w:szCs w:val="17"/>
        </w:rPr>
      </w:pPr>
      <w:r w:rsidRPr="003C75C0">
        <w:rPr>
          <w:rFonts w:ascii="Times New Roman" w:hAnsi="Times New Roman"/>
          <w:sz w:val="17"/>
          <w:szCs w:val="17"/>
        </w:rPr>
        <w:t>“</w:t>
      </w:r>
      <w:r w:rsidRPr="003C75C0">
        <w:rPr>
          <w:rFonts w:ascii="Times New Roman" w:hAnsi="Times New Roman"/>
          <w:b/>
          <w:bCs/>
          <w:sz w:val="17"/>
          <w:szCs w:val="17"/>
        </w:rPr>
        <w:t>15.9— Requirement to produce hard copies</w:t>
      </w:r>
    </w:p>
    <w:p w14:paraId="6188F10B" w14:textId="77777777" w:rsidR="003C75C0" w:rsidRPr="003C75C0" w:rsidRDefault="003C75C0" w:rsidP="003C75C0">
      <w:pPr>
        <w:ind w:left="1440"/>
        <w:rPr>
          <w:rFonts w:ascii="Times New Roman" w:hAnsi="Times New Roman"/>
          <w:sz w:val="17"/>
          <w:szCs w:val="17"/>
          <w:lang w:val="en-US"/>
        </w:rPr>
      </w:pPr>
      <w:r w:rsidRPr="003C75C0">
        <w:rPr>
          <w:rFonts w:ascii="Times New Roman" w:hAnsi="Times New Roman"/>
          <w:sz w:val="17"/>
          <w:szCs w:val="17"/>
          <w:lang w:val="en-US"/>
        </w:rPr>
        <w:t>If a party intends to put to a witness or tender in evidence a document at trial or a hearing, the party must provide to the Court two hard copies of that document at or before the time of putting or tender.”</w:t>
      </w:r>
    </w:p>
    <w:p w14:paraId="5D9416F3" w14:textId="77777777" w:rsidR="003C75C0" w:rsidRPr="003C75C0" w:rsidRDefault="003C75C0" w:rsidP="003C75C0">
      <w:pPr>
        <w:ind w:left="1440"/>
        <w:rPr>
          <w:rFonts w:ascii="Times New Roman" w:hAnsi="Times New Roman"/>
          <w:sz w:val="17"/>
          <w:szCs w:val="17"/>
          <w:lang w:val="en-US"/>
        </w:rPr>
      </w:pPr>
    </w:p>
    <w:p w14:paraId="15414DF5"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Rule 15.4 is deleted and substituted as follows:</w:t>
      </w:r>
    </w:p>
    <w:p w14:paraId="05587624" w14:textId="77777777" w:rsidR="003C75C0" w:rsidRPr="003C75C0" w:rsidRDefault="003C75C0" w:rsidP="003C75C0">
      <w:pPr>
        <w:ind w:left="851"/>
        <w:jc w:val="left"/>
        <w:rPr>
          <w:rFonts w:ascii="Times New Roman" w:hAnsi="Times New Roman"/>
          <w:color w:val="000000"/>
          <w:sz w:val="17"/>
          <w:szCs w:val="17"/>
        </w:rPr>
      </w:pPr>
      <w:r w:rsidRPr="003C75C0">
        <w:rPr>
          <w:rFonts w:ascii="Times New Roman" w:hAnsi="Times New Roman"/>
          <w:bCs/>
          <w:color w:val="000000"/>
          <w:sz w:val="17"/>
          <w:szCs w:val="17"/>
        </w:rPr>
        <w:t>“</w:t>
      </w:r>
      <w:r w:rsidRPr="003C75C0">
        <w:rPr>
          <w:rFonts w:ascii="Times New Roman" w:hAnsi="Times New Roman"/>
          <w:b/>
          <w:bCs/>
          <w:sz w:val="17"/>
          <w:szCs w:val="17"/>
        </w:rPr>
        <w:t>15.4—Appearance by audio visual link or telephone</w:t>
      </w:r>
    </w:p>
    <w:p w14:paraId="2DB8F728" w14:textId="77777777" w:rsidR="003C75C0" w:rsidRPr="003C75C0" w:rsidRDefault="003C75C0" w:rsidP="003C75C0">
      <w:pPr>
        <w:ind w:left="1985" w:hanging="567"/>
        <w:rPr>
          <w:rFonts w:ascii="Times New Roman" w:hAnsi="Times New Roman"/>
          <w:color w:val="000000"/>
          <w:sz w:val="17"/>
          <w:szCs w:val="17"/>
          <w:lang w:val="en-US"/>
        </w:rPr>
      </w:pPr>
      <w:r w:rsidRPr="003C75C0">
        <w:rPr>
          <w:rFonts w:ascii="Times New Roman" w:hAnsi="Times New Roman"/>
          <w:color w:val="000000"/>
          <w:sz w:val="17"/>
          <w:szCs w:val="17"/>
          <w:lang w:val="en-US"/>
        </w:rPr>
        <w:t>(1)</w:t>
      </w:r>
      <w:r w:rsidRPr="003C75C0">
        <w:rPr>
          <w:rFonts w:ascii="Times New Roman" w:hAnsi="Times New Roman"/>
          <w:color w:val="000000"/>
          <w:sz w:val="17"/>
          <w:szCs w:val="17"/>
          <w:lang w:val="en-US"/>
        </w:rPr>
        <w:tab/>
        <w:t>The Court may direct or permit one or more participants (parties, lawyers and witnesses) to appear at a hearing remotely by audio visual link or by telephone.</w:t>
      </w:r>
    </w:p>
    <w:p w14:paraId="2BEE763A" w14:textId="77777777" w:rsidR="003C75C0" w:rsidRPr="003C75C0" w:rsidRDefault="003C75C0" w:rsidP="003C75C0">
      <w:pPr>
        <w:autoSpaceDE w:val="0"/>
        <w:autoSpaceDN w:val="0"/>
        <w:adjustRightInd w:val="0"/>
        <w:ind w:left="1985"/>
        <w:jc w:val="left"/>
        <w:rPr>
          <w:rFonts w:ascii="Times New Roman" w:hAnsi="Times New Roman"/>
          <w:b/>
          <w:bCs/>
          <w:color w:val="000000"/>
          <w:sz w:val="17"/>
          <w:szCs w:val="17"/>
        </w:rPr>
      </w:pPr>
      <w:r w:rsidRPr="003C75C0">
        <w:rPr>
          <w:rFonts w:ascii="Times New Roman" w:hAnsi="Times New Roman"/>
          <w:b/>
          <w:bCs/>
          <w:color w:val="000000"/>
          <w:sz w:val="17"/>
          <w:szCs w:val="17"/>
        </w:rPr>
        <w:t>Note—</w:t>
      </w:r>
    </w:p>
    <w:p w14:paraId="763A477D" w14:textId="77777777" w:rsidR="003C75C0" w:rsidRPr="003C75C0" w:rsidRDefault="003C75C0" w:rsidP="003C75C0">
      <w:pPr>
        <w:autoSpaceDE w:val="0"/>
        <w:autoSpaceDN w:val="0"/>
        <w:adjustRightInd w:val="0"/>
        <w:ind w:left="2269"/>
        <w:rPr>
          <w:rFonts w:ascii="Times New Roman" w:hAnsi="Times New Roman"/>
          <w:color w:val="000000"/>
          <w:sz w:val="17"/>
          <w:szCs w:val="17"/>
        </w:rPr>
      </w:pPr>
      <w:r w:rsidRPr="003C75C0">
        <w:rPr>
          <w:rFonts w:ascii="Times New Roman" w:hAnsi="Times New Roman"/>
          <w:color w:val="000000"/>
          <w:sz w:val="17"/>
          <w:szCs w:val="17"/>
        </w:rPr>
        <w:t xml:space="preserve">Appearance remotely is an exception to the general rule that appearances of </w:t>
      </w:r>
      <w:r w:rsidRPr="003C75C0">
        <w:rPr>
          <w:rFonts w:ascii="Times New Roman" w:hAnsi="Times New Roman"/>
          <w:color w:val="000000"/>
          <w:sz w:val="17"/>
          <w:szCs w:val="17"/>
          <w:lang w:val="en-US"/>
        </w:rPr>
        <w:t>parties, lawyers and witnesses is in person and a remote appearance therefore needs to be justified in the circumstances</w:t>
      </w:r>
      <w:r w:rsidRPr="003C75C0">
        <w:rPr>
          <w:rFonts w:ascii="Times New Roman" w:hAnsi="Times New Roman"/>
          <w:color w:val="000000"/>
          <w:sz w:val="17"/>
          <w:szCs w:val="17"/>
        </w:rPr>
        <w:t xml:space="preserve">. </w:t>
      </w:r>
    </w:p>
    <w:p w14:paraId="34D57DFF" w14:textId="77777777" w:rsidR="003C75C0" w:rsidRPr="003C75C0" w:rsidRDefault="003C75C0" w:rsidP="003C75C0">
      <w:pPr>
        <w:ind w:left="1985" w:hanging="567"/>
        <w:rPr>
          <w:rFonts w:ascii="Times New Roman" w:hAnsi="Times New Roman"/>
          <w:color w:val="000000"/>
          <w:sz w:val="17"/>
          <w:szCs w:val="17"/>
          <w:lang w:val="en-GB"/>
        </w:rPr>
      </w:pPr>
      <w:r w:rsidRPr="003C75C0">
        <w:rPr>
          <w:rFonts w:ascii="Times New Roman" w:hAnsi="Times New Roman"/>
          <w:color w:val="000000"/>
          <w:sz w:val="17"/>
          <w:szCs w:val="17"/>
          <w:lang w:val="en-GB"/>
        </w:rPr>
        <w:t>(2)</w:t>
      </w:r>
      <w:r w:rsidRPr="003C75C0">
        <w:rPr>
          <w:rFonts w:ascii="Times New Roman" w:hAnsi="Times New Roman"/>
          <w:color w:val="000000"/>
          <w:sz w:val="17"/>
          <w:szCs w:val="17"/>
          <w:lang w:val="en-GB"/>
        </w:rPr>
        <w:tab/>
        <w:t>Unless the Court otherwise orders, the costs incurred by the Court in conducting an audio visual hearing at the request of a party must be paid by the requesting party.</w:t>
      </w:r>
    </w:p>
    <w:p w14:paraId="7D4F7593" w14:textId="77777777" w:rsidR="003C75C0" w:rsidRPr="003C75C0" w:rsidRDefault="003C75C0" w:rsidP="003C75C0">
      <w:pPr>
        <w:ind w:left="851" w:firstLine="567"/>
        <w:jc w:val="left"/>
        <w:rPr>
          <w:rFonts w:ascii="Times New Roman" w:hAnsi="Times New Roman"/>
          <w:color w:val="000000"/>
          <w:sz w:val="17"/>
          <w:szCs w:val="17"/>
          <w:u w:val="single"/>
          <w:lang w:val="en-US"/>
        </w:rPr>
      </w:pPr>
      <w:r w:rsidRPr="003C75C0">
        <w:rPr>
          <w:rFonts w:ascii="Times New Roman" w:hAnsi="Times New Roman"/>
          <w:color w:val="000000"/>
          <w:sz w:val="17"/>
          <w:szCs w:val="17"/>
          <w:u w:val="single"/>
          <w:lang w:val="en-US"/>
        </w:rPr>
        <w:t>Remote appearance by party or lawyer</w:t>
      </w:r>
    </w:p>
    <w:p w14:paraId="6C5E95B7" w14:textId="77777777" w:rsidR="003C75C0" w:rsidRPr="003C75C0" w:rsidRDefault="003C75C0" w:rsidP="003C75C0">
      <w:pPr>
        <w:ind w:left="1985" w:hanging="567"/>
        <w:rPr>
          <w:rFonts w:ascii="Times New Roman" w:hAnsi="Times New Roman"/>
          <w:color w:val="000000"/>
          <w:sz w:val="17"/>
          <w:szCs w:val="17"/>
          <w:lang w:val="en-US"/>
        </w:rPr>
      </w:pPr>
      <w:r w:rsidRPr="003C75C0">
        <w:rPr>
          <w:rFonts w:ascii="Times New Roman" w:hAnsi="Times New Roman"/>
          <w:color w:val="000000"/>
          <w:sz w:val="17"/>
          <w:szCs w:val="17"/>
          <w:lang w:eastAsia="en-AU"/>
        </w:rPr>
        <w:t>(3)</w:t>
      </w:r>
      <w:r w:rsidRPr="003C75C0">
        <w:rPr>
          <w:rFonts w:ascii="Times New Roman" w:hAnsi="Times New Roman"/>
          <w:color w:val="000000"/>
          <w:sz w:val="17"/>
          <w:szCs w:val="17"/>
          <w:lang w:eastAsia="en-AU"/>
        </w:rPr>
        <w:tab/>
        <w:t xml:space="preserve">A request for a party or lawyer to appear </w:t>
      </w:r>
      <w:r w:rsidRPr="003C75C0">
        <w:rPr>
          <w:rFonts w:ascii="Times New Roman" w:hAnsi="Times New Roman"/>
          <w:color w:val="000000"/>
          <w:sz w:val="17"/>
          <w:szCs w:val="17"/>
          <w:lang w:val="en-US"/>
        </w:rPr>
        <w:t>by audio visual link or by telephone</w:t>
      </w:r>
      <w:r w:rsidRPr="003C75C0">
        <w:rPr>
          <w:rFonts w:ascii="Times New Roman" w:hAnsi="Times New Roman"/>
          <w:color w:val="000000"/>
          <w:sz w:val="17"/>
          <w:szCs w:val="17"/>
          <w:lang w:eastAsia="en-AU"/>
        </w:rPr>
        <w:t xml:space="preserve"> must be made by</w:t>
      </w:r>
      <w:r w:rsidRPr="003C75C0">
        <w:rPr>
          <w:rFonts w:ascii="Times New Roman" w:hAnsi="Times New Roman"/>
          <w:color w:val="000000"/>
          <w:sz w:val="17"/>
          <w:szCs w:val="17"/>
          <w:lang w:val="en-US"/>
        </w:rPr>
        <w:t>—</w:t>
      </w:r>
    </w:p>
    <w:p w14:paraId="03A27D81" w14:textId="77777777" w:rsidR="003C75C0" w:rsidRPr="003C75C0" w:rsidRDefault="003C75C0" w:rsidP="003C75C0">
      <w:pPr>
        <w:ind w:left="2552" w:hanging="567"/>
        <w:rPr>
          <w:rFonts w:ascii="Times New Roman" w:hAnsi="Times New Roman"/>
          <w:color w:val="000000"/>
          <w:sz w:val="17"/>
          <w:szCs w:val="17"/>
          <w:lang w:val="en-US"/>
        </w:rPr>
      </w:pPr>
      <w:r w:rsidRPr="003C75C0">
        <w:rPr>
          <w:rFonts w:ascii="Times New Roman" w:hAnsi="Times New Roman"/>
          <w:color w:val="000000"/>
          <w:sz w:val="17"/>
          <w:szCs w:val="17"/>
          <w:lang w:val="en-US"/>
        </w:rPr>
        <w:t>(a)</w:t>
      </w:r>
      <w:r w:rsidRPr="003C75C0">
        <w:rPr>
          <w:rFonts w:ascii="Times New Roman" w:hAnsi="Times New Roman"/>
          <w:color w:val="000000"/>
          <w:sz w:val="17"/>
          <w:szCs w:val="17"/>
          <w:lang w:val="en-US"/>
        </w:rPr>
        <w:tab/>
        <w:t>an interlocutory application in the prescribed form;</w:t>
      </w:r>
    </w:p>
    <w:p w14:paraId="0BB56042" w14:textId="77777777" w:rsidR="003C75C0" w:rsidRPr="003C75C0" w:rsidRDefault="003C75C0" w:rsidP="003C75C0">
      <w:pPr>
        <w:autoSpaceDE w:val="0"/>
        <w:autoSpaceDN w:val="0"/>
        <w:adjustRightInd w:val="0"/>
        <w:ind w:left="2160" w:firstLine="306"/>
        <w:jc w:val="left"/>
        <w:rPr>
          <w:rFonts w:ascii="Times New Roman" w:hAnsi="Times New Roman"/>
          <w:b/>
          <w:bCs/>
          <w:color w:val="000000"/>
          <w:sz w:val="17"/>
          <w:szCs w:val="17"/>
        </w:rPr>
      </w:pPr>
      <w:r w:rsidRPr="003C75C0">
        <w:rPr>
          <w:rFonts w:ascii="Times New Roman" w:hAnsi="Times New Roman"/>
          <w:b/>
          <w:bCs/>
          <w:color w:val="000000"/>
          <w:sz w:val="17"/>
          <w:szCs w:val="17"/>
        </w:rPr>
        <w:t>Prescribed form—</w:t>
      </w:r>
    </w:p>
    <w:p w14:paraId="483A85C3" w14:textId="77777777" w:rsidR="003C75C0" w:rsidRPr="003C75C0" w:rsidRDefault="003C75C0" w:rsidP="003C75C0">
      <w:pPr>
        <w:autoSpaceDE w:val="0"/>
        <w:autoSpaceDN w:val="0"/>
        <w:adjustRightInd w:val="0"/>
        <w:ind w:left="2530" w:firstLine="219"/>
        <w:rPr>
          <w:rFonts w:ascii="Times New Roman" w:hAnsi="Times New Roman"/>
          <w:color w:val="000000"/>
          <w:sz w:val="17"/>
          <w:szCs w:val="17"/>
        </w:rPr>
      </w:pPr>
      <w:r w:rsidRPr="003C75C0">
        <w:rPr>
          <w:rFonts w:ascii="Times New Roman" w:hAnsi="Times New Roman"/>
          <w:color w:val="000000"/>
          <w:sz w:val="17"/>
          <w:szCs w:val="17"/>
        </w:rPr>
        <w:t xml:space="preserve">Form 77 </w:t>
      </w:r>
      <w:hyperlink r:id="rId90" w:history="1">
        <w:r w:rsidRPr="003C75C0">
          <w:rPr>
            <w:rFonts w:ascii="Times New Roman" w:hAnsi="Times New Roman"/>
            <w:color w:val="000000"/>
            <w:sz w:val="17"/>
            <w:szCs w:val="17"/>
            <w:u w:val="single"/>
          </w:rPr>
          <w:t>Interlocutory Application</w:t>
        </w:r>
      </w:hyperlink>
    </w:p>
    <w:p w14:paraId="082A761D" w14:textId="77777777" w:rsidR="003C75C0" w:rsidRPr="003C75C0" w:rsidRDefault="003C75C0" w:rsidP="003C75C0">
      <w:pPr>
        <w:ind w:left="2552" w:hanging="567"/>
        <w:rPr>
          <w:rFonts w:ascii="Times New Roman" w:hAnsi="Times New Roman"/>
          <w:color w:val="000000"/>
          <w:sz w:val="17"/>
          <w:szCs w:val="17"/>
          <w:lang w:val="en-US"/>
        </w:rPr>
      </w:pPr>
      <w:r w:rsidRPr="003C75C0">
        <w:rPr>
          <w:rFonts w:ascii="Times New Roman" w:hAnsi="Times New Roman"/>
          <w:color w:val="000000"/>
          <w:sz w:val="17"/>
          <w:szCs w:val="17"/>
          <w:lang w:val="en-US"/>
        </w:rPr>
        <w:t>(b)</w:t>
      </w:r>
      <w:r w:rsidRPr="003C75C0">
        <w:rPr>
          <w:rFonts w:ascii="Times New Roman" w:hAnsi="Times New Roman"/>
          <w:color w:val="000000"/>
          <w:sz w:val="17"/>
          <w:szCs w:val="17"/>
          <w:lang w:val="en-US"/>
        </w:rPr>
        <w:tab/>
        <w:t>oral application at a prior hearing;</w:t>
      </w:r>
    </w:p>
    <w:p w14:paraId="6001FC11" w14:textId="77777777" w:rsidR="003C75C0" w:rsidRPr="003C75C0" w:rsidRDefault="003C75C0" w:rsidP="003C75C0">
      <w:pPr>
        <w:ind w:left="2552" w:hanging="567"/>
        <w:rPr>
          <w:rFonts w:ascii="Times New Roman" w:hAnsi="Times New Roman"/>
          <w:color w:val="000000"/>
          <w:sz w:val="17"/>
          <w:szCs w:val="17"/>
          <w:lang w:val="en-US"/>
        </w:rPr>
      </w:pPr>
      <w:r w:rsidRPr="003C75C0">
        <w:rPr>
          <w:rFonts w:ascii="Times New Roman" w:hAnsi="Times New Roman"/>
          <w:color w:val="000000"/>
          <w:sz w:val="17"/>
          <w:szCs w:val="17"/>
          <w:lang w:val="en-US"/>
        </w:rPr>
        <w:t>(c)</w:t>
      </w:r>
      <w:r w:rsidRPr="003C75C0">
        <w:rPr>
          <w:rFonts w:ascii="Times New Roman" w:hAnsi="Times New Roman"/>
          <w:color w:val="000000"/>
          <w:sz w:val="17"/>
          <w:szCs w:val="17"/>
          <w:lang w:val="en-US"/>
        </w:rPr>
        <w:tab/>
        <w:t>ticking the remote appearance box on a form filed using the Electronic System; or</w:t>
      </w:r>
    </w:p>
    <w:p w14:paraId="47300798" w14:textId="77777777" w:rsidR="003C75C0" w:rsidRPr="003C75C0" w:rsidRDefault="003C75C0" w:rsidP="003C75C0">
      <w:pPr>
        <w:ind w:left="2552" w:hanging="567"/>
        <w:rPr>
          <w:rFonts w:ascii="Times New Roman" w:hAnsi="Times New Roman"/>
          <w:color w:val="000000"/>
          <w:sz w:val="17"/>
          <w:szCs w:val="17"/>
          <w:lang w:val="en-US"/>
        </w:rPr>
      </w:pPr>
      <w:r w:rsidRPr="003C75C0">
        <w:rPr>
          <w:rFonts w:ascii="Times New Roman" w:hAnsi="Times New Roman"/>
          <w:color w:val="000000"/>
          <w:sz w:val="17"/>
          <w:szCs w:val="17"/>
          <w:lang w:val="en-US"/>
        </w:rPr>
        <w:t>(d)</w:t>
      </w:r>
      <w:r w:rsidRPr="003C75C0">
        <w:rPr>
          <w:rFonts w:ascii="Times New Roman" w:hAnsi="Times New Roman"/>
          <w:color w:val="000000"/>
          <w:sz w:val="17"/>
          <w:szCs w:val="17"/>
          <w:lang w:val="en-US"/>
        </w:rPr>
        <w:tab/>
        <w:t>email sent to the chambers of the judicial officer before whom the hearing is to be conducted.</w:t>
      </w:r>
    </w:p>
    <w:p w14:paraId="18A02FE2" w14:textId="77777777" w:rsidR="003C75C0" w:rsidRPr="003C75C0" w:rsidRDefault="003C75C0" w:rsidP="003C75C0">
      <w:pPr>
        <w:ind w:left="1985" w:hanging="567"/>
        <w:rPr>
          <w:rFonts w:ascii="Times New Roman" w:hAnsi="Times New Roman"/>
          <w:color w:val="000000"/>
          <w:sz w:val="17"/>
          <w:szCs w:val="17"/>
          <w:lang w:eastAsia="en-AU"/>
        </w:rPr>
      </w:pPr>
      <w:r w:rsidRPr="003C75C0">
        <w:rPr>
          <w:rFonts w:ascii="Times New Roman" w:hAnsi="Times New Roman"/>
          <w:color w:val="000000"/>
          <w:sz w:val="17"/>
          <w:szCs w:val="17"/>
          <w:lang w:eastAsia="en-AU"/>
        </w:rPr>
        <w:t>(4)</w:t>
      </w:r>
      <w:r w:rsidRPr="003C75C0">
        <w:rPr>
          <w:rFonts w:ascii="Times New Roman" w:hAnsi="Times New Roman"/>
          <w:color w:val="000000"/>
          <w:sz w:val="17"/>
          <w:szCs w:val="17"/>
          <w:lang w:eastAsia="en-AU"/>
        </w:rPr>
        <w:tab/>
        <w:t>A request under subrule (3) must identify the reason why the party or lawyer seeks to appear remotely rather than in person.</w:t>
      </w:r>
    </w:p>
    <w:p w14:paraId="5459A686" w14:textId="77777777" w:rsidR="003C75C0" w:rsidRPr="003C75C0" w:rsidRDefault="003C75C0" w:rsidP="003C75C0">
      <w:pPr>
        <w:ind w:left="1985" w:hanging="567"/>
        <w:rPr>
          <w:rFonts w:ascii="Times New Roman" w:hAnsi="Times New Roman"/>
          <w:color w:val="000000"/>
          <w:sz w:val="17"/>
          <w:szCs w:val="17"/>
          <w:lang w:eastAsia="en-AU"/>
        </w:rPr>
      </w:pPr>
      <w:r w:rsidRPr="003C75C0">
        <w:rPr>
          <w:rFonts w:ascii="Times New Roman" w:hAnsi="Times New Roman"/>
          <w:color w:val="000000"/>
          <w:sz w:val="17"/>
          <w:szCs w:val="17"/>
          <w:lang w:eastAsia="en-AU"/>
        </w:rPr>
        <w:t>(5)</w:t>
      </w:r>
      <w:r w:rsidRPr="003C75C0">
        <w:rPr>
          <w:rFonts w:ascii="Times New Roman" w:hAnsi="Times New Roman"/>
          <w:color w:val="000000"/>
          <w:sz w:val="17"/>
          <w:szCs w:val="17"/>
          <w:lang w:eastAsia="en-AU"/>
        </w:rPr>
        <w:tab/>
        <w:t>A request under subrule (3) must be made to the Court in sufficient time before the hearing to allow the Court to decide whether to allow the request and, if so, make appropriate arrangements.</w:t>
      </w:r>
    </w:p>
    <w:p w14:paraId="0E565014" w14:textId="77777777" w:rsidR="003C75C0" w:rsidRPr="003C75C0" w:rsidRDefault="003C75C0" w:rsidP="003C75C0">
      <w:pPr>
        <w:ind w:left="1985" w:hanging="567"/>
        <w:rPr>
          <w:rFonts w:ascii="Times New Roman" w:hAnsi="Times New Roman"/>
          <w:color w:val="000000"/>
          <w:sz w:val="17"/>
          <w:szCs w:val="17"/>
          <w:lang w:eastAsia="en-AU"/>
        </w:rPr>
      </w:pPr>
      <w:r w:rsidRPr="003C75C0">
        <w:rPr>
          <w:rFonts w:ascii="Times New Roman" w:hAnsi="Times New Roman"/>
          <w:color w:val="000000"/>
          <w:sz w:val="17"/>
          <w:szCs w:val="17"/>
          <w:lang w:eastAsia="en-AU"/>
        </w:rPr>
        <w:t>(6)</w:t>
      </w:r>
      <w:r w:rsidRPr="003C75C0">
        <w:rPr>
          <w:rFonts w:ascii="Times New Roman" w:hAnsi="Times New Roman"/>
          <w:color w:val="000000"/>
          <w:sz w:val="17"/>
          <w:szCs w:val="17"/>
          <w:lang w:eastAsia="en-AU"/>
        </w:rPr>
        <w:tab/>
        <w:t>If the Court is unable to contact the party or lawyer at any time within 15 minutes after the time appointed for the hearing at the nominated facility or by the nominated telephone number, the party or lawyer will be regarded as having failed to appear at the hearing for the purposes of these Rules.</w:t>
      </w:r>
    </w:p>
    <w:p w14:paraId="204ACA3D" w14:textId="77777777" w:rsidR="003C75C0" w:rsidRPr="003C75C0" w:rsidRDefault="003C75C0" w:rsidP="003C75C0">
      <w:pPr>
        <w:ind w:left="851" w:firstLine="567"/>
        <w:jc w:val="left"/>
        <w:rPr>
          <w:rFonts w:ascii="Times New Roman" w:hAnsi="Times New Roman"/>
          <w:color w:val="000000"/>
          <w:sz w:val="17"/>
          <w:szCs w:val="17"/>
          <w:u w:val="single"/>
          <w:lang w:val="en-US"/>
        </w:rPr>
      </w:pPr>
      <w:r w:rsidRPr="003C75C0">
        <w:rPr>
          <w:rFonts w:ascii="Times New Roman" w:hAnsi="Times New Roman"/>
          <w:color w:val="000000"/>
          <w:sz w:val="17"/>
          <w:szCs w:val="17"/>
          <w:u w:val="single"/>
          <w:lang w:val="en-US"/>
        </w:rPr>
        <w:t>Remote appearance by witness</w:t>
      </w:r>
    </w:p>
    <w:p w14:paraId="703D37C3" w14:textId="77777777" w:rsidR="003C75C0" w:rsidRPr="003C75C0" w:rsidRDefault="003C75C0" w:rsidP="003C75C0">
      <w:pPr>
        <w:ind w:left="1985" w:hanging="567"/>
        <w:rPr>
          <w:rFonts w:ascii="Times New Roman" w:hAnsi="Times New Roman"/>
          <w:color w:val="000000"/>
          <w:sz w:val="17"/>
          <w:szCs w:val="17"/>
          <w:lang w:val="en-US"/>
        </w:rPr>
      </w:pPr>
      <w:r w:rsidRPr="003C75C0">
        <w:rPr>
          <w:rFonts w:ascii="Times New Roman" w:hAnsi="Times New Roman"/>
          <w:color w:val="000000"/>
          <w:sz w:val="17"/>
          <w:szCs w:val="17"/>
          <w:lang w:eastAsia="en-AU"/>
        </w:rPr>
        <w:t>(7)</w:t>
      </w:r>
      <w:r w:rsidRPr="003C75C0">
        <w:rPr>
          <w:rFonts w:ascii="Times New Roman" w:hAnsi="Times New Roman"/>
          <w:color w:val="000000"/>
          <w:sz w:val="17"/>
          <w:szCs w:val="17"/>
          <w:lang w:eastAsia="en-AU"/>
        </w:rPr>
        <w:tab/>
        <w:t xml:space="preserve">An application for a witness to appear </w:t>
      </w:r>
      <w:r w:rsidRPr="003C75C0">
        <w:rPr>
          <w:rFonts w:ascii="Times New Roman" w:hAnsi="Times New Roman"/>
          <w:color w:val="000000"/>
          <w:sz w:val="17"/>
          <w:szCs w:val="17"/>
          <w:lang w:val="en-US"/>
        </w:rPr>
        <w:t>by audio visual link or by telephone</w:t>
      </w:r>
      <w:r w:rsidRPr="003C75C0">
        <w:rPr>
          <w:rFonts w:ascii="Times New Roman" w:hAnsi="Times New Roman"/>
          <w:color w:val="000000"/>
          <w:sz w:val="17"/>
          <w:szCs w:val="17"/>
          <w:lang w:eastAsia="en-AU"/>
        </w:rPr>
        <w:t xml:space="preserve"> must be made by</w:t>
      </w:r>
      <w:r w:rsidRPr="003C75C0">
        <w:rPr>
          <w:rFonts w:ascii="Times New Roman" w:hAnsi="Times New Roman"/>
          <w:color w:val="000000"/>
          <w:sz w:val="17"/>
          <w:szCs w:val="17"/>
          <w:lang w:val="en-US"/>
        </w:rPr>
        <w:t>—</w:t>
      </w:r>
    </w:p>
    <w:p w14:paraId="7791171E" w14:textId="77777777" w:rsidR="003C75C0" w:rsidRPr="003C75C0" w:rsidRDefault="003C75C0" w:rsidP="003C75C0">
      <w:pPr>
        <w:ind w:left="2552" w:hanging="567"/>
        <w:rPr>
          <w:rFonts w:ascii="Times New Roman" w:hAnsi="Times New Roman"/>
          <w:color w:val="000000"/>
          <w:sz w:val="17"/>
          <w:szCs w:val="17"/>
          <w:lang w:val="en-US"/>
        </w:rPr>
      </w:pPr>
      <w:r w:rsidRPr="003C75C0">
        <w:rPr>
          <w:rFonts w:ascii="Times New Roman" w:hAnsi="Times New Roman"/>
          <w:color w:val="000000"/>
          <w:sz w:val="17"/>
          <w:szCs w:val="17"/>
          <w:lang w:val="en-US"/>
        </w:rPr>
        <w:t>(a)</w:t>
      </w:r>
      <w:r w:rsidRPr="003C75C0">
        <w:rPr>
          <w:rFonts w:ascii="Times New Roman" w:hAnsi="Times New Roman"/>
          <w:color w:val="000000"/>
          <w:sz w:val="17"/>
          <w:szCs w:val="17"/>
          <w:lang w:val="en-US"/>
        </w:rPr>
        <w:tab/>
        <w:t>an interlocutory application in the prescribed form supported by an affidavit in the prescribed form; or</w:t>
      </w:r>
    </w:p>
    <w:p w14:paraId="1430CDAA" w14:textId="77777777" w:rsidR="003C75C0" w:rsidRPr="003C75C0" w:rsidRDefault="003C75C0" w:rsidP="003C75C0">
      <w:pPr>
        <w:autoSpaceDE w:val="0"/>
        <w:autoSpaceDN w:val="0"/>
        <w:adjustRightInd w:val="0"/>
        <w:ind w:left="1985" w:hanging="142"/>
        <w:jc w:val="left"/>
        <w:rPr>
          <w:rFonts w:ascii="Times New Roman" w:hAnsi="Times New Roman"/>
          <w:b/>
          <w:bCs/>
          <w:color w:val="000000"/>
          <w:sz w:val="17"/>
          <w:szCs w:val="17"/>
        </w:rPr>
      </w:pPr>
      <w:r w:rsidRPr="003C75C0">
        <w:rPr>
          <w:rFonts w:ascii="Times New Roman" w:hAnsi="Times New Roman"/>
          <w:b/>
          <w:bCs/>
          <w:color w:val="000000"/>
          <w:sz w:val="17"/>
          <w:szCs w:val="17"/>
          <w:lang w:val="en-US"/>
        </w:rPr>
        <w:tab/>
      </w:r>
      <w:r w:rsidRPr="003C75C0">
        <w:rPr>
          <w:rFonts w:ascii="Times New Roman" w:hAnsi="Times New Roman"/>
          <w:b/>
          <w:bCs/>
          <w:color w:val="000000"/>
          <w:sz w:val="17"/>
          <w:szCs w:val="17"/>
          <w:lang w:val="en-US"/>
        </w:rPr>
        <w:tab/>
        <w:t xml:space="preserve">        </w:t>
      </w:r>
      <w:r w:rsidRPr="003C75C0">
        <w:rPr>
          <w:rFonts w:ascii="Times New Roman" w:hAnsi="Times New Roman"/>
          <w:b/>
          <w:bCs/>
          <w:color w:val="000000"/>
          <w:sz w:val="17"/>
          <w:szCs w:val="17"/>
        </w:rPr>
        <w:t>Prescribed forms</w:t>
      </w:r>
      <w:bookmarkStart w:id="9" w:name="_Hlk152848834"/>
      <w:r w:rsidRPr="003C75C0">
        <w:rPr>
          <w:rFonts w:ascii="Times New Roman" w:hAnsi="Times New Roman"/>
          <w:b/>
          <w:bCs/>
          <w:color w:val="000000"/>
          <w:sz w:val="17"/>
          <w:szCs w:val="17"/>
        </w:rPr>
        <w:t>—</w:t>
      </w:r>
      <w:bookmarkEnd w:id="9"/>
    </w:p>
    <w:p w14:paraId="2F4EBEA9" w14:textId="77777777" w:rsidR="003C75C0" w:rsidRPr="003C75C0" w:rsidRDefault="003C75C0" w:rsidP="003C75C0">
      <w:pPr>
        <w:autoSpaceDE w:val="0"/>
        <w:autoSpaceDN w:val="0"/>
        <w:adjustRightInd w:val="0"/>
        <w:ind w:left="2269" w:firstLine="611"/>
        <w:rPr>
          <w:rFonts w:ascii="Times New Roman" w:hAnsi="Times New Roman"/>
          <w:color w:val="000000"/>
          <w:sz w:val="17"/>
          <w:szCs w:val="17"/>
        </w:rPr>
      </w:pPr>
      <w:r w:rsidRPr="003C75C0">
        <w:rPr>
          <w:rFonts w:ascii="Times New Roman" w:hAnsi="Times New Roman"/>
          <w:color w:val="000000"/>
          <w:sz w:val="17"/>
          <w:szCs w:val="17"/>
        </w:rPr>
        <w:t xml:space="preserve">Form 77 </w:t>
      </w:r>
      <w:hyperlink r:id="rId91" w:history="1">
        <w:r w:rsidRPr="003C75C0">
          <w:rPr>
            <w:rFonts w:ascii="Times New Roman" w:hAnsi="Times New Roman"/>
            <w:color w:val="000000"/>
            <w:sz w:val="17"/>
            <w:szCs w:val="17"/>
            <w:u w:val="single"/>
          </w:rPr>
          <w:t>Interlocutory Application</w:t>
        </w:r>
      </w:hyperlink>
    </w:p>
    <w:p w14:paraId="7AF5334E" w14:textId="77777777" w:rsidR="003C75C0" w:rsidRPr="003C75C0" w:rsidRDefault="003C75C0" w:rsidP="003C75C0">
      <w:pPr>
        <w:autoSpaceDE w:val="0"/>
        <w:autoSpaceDN w:val="0"/>
        <w:adjustRightInd w:val="0"/>
        <w:ind w:left="2269" w:firstLine="611"/>
        <w:rPr>
          <w:rFonts w:ascii="Times New Roman" w:hAnsi="Times New Roman"/>
          <w:color w:val="000000"/>
          <w:sz w:val="17"/>
          <w:szCs w:val="17"/>
          <w:u w:val="single"/>
        </w:rPr>
      </w:pPr>
      <w:r w:rsidRPr="003C75C0">
        <w:rPr>
          <w:rFonts w:ascii="Times New Roman" w:hAnsi="Times New Roman"/>
          <w:color w:val="000000"/>
          <w:sz w:val="17"/>
          <w:szCs w:val="17"/>
        </w:rPr>
        <w:t xml:space="preserve">Form 12 </w:t>
      </w:r>
      <w:hyperlink r:id="rId92" w:history="1">
        <w:r w:rsidRPr="003C75C0">
          <w:rPr>
            <w:rFonts w:ascii="Times New Roman" w:hAnsi="Times New Roman"/>
            <w:color w:val="000000"/>
            <w:sz w:val="17"/>
            <w:szCs w:val="17"/>
            <w:u w:val="single"/>
          </w:rPr>
          <w:t>Affidavit</w:t>
        </w:r>
      </w:hyperlink>
      <w:r w:rsidRPr="003C75C0">
        <w:rPr>
          <w:rFonts w:ascii="Times New Roman" w:hAnsi="Times New Roman"/>
          <w:color w:val="000000"/>
          <w:sz w:val="17"/>
          <w:szCs w:val="17"/>
        </w:rPr>
        <w:t xml:space="preserve"> </w:t>
      </w:r>
    </w:p>
    <w:p w14:paraId="2BBE3657" w14:textId="77777777" w:rsidR="003C75C0" w:rsidRPr="003C75C0" w:rsidRDefault="003C75C0" w:rsidP="003C75C0">
      <w:pPr>
        <w:ind w:left="2552" w:hanging="567"/>
        <w:rPr>
          <w:rFonts w:ascii="Times New Roman" w:hAnsi="Times New Roman"/>
          <w:color w:val="000000"/>
          <w:sz w:val="17"/>
          <w:szCs w:val="17"/>
          <w:lang w:val="en-US"/>
        </w:rPr>
      </w:pPr>
      <w:r w:rsidRPr="003C75C0">
        <w:rPr>
          <w:rFonts w:ascii="Times New Roman" w:hAnsi="Times New Roman"/>
          <w:color w:val="000000"/>
          <w:sz w:val="17"/>
          <w:szCs w:val="17"/>
          <w:lang w:val="en-US"/>
        </w:rPr>
        <w:t>(b)</w:t>
      </w:r>
      <w:r w:rsidRPr="003C75C0">
        <w:rPr>
          <w:rFonts w:ascii="Times New Roman" w:hAnsi="Times New Roman"/>
          <w:color w:val="000000"/>
          <w:sz w:val="17"/>
          <w:szCs w:val="17"/>
          <w:lang w:val="en-US"/>
        </w:rPr>
        <w:tab/>
        <w:t>oral application at a prior hearing.</w:t>
      </w:r>
    </w:p>
    <w:p w14:paraId="3B377CF3" w14:textId="77777777" w:rsidR="003C75C0" w:rsidRPr="003C75C0" w:rsidRDefault="003C75C0" w:rsidP="003C75C0">
      <w:pPr>
        <w:ind w:left="1985" w:hanging="567"/>
        <w:rPr>
          <w:rFonts w:ascii="Times New Roman" w:hAnsi="Times New Roman"/>
          <w:color w:val="000000"/>
          <w:sz w:val="17"/>
          <w:szCs w:val="17"/>
          <w:lang w:eastAsia="en-AU"/>
        </w:rPr>
      </w:pPr>
      <w:r w:rsidRPr="003C75C0">
        <w:rPr>
          <w:rFonts w:ascii="Times New Roman" w:hAnsi="Times New Roman"/>
          <w:color w:val="000000"/>
          <w:sz w:val="17"/>
          <w:szCs w:val="17"/>
          <w:lang w:eastAsia="en-AU"/>
        </w:rPr>
        <w:t>(8)</w:t>
      </w:r>
      <w:r w:rsidRPr="003C75C0">
        <w:rPr>
          <w:rFonts w:ascii="Times New Roman" w:hAnsi="Times New Roman"/>
          <w:color w:val="000000"/>
          <w:sz w:val="17"/>
          <w:szCs w:val="17"/>
          <w:lang w:eastAsia="en-AU"/>
        </w:rPr>
        <w:tab/>
        <w:t>An application under subrule (7) must identify the reason why the requesting party seeks that the witness appear remotely rather than in person.</w:t>
      </w:r>
    </w:p>
    <w:p w14:paraId="5AC14BD8" w14:textId="77777777" w:rsidR="003C75C0" w:rsidRPr="003C75C0" w:rsidRDefault="003C75C0" w:rsidP="003C75C0">
      <w:pPr>
        <w:ind w:left="1985" w:hanging="567"/>
        <w:rPr>
          <w:rFonts w:ascii="Times New Roman" w:hAnsi="Times New Roman"/>
          <w:color w:val="000000"/>
          <w:sz w:val="17"/>
          <w:szCs w:val="17"/>
          <w:lang w:val="en-US"/>
        </w:rPr>
      </w:pPr>
      <w:r w:rsidRPr="003C75C0">
        <w:rPr>
          <w:rFonts w:ascii="Times New Roman" w:hAnsi="Times New Roman"/>
          <w:color w:val="000000"/>
          <w:sz w:val="17"/>
          <w:szCs w:val="17"/>
          <w:lang w:eastAsia="en-AU"/>
        </w:rPr>
        <w:t>(9)</w:t>
      </w:r>
      <w:r w:rsidRPr="003C75C0">
        <w:rPr>
          <w:rFonts w:ascii="Times New Roman" w:hAnsi="Times New Roman"/>
          <w:color w:val="000000"/>
          <w:sz w:val="17"/>
          <w:szCs w:val="17"/>
          <w:lang w:eastAsia="en-AU"/>
        </w:rPr>
        <w:tab/>
        <w:t>An application under subrule (7) must be made to the Court</w:t>
      </w:r>
      <w:r w:rsidRPr="003C75C0">
        <w:rPr>
          <w:rFonts w:ascii="Times New Roman" w:hAnsi="Times New Roman"/>
          <w:color w:val="000000"/>
          <w:sz w:val="17"/>
          <w:szCs w:val="17"/>
          <w:lang w:val="en-US"/>
        </w:rPr>
        <w:t>—</w:t>
      </w:r>
    </w:p>
    <w:p w14:paraId="448787F1" w14:textId="77777777" w:rsidR="003C75C0" w:rsidRPr="003C75C0" w:rsidRDefault="003C75C0" w:rsidP="003C75C0">
      <w:pPr>
        <w:ind w:left="2552" w:hanging="567"/>
        <w:rPr>
          <w:rFonts w:ascii="Times New Roman" w:hAnsi="Times New Roman"/>
          <w:color w:val="000000"/>
          <w:sz w:val="17"/>
          <w:szCs w:val="17"/>
          <w:lang w:val="en-US"/>
        </w:rPr>
      </w:pPr>
      <w:r w:rsidRPr="003C75C0">
        <w:rPr>
          <w:rFonts w:ascii="Times New Roman" w:hAnsi="Times New Roman"/>
          <w:color w:val="000000"/>
          <w:sz w:val="17"/>
          <w:szCs w:val="17"/>
          <w:lang w:val="en-US"/>
        </w:rPr>
        <w:t>(a)</w:t>
      </w:r>
      <w:r w:rsidRPr="003C75C0">
        <w:rPr>
          <w:rFonts w:ascii="Times New Roman" w:hAnsi="Times New Roman"/>
          <w:color w:val="000000"/>
          <w:sz w:val="17"/>
          <w:szCs w:val="17"/>
          <w:lang w:val="en-US"/>
        </w:rPr>
        <w:tab/>
      </w:r>
      <w:r w:rsidRPr="003C75C0">
        <w:rPr>
          <w:rFonts w:ascii="Times New Roman" w:hAnsi="Times New Roman"/>
          <w:color w:val="000000"/>
          <w:sz w:val="17"/>
          <w:szCs w:val="17"/>
          <w:lang w:eastAsia="en-AU"/>
        </w:rPr>
        <w:t>in sufficient time before the hearing to allow the Court to decide whether to allow the application and, if so, make appropriate arrangements</w:t>
      </w:r>
      <w:r w:rsidRPr="003C75C0">
        <w:rPr>
          <w:rFonts w:ascii="Times New Roman" w:hAnsi="Times New Roman"/>
          <w:color w:val="000000"/>
          <w:sz w:val="17"/>
          <w:szCs w:val="17"/>
          <w:lang w:val="en-US"/>
        </w:rPr>
        <w:t>; and</w:t>
      </w:r>
    </w:p>
    <w:p w14:paraId="1E7706AA" w14:textId="77777777" w:rsidR="003C75C0" w:rsidRPr="003C75C0" w:rsidRDefault="003C75C0" w:rsidP="003C75C0">
      <w:pPr>
        <w:ind w:left="2552" w:hanging="567"/>
        <w:rPr>
          <w:rFonts w:ascii="Times New Roman" w:hAnsi="Times New Roman"/>
          <w:color w:val="000000"/>
          <w:sz w:val="17"/>
          <w:szCs w:val="17"/>
          <w:lang w:val="en-US"/>
        </w:rPr>
      </w:pPr>
      <w:r w:rsidRPr="003C75C0">
        <w:rPr>
          <w:rFonts w:ascii="Times New Roman" w:hAnsi="Times New Roman"/>
          <w:color w:val="000000"/>
          <w:sz w:val="17"/>
          <w:szCs w:val="17"/>
          <w:lang w:val="en-US"/>
        </w:rPr>
        <w:t>(b)</w:t>
      </w:r>
      <w:r w:rsidRPr="003C75C0">
        <w:rPr>
          <w:rFonts w:ascii="Times New Roman" w:hAnsi="Times New Roman"/>
          <w:color w:val="000000"/>
          <w:sz w:val="17"/>
          <w:szCs w:val="17"/>
          <w:lang w:val="en-US"/>
        </w:rPr>
        <w:tab/>
        <w:t>in any event at least seven days before the hearing at which the evidence is to be given.”</w:t>
      </w:r>
    </w:p>
    <w:p w14:paraId="574760A1"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Paragraph 64.5(2)(d) is deleted and substituted as follows:</w:t>
      </w:r>
    </w:p>
    <w:p w14:paraId="6852D528" w14:textId="77777777" w:rsidR="003C75C0" w:rsidRPr="003C75C0" w:rsidRDefault="003C75C0" w:rsidP="003C75C0">
      <w:pPr>
        <w:ind w:left="1418" w:hanging="567"/>
        <w:rPr>
          <w:rFonts w:ascii="Times New Roman" w:hAnsi="Times New Roman"/>
          <w:color w:val="000000"/>
          <w:sz w:val="17"/>
          <w:szCs w:val="17"/>
          <w:lang w:val="en-US"/>
        </w:rPr>
      </w:pPr>
      <w:r w:rsidRPr="003C75C0">
        <w:rPr>
          <w:rFonts w:ascii="Times New Roman" w:hAnsi="Times New Roman"/>
          <w:color w:val="000000"/>
          <w:sz w:val="17"/>
          <w:szCs w:val="17"/>
          <w:lang w:val="en-US"/>
        </w:rPr>
        <w:t>“(d)</w:t>
      </w:r>
      <w:r w:rsidRPr="003C75C0">
        <w:rPr>
          <w:rFonts w:ascii="Times New Roman" w:hAnsi="Times New Roman"/>
          <w:color w:val="000000"/>
          <w:sz w:val="17"/>
          <w:szCs w:val="17"/>
          <w:lang w:val="en-US"/>
        </w:rPr>
        <w:tab/>
        <w:t>no party is entitled to take any step in the proceeding, except if the party is</w:t>
      </w:r>
      <w:r w:rsidRPr="003C75C0">
        <w:rPr>
          <w:rFonts w:ascii="Times New Roman" w:hAnsi="Times New Roman"/>
          <w:color w:val="000000"/>
          <w:sz w:val="17"/>
          <w:szCs w:val="17"/>
        </w:rPr>
        <w:t>—</w:t>
      </w:r>
      <w:r w:rsidRPr="003C75C0">
        <w:rPr>
          <w:rFonts w:ascii="Times New Roman" w:hAnsi="Times New Roman"/>
          <w:color w:val="000000"/>
          <w:sz w:val="17"/>
          <w:szCs w:val="17"/>
          <w:lang w:val="en-US"/>
        </w:rPr>
        <w:t xml:space="preserve">  </w:t>
      </w:r>
    </w:p>
    <w:p w14:paraId="4CC8431C" w14:textId="77777777" w:rsidR="003C75C0" w:rsidRPr="003C75C0" w:rsidRDefault="003C75C0" w:rsidP="00AF2A1D">
      <w:pPr>
        <w:numPr>
          <w:ilvl w:val="0"/>
          <w:numId w:val="12"/>
        </w:numPr>
        <w:ind w:left="1571" w:hanging="153"/>
        <w:jc w:val="left"/>
        <w:rPr>
          <w:rFonts w:ascii="Times New Roman" w:hAnsi="Times New Roman"/>
          <w:color w:val="000000"/>
          <w:sz w:val="17"/>
          <w:szCs w:val="17"/>
          <w:lang w:val="en-US"/>
        </w:rPr>
      </w:pPr>
      <w:r w:rsidRPr="003C75C0">
        <w:rPr>
          <w:rFonts w:ascii="Times New Roman" w:hAnsi="Times New Roman"/>
          <w:color w:val="000000"/>
          <w:sz w:val="17"/>
          <w:szCs w:val="17"/>
          <w:lang w:val="en-US"/>
        </w:rPr>
        <w:lastRenderedPageBreak/>
        <w:t>applying to remove the proceeding from the moratorium;</w:t>
      </w:r>
    </w:p>
    <w:p w14:paraId="39C3725F" w14:textId="77777777" w:rsidR="003C75C0" w:rsidRPr="003C75C0" w:rsidRDefault="003C75C0" w:rsidP="00AF2A1D">
      <w:pPr>
        <w:numPr>
          <w:ilvl w:val="0"/>
          <w:numId w:val="12"/>
        </w:numPr>
        <w:ind w:left="1571" w:hanging="153"/>
        <w:jc w:val="left"/>
        <w:rPr>
          <w:rFonts w:ascii="Times New Roman" w:hAnsi="Times New Roman"/>
          <w:color w:val="000000"/>
          <w:sz w:val="17"/>
          <w:szCs w:val="17"/>
          <w:lang w:val="en-US"/>
        </w:rPr>
      </w:pPr>
      <w:r w:rsidRPr="003C75C0">
        <w:rPr>
          <w:rFonts w:ascii="Times New Roman" w:hAnsi="Times New Roman"/>
          <w:color w:val="000000"/>
          <w:sz w:val="17"/>
          <w:szCs w:val="17"/>
        </w:rPr>
        <w:t>filing a notice of discontinuance by consent under rule 141.2; or</w:t>
      </w:r>
    </w:p>
    <w:p w14:paraId="1A078141" w14:textId="77777777" w:rsidR="003C75C0" w:rsidRPr="003C75C0" w:rsidRDefault="003C75C0" w:rsidP="00AF2A1D">
      <w:pPr>
        <w:numPr>
          <w:ilvl w:val="0"/>
          <w:numId w:val="12"/>
        </w:numPr>
        <w:ind w:left="1571" w:hanging="153"/>
        <w:jc w:val="left"/>
        <w:rPr>
          <w:rFonts w:ascii="Times New Roman" w:hAnsi="Times New Roman"/>
          <w:color w:val="000000"/>
          <w:sz w:val="17"/>
          <w:szCs w:val="17"/>
          <w:lang w:val="en-US"/>
        </w:rPr>
      </w:pPr>
      <w:r w:rsidRPr="003C75C0">
        <w:rPr>
          <w:rFonts w:ascii="Times New Roman" w:hAnsi="Times New Roman"/>
          <w:color w:val="000000"/>
          <w:sz w:val="17"/>
          <w:szCs w:val="17"/>
          <w:lang w:val="en-US"/>
        </w:rPr>
        <w:t>making or responding to a formal offer.”</w:t>
      </w:r>
    </w:p>
    <w:p w14:paraId="2CF64CD1" w14:textId="77777777" w:rsidR="003C75C0" w:rsidRPr="003C75C0" w:rsidRDefault="003C75C0" w:rsidP="00AF2A1D">
      <w:pPr>
        <w:numPr>
          <w:ilvl w:val="0"/>
          <w:numId w:val="22"/>
        </w:numPr>
        <w:jc w:val="left"/>
        <w:rPr>
          <w:rFonts w:ascii="Times New Roman" w:hAnsi="Times New Roman"/>
          <w:sz w:val="17"/>
          <w:szCs w:val="17"/>
        </w:rPr>
      </w:pPr>
      <w:r w:rsidRPr="003C75C0">
        <w:rPr>
          <w:rFonts w:ascii="Times New Roman" w:hAnsi="Times New Roman"/>
          <w:sz w:val="17"/>
          <w:szCs w:val="17"/>
        </w:rPr>
        <w:t>Existing subrule 101.8(7) is renumbered as subrule (8).</w:t>
      </w:r>
    </w:p>
    <w:p w14:paraId="7FEDBC39" w14:textId="77777777" w:rsidR="003C75C0" w:rsidRPr="003C75C0" w:rsidRDefault="003C75C0" w:rsidP="00AF2A1D">
      <w:pPr>
        <w:numPr>
          <w:ilvl w:val="0"/>
          <w:numId w:val="22"/>
        </w:numPr>
        <w:jc w:val="left"/>
        <w:rPr>
          <w:rFonts w:ascii="Times New Roman" w:hAnsi="Times New Roman"/>
          <w:sz w:val="17"/>
          <w:szCs w:val="17"/>
        </w:rPr>
      </w:pPr>
      <w:r w:rsidRPr="003C75C0">
        <w:rPr>
          <w:rFonts w:ascii="Times New Roman" w:hAnsi="Times New Roman"/>
          <w:sz w:val="17"/>
          <w:szCs w:val="17"/>
        </w:rPr>
        <w:t>A new subrule 101.8(7) is inserted immediately after subrule 101.8(6) as follows:</w:t>
      </w:r>
    </w:p>
    <w:p w14:paraId="5E5ACFCA" w14:textId="77777777" w:rsidR="003C75C0" w:rsidRPr="003C75C0" w:rsidRDefault="003C75C0" w:rsidP="003C75C0">
      <w:pPr>
        <w:ind w:left="1134" w:hanging="567"/>
        <w:rPr>
          <w:rFonts w:ascii="Times New Roman" w:hAnsi="Times New Roman"/>
          <w:color w:val="000000"/>
          <w:sz w:val="17"/>
          <w:szCs w:val="17"/>
        </w:rPr>
      </w:pPr>
      <w:r w:rsidRPr="003C75C0">
        <w:rPr>
          <w:rFonts w:ascii="Times New Roman" w:hAnsi="Times New Roman"/>
          <w:sz w:val="17"/>
          <w:szCs w:val="17"/>
        </w:rPr>
        <w:t>“(7)</w:t>
      </w:r>
      <w:r w:rsidRPr="003C75C0">
        <w:rPr>
          <w:rFonts w:ascii="Times New Roman" w:hAnsi="Times New Roman"/>
          <w:sz w:val="17"/>
          <w:szCs w:val="17"/>
        </w:rPr>
        <w:tab/>
      </w:r>
      <w:r w:rsidRPr="003C75C0">
        <w:rPr>
          <w:rFonts w:ascii="Times New Roman" w:hAnsi="Times New Roman"/>
          <w:color w:val="000000"/>
          <w:sz w:val="17"/>
          <w:szCs w:val="17"/>
        </w:rPr>
        <w:t xml:space="preserve">Written submissions or a summary of argument must include at the end of the document the name of counsel who settles the document (if applicable)  or, if no counsel did so, the name of the solicitor who is responsible for the document </w:t>
      </w:r>
      <w:r w:rsidRPr="003C75C0">
        <w:rPr>
          <w:rFonts w:ascii="Times New Roman" w:hAnsi="Times New Roman"/>
          <w:sz w:val="17"/>
          <w:szCs w:val="17"/>
        </w:rPr>
        <w:t>(when a law firm is acting for the party)</w:t>
      </w:r>
      <w:r w:rsidRPr="003C75C0">
        <w:rPr>
          <w:rFonts w:ascii="Times New Roman" w:hAnsi="Times New Roman"/>
          <w:color w:val="000000"/>
          <w:sz w:val="17"/>
          <w:szCs w:val="17"/>
        </w:rPr>
        <w:t>.”</w:t>
      </w:r>
    </w:p>
    <w:p w14:paraId="5CE2669A" w14:textId="77777777" w:rsidR="003C75C0" w:rsidRPr="003C75C0" w:rsidRDefault="003C75C0" w:rsidP="00AF2A1D">
      <w:pPr>
        <w:numPr>
          <w:ilvl w:val="0"/>
          <w:numId w:val="22"/>
        </w:numPr>
        <w:jc w:val="left"/>
        <w:rPr>
          <w:rFonts w:ascii="Times New Roman" w:hAnsi="Times New Roman"/>
          <w:sz w:val="17"/>
          <w:szCs w:val="17"/>
        </w:rPr>
      </w:pPr>
      <w:r w:rsidRPr="003C75C0">
        <w:rPr>
          <w:rFonts w:ascii="Times New Roman" w:hAnsi="Times New Roman"/>
          <w:sz w:val="17"/>
          <w:szCs w:val="17"/>
        </w:rPr>
        <w:t>A new subrule 132.10(5) is inserted immediately after subrule 132.10(4) as follows:</w:t>
      </w:r>
    </w:p>
    <w:p w14:paraId="74870333" w14:textId="77777777" w:rsidR="003C75C0" w:rsidRPr="003C75C0" w:rsidRDefault="003C75C0" w:rsidP="003C75C0">
      <w:pPr>
        <w:ind w:left="1134" w:hanging="567"/>
        <w:rPr>
          <w:rFonts w:ascii="Times New Roman" w:hAnsi="Times New Roman"/>
          <w:sz w:val="17"/>
          <w:szCs w:val="17"/>
        </w:rPr>
      </w:pPr>
      <w:r w:rsidRPr="003C75C0">
        <w:rPr>
          <w:rFonts w:ascii="Times New Roman" w:hAnsi="Times New Roman"/>
          <w:sz w:val="17"/>
          <w:szCs w:val="17"/>
        </w:rPr>
        <w:t>“(5)</w:t>
      </w:r>
      <w:r w:rsidRPr="003C75C0">
        <w:rPr>
          <w:rFonts w:ascii="Times New Roman" w:hAnsi="Times New Roman"/>
          <w:sz w:val="17"/>
          <w:szCs w:val="17"/>
        </w:rPr>
        <w:tab/>
        <w:t xml:space="preserve">For the purposes of this rule, if a </w:t>
      </w:r>
      <w:hyperlink w:anchor="_132.1—Definitions" w:history="1">
        <w:r w:rsidRPr="003C75C0">
          <w:rPr>
            <w:rFonts w:ascii="Times New Roman" w:hAnsi="Times New Roman"/>
            <w:sz w:val="17"/>
            <w:szCs w:val="17"/>
            <w:u w:val="single"/>
          </w:rPr>
          <w:t>formal offer</w:t>
        </w:r>
      </w:hyperlink>
      <w:r w:rsidRPr="003C75C0">
        <w:rPr>
          <w:rFonts w:ascii="Times New Roman" w:hAnsi="Times New Roman"/>
          <w:sz w:val="17"/>
          <w:szCs w:val="17"/>
        </w:rPr>
        <w:t xml:space="preserve"> is filed during a moratorium under rule </w:t>
      </w:r>
      <w:r w:rsidRPr="003C75C0">
        <w:rPr>
          <w:rFonts w:ascii="Times New Roman" w:hAnsi="Times New Roman"/>
          <w:sz w:val="17"/>
          <w:szCs w:val="17"/>
          <w:u w:val="single"/>
        </w:rPr>
        <w:t>64.5</w:t>
      </w:r>
      <w:r w:rsidRPr="003C75C0">
        <w:rPr>
          <w:rFonts w:ascii="Times New Roman" w:hAnsi="Times New Roman"/>
          <w:sz w:val="17"/>
          <w:szCs w:val="17"/>
        </w:rPr>
        <w:t xml:space="preserve">, the </w:t>
      </w:r>
      <w:hyperlink w:anchor="_132.1—Definitions" w:history="1">
        <w:r w:rsidRPr="003C75C0">
          <w:rPr>
            <w:rFonts w:ascii="Times New Roman" w:hAnsi="Times New Roman"/>
            <w:sz w:val="17"/>
            <w:szCs w:val="17"/>
            <w:u w:val="single"/>
          </w:rPr>
          <w:t>formal offer</w:t>
        </w:r>
      </w:hyperlink>
      <w:r w:rsidRPr="003C75C0">
        <w:rPr>
          <w:rFonts w:ascii="Times New Roman" w:hAnsi="Times New Roman"/>
          <w:sz w:val="17"/>
          <w:szCs w:val="17"/>
        </w:rPr>
        <w:t xml:space="preserve"> will be treated as having been filed on the first day after the moratorium ends.”  </w:t>
      </w:r>
    </w:p>
    <w:p w14:paraId="7A92B2E3" w14:textId="77777777" w:rsidR="003C75C0" w:rsidRPr="003C75C0" w:rsidRDefault="003C75C0" w:rsidP="00AF2A1D">
      <w:pPr>
        <w:numPr>
          <w:ilvl w:val="0"/>
          <w:numId w:val="22"/>
        </w:numPr>
        <w:jc w:val="left"/>
        <w:rPr>
          <w:rFonts w:ascii="Times New Roman" w:hAnsi="Times New Roman"/>
          <w:sz w:val="17"/>
          <w:szCs w:val="17"/>
        </w:rPr>
      </w:pPr>
      <w:r w:rsidRPr="003C75C0">
        <w:rPr>
          <w:rFonts w:ascii="Times New Roman" w:hAnsi="Times New Roman"/>
          <w:sz w:val="17"/>
          <w:szCs w:val="17"/>
        </w:rPr>
        <w:t>A new subrule 132.11(5) is inserted immediately after subrule 132.11(4) as follows:</w:t>
      </w:r>
    </w:p>
    <w:p w14:paraId="68E595F0" w14:textId="77777777" w:rsidR="003C75C0" w:rsidRPr="003C75C0" w:rsidRDefault="003C75C0" w:rsidP="003C75C0">
      <w:pPr>
        <w:ind w:left="1134" w:hanging="567"/>
        <w:rPr>
          <w:rFonts w:ascii="Times New Roman" w:hAnsi="Times New Roman"/>
          <w:sz w:val="17"/>
          <w:szCs w:val="17"/>
        </w:rPr>
      </w:pPr>
      <w:r w:rsidRPr="003C75C0">
        <w:rPr>
          <w:rFonts w:ascii="Times New Roman" w:hAnsi="Times New Roman"/>
          <w:sz w:val="17"/>
          <w:szCs w:val="17"/>
        </w:rPr>
        <w:t>“(5)</w:t>
      </w:r>
      <w:r w:rsidRPr="003C75C0">
        <w:rPr>
          <w:rFonts w:ascii="Times New Roman" w:hAnsi="Times New Roman"/>
          <w:sz w:val="17"/>
          <w:szCs w:val="17"/>
        </w:rPr>
        <w:tab/>
        <w:t xml:space="preserve">For the purposes of this rule, if a </w:t>
      </w:r>
      <w:hyperlink w:anchor="_132.1—Definitions" w:history="1">
        <w:r w:rsidRPr="003C75C0">
          <w:rPr>
            <w:rFonts w:ascii="Times New Roman" w:hAnsi="Times New Roman"/>
            <w:sz w:val="17"/>
            <w:szCs w:val="17"/>
            <w:u w:val="single"/>
          </w:rPr>
          <w:t>formal offer</w:t>
        </w:r>
      </w:hyperlink>
      <w:r w:rsidRPr="003C75C0">
        <w:rPr>
          <w:rFonts w:ascii="Times New Roman" w:hAnsi="Times New Roman"/>
          <w:sz w:val="17"/>
          <w:szCs w:val="17"/>
        </w:rPr>
        <w:t xml:space="preserve"> is filed during a moratorium under rule </w:t>
      </w:r>
      <w:r w:rsidRPr="003C75C0">
        <w:rPr>
          <w:rFonts w:ascii="Times New Roman" w:hAnsi="Times New Roman"/>
          <w:sz w:val="17"/>
          <w:szCs w:val="17"/>
          <w:u w:val="single"/>
        </w:rPr>
        <w:t>64.5</w:t>
      </w:r>
      <w:r w:rsidRPr="003C75C0">
        <w:rPr>
          <w:rFonts w:ascii="Times New Roman" w:hAnsi="Times New Roman"/>
          <w:sz w:val="17"/>
          <w:szCs w:val="17"/>
        </w:rPr>
        <w:t xml:space="preserve">, the </w:t>
      </w:r>
      <w:hyperlink w:anchor="_132.1—Definitions" w:history="1">
        <w:r w:rsidRPr="003C75C0">
          <w:rPr>
            <w:rFonts w:ascii="Times New Roman" w:hAnsi="Times New Roman"/>
            <w:sz w:val="17"/>
            <w:szCs w:val="17"/>
            <w:u w:val="single"/>
          </w:rPr>
          <w:t>formal offer</w:t>
        </w:r>
      </w:hyperlink>
      <w:r w:rsidRPr="003C75C0">
        <w:rPr>
          <w:rFonts w:ascii="Times New Roman" w:hAnsi="Times New Roman"/>
          <w:sz w:val="17"/>
          <w:szCs w:val="17"/>
        </w:rPr>
        <w:t xml:space="preserve"> will be treated as having been filed on the first day after the moratorium ends.”</w:t>
      </w:r>
    </w:p>
    <w:p w14:paraId="4AB6128C" w14:textId="77777777" w:rsidR="003C75C0" w:rsidRPr="003C75C0" w:rsidRDefault="003C75C0" w:rsidP="00AF2A1D">
      <w:pPr>
        <w:numPr>
          <w:ilvl w:val="0"/>
          <w:numId w:val="22"/>
        </w:numPr>
        <w:jc w:val="left"/>
        <w:rPr>
          <w:rFonts w:ascii="Times New Roman" w:hAnsi="Times New Roman"/>
          <w:sz w:val="17"/>
          <w:szCs w:val="17"/>
        </w:rPr>
      </w:pPr>
      <w:r w:rsidRPr="003C75C0">
        <w:rPr>
          <w:rFonts w:ascii="Times New Roman" w:hAnsi="Times New Roman"/>
          <w:sz w:val="17"/>
          <w:szCs w:val="17"/>
        </w:rPr>
        <w:t>A new rule 142.13 is inserted immediately after rule 142.12 as follows:</w:t>
      </w:r>
    </w:p>
    <w:p w14:paraId="45F25016" w14:textId="77777777" w:rsidR="003C75C0" w:rsidRPr="003C75C0" w:rsidRDefault="003C75C0" w:rsidP="003C75C0">
      <w:pPr>
        <w:ind w:left="540"/>
        <w:jc w:val="left"/>
        <w:rPr>
          <w:rFonts w:ascii="Times New Roman" w:hAnsi="Times New Roman"/>
          <w:b/>
          <w:bCs/>
          <w:sz w:val="17"/>
          <w:szCs w:val="17"/>
        </w:rPr>
      </w:pPr>
      <w:r w:rsidRPr="003C75C0">
        <w:rPr>
          <w:rFonts w:ascii="Times New Roman" w:hAnsi="Times New Roman"/>
          <w:sz w:val="17"/>
          <w:szCs w:val="17"/>
        </w:rPr>
        <w:t>“</w:t>
      </w:r>
      <w:r w:rsidRPr="003C75C0">
        <w:rPr>
          <w:rFonts w:ascii="Times New Roman" w:hAnsi="Times New Roman"/>
          <w:b/>
          <w:bCs/>
          <w:sz w:val="17"/>
          <w:szCs w:val="17"/>
        </w:rPr>
        <w:t>142.13—Application to set aside by consent and discontinuance</w:t>
      </w:r>
    </w:p>
    <w:p w14:paraId="7BF743EA" w14:textId="77777777" w:rsidR="003C75C0" w:rsidRPr="003C75C0" w:rsidRDefault="003C75C0" w:rsidP="00AF2A1D">
      <w:pPr>
        <w:numPr>
          <w:ilvl w:val="0"/>
          <w:numId w:val="17"/>
        </w:numPr>
        <w:ind w:left="1674" w:hanging="567"/>
        <w:jc w:val="left"/>
        <w:rPr>
          <w:rFonts w:ascii="Times New Roman" w:hAnsi="Times New Roman"/>
          <w:color w:val="000000"/>
          <w:sz w:val="17"/>
          <w:szCs w:val="17"/>
          <w:lang w:val="en-US"/>
        </w:rPr>
      </w:pPr>
      <w:r w:rsidRPr="003C75C0">
        <w:rPr>
          <w:rFonts w:ascii="Times New Roman" w:hAnsi="Times New Roman"/>
          <w:color w:val="000000"/>
          <w:sz w:val="17"/>
          <w:szCs w:val="17"/>
          <w:lang w:val="en-US"/>
        </w:rPr>
        <w:t xml:space="preserve">This rule applies to a proceeding in which there is no cross claim or third party claim or interested party and a default monetary judgment was entered in </w:t>
      </w:r>
      <w:proofErr w:type="spellStart"/>
      <w:r w:rsidRPr="003C75C0">
        <w:rPr>
          <w:rFonts w:ascii="Times New Roman" w:hAnsi="Times New Roman"/>
          <w:color w:val="000000"/>
          <w:sz w:val="17"/>
          <w:szCs w:val="17"/>
          <w:lang w:val="en-US"/>
        </w:rPr>
        <w:t>favour</w:t>
      </w:r>
      <w:proofErr w:type="spellEnd"/>
      <w:r w:rsidRPr="003C75C0">
        <w:rPr>
          <w:rFonts w:ascii="Times New Roman" w:hAnsi="Times New Roman"/>
          <w:color w:val="000000"/>
          <w:sz w:val="17"/>
          <w:szCs w:val="17"/>
          <w:lang w:val="en-US"/>
        </w:rPr>
        <w:t xml:space="preserve"> of the applicant or applicants against the respondent or respondents.</w:t>
      </w:r>
    </w:p>
    <w:p w14:paraId="57F565BD" w14:textId="77777777" w:rsidR="003C75C0" w:rsidRPr="003C75C0" w:rsidRDefault="003C75C0" w:rsidP="00AF2A1D">
      <w:pPr>
        <w:numPr>
          <w:ilvl w:val="0"/>
          <w:numId w:val="17"/>
        </w:numPr>
        <w:ind w:left="1674" w:hanging="567"/>
        <w:jc w:val="left"/>
        <w:rPr>
          <w:rFonts w:ascii="Times New Roman" w:hAnsi="Times New Roman"/>
          <w:color w:val="000000"/>
          <w:sz w:val="17"/>
          <w:szCs w:val="17"/>
          <w:lang w:val="en-US"/>
        </w:rPr>
      </w:pPr>
      <w:r w:rsidRPr="003C75C0">
        <w:rPr>
          <w:rFonts w:ascii="Times New Roman" w:hAnsi="Times New Roman"/>
          <w:color w:val="000000"/>
          <w:sz w:val="17"/>
          <w:szCs w:val="17"/>
          <w:lang w:val="en-US"/>
        </w:rPr>
        <w:t xml:space="preserve">The parties may execute and a party may file an application and consent to set aside judgment and discontinuance in the prescribed form.  </w:t>
      </w:r>
    </w:p>
    <w:p w14:paraId="7C4CD5B4" w14:textId="77777777" w:rsidR="003C75C0" w:rsidRPr="003C75C0" w:rsidRDefault="003C75C0" w:rsidP="003C75C0">
      <w:pPr>
        <w:autoSpaceDE w:val="0"/>
        <w:autoSpaceDN w:val="0"/>
        <w:adjustRightInd w:val="0"/>
        <w:ind w:left="1260" w:firstLine="720"/>
        <w:jc w:val="left"/>
        <w:rPr>
          <w:rFonts w:ascii="Times New Roman" w:hAnsi="Times New Roman"/>
          <w:b/>
          <w:bCs/>
          <w:color w:val="000000"/>
          <w:sz w:val="17"/>
          <w:szCs w:val="17"/>
        </w:rPr>
      </w:pPr>
      <w:r w:rsidRPr="003C75C0">
        <w:rPr>
          <w:rFonts w:ascii="Times New Roman" w:hAnsi="Times New Roman"/>
          <w:b/>
          <w:bCs/>
          <w:color w:val="000000"/>
          <w:sz w:val="17"/>
          <w:szCs w:val="17"/>
        </w:rPr>
        <w:t>Prescribed form—</w:t>
      </w:r>
    </w:p>
    <w:p w14:paraId="2AAF56A0" w14:textId="77777777" w:rsidR="003C75C0" w:rsidRPr="003C75C0" w:rsidRDefault="003C75C0" w:rsidP="003C75C0">
      <w:pPr>
        <w:autoSpaceDE w:val="0"/>
        <w:autoSpaceDN w:val="0"/>
        <w:adjustRightInd w:val="0"/>
        <w:ind w:left="1980" w:firstLine="720"/>
        <w:rPr>
          <w:rFonts w:ascii="Times New Roman" w:hAnsi="Times New Roman"/>
          <w:color w:val="000000"/>
          <w:sz w:val="17"/>
          <w:szCs w:val="17"/>
        </w:rPr>
      </w:pPr>
      <w:r w:rsidRPr="003C75C0">
        <w:rPr>
          <w:rFonts w:ascii="Times New Roman" w:hAnsi="Times New Roman"/>
          <w:color w:val="000000"/>
          <w:sz w:val="17"/>
          <w:szCs w:val="17"/>
        </w:rPr>
        <w:t xml:space="preserve">Form 126A </w:t>
      </w:r>
      <w:r w:rsidRPr="003C75C0">
        <w:rPr>
          <w:rFonts w:ascii="Times New Roman" w:hAnsi="Times New Roman"/>
          <w:color w:val="000000"/>
          <w:sz w:val="17"/>
          <w:szCs w:val="17"/>
          <w:u w:val="single"/>
        </w:rPr>
        <w:t>Application and Consent to Set Aside Judgment and Discontinuance</w:t>
      </w:r>
    </w:p>
    <w:p w14:paraId="239AF1E6" w14:textId="77777777" w:rsidR="003C75C0" w:rsidRPr="003C75C0" w:rsidRDefault="003C75C0" w:rsidP="00AF2A1D">
      <w:pPr>
        <w:numPr>
          <w:ilvl w:val="0"/>
          <w:numId w:val="17"/>
        </w:numPr>
        <w:ind w:left="1674" w:hanging="567"/>
        <w:jc w:val="left"/>
        <w:rPr>
          <w:rFonts w:ascii="Times New Roman" w:hAnsi="Times New Roman"/>
          <w:color w:val="000000"/>
          <w:sz w:val="17"/>
          <w:szCs w:val="17"/>
          <w:lang w:val="en-US"/>
        </w:rPr>
      </w:pPr>
      <w:r w:rsidRPr="003C75C0">
        <w:rPr>
          <w:rFonts w:ascii="Times New Roman" w:hAnsi="Times New Roman"/>
          <w:color w:val="000000"/>
          <w:sz w:val="17"/>
          <w:szCs w:val="17"/>
          <w:lang w:val="en-US"/>
        </w:rPr>
        <w:t>If a document under subrule (2) is filed, the Court may set aside the default judgment and the action will be treated as wholly discontinued.”</w:t>
      </w:r>
    </w:p>
    <w:p w14:paraId="0A3EB9C2" w14:textId="77777777" w:rsidR="003C75C0" w:rsidRPr="003C75C0" w:rsidRDefault="003C75C0" w:rsidP="00AF2A1D">
      <w:pPr>
        <w:numPr>
          <w:ilvl w:val="0"/>
          <w:numId w:val="22"/>
        </w:numPr>
        <w:jc w:val="left"/>
        <w:rPr>
          <w:rFonts w:ascii="Times New Roman" w:hAnsi="Times New Roman"/>
          <w:sz w:val="17"/>
          <w:szCs w:val="17"/>
        </w:rPr>
      </w:pPr>
      <w:r w:rsidRPr="003C75C0">
        <w:rPr>
          <w:rFonts w:ascii="Times New Roman" w:hAnsi="Times New Roman"/>
          <w:sz w:val="17"/>
          <w:szCs w:val="17"/>
        </w:rPr>
        <w:t>Rule 195.7A is deleted and substituted as follows:</w:t>
      </w:r>
    </w:p>
    <w:p w14:paraId="2368F99B" w14:textId="77777777" w:rsidR="003C75C0" w:rsidRPr="003C75C0" w:rsidRDefault="003C75C0" w:rsidP="003C75C0">
      <w:pPr>
        <w:ind w:firstLine="540"/>
        <w:jc w:val="left"/>
        <w:rPr>
          <w:rFonts w:ascii="Times New Roman" w:hAnsi="Times New Roman"/>
          <w:sz w:val="17"/>
          <w:szCs w:val="17"/>
        </w:rPr>
      </w:pPr>
      <w:bookmarkStart w:id="10" w:name="_Toc138340963"/>
      <w:r w:rsidRPr="003C75C0">
        <w:rPr>
          <w:rFonts w:ascii="Times New Roman" w:hAnsi="Times New Roman"/>
          <w:bCs/>
          <w:sz w:val="17"/>
          <w:szCs w:val="17"/>
        </w:rPr>
        <w:t>“</w:t>
      </w:r>
      <w:r w:rsidRPr="003C75C0">
        <w:rPr>
          <w:rFonts w:ascii="Times New Roman" w:hAnsi="Times New Roman"/>
          <w:b/>
          <w:bCs/>
          <w:sz w:val="17"/>
          <w:szCs w:val="17"/>
        </w:rPr>
        <w:t>195.7A—Witness fees—Supreme Court and District Court</w:t>
      </w:r>
      <w:bookmarkEnd w:id="10"/>
    </w:p>
    <w:p w14:paraId="0D3C76A5" w14:textId="77777777" w:rsidR="003C75C0" w:rsidRPr="003C75C0" w:rsidRDefault="003C75C0" w:rsidP="003C75C0">
      <w:pPr>
        <w:ind w:left="1134"/>
        <w:jc w:val="left"/>
        <w:rPr>
          <w:rFonts w:ascii="Times New Roman" w:eastAsia="Times New Roman" w:hAnsi="Times New Roman"/>
          <w:bCs/>
          <w:iCs/>
          <w:sz w:val="17"/>
          <w:szCs w:val="17"/>
        </w:rPr>
      </w:pPr>
      <w:r w:rsidRPr="003C75C0">
        <w:rPr>
          <w:rFonts w:ascii="Times New Roman" w:eastAsia="Times New Roman" w:hAnsi="Times New Roman"/>
          <w:bCs/>
          <w:iCs/>
          <w:sz w:val="17"/>
          <w:szCs w:val="17"/>
        </w:rPr>
        <w:t xml:space="preserve">An amount paid, or to be paid, for attendance by a witness at a hearing is a disbursement properly incurred for a proceeding if— </w:t>
      </w:r>
    </w:p>
    <w:p w14:paraId="63A0486B" w14:textId="77777777" w:rsidR="003C75C0" w:rsidRPr="003C75C0" w:rsidRDefault="003C75C0" w:rsidP="003C75C0">
      <w:pPr>
        <w:ind w:left="1701" w:hanging="567"/>
        <w:jc w:val="left"/>
        <w:rPr>
          <w:rFonts w:ascii="Times New Roman" w:eastAsia="Times New Roman" w:hAnsi="Times New Roman"/>
          <w:bCs/>
          <w:iCs/>
          <w:sz w:val="17"/>
          <w:szCs w:val="17"/>
        </w:rPr>
      </w:pPr>
      <w:r w:rsidRPr="003C75C0">
        <w:rPr>
          <w:rFonts w:ascii="Times New Roman" w:eastAsia="Times New Roman" w:hAnsi="Times New Roman"/>
          <w:bCs/>
          <w:iCs/>
          <w:sz w:val="17"/>
          <w:szCs w:val="17"/>
        </w:rPr>
        <w:t>(1)</w:t>
      </w:r>
      <w:r w:rsidRPr="003C75C0">
        <w:rPr>
          <w:rFonts w:ascii="Times New Roman" w:eastAsia="Times New Roman" w:hAnsi="Times New Roman"/>
          <w:bCs/>
          <w:iCs/>
          <w:sz w:val="17"/>
          <w:szCs w:val="17"/>
        </w:rPr>
        <w:tab/>
        <w:t>the attendance is reasonably required; and</w:t>
      </w:r>
    </w:p>
    <w:p w14:paraId="17071EB8" w14:textId="77777777" w:rsidR="003C75C0" w:rsidRPr="003C75C0" w:rsidRDefault="003C75C0" w:rsidP="003C75C0">
      <w:pPr>
        <w:ind w:left="1701" w:hanging="567"/>
        <w:jc w:val="left"/>
        <w:rPr>
          <w:rFonts w:ascii="Times New Roman" w:eastAsia="Times New Roman" w:hAnsi="Times New Roman"/>
          <w:bCs/>
          <w:iCs/>
          <w:sz w:val="17"/>
          <w:szCs w:val="17"/>
        </w:rPr>
      </w:pPr>
      <w:r w:rsidRPr="003C75C0">
        <w:rPr>
          <w:rFonts w:ascii="Times New Roman" w:eastAsia="Times New Roman" w:hAnsi="Times New Roman"/>
          <w:bCs/>
          <w:iCs/>
          <w:sz w:val="17"/>
          <w:szCs w:val="17"/>
        </w:rPr>
        <w:t xml:space="preserve">(2) </w:t>
      </w:r>
      <w:r w:rsidRPr="003C75C0">
        <w:rPr>
          <w:rFonts w:ascii="Times New Roman" w:eastAsia="Times New Roman" w:hAnsi="Times New Roman"/>
          <w:bCs/>
          <w:iCs/>
          <w:sz w:val="17"/>
          <w:szCs w:val="17"/>
        </w:rPr>
        <w:tab/>
        <w:t>the amount is reasonable or is authorised, or approved, by the Court.”</w:t>
      </w:r>
    </w:p>
    <w:p w14:paraId="07323743" w14:textId="77777777" w:rsidR="003C75C0" w:rsidRPr="003C75C0" w:rsidRDefault="003C75C0" w:rsidP="00AF2A1D">
      <w:pPr>
        <w:numPr>
          <w:ilvl w:val="0"/>
          <w:numId w:val="22"/>
        </w:numPr>
        <w:jc w:val="left"/>
        <w:rPr>
          <w:rFonts w:ascii="Times New Roman" w:hAnsi="Times New Roman"/>
          <w:sz w:val="17"/>
          <w:szCs w:val="17"/>
        </w:rPr>
      </w:pPr>
      <w:r w:rsidRPr="003C75C0">
        <w:rPr>
          <w:rFonts w:ascii="Times New Roman" w:hAnsi="Times New Roman"/>
          <w:sz w:val="17"/>
          <w:szCs w:val="17"/>
        </w:rPr>
        <w:t>A Note to subrule 196.1 is inserted immediately after subrule (2) as follows:</w:t>
      </w:r>
    </w:p>
    <w:p w14:paraId="2C7EC495" w14:textId="77777777" w:rsidR="003C75C0" w:rsidRPr="003C75C0" w:rsidRDefault="003C75C0" w:rsidP="003C75C0">
      <w:pPr>
        <w:ind w:left="954" w:firstLine="180"/>
        <w:jc w:val="left"/>
        <w:rPr>
          <w:rFonts w:ascii="Times New Roman" w:hAnsi="Times New Roman"/>
          <w:b/>
          <w:sz w:val="17"/>
          <w:szCs w:val="17"/>
        </w:rPr>
      </w:pPr>
      <w:r w:rsidRPr="003C75C0">
        <w:rPr>
          <w:rFonts w:ascii="Times New Roman" w:hAnsi="Times New Roman"/>
          <w:b/>
          <w:sz w:val="17"/>
          <w:szCs w:val="17"/>
        </w:rPr>
        <w:t>“Note—</w:t>
      </w:r>
    </w:p>
    <w:p w14:paraId="1648474C" w14:textId="77777777" w:rsidR="003C75C0" w:rsidRPr="003C75C0" w:rsidRDefault="003C75C0" w:rsidP="003C75C0">
      <w:pPr>
        <w:ind w:left="540"/>
        <w:jc w:val="left"/>
        <w:rPr>
          <w:rFonts w:ascii="Times New Roman" w:hAnsi="Times New Roman"/>
          <w:sz w:val="17"/>
          <w:szCs w:val="17"/>
        </w:rPr>
      </w:pPr>
      <w:r w:rsidRPr="003C75C0">
        <w:rPr>
          <w:rFonts w:ascii="Times New Roman" w:hAnsi="Times New Roman"/>
          <w:sz w:val="17"/>
          <w:szCs w:val="17"/>
        </w:rPr>
        <w:tab/>
      </w:r>
      <w:r w:rsidRPr="003C75C0">
        <w:rPr>
          <w:rFonts w:ascii="Times New Roman" w:hAnsi="Times New Roman"/>
          <w:sz w:val="17"/>
          <w:szCs w:val="17"/>
        </w:rPr>
        <w:tab/>
        <w:t xml:space="preserve"> Under rule 212.2(1)(a) a</w:t>
      </w:r>
      <w:r w:rsidRPr="003C75C0">
        <w:rPr>
          <w:rFonts w:ascii="Times New Roman" w:hAnsi="Times New Roman"/>
          <w:color w:val="000000"/>
          <w:sz w:val="17"/>
          <w:szCs w:val="17"/>
        </w:rPr>
        <w:t xml:space="preserve">n </w:t>
      </w:r>
      <w:r w:rsidRPr="003C75C0">
        <w:rPr>
          <w:rFonts w:ascii="Times New Roman" w:hAnsi="Times New Roman"/>
          <w:sz w:val="17"/>
          <w:szCs w:val="17"/>
        </w:rPr>
        <w:t>appeal under this rule lies to a single Judge.”</w:t>
      </w:r>
    </w:p>
    <w:p w14:paraId="6DE3E6CE" w14:textId="77777777" w:rsidR="003C75C0" w:rsidRPr="003C75C0" w:rsidRDefault="003C75C0" w:rsidP="00AF2A1D">
      <w:pPr>
        <w:numPr>
          <w:ilvl w:val="0"/>
          <w:numId w:val="22"/>
        </w:numPr>
        <w:ind w:left="567" w:hanging="567"/>
        <w:jc w:val="left"/>
        <w:rPr>
          <w:rFonts w:ascii="Times New Roman" w:hAnsi="Times New Roman"/>
          <w:sz w:val="17"/>
          <w:szCs w:val="17"/>
        </w:rPr>
      </w:pPr>
      <w:r w:rsidRPr="003C75C0">
        <w:rPr>
          <w:rFonts w:ascii="Times New Roman" w:hAnsi="Times New Roman"/>
          <w:sz w:val="17"/>
          <w:szCs w:val="17"/>
        </w:rPr>
        <w:t>Rule 201.1 is amended to insert the words “</w:t>
      </w:r>
      <w:r w:rsidRPr="003C75C0">
        <w:rPr>
          <w:rFonts w:ascii="Times New Roman" w:hAnsi="Times New Roman"/>
          <w:b/>
          <w:bCs/>
          <w:i/>
          <w:iCs/>
          <w:sz w:val="17"/>
          <w:szCs w:val="17"/>
        </w:rPr>
        <w:t xml:space="preserve">ADI </w:t>
      </w:r>
      <w:r w:rsidRPr="003C75C0">
        <w:rPr>
          <w:rFonts w:ascii="Times New Roman" w:hAnsi="Times New Roman"/>
          <w:sz w:val="17"/>
          <w:szCs w:val="17"/>
        </w:rPr>
        <w:t>means an authorised deposit-taking institution;” immediately after the words “In this Chapter, unless the contrary intention appears—”.</w:t>
      </w:r>
    </w:p>
    <w:p w14:paraId="5B1A4F84" w14:textId="77777777" w:rsidR="003C75C0" w:rsidRPr="003C75C0" w:rsidRDefault="003C75C0" w:rsidP="00AF2A1D">
      <w:pPr>
        <w:numPr>
          <w:ilvl w:val="0"/>
          <w:numId w:val="22"/>
        </w:numPr>
        <w:ind w:left="567" w:hanging="567"/>
        <w:jc w:val="left"/>
        <w:rPr>
          <w:rFonts w:ascii="Times New Roman" w:hAnsi="Times New Roman"/>
          <w:sz w:val="17"/>
          <w:szCs w:val="17"/>
        </w:rPr>
      </w:pPr>
      <w:r w:rsidRPr="003C75C0">
        <w:rPr>
          <w:rFonts w:ascii="Times New Roman" w:hAnsi="Times New Roman"/>
          <w:sz w:val="17"/>
          <w:szCs w:val="17"/>
        </w:rPr>
        <w:t>A new rule 203.3A is inserted immediately before rule 203.4 as follows:</w:t>
      </w:r>
      <w:bookmarkStart w:id="11" w:name="_Hlk144129747"/>
      <w:bookmarkStart w:id="12" w:name="_Hlk144129286"/>
    </w:p>
    <w:p w14:paraId="1B695D56" w14:textId="77777777" w:rsidR="003C75C0" w:rsidRPr="003C75C0" w:rsidRDefault="003C75C0" w:rsidP="003C75C0">
      <w:pPr>
        <w:ind w:left="567"/>
        <w:rPr>
          <w:rFonts w:ascii="Times New Roman" w:hAnsi="Times New Roman"/>
          <w:sz w:val="17"/>
          <w:szCs w:val="17"/>
        </w:rPr>
      </w:pPr>
      <w:r w:rsidRPr="003C75C0">
        <w:rPr>
          <w:rFonts w:ascii="Times New Roman" w:hAnsi="Times New Roman"/>
          <w:bCs/>
          <w:iCs/>
          <w:sz w:val="17"/>
          <w:szCs w:val="17"/>
        </w:rPr>
        <w:t>“</w:t>
      </w:r>
      <w:r w:rsidRPr="003C75C0">
        <w:rPr>
          <w:rFonts w:ascii="Times New Roman" w:hAnsi="Times New Roman"/>
          <w:b/>
          <w:iCs/>
          <w:sz w:val="17"/>
          <w:szCs w:val="17"/>
        </w:rPr>
        <w:t>203.3A</w:t>
      </w:r>
      <w:r w:rsidRPr="003C75C0">
        <w:rPr>
          <w:rFonts w:ascii="Times New Roman" w:hAnsi="Times New Roman"/>
          <w:sz w:val="17"/>
          <w:szCs w:val="17"/>
        </w:rPr>
        <w:t>—</w:t>
      </w:r>
      <w:r w:rsidRPr="003C75C0">
        <w:rPr>
          <w:rFonts w:ascii="Times New Roman" w:hAnsi="Times New Roman"/>
          <w:b/>
          <w:iCs/>
          <w:sz w:val="17"/>
          <w:szCs w:val="17"/>
        </w:rPr>
        <w:t xml:space="preserve">Investigation Notice </w:t>
      </w:r>
    </w:p>
    <w:p w14:paraId="342E72AD" w14:textId="77777777" w:rsidR="003C75C0" w:rsidRPr="003C75C0" w:rsidRDefault="003C75C0" w:rsidP="003C75C0">
      <w:pPr>
        <w:ind w:left="1701" w:hanging="567"/>
        <w:jc w:val="left"/>
        <w:rPr>
          <w:rFonts w:ascii="Times New Roman" w:hAnsi="Times New Roman"/>
          <w:sz w:val="17"/>
          <w:szCs w:val="17"/>
        </w:rPr>
      </w:pPr>
      <w:bookmarkStart w:id="13" w:name="_Hlk130289161"/>
      <w:r w:rsidRPr="003C75C0">
        <w:rPr>
          <w:rFonts w:ascii="Times New Roman" w:hAnsi="Times New Roman"/>
          <w:sz w:val="17"/>
          <w:szCs w:val="17"/>
        </w:rPr>
        <w:t>(1)</w:t>
      </w:r>
      <w:r w:rsidRPr="003C75C0">
        <w:rPr>
          <w:rFonts w:ascii="Times New Roman" w:hAnsi="Times New Roman"/>
          <w:sz w:val="17"/>
          <w:szCs w:val="17"/>
        </w:rPr>
        <w:tab/>
        <w:t xml:space="preserve">An investigation notice issued by a judgment creditor under section 3A of the </w:t>
      </w:r>
      <w:r w:rsidRPr="003C75C0">
        <w:rPr>
          <w:rFonts w:ascii="Times New Roman" w:hAnsi="Times New Roman"/>
          <w:sz w:val="17"/>
          <w:szCs w:val="17"/>
          <w:u w:val="single"/>
        </w:rPr>
        <w:t>Enforcement Act</w:t>
      </w:r>
      <w:r w:rsidRPr="003C75C0">
        <w:rPr>
          <w:rFonts w:ascii="Times New Roman" w:hAnsi="Times New Roman"/>
          <w:sz w:val="17"/>
          <w:szCs w:val="17"/>
        </w:rPr>
        <w:t xml:space="preserve"> </w:t>
      </w:r>
      <w:bookmarkStart w:id="14" w:name="_Hlk130289395"/>
      <w:r w:rsidRPr="003C75C0">
        <w:rPr>
          <w:rFonts w:ascii="Times New Roman" w:hAnsi="Times New Roman"/>
          <w:sz w:val="17"/>
          <w:szCs w:val="17"/>
        </w:rPr>
        <w:t xml:space="preserve">must be </w:t>
      </w:r>
      <w:bookmarkStart w:id="15" w:name="_Hlk130289404"/>
      <w:r w:rsidRPr="003C75C0">
        <w:rPr>
          <w:rFonts w:ascii="Times New Roman" w:hAnsi="Times New Roman"/>
          <w:sz w:val="17"/>
          <w:szCs w:val="17"/>
        </w:rPr>
        <w:t>in the prescribed form</w:t>
      </w:r>
      <w:bookmarkEnd w:id="14"/>
      <w:r w:rsidRPr="003C75C0">
        <w:rPr>
          <w:rFonts w:ascii="Times New Roman" w:hAnsi="Times New Roman"/>
          <w:sz w:val="17"/>
          <w:szCs w:val="17"/>
        </w:rPr>
        <w:t>.</w:t>
      </w:r>
    </w:p>
    <w:bookmarkEnd w:id="15"/>
    <w:p w14:paraId="74F226CB" w14:textId="77777777" w:rsidR="003C75C0" w:rsidRPr="003C75C0" w:rsidRDefault="003C75C0" w:rsidP="003C75C0">
      <w:pPr>
        <w:ind w:left="2835" w:hanging="567"/>
        <w:jc w:val="left"/>
        <w:rPr>
          <w:rFonts w:ascii="Times New Roman" w:hAnsi="Times New Roman"/>
          <w:b/>
          <w:sz w:val="17"/>
          <w:szCs w:val="17"/>
        </w:rPr>
      </w:pPr>
      <w:r w:rsidRPr="003C75C0">
        <w:rPr>
          <w:rFonts w:ascii="Times New Roman" w:hAnsi="Times New Roman"/>
          <w:b/>
          <w:sz w:val="17"/>
          <w:szCs w:val="17"/>
        </w:rPr>
        <w:t>Prescribed form—</w:t>
      </w:r>
    </w:p>
    <w:p w14:paraId="08C732AF" w14:textId="77777777" w:rsidR="003C75C0" w:rsidRPr="003C75C0" w:rsidRDefault="003C75C0" w:rsidP="003C75C0">
      <w:pPr>
        <w:ind w:left="2552"/>
        <w:jc w:val="left"/>
        <w:rPr>
          <w:rFonts w:ascii="Times New Roman" w:hAnsi="Times New Roman"/>
          <w:sz w:val="17"/>
          <w:szCs w:val="17"/>
        </w:rPr>
      </w:pPr>
      <w:r w:rsidRPr="003C75C0">
        <w:rPr>
          <w:rFonts w:ascii="Times New Roman" w:hAnsi="Times New Roman"/>
          <w:sz w:val="17"/>
          <w:szCs w:val="17"/>
        </w:rPr>
        <w:t xml:space="preserve">Form 140 </w:t>
      </w:r>
      <w:hyperlink r:id="rId93" w:history="1">
        <w:r w:rsidRPr="003C75C0">
          <w:rPr>
            <w:rFonts w:ascii="Times New Roman" w:hAnsi="Times New Roman"/>
            <w:sz w:val="17"/>
            <w:szCs w:val="17"/>
            <w:u w:val="single"/>
          </w:rPr>
          <w:t>Investigation Notice</w:t>
        </w:r>
      </w:hyperlink>
    </w:p>
    <w:p w14:paraId="5CF01DA4" w14:textId="77777777" w:rsidR="003C75C0" w:rsidRPr="003C75C0" w:rsidRDefault="003C75C0" w:rsidP="003C75C0">
      <w:pPr>
        <w:ind w:left="2268" w:hanging="567"/>
        <w:jc w:val="left"/>
        <w:rPr>
          <w:rFonts w:ascii="Times New Roman" w:hAnsi="Times New Roman"/>
          <w:b/>
          <w:sz w:val="17"/>
          <w:szCs w:val="17"/>
        </w:rPr>
      </w:pPr>
      <w:r w:rsidRPr="003C75C0">
        <w:rPr>
          <w:rFonts w:ascii="Times New Roman" w:hAnsi="Times New Roman"/>
          <w:sz w:val="17"/>
          <w:szCs w:val="17"/>
        </w:rPr>
        <w:tab/>
      </w:r>
      <w:r w:rsidRPr="003C75C0">
        <w:rPr>
          <w:rFonts w:ascii="Times New Roman" w:hAnsi="Times New Roman"/>
          <w:b/>
          <w:sz w:val="17"/>
          <w:szCs w:val="17"/>
        </w:rPr>
        <w:t xml:space="preserve">Note— </w:t>
      </w:r>
    </w:p>
    <w:p w14:paraId="02AE1405" w14:textId="77777777" w:rsidR="003C75C0" w:rsidRPr="003C75C0" w:rsidRDefault="003C75C0" w:rsidP="003C75C0">
      <w:pPr>
        <w:ind w:left="2571"/>
        <w:jc w:val="left"/>
        <w:rPr>
          <w:rFonts w:ascii="Times New Roman" w:hAnsi="Times New Roman"/>
          <w:sz w:val="17"/>
          <w:szCs w:val="17"/>
        </w:rPr>
      </w:pPr>
      <w:r w:rsidRPr="003C75C0">
        <w:rPr>
          <w:rFonts w:ascii="Times New Roman" w:hAnsi="Times New Roman"/>
          <w:sz w:val="17"/>
          <w:szCs w:val="17"/>
        </w:rPr>
        <w:t xml:space="preserve">Section 3A(2) of the </w:t>
      </w:r>
      <w:r w:rsidRPr="003C75C0">
        <w:rPr>
          <w:rFonts w:ascii="Times New Roman" w:hAnsi="Times New Roman"/>
          <w:iCs/>
          <w:sz w:val="17"/>
          <w:szCs w:val="17"/>
        </w:rPr>
        <w:t>Enforcement Act</w:t>
      </w:r>
      <w:r w:rsidRPr="003C75C0">
        <w:rPr>
          <w:rFonts w:ascii="Times New Roman" w:hAnsi="Times New Roman"/>
          <w:sz w:val="17"/>
          <w:szCs w:val="17"/>
        </w:rPr>
        <w:t xml:space="preserve"> provides that an investigation notice must specify the period (being not less than 28 days) within which its requirements must be complied with. </w:t>
      </w:r>
    </w:p>
    <w:bookmarkEnd w:id="11"/>
    <w:p w14:paraId="6B42A575" w14:textId="77777777" w:rsidR="003C75C0" w:rsidRPr="003C75C0" w:rsidRDefault="003C75C0" w:rsidP="003C75C0">
      <w:pPr>
        <w:ind w:left="1701" w:hanging="567"/>
        <w:jc w:val="left"/>
        <w:rPr>
          <w:rFonts w:ascii="Times New Roman" w:hAnsi="Times New Roman"/>
          <w:sz w:val="17"/>
          <w:szCs w:val="17"/>
        </w:rPr>
      </w:pPr>
      <w:r w:rsidRPr="003C75C0">
        <w:rPr>
          <w:rFonts w:ascii="Times New Roman" w:hAnsi="Times New Roman"/>
          <w:sz w:val="17"/>
          <w:szCs w:val="17"/>
        </w:rPr>
        <w:t xml:space="preserve">(2) </w:t>
      </w:r>
      <w:r w:rsidRPr="003C75C0">
        <w:rPr>
          <w:rFonts w:ascii="Times New Roman" w:hAnsi="Times New Roman"/>
          <w:sz w:val="17"/>
          <w:szCs w:val="17"/>
        </w:rPr>
        <w:tab/>
        <w:t>An investigation notice</w:t>
      </w:r>
      <w:r w:rsidRPr="003C75C0">
        <w:rPr>
          <w:rFonts w:ascii="Times New Roman" w:hAnsi="Times New Roman"/>
          <w:b/>
          <w:sz w:val="17"/>
          <w:szCs w:val="17"/>
        </w:rPr>
        <w:t>—</w:t>
      </w:r>
    </w:p>
    <w:p w14:paraId="76D268B2" w14:textId="77777777" w:rsidR="003C75C0" w:rsidRPr="003C75C0" w:rsidRDefault="003C75C0" w:rsidP="003C75C0">
      <w:pPr>
        <w:ind w:left="2160" w:hanging="459"/>
        <w:jc w:val="left"/>
        <w:rPr>
          <w:rFonts w:ascii="Times New Roman" w:hAnsi="Times New Roman"/>
          <w:sz w:val="17"/>
          <w:szCs w:val="17"/>
        </w:rPr>
      </w:pPr>
      <w:r w:rsidRPr="003C75C0">
        <w:rPr>
          <w:rFonts w:ascii="Times New Roman" w:hAnsi="Times New Roman"/>
          <w:sz w:val="17"/>
          <w:szCs w:val="17"/>
        </w:rPr>
        <w:t>(a)</w:t>
      </w:r>
      <w:r w:rsidRPr="003C75C0">
        <w:rPr>
          <w:rFonts w:ascii="Times New Roman" w:hAnsi="Times New Roman"/>
          <w:sz w:val="17"/>
          <w:szCs w:val="17"/>
        </w:rPr>
        <w:tab/>
        <w:t>if the judgment debtor had an address for service in the proceeding in which judgment was entered</w:t>
      </w:r>
      <w:r w:rsidRPr="003C75C0">
        <w:rPr>
          <w:rFonts w:ascii="Times New Roman" w:hAnsi="Times New Roman"/>
          <w:bCs/>
          <w:sz w:val="17"/>
          <w:szCs w:val="17"/>
        </w:rPr>
        <w:t>—</w:t>
      </w:r>
      <w:r w:rsidRPr="003C75C0">
        <w:rPr>
          <w:rFonts w:ascii="Times New Roman" w:hAnsi="Times New Roman"/>
          <w:sz w:val="17"/>
          <w:szCs w:val="17"/>
        </w:rPr>
        <w:t>may be served at that address for service by one of the means set out in rule 44.3; or</w:t>
      </w:r>
    </w:p>
    <w:p w14:paraId="01077ADD" w14:textId="77777777" w:rsidR="003C75C0" w:rsidRPr="003C75C0" w:rsidRDefault="003C75C0" w:rsidP="003C75C0">
      <w:pPr>
        <w:ind w:left="1701"/>
        <w:jc w:val="left"/>
        <w:rPr>
          <w:rFonts w:ascii="Times New Roman" w:hAnsi="Times New Roman"/>
          <w:sz w:val="17"/>
          <w:szCs w:val="17"/>
        </w:rPr>
      </w:pPr>
      <w:r w:rsidRPr="003C75C0">
        <w:rPr>
          <w:rFonts w:ascii="Times New Roman" w:hAnsi="Times New Roman"/>
          <w:sz w:val="17"/>
          <w:szCs w:val="17"/>
        </w:rPr>
        <w:t>(b)</w:t>
      </w:r>
      <w:r w:rsidRPr="003C75C0">
        <w:rPr>
          <w:rFonts w:ascii="Times New Roman" w:hAnsi="Times New Roman"/>
          <w:sz w:val="17"/>
          <w:szCs w:val="17"/>
        </w:rPr>
        <w:tab/>
        <w:t>otherwise</w:t>
      </w:r>
      <w:r w:rsidRPr="003C75C0">
        <w:rPr>
          <w:rFonts w:ascii="Times New Roman" w:hAnsi="Times New Roman"/>
          <w:bCs/>
          <w:sz w:val="17"/>
          <w:szCs w:val="17"/>
        </w:rPr>
        <w:t>—</w:t>
      </w:r>
      <w:r w:rsidRPr="003C75C0">
        <w:rPr>
          <w:rFonts w:ascii="Times New Roman" w:hAnsi="Times New Roman"/>
          <w:sz w:val="17"/>
          <w:szCs w:val="17"/>
        </w:rPr>
        <w:t xml:space="preserve">must be served by </w:t>
      </w:r>
      <w:r w:rsidRPr="003C75C0">
        <w:rPr>
          <w:rFonts w:ascii="Times New Roman" w:hAnsi="Times New Roman"/>
          <w:sz w:val="17"/>
          <w:szCs w:val="17"/>
          <w:u w:val="single"/>
        </w:rPr>
        <w:t>original service</w:t>
      </w:r>
      <w:r w:rsidRPr="003C75C0">
        <w:rPr>
          <w:rFonts w:ascii="Times New Roman" w:hAnsi="Times New Roman"/>
          <w:sz w:val="17"/>
          <w:szCs w:val="17"/>
        </w:rPr>
        <w:t>.</w:t>
      </w:r>
    </w:p>
    <w:p w14:paraId="1701300D" w14:textId="77777777" w:rsidR="003C75C0" w:rsidRPr="003C75C0" w:rsidRDefault="003C75C0" w:rsidP="003C75C0">
      <w:pPr>
        <w:ind w:left="1701" w:hanging="567"/>
        <w:jc w:val="left"/>
        <w:rPr>
          <w:rFonts w:ascii="Times New Roman" w:hAnsi="Times New Roman"/>
          <w:sz w:val="17"/>
          <w:szCs w:val="17"/>
        </w:rPr>
      </w:pPr>
      <w:r w:rsidRPr="003C75C0">
        <w:rPr>
          <w:rFonts w:ascii="Times New Roman" w:hAnsi="Times New Roman"/>
          <w:sz w:val="17"/>
          <w:szCs w:val="17"/>
        </w:rPr>
        <w:t xml:space="preserve">(3)   </w:t>
      </w:r>
      <w:r w:rsidRPr="003C75C0">
        <w:rPr>
          <w:rFonts w:ascii="Times New Roman" w:hAnsi="Times New Roman"/>
          <w:sz w:val="17"/>
          <w:szCs w:val="17"/>
        </w:rPr>
        <w:tab/>
        <w:t>If an investigation notice seeks production for inspection of documents, it must specify a reasonable place, date and time for inspection in default of agreement</w:t>
      </w:r>
      <w:bookmarkEnd w:id="12"/>
      <w:bookmarkEnd w:id="13"/>
      <w:r w:rsidRPr="003C75C0">
        <w:rPr>
          <w:rFonts w:ascii="Times New Roman" w:hAnsi="Times New Roman"/>
          <w:sz w:val="17"/>
          <w:szCs w:val="17"/>
        </w:rPr>
        <w:t>.</w:t>
      </w:r>
    </w:p>
    <w:p w14:paraId="239D2C4E" w14:textId="77777777" w:rsidR="003C75C0" w:rsidRPr="003C75C0" w:rsidRDefault="003C75C0" w:rsidP="003C75C0">
      <w:pPr>
        <w:ind w:left="1701" w:hanging="567"/>
        <w:jc w:val="left"/>
        <w:rPr>
          <w:rFonts w:ascii="Times New Roman" w:hAnsi="Times New Roman"/>
          <w:sz w:val="17"/>
          <w:szCs w:val="17"/>
        </w:rPr>
      </w:pPr>
      <w:r w:rsidRPr="003C75C0">
        <w:rPr>
          <w:rFonts w:ascii="Times New Roman" w:hAnsi="Times New Roman"/>
          <w:sz w:val="17"/>
          <w:szCs w:val="17"/>
        </w:rPr>
        <w:t>(4)</w:t>
      </w:r>
      <w:r w:rsidRPr="003C75C0">
        <w:rPr>
          <w:rFonts w:ascii="Times New Roman" w:hAnsi="Times New Roman"/>
          <w:sz w:val="17"/>
          <w:szCs w:val="17"/>
        </w:rPr>
        <w:tab/>
        <w:t>The Court may have regard to the question whether a judgment debtor served an investigation notice or whether the judgment debtor complied with the requirements of an investigation notice governed by this rule on the question of costs in any subsequent enforcement proceeding.</w:t>
      </w:r>
    </w:p>
    <w:p w14:paraId="5FB9798C" w14:textId="77777777" w:rsidR="003C75C0" w:rsidRPr="003C75C0" w:rsidRDefault="003C75C0" w:rsidP="003C75C0">
      <w:pPr>
        <w:ind w:left="1712" w:hanging="11"/>
        <w:rPr>
          <w:rFonts w:ascii="Times New Roman" w:hAnsi="Times New Roman"/>
          <w:b/>
          <w:sz w:val="17"/>
          <w:szCs w:val="17"/>
        </w:rPr>
      </w:pPr>
      <w:r w:rsidRPr="003C75C0">
        <w:rPr>
          <w:rFonts w:ascii="Times New Roman" w:hAnsi="Times New Roman"/>
          <w:b/>
          <w:sz w:val="17"/>
          <w:szCs w:val="17"/>
        </w:rPr>
        <w:t xml:space="preserve">Notes— </w:t>
      </w:r>
    </w:p>
    <w:p w14:paraId="6978E3CF" w14:textId="77777777" w:rsidR="003C75C0" w:rsidRPr="003C75C0" w:rsidRDefault="003C75C0" w:rsidP="003C75C0">
      <w:pPr>
        <w:ind w:left="2126"/>
        <w:rPr>
          <w:rFonts w:ascii="Times New Roman" w:hAnsi="Times New Roman"/>
          <w:sz w:val="17"/>
          <w:szCs w:val="17"/>
        </w:rPr>
      </w:pPr>
      <w:r w:rsidRPr="003C75C0">
        <w:rPr>
          <w:rFonts w:ascii="Times New Roman" w:hAnsi="Times New Roman"/>
          <w:sz w:val="17"/>
          <w:szCs w:val="17"/>
        </w:rPr>
        <w:t xml:space="preserve">Section 3A(1) of the </w:t>
      </w:r>
      <w:r w:rsidRPr="003C75C0">
        <w:rPr>
          <w:rFonts w:ascii="Times New Roman" w:hAnsi="Times New Roman"/>
          <w:iCs/>
          <w:sz w:val="17"/>
          <w:szCs w:val="17"/>
        </w:rPr>
        <w:t>Enforcement Act</w:t>
      </w:r>
      <w:r w:rsidRPr="003C75C0">
        <w:rPr>
          <w:rFonts w:ascii="Times New Roman" w:hAnsi="Times New Roman"/>
          <w:sz w:val="17"/>
          <w:szCs w:val="17"/>
        </w:rPr>
        <w:t xml:space="preserve"> provides that a judgment debtor may be required by the judgment creditor to do either or both of the following:</w:t>
      </w:r>
    </w:p>
    <w:p w14:paraId="5DC86C97" w14:textId="77777777" w:rsidR="003C75C0" w:rsidRPr="003C75C0" w:rsidRDefault="003C75C0" w:rsidP="00AF2A1D">
      <w:pPr>
        <w:numPr>
          <w:ilvl w:val="0"/>
          <w:numId w:val="11"/>
        </w:numPr>
        <w:ind w:left="2640"/>
        <w:jc w:val="left"/>
        <w:rPr>
          <w:rFonts w:ascii="Times New Roman" w:hAnsi="Times New Roman"/>
          <w:sz w:val="17"/>
          <w:szCs w:val="17"/>
        </w:rPr>
      </w:pPr>
      <w:r w:rsidRPr="003C75C0">
        <w:rPr>
          <w:rFonts w:ascii="Times New Roman" w:hAnsi="Times New Roman"/>
          <w:sz w:val="17"/>
          <w:szCs w:val="17"/>
        </w:rPr>
        <w:t>provide answers to specified questions relating to the judgment debtor’s means of satisfying the judgment (</w:t>
      </w:r>
      <w:r w:rsidRPr="003C75C0">
        <w:rPr>
          <w:rFonts w:ascii="Times New Roman" w:hAnsi="Times New Roman"/>
          <w:b/>
          <w:bCs/>
          <w:i/>
          <w:iCs/>
          <w:sz w:val="17"/>
          <w:szCs w:val="17"/>
        </w:rPr>
        <w:t>material questions</w:t>
      </w:r>
      <w:r w:rsidRPr="003C75C0">
        <w:rPr>
          <w:rFonts w:ascii="Times New Roman" w:hAnsi="Times New Roman"/>
          <w:sz w:val="17"/>
          <w:szCs w:val="17"/>
        </w:rPr>
        <w:t>);</w:t>
      </w:r>
    </w:p>
    <w:p w14:paraId="6CFAC860" w14:textId="77777777" w:rsidR="003C75C0" w:rsidRPr="003C75C0" w:rsidRDefault="003C75C0" w:rsidP="00AF2A1D">
      <w:pPr>
        <w:numPr>
          <w:ilvl w:val="0"/>
          <w:numId w:val="11"/>
        </w:numPr>
        <w:autoSpaceDE w:val="0"/>
        <w:autoSpaceDN w:val="0"/>
        <w:adjustRightInd w:val="0"/>
        <w:ind w:left="2640"/>
        <w:jc w:val="left"/>
        <w:rPr>
          <w:rFonts w:ascii="Times New Roman" w:hAnsi="Times New Roman"/>
          <w:sz w:val="17"/>
          <w:szCs w:val="17"/>
        </w:rPr>
      </w:pPr>
      <w:r w:rsidRPr="003C75C0">
        <w:rPr>
          <w:rFonts w:ascii="Times New Roman" w:hAnsi="Times New Roman"/>
          <w:sz w:val="17"/>
          <w:szCs w:val="17"/>
        </w:rPr>
        <w:t>produce for inspection by the judgment creditor specified documents relating to material questions.</w:t>
      </w:r>
    </w:p>
    <w:p w14:paraId="6BE5FDD0" w14:textId="77777777" w:rsidR="003C75C0" w:rsidRPr="003C75C0" w:rsidRDefault="003C75C0" w:rsidP="003C75C0">
      <w:pPr>
        <w:autoSpaceDE w:val="0"/>
        <w:autoSpaceDN w:val="0"/>
        <w:adjustRightInd w:val="0"/>
        <w:ind w:left="2126"/>
        <w:rPr>
          <w:rFonts w:ascii="Times New Roman" w:hAnsi="Times New Roman"/>
          <w:sz w:val="17"/>
          <w:szCs w:val="17"/>
        </w:rPr>
      </w:pPr>
      <w:r w:rsidRPr="003C75C0">
        <w:rPr>
          <w:rFonts w:ascii="Times New Roman" w:hAnsi="Times New Roman"/>
          <w:sz w:val="17"/>
          <w:szCs w:val="17"/>
        </w:rPr>
        <w:lastRenderedPageBreak/>
        <w:t>Section 3A(4) provides that, if a person uses information or a document provided in accordance with an investigation notice for a purpose other than assessing a judgment debtor’s means of satisfying a judgment, that person is guilty of an offence.</w:t>
      </w:r>
    </w:p>
    <w:p w14:paraId="714706FA" w14:textId="77777777" w:rsidR="003C75C0" w:rsidRPr="003C75C0" w:rsidRDefault="003C75C0" w:rsidP="003C75C0">
      <w:pPr>
        <w:autoSpaceDE w:val="0"/>
        <w:autoSpaceDN w:val="0"/>
        <w:adjustRightInd w:val="0"/>
        <w:ind w:left="2126"/>
        <w:rPr>
          <w:rFonts w:ascii="Times New Roman" w:hAnsi="Times New Roman"/>
          <w:sz w:val="17"/>
          <w:szCs w:val="17"/>
        </w:rPr>
      </w:pPr>
      <w:r w:rsidRPr="003C75C0">
        <w:rPr>
          <w:rFonts w:ascii="Times New Roman" w:hAnsi="Times New Roman"/>
          <w:sz w:val="17"/>
          <w:szCs w:val="17"/>
        </w:rPr>
        <w:t>Maximum penalty: $ 5,000.”</w:t>
      </w:r>
    </w:p>
    <w:p w14:paraId="509B52D4"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 xml:space="preserve">Subrule 203.4(3) is amended by inserting after the word “and” the words “subject to subrule (4)”. </w:t>
      </w:r>
    </w:p>
    <w:p w14:paraId="71C567E1"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Existing subrule 203.4(4) is renumbered as subrule (5).</w:t>
      </w:r>
    </w:p>
    <w:p w14:paraId="3D2F0CEA"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A new subrule 203.4(4) is inserted immediately after subrule (3) as follows:</w:t>
      </w:r>
    </w:p>
    <w:p w14:paraId="510F2F52" w14:textId="77777777" w:rsidR="003C75C0" w:rsidRPr="003C75C0" w:rsidRDefault="003C75C0" w:rsidP="003C75C0">
      <w:pPr>
        <w:ind w:left="1418" w:hanging="567"/>
        <w:rPr>
          <w:rFonts w:ascii="Times New Roman" w:hAnsi="Times New Roman"/>
          <w:sz w:val="17"/>
          <w:szCs w:val="17"/>
        </w:rPr>
      </w:pPr>
      <w:r w:rsidRPr="003C75C0">
        <w:rPr>
          <w:rFonts w:ascii="Times New Roman" w:hAnsi="Times New Roman"/>
          <w:sz w:val="17"/>
          <w:szCs w:val="17"/>
        </w:rPr>
        <w:t xml:space="preserve">“(4)   </w:t>
      </w:r>
      <w:r w:rsidRPr="003C75C0">
        <w:rPr>
          <w:rFonts w:ascii="Times New Roman" w:hAnsi="Times New Roman"/>
          <w:sz w:val="17"/>
          <w:szCs w:val="17"/>
        </w:rPr>
        <w:tab/>
        <w:t>Despite subrule (3), a questionnaire may but need not be served if, within the three months preceding the issue of an investigation summons</w:t>
      </w:r>
      <w:r w:rsidRPr="003C75C0">
        <w:rPr>
          <w:rFonts w:ascii="Times New Roman" w:hAnsi="Times New Roman"/>
          <w:bCs/>
          <w:sz w:val="17"/>
          <w:szCs w:val="17"/>
        </w:rPr>
        <w:t>—</w:t>
      </w:r>
    </w:p>
    <w:p w14:paraId="18AA8096" w14:textId="77777777" w:rsidR="003C75C0" w:rsidRPr="003C75C0" w:rsidRDefault="003C75C0" w:rsidP="00AF2A1D">
      <w:pPr>
        <w:numPr>
          <w:ilvl w:val="0"/>
          <w:numId w:val="15"/>
        </w:numPr>
        <w:jc w:val="left"/>
        <w:rPr>
          <w:rFonts w:ascii="Times New Roman" w:hAnsi="Times New Roman"/>
          <w:sz w:val="17"/>
          <w:szCs w:val="17"/>
        </w:rPr>
      </w:pPr>
      <w:r w:rsidRPr="003C75C0">
        <w:rPr>
          <w:rFonts w:ascii="Times New Roman" w:hAnsi="Times New Roman"/>
          <w:sz w:val="17"/>
          <w:szCs w:val="17"/>
        </w:rPr>
        <w:t xml:space="preserve">the </w:t>
      </w:r>
      <w:r w:rsidRPr="003C75C0">
        <w:rPr>
          <w:rFonts w:ascii="Times New Roman" w:hAnsi="Times New Roman"/>
          <w:sz w:val="17"/>
          <w:szCs w:val="17"/>
          <w:u w:val="single"/>
        </w:rPr>
        <w:t>judgment debtor</w:t>
      </w:r>
      <w:r w:rsidRPr="003C75C0">
        <w:rPr>
          <w:rFonts w:ascii="Times New Roman" w:hAnsi="Times New Roman"/>
          <w:sz w:val="17"/>
          <w:szCs w:val="17"/>
        </w:rPr>
        <w:t xml:space="preserve"> served on the </w:t>
      </w:r>
      <w:r w:rsidRPr="003C75C0">
        <w:rPr>
          <w:rFonts w:ascii="Times New Roman" w:hAnsi="Times New Roman"/>
          <w:sz w:val="17"/>
          <w:szCs w:val="17"/>
          <w:u w:val="single"/>
        </w:rPr>
        <w:t>judgment creditor</w:t>
      </w:r>
      <w:r w:rsidRPr="003C75C0">
        <w:rPr>
          <w:rFonts w:ascii="Times New Roman" w:hAnsi="Times New Roman"/>
          <w:sz w:val="17"/>
          <w:szCs w:val="17"/>
        </w:rPr>
        <w:t xml:space="preserve"> a fully completed investigation notice containing answers to the same questions that are contained in a questionnaire; or</w:t>
      </w:r>
    </w:p>
    <w:p w14:paraId="71A64AFE" w14:textId="77777777" w:rsidR="003C75C0" w:rsidRPr="003C75C0" w:rsidRDefault="003C75C0" w:rsidP="00AF2A1D">
      <w:pPr>
        <w:numPr>
          <w:ilvl w:val="0"/>
          <w:numId w:val="15"/>
        </w:numPr>
        <w:jc w:val="left"/>
        <w:rPr>
          <w:rFonts w:ascii="Times New Roman" w:hAnsi="Times New Roman"/>
          <w:sz w:val="17"/>
          <w:szCs w:val="17"/>
        </w:rPr>
      </w:pPr>
      <w:r w:rsidRPr="003C75C0">
        <w:rPr>
          <w:rFonts w:ascii="Times New Roman" w:hAnsi="Times New Roman"/>
          <w:sz w:val="17"/>
          <w:szCs w:val="17"/>
        </w:rPr>
        <w:t xml:space="preserve">a fully completed questionnaire was provided to the Court for the purposes or as part of a previous </w:t>
      </w:r>
      <w:r w:rsidRPr="003C75C0">
        <w:rPr>
          <w:rFonts w:ascii="Times New Roman" w:hAnsi="Times New Roman"/>
          <w:sz w:val="17"/>
          <w:szCs w:val="17"/>
          <w:u w:val="single"/>
        </w:rPr>
        <w:t>enforcement process</w:t>
      </w:r>
      <w:r w:rsidRPr="003C75C0">
        <w:rPr>
          <w:rFonts w:ascii="Times New Roman" w:hAnsi="Times New Roman"/>
          <w:sz w:val="17"/>
          <w:szCs w:val="17"/>
        </w:rPr>
        <w:t>.”</w:t>
      </w:r>
    </w:p>
    <w:p w14:paraId="432A92F0"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Subrule 203.5(1) is amended to substitute for the words “investigation summons” the words “investigation notice under rule 203.3A or an investigations summons under rule 203.4”.</w:t>
      </w:r>
    </w:p>
    <w:p w14:paraId="5353DA5A"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Paragraph 203.11(2)(b) is deleted.</w:t>
      </w:r>
    </w:p>
    <w:p w14:paraId="52EC8E61"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Subrule 203.12(3) is deleted.</w:t>
      </w:r>
    </w:p>
    <w:p w14:paraId="581EF75A"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 xml:space="preserve">Subrule 203.12(4) is amended to delete the words “, subject to compliance with section 6(2) of the </w:t>
      </w:r>
      <w:r w:rsidRPr="003C75C0">
        <w:rPr>
          <w:rFonts w:ascii="Times New Roman" w:hAnsi="Times New Roman"/>
          <w:sz w:val="17"/>
          <w:szCs w:val="17"/>
          <w:u w:val="single"/>
        </w:rPr>
        <w:t>Enforcement Act</w:t>
      </w:r>
      <w:r w:rsidRPr="003C75C0">
        <w:rPr>
          <w:rFonts w:ascii="Times New Roman" w:hAnsi="Times New Roman"/>
          <w:sz w:val="17"/>
          <w:szCs w:val="17"/>
        </w:rPr>
        <w:t xml:space="preserve"> if applicable”.</w:t>
      </w:r>
    </w:p>
    <w:p w14:paraId="370428EA"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 xml:space="preserve">A new rule 203.13A is inserted immediately after rule 203.13 as follows: </w:t>
      </w:r>
    </w:p>
    <w:p w14:paraId="35A25E18" w14:textId="77777777" w:rsidR="003C75C0" w:rsidRPr="003C75C0" w:rsidRDefault="003C75C0" w:rsidP="003C75C0">
      <w:pPr>
        <w:ind w:left="851"/>
        <w:jc w:val="left"/>
        <w:rPr>
          <w:rFonts w:ascii="Times New Roman" w:hAnsi="Times New Roman"/>
          <w:b/>
          <w:sz w:val="17"/>
          <w:szCs w:val="17"/>
          <w:lang w:val="en-US"/>
        </w:rPr>
      </w:pPr>
      <w:r w:rsidRPr="003C75C0">
        <w:rPr>
          <w:rFonts w:ascii="Times New Roman" w:hAnsi="Times New Roman"/>
          <w:bCs/>
          <w:sz w:val="17"/>
          <w:szCs w:val="17"/>
          <w:lang w:val="en-US"/>
        </w:rPr>
        <w:t>“</w:t>
      </w:r>
      <w:r w:rsidRPr="003C75C0">
        <w:rPr>
          <w:rFonts w:ascii="Times New Roman" w:hAnsi="Times New Roman"/>
          <w:b/>
          <w:sz w:val="17"/>
          <w:szCs w:val="17"/>
          <w:lang w:val="en-US"/>
        </w:rPr>
        <w:t>203.13A</w:t>
      </w:r>
      <w:r w:rsidRPr="003C75C0">
        <w:rPr>
          <w:rFonts w:ascii="Times New Roman" w:hAnsi="Times New Roman"/>
          <w:sz w:val="17"/>
          <w:szCs w:val="17"/>
        </w:rPr>
        <w:t xml:space="preserve">— </w:t>
      </w:r>
      <w:r w:rsidRPr="003C75C0">
        <w:rPr>
          <w:rFonts w:ascii="Times New Roman" w:hAnsi="Times New Roman"/>
          <w:b/>
          <w:sz w:val="17"/>
          <w:szCs w:val="17"/>
          <w:lang w:val="en-US"/>
        </w:rPr>
        <w:t xml:space="preserve">Payment of money subject to attachment </w:t>
      </w:r>
    </w:p>
    <w:p w14:paraId="31008454" w14:textId="77777777" w:rsidR="003C75C0" w:rsidRPr="003C75C0" w:rsidRDefault="003C75C0" w:rsidP="003C75C0">
      <w:pPr>
        <w:ind w:left="1985" w:hanging="567"/>
        <w:jc w:val="left"/>
        <w:rPr>
          <w:rFonts w:ascii="Times New Roman" w:hAnsi="Times New Roman"/>
          <w:sz w:val="17"/>
          <w:szCs w:val="17"/>
          <w:lang w:val="en-US"/>
        </w:rPr>
      </w:pPr>
      <w:r w:rsidRPr="003C75C0">
        <w:rPr>
          <w:rFonts w:ascii="Times New Roman" w:hAnsi="Times New Roman"/>
          <w:sz w:val="17"/>
          <w:szCs w:val="17"/>
          <w:lang w:val="en-US"/>
        </w:rPr>
        <w:t xml:space="preserve">(1) </w:t>
      </w:r>
      <w:r w:rsidRPr="003C75C0">
        <w:rPr>
          <w:rFonts w:ascii="Times New Roman" w:hAnsi="Times New Roman"/>
          <w:sz w:val="17"/>
          <w:szCs w:val="17"/>
          <w:lang w:val="en-US"/>
        </w:rPr>
        <w:tab/>
        <w:t xml:space="preserve">Unless the Court otherwise orders, the garnishee must pay money subject to the attachment directly to the </w:t>
      </w:r>
      <w:r w:rsidRPr="003C75C0">
        <w:rPr>
          <w:rFonts w:ascii="Times New Roman" w:hAnsi="Times New Roman"/>
          <w:sz w:val="17"/>
          <w:szCs w:val="17"/>
          <w:u w:val="single"/>
          <w:lang w:val="en-US"/>
        </w:rPr>
        <w:t>judgment creditor</w:t>
      </w:r>
      <w:r w:rsidRPr="003C75C0">
        <w:rPr>
          <w:rFonts w:ascii="Times New Roman" w:hAnsi="Times New Roman"/>
          <w:sz w:val="17"/>
          <w:szCs w:val="17"/>
        </w:rPr>
        <w:t>—</w:t>
      </w:r>
      <w:r w:rsidRPr="003C75C0">
        <w:rPr>
          <w:rFonts w:ascii="Times New Roman" w:hAnsi="Times New Roman"/>
          <w:sz w:val="17"/>
          <w:szCs w:val="17"/>
          <w:lang w:val="en-US"/>
        </w:rPr>
        <w:t xml:space="preserve"> </w:t>
      </w:r>
    </w:p>
    <w:p w14:paraId="7BE15A89" w14:textId="77777777" w:rsidR="003C75C0" w:rsidRPr="003C75C0" w:rsidRDefault="003C75C0" w:rsidP="003C75C0">
      <w:pPr>
        <w:ind w:left="2880" w:hanging="907"/>
        <w:jc w:val="left"/>
        <w:rPr>
          <w:rFonts w:ascii="Times New Roman" w:hAnsi="Times New Roman"/>
          <w:sz w:val="17"/>
          <w:szCs w:val="17"/>
          <w:lang w:val="en-US"/>
        </w:rPr>
      </w:pPr>
      <w:r w:rsidRPr="003C75C0">
        <w:rPr>
          <w:rFonts w:ascii="Times New Roman" w:hAnsi="Times New Roman"/>
          <w:sz w:val="17"/>
          <w:szCs w:val="17"/>
          <w:lang w:val="en-US"/>
        </w:rPr>
        <w:t>(a)</w:t>
      </w:r>
      <w:r w:rsidRPr="003C75C0">
        <w:rPr>
          <w:rFonts w:ascii="Times New Roman" w:hAnsi="Times New Roman"/>
          <w:sz w:val="17"/>
          <w:szCs w:val="17"/>
          <w:lang w:val="en-US"/>
        </w:rPr>
        <w:tab/>
        <w:t xml:space="preserve">by depositing the money into an </w:t>
      </w:r>
      <w:r w:rsidRPr="003C75C0">
        <w:rPr>
          <w:rFonts w:ascii="Times New Roman" w:hAnsi="Times New Roman"/>
          <w:sz w:val="17"/>
          <w:szCs w:val="17"/>
          <w:u w:val="single"/>
          <w:lang w:val="en-US"/>
        </w:rPr>
        <w:t>ADI</w:t>
      </w:r>
      <w:r w:rsidRPr="003C75C0">
        <w:rPr>
          <w:rFonts w:ascii="Times New Roman" w:hAnsi="Times New Roman"/>
          <w:sz w:val="17"/>
          <w:szCs w:val="17"/>
          <w:lang w:val="en-US"/>
        </w:rPr>
        <w:t xml:space="preserve"> account nominated by the </w:t>
      </w:r>
      <w:r w:rsidRPr="003C75C0">
        <w:rPr>
          <w:rFonts w:ascii="Times New Roman" w:hAnsi="Times New Roman"/>
          <w:sz w:val="17"/>
          <w:szCs w:val="17"/>
          <w:u w:val="single"/>
          <w:lang w:val="en-US"/>
        </w:rPr>
        <w:t>judgment creditor</w:t>
      </w:r>
      <w:r w:rsidRPr="003C75C0">
        <w:rPr>
          <w:rFonts w:ascii="Times New Roman" w:hAnsi="Times New Roman"/>
          <w:sz w:val="17"/>
          <w:szCs w:val="17"/>
          <w:lang w:val="en-US"/>
        </w:rPr>
        <w:t>;</w:t>
      </w:r>
    </w:p>
    <w:p w14:paraId="0F5B39AD" w14:textId="77777777" w:rsidR="003C75C0" w:rsidRPr="003C75C0" w:rsidRDefault="003C75C0" w:rsidP="003C75C0">
      <w:pPr>
        <w:ind w:left="1985"/>
        <w:jc w:val="left"/>
        <w:rPr>
          <w:rFonts w:ascii="Times New Roman" w:hAnsi="Times New Roman"/>
          <w:sz w:val="17"/>
          <w:szCs w:val="17"/>
          <w:lang w:val="en-US"/>
        </w:rPr>
      </w:pPr>
      <w:r w:rsidRPr="003C75C0">
        <w:rPr>
          <w:rFonts w:ascii="Times New Roman" w:hAnsi="Times New Roman"/>
          <w:sz w:val="17"/>
          <w:szCs w:val="17"/>
          <w:lang w:val="en-US"/>
        </w:rPr>
        <w:t>(b)</w:t>
      </w:r>
      <w:r w:rsidRPr="003C75C0">
        <w:rPr>
          <w:rFonts w:ascii="Times New Roman" w:hAnsi="Times New Roman"/>
          <w:sz w:val="17"/>
          <w:szCs w:val="17"/>
          <w:lang w:val="en-US"/>
        </w:rPr>
        <w:tab/>
        <w:t>by</w:t>
      </w:r>
      <w:r w:rsidRPr="003C75C0">
        <w:rPr>
          <w:rFonts w:ascii="Times New Roman" w:hAnsi="Times New Roman"/>
          <w:sz w:val="17"/>
          <w:szCs w:val="17"/>
        </w:rPr>
        <w:t xml:space="preserve"> cheque</w:t>
      </w:r>
      <w:r w:rsidRPr="003C75C0">
        <w:rPr>
          <w:rFonts w:ascii="Times New Roman" w:hAnsi="Times New Roman"/>
          <w:sz w:val="17"/>
          <w:szCs w:val="17"/>
          <w:lang w:val="en-US"/>
        </w:rPr>
        <w:t xml:space="preserve">; or </w:t>
      </w:r>
    </w:p>
    <w:p w14:paraId="39C057B9" w14:textId="77777777" w:rsidR="003C75C0" w:rsidRPr="003C75C0" w:rsidRDefault="003C75C0" w:rsidP="003C75C0">
      <w:pPr>
        <w:ind w:left="2880" w:hanging="895"/>
        <w:jc w:val="left"/>
        <w:rPr>
          <w:rFonts w:ascii="Times New Roman" w:hAnsi="Times New Roman"/>
          <w:sz w:val="17"/>
          <w:szCs w:val="17"/>
          <w:lang w:val="en-US"/>
        </w:rPr>
      </w:pPr>
      <w:r w:rsidRPr="003C75C0">
        <w:rPr>
          <w:rFonts w:ascii="Times New Roman" w:hAnsi="Times New Roman"/>
          <w:sz w:val="17"/>
          <w:szCs w:val="17"/>
          <w:lang w:val="en-US"/>
        </w:rPr>
        <w:t xml:space="preserve">(c) </w:t>
      </w:r>
      <w:r w:rsidRPr="003C75C0">
        <w:rPr>
          <w:rFonts w:ascii="Times New Roman" w:hAnsi="Times New Roman"/>
          <w:sz w:val="17"/>
          <w:szCs w:val="17"/>
          <w:lang w:val="en-US"/>
        </w:rPr>
        <w:tab/>
        <w:t>by another method agreed between the garnishee and the judgment creditor.</w:t>
      </w:r>
    </w:p>
    <w:p w14:paraId="22F21EB0" w14:textId="77777777" w:rsidR="003C75C0" w:rsidRPr="003C75C0" w:rsidRDefault="003C75C0" w:rsidP="003C75C0">
      <w:pPr>
        <w:ind w:left="1985" w:hanging="567"/>
        <w:jc w:val="left"/>
        <w:rPr>
          <w:rFonts w:ascii="Times New Roman" w:hAnsi="Times New Roman"/>
          <w:sz w:val="17"/>
          <w:szCs w:val="17"/>
          <w:lang w:val="en-US"/>
        </w:rPr>
      </w:pPr>
      <w:r w:rsidRPr="003C75C0">
        <w:rPr>
          <w:rFonts w:ascii="Times New Roman" w:hAnsi="Times New Roman"/>
          <w:sz w:val="17"/>
          <w:szCs w:val="17"/>
          <w:lang w:val="en-US"/>
        </w:rPr>
        <w:t xml:space="preserve">(2) </w:t>
      </w:r>
      <w:r w:rsidRPr="003C75C0">
        <w:rPr>
          <w:rFonts w:ascii="Times New Roman" w:hAnsi="Times New Roman"/>
          <w:sz w:val="17"/>
          <w:szCs w:val="17"/>
          <w:lang w:val="en-US"/>
        </w:rPr>
        <w:tab/>
        <w:t xml:space="preserve">The garnishee must use the </w:t>
      </w:r>
      <w:r w:rsidRPr="003C75C0">
        <w:rPr>
          <w:rFonts w:ascii="Times New Roman" w:hAnsi="Times New Roman"/>
          <w:sz w:val="17"/>
          <w:szCs w:val="17"/>
          <w:u w:val="single"/>
          <w:lang w:val="en-US"/>
        </w:rPr>
        <w:t>judgment debtor’s</w:t>
      </w:r>
      <w:r w:rsidRPr="003C75C0">
        <w:rPr>
          <w:rFonts w:ascii="Times New Roman" w:hAnsi="Times New Roman"/>
          <w:sz w:val="17"/>
          <w:szCs w:val="17"/>
          <w:lang w:val="en-US"/>
        </w:rPr>
        <w:t xml:space="preserve"> first and last name, and where possible, the case number in which the garnishee order was made as a reference to identify the transaction when paying the money in accordance with subrule (1). </w:t>
      </w:r>
    </w:p>
    <w:p w14:paraId="3D900E8B" w14:textId="77777777" w:rsidR="003C75C0" w:rsidRPr="003C75C0" w:rsidRDefault="003C75C0" w:rsidP="003C75C0">
      <w:pPr>
        <w:ind w:left="1985" w:hanging="567"/>
        <w:jc w:val="left"/>
        <w:rPr>
          <w:rFonts w:ascii="Times New Roman" w:hAnsi="Times New Roman"/>
          <w:sz w:val="17"/>
          <w:szCs w:val="17"/>
          <w:lang w:val="en-US"/>
        </w:rPr>
      </w:pPr>
      <w:r w:rsidRPr="003C75C0">
        <w:rPr>
          <w:rFonts w:ascii="Times New Roman" w:hAnsi="Times New Roman"/>
          <w:sz w:val="17"/>
          <w:szCs w:val="17"/>
          <w:lang w:val="en-US"/>
        </w:rPr>
        <w:t xml:space="preserve">(3) </w:t>
      </w:r>
      <w:r w:rsidRPr="003C75C0">
        <w:rPr>
          <w:rFonts w:ascii="Times New Roman" w:hAnsi="Times New Roman"/>
          <w:sz w:val="17"/>
          <w:szCs w:val="17"/>
          <w:lang w:val="en-US"/>
        </w:rPr>
        <w:tab/>
        <w:t xml:space="preserve">The garnishee must provide a receipt in respect of the payment to the </w:t>
      </w:r>
      <w:r w:rsidRPr="003C75C0">
        <w:rPr>
          <w:rFonts w:ascii="Times New Roman" w:hAnsi="Times New Roman"/>
          <w:sz w:val="17"/>
          <w:szCs w:val="17"/>
          <w:u w:val="single"/>
          <w:lang w:val="en-US"/>
        </w:rPr>
        <w:t>judgment debtor</w:t>
      </w:r>
      <w:r w:rsidRPr="003C75C0">
        <w:rPr>
          <w:rFonts w:ascii="Times New Roman" w:hAnsi="Times New Roman"/>
          <w:sz w:val="17"/>
          <w:szCs w:val="17"/>
          <w:lang w:val="en-US"/>
        </w:rPr>
        <w:t xml:space="preserve"> within 7 days of the payment being made.  </w:t>
      </w:r>
    </w:p>
    <w:p w14:paraId="5A8AC4B5" w14:textId="77777777" w:rsidR="003C75C0" w:rsidRPr="003C75C0" w:rsidRDefault="003C75C0" w:rsidP="003C75C0">
      <w:pPr>
        <w:ind w:left="1985" w:hanging="567"/>
        <w:jc w:val="left"/>
        <w:rPr>
          <w:rFonts w:ascii="Times New Roman" w:hAnsi="Times New Roman"/>
          <w:sz w:val="17"/>
          <w:szCs w:val="17"/>
          <w:lang w:val="en-US"/>
        </w:rPr>
      </w:pPr>
      <w:r w:rsidRPr="003C75C0">
        <w:rPr>
          <w:rFonts w:ascii="Times New Roman" w:hAnsi="Times New Roman"/>
          <w:sz w:val="17"/>
          <w:szCs w:val="17"/>
          <w:lang w:val="en-US"/>
        </w:rPr>
        <w:t xml:space="preserve">(4) </w:t>
      </w:r>
      <w:r w:rsidRPr="003C75C0">
        <w:rPr>
          <w:rFonts w:ascii="Times New Roman" w:hAnsi="Times New Roman"/>
          <w:sz w:val="17"/>
          <w:szCs w:val="17"/>
          <w:lang w:val="en-US"/>
        </w:rPr>
        <w:tab/>
        <w:t xml:space="preserve">The </w:t>
      </w:r>
      <w:r w:rsidRPr="003C75C0">
        <w:rPr>
          <w:rFonts w:ascii="Times New Roman" w:hAnsi="Times New Roman"/>
          <w:sz w:val="17"/>
          <w:szCs w:val="17"/>
          <w:u w:val="single"/>
          <w:lang w:val="en-US"/>
        </w:rPr>
        <w:t>judgment creditor</w:t>
      </w:r>
      <w:r w:rsidRPr="003C75C0">
        <w:rPr>
          <w:rFonts w:ascii="Times New Roman" w:hAnsi="Times New Roman"/>
          <w:sz w:val="17"/>
          <w:szCs w:val="17"/>
          <w:lang w:val="en-US"/>
        </w:rPr>
        <w:t xml:space="preserve"> must acknowledge receipt of the payment within 7 days by written notice to the garnishee.”</w:t>
      </w:r>
    </w:p>
    <w:p w14:paraId="18A94845"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Rule 206.7 is amended to insert a new subrule (8) immediately after subrule (7) as follows:</w:t>
      </w:r>
    </w:p>
    <w:p w14:paraId="314643DA" w14:textId="77777777" w:rsidR="003C75C0" w:rsidRPr="003C75C0" w:rsidRDefault="003C75C0" w:rsidP="003C75C0">
      <w:pPr>
        <w:ind w:left="1985" w:hanging="567"/>
        <w:jc w:val="left"/>
        <w:rPr>
          <w:rFonts w:ascii="Times New Roman" w:hAnsi="Times New Roman"/>
          <w:sz w:val="17"/>
          <w:szCs w:val="17"/>
          <w:lang w:val="en-US"/>
        </w:rPr>
      </w:pPr>
      <w:r w:rsidRPr="003C75C0">
        <w:rPr>
          <w:rFonts w:ascii="Times New Roman" w:hAnsi="Times New Roman"/>
          <w:sz w:val="17"/>
          <w:szCs w:val="17"/>
        </w:rPr>
        <w:t>“(8)</w:t>
      </w:r>
      <w:r w:rsidRPr="003C75C0">
        <w:rPr>
          <w:rFonts w:ascii="Times New Roman" w:hAnsi="Times New Roman"/>
          <w:sz w:val="17"/>
          <w:szCs w:val="17"/>
        </w:rPr>
        <w:tab/>
        <w:t xml:space="preserve">A notice by the Sheriff under section 7 of the </w:t>
      </w:r>
      <w:r w:rsidRPr="003C75C0">
        <w:rPr>
          <w:rFonts w:ascii="Times New Roman" w:hAnsi="Times New Roman"/>
          <w:sz w:val="17"/>
          <w:szCs w:val="17"/>
          <w:u w:val="single"/>
        </w:rPr>
        <w:t>Enforcement Act</w:t>
      </w:r>
      <w:r w:rsidRPr="003C75C0">
        <w:rPr>
          <w:rFonts w:ascii="Times New Roman" w:hAnsi="Times New Roman"/>
          <w:sz w:val="17"/>
          <w:szCs w:val="17"/>
        </w:rPr>
        <w:t xml:space="preserve"> must—</w:t>
      </w:r>
      <w:r w:rsidRPr="003C75C0">
        <w:rPr>
          <w:rFonts w:ascii="Times New Roman" w:hAnsi="Times New Roman"/>
          <w:sz w:val="17"/>
          <w:szCs w:val="17"/>
          <w:lang w:val="en-US"/>
        </w:rPr>
        <w:t xml:space="preserve"> </w:t>
      </w:r>
    </w:p>
    <w:p w14:paraId="6FA5D24B" w14:textId="77777777" w:rsidR="003C75C0" w:rsidRPr="003C75C0" w:rsidRDefault="003C75C0" w:rsidP="003C75C0">
      <w:pPr>
        <w:ind w:left="2880" w:hanging="907"/>
        <w:jc w:val="left"/>
        <w:rPr>
          <w:rFonts w:ascii="Times New Roman" w:hAnsi="Times New Roman"/>
          <w:sz w:val="17"/>
          <w:szCs w:val="17"/>
        </w:rPr>
      </w:pPr>
      <w:r w:rsidRPr="003C75C0">
        <w:rPr>
          <w:rFonts w:ascii="Times New Roman" w:hAnsi="Times New Roman"/>
          <w:sz w:val="17"/>
          <w:szCs w:val="17"/>
          <w:lang w:val="en-US"/>
        </w:rPr>
        <w:t>(a)</w:t>
      </w:r>
      <w:r w:rsidRPr="003C75C0">
        <w:rPr>
          <w:rFonts w:ascii="Times New Roman" w:hAnsi="Times New Roman"/>
          <w:sz w:val="17"/>
          <w:szCs w:val="17"/>
          <w:lang w:val="en-US"/>
        </w:rPr>
        <w:tab/>
        <w:t xml:space="preserve">be </w:t>
      </w:r>
      <w:r w:rsidRPr="003C75C0">
        <w:rPr>
          <w:rFonts w:ascii="Times New Roman" w:hAnsi="Times New Roman"/>
          <w:sz w:val="17"/>
          <w:szCs w:val="17"/>
        </w:rPr>
        <w:t>in the prescribed form;</w:t>
      </w:r>
    </w:p>
    <w:p w14:paraId="478167C1" w14:textId="77777777" w:rsidR="003C75C0" w:rsidRPr="003C75C0" w:rsidRDefault="003C75C0" w:rsidP="003C75C0">
      <w:pPr>
        <w:autoSpaceDE w:val="0"/>
        <w:autoSpaceDN w:val="0"/>
        <w:adjustRightInd w:val="0"/>
        <w:ind w:left="2671" w:firstLine="209"/>
        <w:jc w:val="left"/>
        <w:rPr>
          <w:rFonts w:ascii="Times New Roman" w:hAnsi="Times New Roman"/>
          <w:b/>
          <w:sz w:val="17"/>
          <w:szCs w:val="17"/>
        </w:rPr>
      </w:pPr>
      <w:r w:rsidRPr="003C75C0">
        <w:rPr>
          <w:rFonts w:ascii="Times New Roman" w:hAnsi="Times New Roman"/>
          <w:b/>
          <w:sz w:val="17"/>
          <w:szCs w:val="17"/>
        </w:rPr>
        <w:t>Prescribed form</w:t>
      </w:r>
      <w:r w:rsidRPr="003C75C0">
        <w:rPr>
          <w:rFonts w:ascii="Times New Roman" w:hAnsi="Times New Roman"/>
          <w:color w:val="000000"/>
          <w:sz w:val="17"/>
          <w:szCs w:val="17"/>
        </w:rPr>
        <w:t>—</w:t>
      </w:r>
    </w:p>
    <w:p w14:paraId="4A762F27" w14:textId="77777777" w:rsidR="003C75C0" w:rsidRPr="003C75C0" w:rsidRDefault="003C75C0" w:rsidP="003C75C0">
      <w:pPr>
        <w:ind w:left="1418" w:hanging="567"/>
        <w:jc w:val="left"/>
        <w:rPr>
          <w:rFonts w:ascii="Times New Roman" w:hAnsi="Times New Roman"/>
          <w:sz w:val="17"/>
          <w:szCs w:val="17"/>
        </w:rPr>
      </w:pPr>
      <w:r w:rsidRPr="003C75C0">
        <w:rPr>
          <w:rFonts w:ascii="Times New Roman" w:hAnsi="Times New Roman"/>
          <w:sz w:val="17"/>
          <w:szCs w:val="17"/>
        </w:rPr>
        <w:tab/>
      </w:r>
      <w:r w:rsidRPr="003C75C0">
        <w:rPr>
          <w:rFonts w:ascii="Times New Roman" w:hAnsi="Times New Roman"/>
          <w:sz w:val="17"/>
          <w:szCs w:val="17"/>
        </w:rPr>
        <w:tab/>
      </w:r>
      <w:r w:rsidRPr="003C75C0">
        <w:rPr>
          <w:rFonts w:ascii="Times New Roman" w:hAnsi="Times New Roman"/>
          <w:sz w:val="17"/>
          <w:szCs w:val="17"/>
        </w:rPr>
        <w:tab/>
      </w:r>
      <w:r w:rsidRPr="003C75C0">
        <w:rPr>
          <w:rFonts w:ascii="Times New Roman" w:hAnsi="Times New Roman"/>
          <w:sz w:val="17"/>
          <w:szCs w:val="17"/>
        </w:rPr>
        <w:tab/>
      </w:r>
      <w:r w:rsidRPr="003C75C0">
        <w:rPr>
          <w:rFonts w:ascii="Times New Roman" w:hAnsi="Times New Roman"/>
          <w:sz w:val="17"/>
          <w:szCs w:val="17"/>
        </w:rPr>
        <w:tab/>
        <w:t xml:space="preserve">Form 170 </w:t>
      </w:r>
      <w:r w:rsidRPr="003C75C0">
        <w:rPr>
          <w:rFonts w:ascii="Times New Roman" w:hAnsi="Times New Roman"/>
          <w:sz w:val="17"/>
          <w:szCs w:val="17"/>
          <w:u w:val="single"/>
        </w:rPr>
        <w:t>Sheriff Notice</w:t>
      </w:r>
      <w:r w:rsidRPr="003C75C0">
        <w:rPr>
          <w:rFonts w:ascii="Times New Roman" w:hAnsi="Times New Roman"/>
          <w:sz w:val="17"/>
          <w:szCs w:val="17"/>
          <w:u w:val="single"/>
        </w:rPr>
        <w:br/>
      </w:r>
    </w:p>
    <w:p w14:paraId="32FBD56B" w14:textId="77777777" w:rsidR="003C75C0" w:rsidRPr="003C75C0" w:rsidRDefault="003C75C0" w:rsidP="003C75C0">
      <w:pPr>
        <w:ind w:left="2880" w:hanging="907"/>
        <w:jc w:val="left"/>
        <w:rPr>
          <w:rFonts w:ascii="Times New Roman" w:hAnsi="Times New Roman"/>
          <w:sz w:val="17"/>
          <w:szCs w:val="17"/>
        </w:rPr>
      </w:pPr>
      <w:r w:rsidRPr="003C75C0">
        <w:rPr>
          <w:rFonts w:ascii="Times New Roman" w:hAnsi="Times New Roman"/>
          <w:sz w:val="17"/>
          <w:szCs w:val="17"/>
        </w:rPr>
        <w:t>(b)</w:t>
      </w:r>
      <w:r w:rsidRPr="003C75C0">
        <w:rPr>
          <w:rFonts w:ascii="Times New Roman" w:hAnsi="Times New Roman"/>
          <w:sz w:val="17"/>
          <w:szCs w:val="17"/>
        </w:rPr>
        <w:tab/>
        <w:t xml:space="preserve">if issued to the </w:t>
      </w:r>
      <w:r w:rsidRPr="003C75C0">
        <w:rPr>
          <w:rFonts w:ascii="Times New Roman" w:hAnsi="Times New Roman"/>
          <w:sz w:val="17"/>
          <w:szCs w:val="17"/>
          <w:u w:val="single"/>
        </w:rPr>
        <w:t>judgment debtor</w:t>
      </w:r>
      <w:r w:rsidRPr="003C75C0">
        <w:rPr>
          <w:rFonts w:ascii="Times New Roman" w:hAnsi="Times New Roman"/>
          <w:sz w:val="17"/>
          <w:szCs w:val="17"/>
        </w:rPr>
        <w:t xml:space="preserve">—be served on the </w:t>
      </w:r>
      <w:r w:rsidRPr="003C75C0">
        <w:rPr>
          <w:rFonts w:ascii="Times New Roman" w:hAnsi="Times New Roman"/>
          <w:sz w:val="17"/>
          <w:szCs w:val="17"/>
          <w:u w:val="single"/>
        </w:rPr>
        <w:t>judgment debtor</w:t>
      </w:r>
      <w:r w:rsidRPr="003C75C0">
        <w:rPr>
          <w:rFonts w:ascii="Times New Roman" w:hAnsi="Times New Roman"/>
          <w:sz w:val="17"/>
          <w:szCs w:val="17"/>
        </w:rPr>
        <w:t xml:space="preserve"> at their </w:t>
      </w:r>
      <w:r w:rsidRPr="003C75C0">
        <w:rPr>
          <w:rFonts w:ascii="Times New Roman" w:hAnsi="Times New Roman"/>
          <w:sz w:val="17"/>
          <w:szCs w:val="17"/>
          <w:u w:val="single"/>
        </w:rPr>
        <w:t>address for service</w:t>
      </w:r>
      <w:r w:rsidRPr="003C75C0">
        <w:rPr>
          <w:rFonts w:ascii="Times New Roman" w:hAnsi="Times New Roman"/>
          <w:sz w:val="17"/>
          <w:szCs w:val="17"/>
        </w:rPr>
        <w:t xml:space="preserve"> in the proceeding in which the warrant was issued (if any) or otherwise by </w:t>
      </w:r>
      <w:r w:rsidRPr="003C75C0">
        <w:rPr>
          <w:rFonts w:ascii="Times New Roman" w:hAnsi="Times New Roman"/>
          <w:sz w:val="17"/>
          <w:szCs w:val="17"/>
          <w:u w:val="single"/>
        </w:rPr>
        <w:t>personal service</w:t>
      </w:r>
      <w:r w:rsidRPr="003C75C0">
        <w:rPr>
          <w:rFonts w:ascii="Times New Roman" w:hAnsi="Times New Roman"/>
          <w:sz w:val="17"/>
          <w:szCs w:val="17"/>
        </w:rPr>
        <w:t>;</w:t>
      </w:r>
    </w:p>
    <w:p w14:paraId="02373315" w14:textId="77777777" w:rsidR="003C75C0" w:rsidRPr="003C75C0" w:rsidRDefault="003C75C0" w:rsidP="003C75C0">
      <w:pPr>
        <w:ind w:left="2880" w:hanging="907"/>
        <w:jc w:val="left"/>
        <w:rPr>
          <w:rFonts w:ascii="Times New Roman" w:hAnsi="Times New Roman"/>
          <w:sz w:val="17"/>
          <w:szCs w:val="17"/>
          <w:lang w:val="en-US"/>
        </w:rPr>
      </w:pPr>
      <w:r w:rsidRPr="003C75C0">
        <w:rPr>
          <w:rFonts w:ascii="Times New Roman" w:hAnsi="Times New Roman"/>
          <w:sz w:val="17"/>
          <w:szCs w:val="17"/>
        </w:rPr>
        <w:t>(c)</w:t>
      </w:r>
      <w:r w:rsidRPr="003C75C0">
        <w:rPr>
          <w:rFonts w:ascii="Times New Roman" w:hAnsi="Times New Roman"/>
          <w:sz w:val="17"/>
          <w:szCs w:val="17"/>
        </w:rPr>
        <w:tab/>
        <w:t xml:space="preserve">if issued to a person other than the judgment debtor—be served on the person by </w:t>
      </w:r>
      <w:r w:rsidRPr="003C75C0">
        <w:rPr>
          <w:rFonts w:ascii="Times New Roman" w:hAnsi="Times New Roman"/>
          <w:sz w:val="17"/>
          <w:szCs w:val="17"/>
          <w:u w:val="single"/>
        </w:rPr>
        <w:t>personal service</w:t>
      </w:r>
      <w:r w:rsidRPr="003C75C0">
        <w:rPr>
          <w:rFonts w:ascii="Times New Roman" w:hAnsi="Times New Roman"/>
          <w:sz w:val="17"/>
          <w:szCs w:val="17"/>
        </w:rPr>
        <w:t>.”</w:t>
      </w:r>
      <w:r w:rsidRPr="003C75C0">
        <w:rPr>
          <w:rFonts w:ascii="Times New Roman" w:hAnsi="Times New Roman"/>
          <w:sz w:val="17"/>
          <w:szCs w:val="17"/>
          <w:u w:val="single"/>
        </w:rPr>
        <w:t xml:space="preserve"> </w:t>
      </w:r>
      <w:bookmarkStart w:id="16" w:name="_Hlk152318011"/>
    </w:p>
    <w:p w14:paraId="08FC4826" w14:textId="77777777" w:rsidR="003C75C0" w:rsidRPr="003C75C0" w:rsidRDefault="003C75C0" w:rsidP="00AF2A1D">
      <w:pPr>
        <w:numPr>
          <w:ilvl w:val="0"/>
          <w:numId w:val="22"/>
        </w:numPr>
        <w:ind w:left="851" w:hanging="753"/>
        <w:jc w:val="left"/>
        <w:rPr>
          <w:rFonts w:ascii="Times New Roman" w:hAnsi="Times New Roman"/>
          <w:sz w:val="17"/>
          <w:szCs w:val="17"/>
        </w:rPr>
      </w:pPr>
      <w:r w:rsidRPr="003C75C0">
        <w:rPr>
          <w:rFonts w:ascii="Times New Roman" w:hAnsi="Times New Roman"/>
          <w:sz w:val="17"/>
          <w:szCs w:val="17"/>
        </w:rPr>
        <w:t>Paragraph 212.2(1)(a) is amended by inserting after the word “under” the words “Chapter 16 Part 6 or”.</w:t>
      </w:r>
    </w:p>
    <w:p w14:paraId="516884AA" w14:textId="77777777" w:rsidR="003C75C0" w:rsidRPr="003C75C0" w:rsidRDefault="003C75C0" w:rsidP="00AF2A1D">
      <w:pPr>
        <w:numPr>
          <w:ilvl w:val="0"/>
          <w:numId w:val="22"/>
        </w:numPr>
        <w:ind w:left="851" w:hanging="753"/>
        <w:jc w:val="left"/>
        <w:rPr>
          <w:rFonts w:ascii="Times New Roman" w:hAnsi="Times New Roman"/>
          <w:sz w:val="17"/>
          <w:szCs w:val="17"/>
        </w:rPr>
      </w:pPr>
      <w:r w:rsidRPr="003C75C0">
        <w:rPr>
          <w:rFonts w:ascii="Times New Roman" w:hAnsi="Times New Roman"/>
          <w:sz w:val="17"/>
          <w:szCs w:val="17"/>
        </w:rPr>
        <w:t>Subparagraph 212.3(1)(a)(</w:t>
      </w:r>
      <w:proofErr w:type="spellStart"/>
      <w:r w:rsidRPr="003C75C0">
        <w:rPr>
          <w:rFonts w:ascii="Times New Roman" w:hAnsi="Times New Roman"/>
          <w:sz w:val="17"/>
          <w:szCs w:val="17"/>
        </w:rPr>
        <w:t>i</w:t>
      </w:r>
      <w:proofErr w:type="spellEnd"/>
      <w:r w:rsidRPr="003C75C0">
        <w:rPr>
          <w:rFonts w:ascii="Times New Roman" w:hAnsi="Times New Roman"/>
          <w:sz w:val="17"/>
          <w:szCs w:val="17"/>
        </w:rPr>
        <w:t>) is amended by inserting after the word “under” the words “Chapter 16 Part 6 or”.</w:t>
      </w:r>
      <w:bookmarkEnd w:id="16"/>
    </w:p>
    <w:p w14:paraId="31B643B4"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The heading of Part 3 in Chapter 18 is amended to insert the words “and District Court” immediately after the words “Part 3</w:t>
      </w:r>
      <w:r w:rsidRPr="003C75C0">
        <w:rPr>
          <w:rFonts w:ascii="Times New Roman" w:hAnsi="Times New Roman"/>
          <w:color w:val="000000"/>
          <w:sz w:val="17"/>
          <w:szCs w:val="17"/>
        </w:rPr>
        <w:t>—</w:t>
      </w:r>
      <w:r w:rsidRPr="003C75C0">
        <w:rPr>
          <w:rFonts w:ascii="Times New Roman" w:hAnsi="Times New Roman"/>
          <w:sz w:val="17"/>
          <w:szCs w:val="17"/>
        </w:rPr>
        <w:t xml:space="preserve"> </w:t>
      </w:r>
      <w:r w:rsidRPr="003C75C0">
        <w:rPr>
          <w:rFonts w:ascii="Times New Roman" w:hAnsi="Times New Roman"/>
          <w:color w:val="000000"/>
          <w:sz w:val="17"/>
          <w:szCs w:val="17"/>
        </w:rPr>
        <w:t>Leave to appeal—Supreme Court”.</w:t>
      </w:r>
    </w:p>
    <w:p w14:paraId="385010FB"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color w:val="000000"/>
          <w:sz w:val="17"/>
          <w:szCs w:val="17"/>
        </w:rPr>
        <w:t>The heading of rule 213.1 is amended to insert the words “: Supreme Court” immediately after the words “</w:t>
      </w:r>
      <w:bookmarkStart w:id="17" w:name="_Toc25920242"/>
      <w:bookmarkStart w:id="18" w:name="_Toc138341077"/>
      <w:r w:rsidRPr="003C75C0">
        <w:rPr>
          <w:rFonts w:ascii="Times New Roman" w:hAnsi="Times New Roman"/>
          <w:sz w:val="17"/>
          <w:szCs w:val="17"/>
        </w:rPr>
        <w:t>213.1—When required</w:t>
      </w:r>
      <w:bookmarkEnd w:id="17"/>
      <w:bookmarkEnd w:id="18"/>
      <w:r w:rsidRPr="003C75C0">
        <w:rPr>
          <w:rFonts w:ascii="Times New Roman" w:hAnsi="Times New Roman"/>
          <w:sz w:val="17"/>
          <w:szCs w:val="17"/>
        </w:rPr>
        <w:t>”.</w:t>
      </w:r>
    </w:p>
    <w:p w14:paraId="72A836AF"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A new rule 213.1A is inserted immediately after rule 213.1 as follows:</w:t>
      </w:r>
    </w:p>
    <w:p w14:paraId="3A46DF0C" w14:textId="77777777" w:rsidR="003C75C0" w:rsidRPr="003C75C0" w:rsidRDefault="003C75C0" w:rsidP="003C75C0">
      <w:pPr>
        <w:ind w:left="131" w:firstLine="720"/>
        <w:jc w:val="left"/>
        <w:rPr>
          <w:rFonts w:ascii="Times New Roman" w:hAnsi="Times New Roman"/>
          <w:b/>
          <w:bCs/>
          <w:sz w:val="17"/>
          <w:szCs w:val="17"/>
        </w:rPr>
      </w:pPr>
      <w:r w:rsidRPr="003C75C0">
        <w:rPr>
          <w:rFonts w:ascii="Times New Roman" w:hAnsi="Times New Roman"/>
          <w:sz w:val="17"/>
          <w:szCs w:val="17"/>
        </w:rPr>
        <w:t>“</w:t>
      </w:r>
      <w:r w:rsidRPr="003C75C0">
        <w:rPr>
          <w:rFonts w:ascii="Times New Roman" w:hAnsi="Times New Roman"/>
          <w:b/>
          <w:bCs/>
          <w:sz w:val="17"/>
          <w:szCs w:val="17"/>
        </w:rPr>
        <w:t>213.1A—When required: District Court</w:t>
      </w:r>
    </w:p>
    <w:p w14:paraId="4BE7926B" w14:textId="77777777" w:rsidR="003C75C0" w:rsidRPr="003C75C0" w:rsidRDefault="003C75C0" w:rsidP="003C75C0">
      <w:pPr>
        <w:ind w:left="1985" w:hanging="567"/>
        <w:rPr>
          <w:rFonts w:ascii="Times New Roman" w:hAnsi="Times New Roman"/>
          <w:sz w:val="17"/>
          <w:szCs w:val="17"/>
          <w:lang w:val="en-US"/>
        </w:rPr>
      </w:pPr>
      <w:r w:rsidRPr="003C75C0">
        <w:rPr>
          <w:rFonts w:ascii="Times New Roman" w:hAnsi="Times New Roman"/>
          <w:sz w:val="17"/>
          <w:szCs w:val="17"/>
          <w:lang w:val="en-US"/>
        </w:rPr>
        <w:t>(1)</w:t>
      </w:r>
      <w:r w:rsidRPr="003C75C0">
        <w:rPr>
          <w:rFonts w:ascii="Times New Roman" w:hAnsi="Times New Roman"/>
          <w:sz w:val="17"/>
          <w:szCs w:val="17"/>
          <w:lang w:val="en-US"/>
        </w:rPr>
        <w:tab/>
        <w:t>Subject to any statute to the contrary, leave to appeal is required in respect of any appeal to a Judge of the Court against a judgment order or decision of a Master or Judicial Registrar.</w:t>
      </w:r>
    </w:p>
    <w:p w14:paraId="0DE90285" w14:textId="77777777" w:rsidR="003C75C0" w:rsidRPr="003C75C0" w:rsidRDefault="003C75C0" w:rsidP="003C75C0">
      <w:pPr>
        <w:ind w:left="1985" w:hanging="567"/>
        <w:rPr>
          <w:rFonts w:ascii="Times New Roman" w:hAnsi="Times New Roman"/>
          <w:sz w:val="17"/>
          <w:szCs w:val="17"/>
          <w:lang w:val="en-US"/>
        </w:rPr>
      </w:pPr>
      <w:r w:rsidRPr="003C75C0">
        <w:rPr>
          <w:rFonts w:ascii="Times New Roman" w:hAnsi="Times New Roman"/>
          <w:sz w:val="17"/>
          <w:szCs w:val="17"/>
          <w:lang w:val="en-US"/>
        </w:rPr>
        <w:t>(2)</w:t>
      </w:r>
      <w:r w:rsidRPr="003C75C0">
        <w:rPr>
          <w:rFonts w:ascii="Times New Roman" w:hAnsi="Times New Roman"/>
          <w:sz w:val="17"/>
          <w:szCs w:val="17"/>
          <w:lang w:val="en-US"/>
        </w:rPr>
        <w:tab/>
        <w:t>If leave to appeal is granted, but it later becomes evident that it ought not to have been granted, the Court may revoke the grant of leave.</w:t>
      </w:r>
    </w:p>
    <w:p w14:paraId="3F124E28" w14:textId="77777777" w:rsidR="003C75C0" w:rsidRPr="003C75C0" w:rsidRDefault="003C75C0" w:rsidP="003C75C0">
      <w:pPr>
        <w:autoSpaceDE w:val="0"/>
        <w:autoSpaceDN w:val="0"/>
        <w:adjustRightInd w:val="0"/>
        <w:ind w:left="1985"/>
        <w:jc w:val="left"/>
        <w:rPr>
          <w:rFonts w:ascii="Times New Roman" w:hAnsi="Times New Roman"/>
          <w:b/>
          <w:bCs/>
          <w:sz w:val="17"/>
          <w:szCs w:val="17"/>
        </w:rPr>
      </w:pPr>
      <w:r w:rsidRPr="003C75C0">
        <w:rPr>
          <w:rFonts w:ascii="Times New Roman" w:hAnsi="Times New Roman"/>
          <w:b/>
          <w:bCs/>
          <w:sz w:val="17"/>
          <w:szCs w:val="17"/>
        </w:rPr>
        <w:t>Note—</w:t>
      </w:r>
    </w:p>
    <w:p w14:paraId="3C4D23F5" w14:textId="77777777" w:rsidR="003C75C0" w:rsidRPr="003C75C0" w:rsidRDefault="003C75C0" w:rsidP="003C75C0">
      <w:pPr>
        <w:autoSpaceDE w:val="0"/>
        <w:autoSpaceDN w:val="0"/>
        <w:adjustRightInd w:val="0"/>
        <w:ind w:left="2269"/>
        <w:rPr>
          <w:rFonts w:ascii="Times New Roman" w:hAnsi="Times New Roman"/>
          <w:sz w:val="17"/>
          <w:szCs w:val="17"/>
        </w:rPr>
      </w:pPr>
      <w:r w:rsidRPr="003C75C0">
        <w:rPr>
          <w:rFonts w:ascii="Times New Roman" w:hAnsi="Times New Roman"/>
          <w:sz w:val="17"/>
          <w:szCs w:val="17"/>
        </w:rPr>
        <w:t xml:space="preserve">Section 43(3) of the </w:t>
      </w:r>
      <w:r w:rsidRPr="003C75C0">
        <w:rPr>
          <w:rFonts w:ascii="Times New Roman" w:hAnsi="Times New Roman"/>
          <w:i/>
          <w:sz w:val="17"/>
          <w:szCs w:val="17"/>
        </w:rPr>
        <w:t>District Court Act 1991</w:t>
      </w:r>
      <w:r w:rsidRPr="003C75C0">
        <w:rPr>
          <w:rFonts w:ascii="Times New Roman" w:hAnsi="Times New Roman"/>
          <w:sz w:val="17"/>
          <w:szCs w:val="17"/>
        </w:rPr>
        <w:t xml:space="preserve"> provides that an appeal lies as of right, or by permission, accordi</w:t>
      </w:r>
      <w:r w:rsidRPr="003C75C0">
        <w:rPr>
          <w:rFonts w:ascii="Times New Roman" w:hAnsi="Times New Roman"/>
          <w:color w:val="000000"/>
          <w:sz w:val="17"/>
          <w:szCs w:val="17"/>
        </w:rPr>
        <w:t xml:space="preserve">ng to the </w:t>
      </w:r>
      <w:r w:rsidRPr="003C75C0">
        <w:rPr>
          <w:rFonts w:ascii="Times New Roman" w:hAnsi="Times New Roman"/>
          <w:sz w:val="17"/>
          <w:szCs w:val="17"/>
        </w:rPr>
        <w:t>rules</w:t>
      </w:r>
      <w:r w:rsidRPr="003C75C0">
        <w:rPr>
          <w:rFonts w:ascii="Times New Roman" w:hAnsi="Times New Roman"/>
          <w:color w:val="000000"/>
          <w:sz w:val="17"/>
          <w:szCs w:val="17"/>
        </w:rPr>
        <w:t xml:space="preserve"> of the appellate </w:t>
      </w:r>
      <w:r w:rsidRPr="003C75C0">
        <w:rPr>
          <w:rFonts w:ascii="Times New Roman" w:hAnsi="Times New Roman"/>
          <w:sz w:val="17"/>
          <w:szCs w:val="17"/>
        </w:rPr>
        <w:t>court</w:t>
      </w:r>
      <w:r w:rsidRPr="003C75C0">
        <w:rPr>
          <w:rFonts w:ascii="Times New Roman" w:hAnsi="Times New Roman"/>
          <w:color w:val="000000"/>
          <w:sz w:val="17"/>
          <w:szCs w:val="17"/>
        </w:rPr>
        <w:t>.”</w:t>
      </w:r>
    </w:p>
    <w:p w14:paraId="76693628"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 xml:space="preserve">Subrule 213.3(1) is amended to insert the words “of the District Court or Supreme Court” immediately after the words “An application for leave to appeal against an order or judgment of a Master”. </w:t>
      </w:r>
    </w:p>
    <w:p w14:paraId="3D4F99A9"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Rule 213.4 is deleted and substituted as follows:</w:t>
      </w:r>
    </w:p>
    <w:p w14:paraId="31C6CF6C" w14:textId="77777777" w:rsidR="003C75C0" w:rsidRPr="003C75C0" w:rsidRDefault="003C75C0" w:rsidP="003C75C0">
      <w:pPr>
        <w:ind w:left="131" w:firstLine="720"/>
        <w:jc w:val="left"/>
        <w:rPr>
          <w:rFonts w:ascii="Times New Roman" w:hAnsi="Times New Roman"/>
          <w:b/>
          <w:bCs/>
          <w:sz w:val="17"/>
          <w:szCs w:val="17"/>
        </w:rPr>
      </w:pPr>
      <w:bookmarkStart w:id="19" w:name="_Toc138341082"/>
      <w:bookmarkStart w:id="20" w:name="_Toc25920247"/>
      <w:r w:rsidRPr="003C75C0">
        <w:rPr>
          <w:rFonts w:ascii="Times New Roman" w:hAnsi="Times New Roman"/>
          <w:sz w:val="17"/>
          <w:szCs w:val="17"/>
        </w:rPr>
        <w:t>“</w:t>
      </w:r>
      <w:r w:rsidRPr="003C75C0">
        <w:rPr>
          <w:rFonts w:ascii="Times New Roman" w:hAnsi="Times New Roman"/>
          <w:b/>
          <w:bCs/>
          <w:sz w:val="17"/>
          <w:szCs w:val="17"/>
        </w:rPr>
        <w:t>213.4—Appeal to single Judge</w:t>
      </w:r>
      <w:bookmarkEnd w:id="19"/>
    </w:p>
    <w:p w14:paraId="331032B5" w14:textId="77777777" w:rsidR="003C75C0" w:rsidRPr="003C75C0" w:rsidRDefault="003C75C0" w:rsidP="003C75C0">
      <w:pPr>
        <w:ind w:left="1985" w:hanging="567"/>
        <w:rPr>
          <w:rFonts w:ascii="Times New Roman" w:hAnsi="Times New Roman"/>
          <w:sz w:val="17"/>
          <w:szCs w:val="17"/>
          <w:lang w:val="en-US"/>
        </w:rPr>
      </w:pPr>
      <w:r w:rsidRPr="003C75C0">
        <w:rPr>
          <w:rFonts w:ascii="Times New Roman" w:hAnsi="Times New Roman"/>
          <w:sz w:val="17"/>
          <w:szCs w:val="17"/>
          <w:lang w:val="en-US"/>
        </w:rPr>
        <w:t>(1)</w:t>
      </w:r>
      <w:r w:rsidRPr="003C75C0">
        <w:rPr>
          <w:rFonts w:ascii="Times New Roman" w:hAnsi="Times New Roman"/>
          <w:sz w:val="17"/>
          <w:szCs w:val="17"/>
          <w:lang w:val="en-US"/>
        </w:rPr>
        <w:tab/>
      </w:r>
      <w:r w:rsidRPr="003C75C0">
        <w:rPr>
          <w:rFonts w:ascii="Times New Roman" w:hAnsi="Times New Roman"/>
          <w:sz w:val="17"/>
          <w:szCs w:val="17"/>
        </w:rPr>
        <w:t>This rule applies to the determination of leave to appeal to a Judge of the District Court or the Supreme Court.</w:t>
      </w:r>
    </w:p>
    <w:p w14:paraId="0F7626BE" w14:textId="77777777" w:rsidR="003C75C0" w:rsidRPr="003C75C0" w:rsidRDefault="003C75C0" w:rsidP="003C75C0">
      <w:pPr>
        <w:ind w:left="1985" w:hanging="567"/>
        <w:rPr>
          <w:rFonts w:ascii="Times New Roman" w:hAnsi="Times New Roman"/>
          <w:sz w:val="17"/>
          <w:szCs w:val="17"/>
          <w:lang w:val="en-US"/>
        </w:rPr>
      </w:pPr>
      <w:r w:rsidRPr="003C75C0">
        <w:rPr>
          <w:rFonts w:ascii="Times New Roman" w:hAnsi="Times New Roman"/>
          <w:sz w:val="17"/>
          <w:szCs w:val="17"/>
          <w:lang w:val="en-US"/>
        </w:rPr>
        <w:lastRenderedPageBreak/>
        <w:t>(2)</w:t>
      </w:r>
      <w:r w:rsidRPr="003C75C0">
        <w:rPr>
          <w:rFonts w:ascii="Times New Roman" w:hAnsi="Times New Roman"/>
          <w:sz w:val="17"/>
          <w:szCs w:val="17"/>
          <w:lang w:val="en-US"/>
        </w:rPr>
        <w:tab/>
        <w:t>A Judge may—</w:t>
      </w:r>
    </w:p>
    <w:p w14:paraId="42B90A76" w14:textId="77777777" w:rsidR="003C75C0" w:rsidRPr="003C75C0" w:rsidRDefault="003C75C0" w:rsidP="003C75C0">
      <w:pPr>
        <w:ind w:left="2552" w:hanging="567"/>
        <w:rPr>
          <w:rFonts w:ascii="Times New Roman" w:hAnsi="Times New Roman"/>
          <w:sz w:val="17"/>
          <w:szCs w:val="17"/>
          <w:lang w:val="en-US"/>
        </w:rPr>
      </w:pPr>
      <w:r w:rsidRPr="003C75C0">
        <w:rPr>
          <w:rFonts w:ascii="Times New Roman" w:hAnsi="Times New Roman"/>
          <w:sz w:val="17"/>
          <w:szCs w:val="17"/>
          <w:lang w:val="en-US"/>
        </w:rPr>
        <w:t>(a)</w:t>
      </w:r>
      <w:r w:rsidRPr="003C75C0">
        <w:rPr>
          <w:rFonts w:ascii="Times New Roman" w:hAnsi="Times New Roman"/>
          <w:sz w:val="17"/>
          <w:szCs w:val="17"/>
          <w:lang w:val="en-US"/>
        </w:rPr>
        <w:tab/>
        <w:t>order that the application for leave to appeal be determined on the basis of written submissions by the applicant for leave or by the parties and give directions for that purpose;</w:t>
      </w:r>
    </w:p>
    <w:p w14:paraId="4FD316A0" w14:textId="77777777" w:rsidR="003C75C0" w:rsidRPr="003C75C0" w:rsidRDefault="003C75C0" w:rsidP="003C75C0">
      <w:pPr>
        <w:ind w:left="2552" w:hanging="567"/>
        <w:rPr>
          <w:rFonts w:ascii="Times New Roman" w:hAnsi="Times New Roman"/>
          <w:sz w:val="17"/>
          <w:szCs w:val="17"/>
          <w:lang w:val="en-US"/>
        </w:rPr>
      </w:pPr>
      <w:r w:rsidRPr="003C75C0">
        <w:rPr>
          <w:rFonts w:ascii="Times New Roman" w:hAnsi="Times New Roman"/>
          <w:sz w:val="17"/>
          <w:szCs w:val="17"/>
          <w:lang w:val="en-US"/>
        </w:rPr>
        <w:t>(b)</w:t>
      </w:r>
      <w:r w:rsidRPr="003C75C0">
        <w:rPr>
          <w:rFonts w:ascii="Times New Roman" w:hAnsi="Times New Roman"/>
          <w:sz w:val="17"/>
          <w:szCs w:val="17"/>
          <w:lang w:val="en-US"/>
        </w:rPr>
        <w:tab/>
        <w:t>order that the application for leave to appeal be listed for separate hearing and determination;</w:t>
      </w:r>
    </w:p>
    <w:p w14:paraId="7017D615" w14:textId="77777777" w:rsidR="003C75C0" w:rsidRPr="003C75C0" w:rsidRDefault="003C75C0" w:rsidP="003C75C0">
      <w:pPr>
        <w:ind w:left="2552" w:hanging="567"/>
        <w:rPr>
          <w:rFonts w:ascii="Times New Roman" w:hAnsi="Times New Roman"/>
          <w:sz w:val="17"/>
          <w:szCs w:val="17"/>
          <w:lang w:val="en-US"/>
        </w:rPr>
      </w:pPr>
      <w:r w:rsidRPr="003C75C0">
        <w:rPr>
          <w:rFonts w:ascii="Times New Roman" w:hAnsi="Times New Roman"/>
          <w:sz w:val="17"/>
          <w:szCs w:val="17"/>
          <w:lang w:val="en-US"/>
        </w:rPr>
        <w:t>(c)</w:t>
      </w:r>
      <w:r w:rsidRPr="003C75C0">
        <w:rPr>
          <w:rFonts w:ascii="Times New Roman" w:hAnsi="Times New Roman"/>
          <w:sz w:val="17"/>
          <w:szCs w:val="17"/>
          <w:lang w:val="en-US"/>
        </w:rPr>
        <w:tab/>
        <w:t>order that the application for leave to appeal be heard at the same time as the appeal;</w:t>
      </w:r>
    </w:p>
    <w:p w14:paraId="5D7CDB4A" w14:textId="77777777" w:rsidR="003C75C0" w:rsidRPr="003C75C0" w:rsidRDefault="003C75C0" w:rsidP="003C75C0">
      <w:pPr>
        <w:ind w:left="2552" w:hanging="567"/>
        <w:rPr>
          <w:rFonts w:ascii="Times New Roman" w:hAnsi="Times New Roman"/>
          <w:sz w:val="17"/>
          <w:szCs w:val="17"/>
          <w:lang w:val="en-US"/>
        </w:rPr>
      </w:pPr>
      <w:r w:rsidRPr="003C75C0">
        <w:rPr>
          <w:rFonts w:ascii="Times New Roman" w:hAnsi="Times New Roman"/>
          <w:sz w:val="17"/>
          <w:szCs w:val="17"/>
          <w:lang w:val="en-US"/>
        </w:rPr>
        <w:t>(d)</w:t>
      </w:r>
      <w:r w:rsidRPr="003C75C0">
        <w:rPr>
          <w:rFonts w:ascii="Times New Roman" w:hAnsi="Times New Roman"/>
          <w:sz w:val="17"/>
          <w:szCs w:val="17"/>
          <w:lang w:val="en-US"/>
        </w:rPr>
        <w:tab/>
        <w:t>invite a party to produce specific documents or make submissions on a specific matter; or</w:t>
      </w:r>
    </w:p>
    <w:p w14:paraId="19F582DF" w14:textId="77777777" w:rsidR="003C75C0" w:rsidRPr="003C75C0" w:rsidRDefault="003C75C0" w:rsidP="003C75C0">
      <w:pPr>
        <w:ind w:left="2552" w:hanging="567"/>
        <w:rPr>
          <w:rFonts w:ascii="Times New Roman" w:hAnsi="Times New Roman"/>
          <w:sz w:val="17"/>
          <w:szCs w:val="17"/>
          <w:lang w:val="en-US"/>
        </w:rPr>
      </w:pPr>
      <w:r w:rsidRPr="003C75C0">
        <w:rPr>
          <w:rFonts w:ascii="Times New Roman" w:hAnsi="Times New Roman"/>
          <w:sz w:val="17"/>
          <w:szCs w:val="17"/>
          <w:lang w:val="en-US"/>
        </w:rPr>
        <w:t>(e)</w:t>
      </w:r>
      <w:r w:rsidRPr="003C75C0">
        <w:rPr>
          <w:rFonts w:ascii="Times New Roman" w:hAnsi="Times New Roman"/>
          <w:sz w:val="17"/>
          <w:szCs w:val="17"/>
          <w:lang w:val="en-US"/>
        </w:rPr>
        <w:tab/>
        <w:t>make any other or further order.</w:t>
      </w:r>
      <w:bookmarkEnd w:id="20"/>
      <w:r w:rsidRPr="003C75C0">
        <w:rPr>
          <w:rFonts w:ascii="Times New Roman" w:hAnsi="Times New Roman"/>
          <w:sz w:val="17"/>
          <w:szCs w:val="17"/>
          <w:lang w:val="en-US"/>
        </w:rPr>
        <w:t xml:space="preserve">” </w:t>
      </w:r>
    </w:p>
    <w:p w14:paraId="7AAA6872"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The heading for rule 213.5 is amended to include the words “: Supreme Court” immediately after the words “</w:t>
      </w:r>
      <w:bookmarkStart w:id="21" w:name="_Toc25920251"/>
      <w:bookmarkStart w:id="22" w:name="_Toc138341083"/>
      <w:r w:rsidRPr="003C75C0">
        <w:rPr>
          <w:rFonts w:ascii="Times New Roman" w:hAnsi="Times New Roman"/>
          <w:sz w:val="17"/>
          <w:szCs w:val="17"/>
        </w:rPr>
        <w:t xml:space="preserve">213.5—Determination </w:t>
      </w:r>
      <w:bookmarkEnd w:id="21"/>
      <w:r w:rsidRPr="003C75C0">
        <w:rPr>
          <w:rFonts w:ascii="Times New Roman" w:hAnsi="Times New Roman"/>
          <w:sz w:val="17"/>
          <w:szCs w:val="17"/>
        </w:rPr>
        <w:t>of leave to appeal to Court of Appeal</w:t>
      </w:r>
      <w:bookmarkEnd w:id="22"/>
      <w:r w:rsidRPr="003C75C0">
        <w:rPr>
          <w:rFonts w:ascii="Times New Roman" w:hAnsi="Times New Roman"/>
          <w:sz w:val="17"/>
          <w:szCs w:val="17"/>
        </w:rPr>
        <w:t>”.</w:t>
      </w:r>
    </w:p>
    <w:p w14:paraId="7675C988"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A Note is inserted immediately after subrule 214.1(1) as follows:</w:t>
      </w:r>
    </w:p>
    <w:p w14:paraId="1FC16ACF" w14:textId="77777777" w:rsidR="003C75C0" w:rsidRPr="003C75C0" w:rsidRDefault="003C75C0" w:rsidP="003C75C0">
      <w:pPr>
        <w:autoSpaceDE w:val="0"/>
        <w:autoSpaceDN w:val="0"/>
        <w:adjustRightInd w:val="0"/>
        <w:ind w:left="851"/>
        <w:jc w:val="left"/>
        <w:rPr>
          <w:rFonts w:ascii="Times New Roman" w:hAnsi="Times New Roman"/>
          <w:b/>
          <w:bCs/>
          <w:color w:val="000000"/>
          <w:sz w:val="17"/>
          <w:szCs w:val="17"/>
        </w:rPr>
      </w:pPr>
      <w:r w:rsidRPr="003C75C0">
        <w:rPr>
          <w:rFonts w:ascii="Times New Roman" w:hAnsi="Times New Roman"/>
          <w:color w:val="000000"/>
          <w:sz w:val="17"/>
          <w:szCs w:val="17"/>
        </w:rPr>
        <w:t>“</w:t>
      </w:r>
      <w:r w:rsidRPr="003C75C0">
        <w:rPr>
          <w:rFonts w:ascii="Times New Roman" w:hAnsi="Times New Roman"/>
          <w:b/>
          <w:bCs/>
          <w:color w:val="000000"/>
          <w:sz w:val="17"/>
          <w:szCs w:val="17"/>
        </w:rPr>
        <w:t>Note—</w:t>
      </w:r>
    </w:p>
    <w:p w14:paraId="5A2B392D" w14:textId="77777777" w:rsidR="003C75C0" w:rsidRPr="003C75C0" w:rsidRDefault="003C75C0" w:rsidP="003C75C0">
      <w:pPr>
        <w:autoSpaceDE w:val="0"/>
        <w:autoSpaceDN w:val="0"/>
        <w:adjustRightInd w:val="0"/>
        <w:ind w:left="1135"/>
        <w:rPr>
          <w:rFonts w:ascii="Times New Roman" w:hAnsi="Times New Roman"/>
          <w:color w:val="000000"/>
          <w:sz w:val="17"/>
          <w:szCs w:val="17"/>
        </w:rPr>
      </w:pPr>
      <w:r w:rsidRPr="003C75C0">
        <w:rPr>
          <w:rFonts w:ascii="Times New Roman" w:hAnsi="Times New Roman"/>
          <w:color w:val="000000"/>
          <w:sz w:val="17"/>
          <w:szCs w:val="17"/>
        </w:rPr>
        <w:t xml:space="preserve">Under rules 103.2 and 182.2, unless the Court orders otherwise, an order or judgment takes effect, when the Court pronounces it orally </w:t>
      </w:r>
      <w:hyperlink w:anchor="_2.1—Definitions" w:history="1">
        <w:r w:rsidRPr="003C75C0">
          <w:rPr>
            <w:rFonts w:ascii="Times New Roman" w:hAnsi="Times New Roman"/>
            <w:color w:val="000000"/>
            <w:sz w:val="17"/>
            <w:szCs w:val="17"/>
          </w:rPr>
          <w:t>in court</w:t>
        </w:r>
      </w:hyperlink>
      <w:r w:rsidRPr="003C75C0">
        <w:rPr>
          <w:rFonts w:ascii="Times New Roman" w:hAnsi="Times New Roman"/>
          <w:color w:val="000000"/>
          <w:sz w:val="17"/>
          <w:szCs w:val="17"/>
        </w:rPr>
        <w:t>, at the end of the hearing when the pronouncement is made or, if the Court pronounces it other than at a hearing, when the Court communicates its terms to the parties. Time to appeal begins to run when the order or judgment takes effect under those rules. It does not begin to run if the Court merely delivers reasons for judgment but does not yet make orders.”</w:t>
      </w:r>
    </w:p>
    <w:p w14:paraId="16AA11E5" w14:textId="77777777" w:rsidR="003C75C0" w:rsidRPr="003C75C0" w:rsidRDefault="003C75C0" w:rsidP="00AF2A1D">
      <w:pPr>
        <w:numPr>
          <w:ilvl w:val="0"/>
          <w:numId w:val="22"/>
        </w:numPr>
        <w:ind w:left="851" w:hanging="709"/>
        <w:jc w:val="left"/>
        <w:rPr>
          <w:rFonts w:ascii="Times New Roman" w:hAnsi="Times New Roman"/>
          <w:sz w:val="17"/>
          <w:szCs w:val="17"/>
        </w:rPr>
      </w:pPr>
      <w:r w:rsidRPr="003C75C0">
        <w:rPr>
          <w:rFonts w:ascii="Times New Roman" w:hAnsi="Times New Roman"/>
          <w:sz w:val="17"/>
          <w:szCs w:val="17"/>
        </w:rPr>
        <w:t>Subrule 217.5(2) is deleted and substituted as follows:</w:t>
      </w:r>
    </w:p>
    <w:p w14:paraId="157D44ED" w14:textId="77777777" w:rsidR="003C75C0" w:rsidRPr="003C75C0" w:rsidRDefault="003C75C0" w:rsidP="003C75C0">
      <w:pPr>
        <w:ind w:left="1560" w:hanging="709"/>
        <w:rPr>
          <w:rFonts w:ascii="Times New Roman" w:hAnsi="Times New Roman"/>
          <w:color w:val="000000"/>
          <w:sz w:val="17"/>
          <w:szCs w:val="17"/>
        </w:rPr>
      </w:pPr>
      <w:r w:rsidRPr="003C75C0">
        <w:rPr>
          <w:rFonts w:ascii="Times New Roman" w:hAnsi="Times New Roman"/>
          <w:color w:val="000000"/>
          <w:sz w:val="17"/>
          <w:szCs w:val="17"/>
        </w:rPr>
        <w:t>“(2)</w:t>
      </w:r>
      <w:r w:rsidRPr="003C75C0">
        <w:rPr>
          <w:rFonts w:ascii="Times New Roman" w:hAnsi="Times New Roman"/>
          <w:color w:val="000000"/>
          <w:sz w:val="17"/>
          <w:szCs w:val="17"/>
        </w:rPr>
        <w:tab/>
        <w:t xml:space="preserve">An appeal book must contain a </w:t>
      </w:r>
      <w:hyperlink w:anchor="_211.1—Definitions" w:history="1">
        <w:r w:rsidRPr="003C75C0">
          <w:rPr>
            <w:rFonts w:ascii="Times New Roman" w:hAnsi="Times New Roman"/>
            <w:color w:val="000000"/>
            <w:sz w:val="17"/>
            <w:szCs w:val="17"/>
            <w:u w:val="single"/>
          </w:rPr>
          <w:t>filing page</w:t>
        </w:r>
      </w:hyperlink>
      <w:r w:rsidRPr="003C75C0">
        <w:rPr>
          <w:rFonts w:ascii="Times New Roman" w:hAnsi="Times New Roman"/>
          <w:color w:val="000000"/>
          <w:sz w:val="17"/>
          <w:szCs w:val="17"/>
        </w:rPr>
        <w:t>, be paginated, be printed on both sides of the page and contain a table of contents at the front.”</w:t>
      </w:r>
    </w:p>
    <w:p w14:paraId="01C9FD8F" w14:textId="77777777" w:rsidR="003C75C0" w:rsidRPr="003C75C0" w:rsidRDefault="003C75C0" w:rsidP="00AF2A1D">
      <w:pPr>
        <w:numPr>
          <w:ilvl w:val="0"/>
          <w:numId w:val="22"/>
        </w:numPr>
        <w:ind w:left="851" w:hanging="739"/>
        <w:jc w:val="left"/>
        <w:rPr>
          <w:rFonts w:ascii="Times New Roman" w:hAnsi="Times New Roman"/>
          <w:sz w:val="17"/>
          <w:szCs w:val="17"/>
        </w:rPr>
      </w:pPr>
      <w:r w:rsidRPr="003C75C0">
        <w:rPr>
          <w:rFonts w:ascii="Times New Roman" w:hAnsi="Times New Roman"/>
          <w:sz w:val="17"/>
          <w:szCs w:val="17"/>
        </w:rPr>
        <w:t>Existing subrule 217.7(6) is renumbered as subrule (7).</w:t>
      </w:r>
    </w:p>
    <w:p w14:paraId="3D111909" w14:textId="77777777" w:rsidR="003C75C0" w:rsidRPr="003C75C0" w:rsidRDefault="003C75C0" w:rsidP="00AF2A1D">
      <w:pPr>
        <w:numPr>
          <w:ilvl w:val="0"/>
          <w:numId w:val="22"/>
        </w:numPr>
        <w:ind w:left="851" w:hanging="739"/>
        <w:jc w:val="left"/>
        <w:rPr>
          <w:rFonts w:ascii="Times New Roman" w:hAnsi="Times New Roman"/>
          <w:sz w:val="17"/>
          <w:szCs w:val="17"/>
        </w:rPr>
      </w:pPr>
      <w:r w:rsidRPr="003C75C0">
        <w:rPr>
          <w:rFonts w:ascii="Times New Roman" w:hAnsi="Times New Roman"/>
          <w:sz w:val="17"/>
          <w:szCs w:val="17"/>
        </w:rPr>
        <w:t>A new subrule 217.7(6) is inserted as follows:</w:t>
      </w:r>
    </w:p>
    <w:p w14:paraId="53FA500D" w14:textId="77777777" w:rsidR="003C75C0" w:rsidRPr="003C75C0" w:rsidRDefault="003C75C0" w:rsidP="003C75C0">
      <w:pPr>
        <w:ind w:left="1287" w:hanging="567"/>
        <w:rPr>
          <w:rFonts w:ascii="Times New Roman" w:hAnsi="Times New Roman"/>
          <w:color w:val="000000"/>
          <w:sz w:val="17"/>
          <w:szCs w:val="17"/>
        </w:rPr>
      </w:pPr>
      <w:r w:rsidRPr="003C75C0">
        <w:rPr>
          <w:rFonts w:ascii="Times New Roman" w:hAnsi="Times New Roman"/>
          <w:color w:val="000000"/>
          <w:sz w:val="17"/>
          <w:szCs w:val="17"/>
        </w:rPr>
        <w:t xml:space="preserve">“(6) </w:t>
      </w:r>
      <w:r w:rsidRPr="003C75C0">
        <w:rPr>
          <w:rFonts w:ascii="Times New Roman" w:hAnsi="Times New Roman"/>
          <w:color w:val="000000"/>
          <w:sz w:val="17"/>
          <w:szCs w:val="17"/>
        </w:rPr>
        <w:tab/>
        <w:t>Written submissions must include at the end of the document the name of counsel who settles them or, if no counsel did so, the name of the solicitor who is responsible for the document.”</w:t>
      </w:r>
    </w:p>
    <w:p w14:paraId="44DDF523"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Subrule 218.4(3) is deleted and substituted as follows:</w:t>
      </w:r>
    </w:p>
    <w:p w14:paraId="12122792" w14:textId="77777777" w:rsidR="003C75C0" w:rsidRPr="003C75C0" w:rsidRDefault="003C75C0" w:rsidP="003C75C0">
      <w:pPr>
        <w:ind w:left="1571" w:hanging="720"/>
        <w:rPr>
          <w:rFonts w:ascii="Times New Roman" w:hAnsi="Times New Roman"/>
          <w:color w:val="000000"/>
          <w:sz w:val="17"/>
          <w:szCs w:val="17"/>
          <w:lang w:val="en-US"/>
        </w:rPr>
      </w:pPr>
      <w:r w:rsidRPr="003C75C0">
        <w:rPr>
          <w:rFonts w:ascii="Times New Roman" w:hAnsi="Times New Roman"/>
          <w:color w:val="000000"/>
          <w:sz w:val="17"/>
          <w:szCs w:val="17"/>
        </w:rPr>
        <w:t>“(3)</w:t>
      </w:r>
      <w:r w:rsidRPr="003C75C0">
        <w:rPr>
          <w:rFonts w:ascii="Times New Roman" w:hAnsi="Times New Roman"/>
          <w:color w:val="000000"/>
          <w:sz w:val="17"/>
          <w:szCs w:val="17"/>
        </w:rPr>
        <w:tab/>
        <w:t xml:space="preserve">A core appeal book must contain a </w:t>
      </w:r>
      <w:hyperlink w:anchor="_211.1—Definitions" w:history="1">
        <w:r w:rsidRPr="003C75C0">
          <w:rPr>
            <w:rFonts w:ascii="Times New Roman" w:hAnsi="Times New Roman"/>
            <w:color w:val="000000"/>
            <w:sz w:val="17"/>
            <w:szCs w:val="17"/>
            <w:u w:val="single"/>
          </w:rPr>
          <w:t>filing page</w:t>
        </w:r>
      </w:hyperlink>
      <w:r w:rsidRPr="003C75C0">
        <w:rPr>
          <w:rFonts w:ascii="Times New Roman" w:hAnsi="Times New Roman"/>
          <w:color w:val="000000"/>
          <w:sz w:val="17"/>
          <w:szCs w:val="17"/>
        </w:rPr>
        <w:t>, be paginated, be printed on both sides of the page and contain a table of contents at the front.”</w:t>
      </w:r>
    </w:p>
    <w:p w14:paraId="5D84B613"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Existing subrule 218.6(6) is renumbered as subrule (7).</w:t>
      </w:r>
    </w:p>
    <w:p w14:paraId="4749CCEB"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A new subrule 218.6(6) is inserted as follows:</w:t>
      </w:r>
    </w:p>
    <w:p w14:paraId="7547414A" w14:textId="77777777" w:rsidR="003C75C0" w:rsidRPr="003C75C0" w:rsidRDefault="003C75C0" w:rsidP="003C75C0">
      <w:pPr>
        <w:ind w:left="1287" w:hanging="567"/>
        <w:rPr>
          <w:rFonts w:ascii="Times New Roman" w:hAnsi="Times New Roman"/>
          <w:color w:val="000000"/>
          <w:sz w:val="17"/>
          <w:szCs w:val="17"/>
        </w:rPr>
      </w:pPr>
      <w:r w:rsidRPr="003C75C0">
        <w:rPr>
          <w:rFonts w:ascii="Times New Roman" w:hAnsi="Times New Roman"/>
          <w:color w:val="000000"/>
          <w:sz w:val="17"/>
          <w:szCs w:val="17"/>
        </w:rPr>
        <w:t xml:space="preserve">“(6) </w:t>
      </w:r>
      <w:r w:rsidRPr="003C75C0">
        <w:rPr>
          <w:rFonts w:ascii="Times New Roman" w:hAnsi="Times New Roman"/>
          <w:color w:val="000000"/>
          <w:sz w:val="17"/>
          <w:szCs w:val="17"/>
        </w:rPr>
        <w:tab/>
        <w:t>Written submissions must at the end of the document include the name of counsel who settles written submissions or, if no counsel did so, the name of the solicitor who is responsible for the document, must appear at the end of the document.”</w:t>
      </w:r>
    </w:p>
    <w:p w14:paraId="49A09FA1"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b/>
          <w:bCs/>
          <w:sz w:val="17"/>
          <w:szCs w:val="17"/>
        </w:rPr>
        <w:t>Part G: Certifications and acknowledgments</w:t>
      </w:r>
      <w:r w:rsidRPr="003C75C0">
        <w:rPr>
          <w:rFonts w:ascii="Times New Roman" w:hAnsi="Times New Roman"/>
          <w:sz w:val="17"/>
          <w:szCs w:val="17"/>
        </w:rPr>
        <w:t xml:space="preserve"> contained in subrule 263.4(2) is amended to number the paragraph which commences with the words “The following certifications and acknowledgements:” as paragraph (1); renumber the current paragraph (3) as paragraph (2); and renumber the current paragraph (4) as paragraph (3).</w:t>
      </w:r>
    </w:p>
    <w:p w14:paraId="3218C51F"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Subrule 218.9(3) is deleted and substituted as follows:</w:t>
      </w:r>
    </w:p>
    <w:p w14:paraId="7B4F03BC" w14:textId="77777777" w:rsidR="003C75C0" w:rsidRPr="003C75C0" w:rsidRDefault="003C75C0" w:rsidP="003C75C0">
      <w:pPr>
        <w:ind w:left="1571" w:hanging="720"/>
        <w:rPr>
          <w:rFonts w:ascii="Times New Roman" w:hAnsi="Times New Roman"/>
          <w:sz w:val="17"/>
          <w:szCs w:val="17"/>
        </w:rPr>
      </w:pPr>
      <w:r w:rsidRPr="003C75C0">
        <w:rPr>
          <w:rFonts w:ascii="Times New Roman" w:hAnsi="Times New Roman"/>
          <w:sz w:val="17"/>
          <w:szCs w:val="17"/>
        </w:rPr>
        <w:t>“(3)</w:t>
      </w:r>
      <w:r w:rsidRPr="003C75C0">
        <w:rPr>
          <w:rFonts w:ascii="Times New Roman" w:hAnsi="Times New Roman"/>
          <w:sz w:val="17"/>
          <w:szCs w:val="17"/>
        </w:rPr>
        <w:tab/>
        <w:t>The appellant must file 3 physical copies of the exhibit appeal book, printed on both sides of the page, 7 days after the last of the written submissions are filed or due (whichever is earlier).”</w:t>
      </w:r>
    </w:p>
    <w:p w14:paraId="214F3C75"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Rule 218.11 is deleted and substituted as follows:</w:t>
      </w:r>
    </w:p>
    <w:p w14:paraId="77CF2366" w14:textId="77777777" w:rsidR="003C75C0" w:rsidRPr="003C75C0" w:rsidRDefault="003C75C0" w:rsidP="003C75C0">
      <w:pPr>
        <w:ind w:left="720" w:firstLine="180"/>
        <w:jc w:val="left"/>
        <w:rPr>
          <w:rFonts w:ascii="Times New Roman" w:hAnsi="Times New Roman"/>
          <w:b/>
          <w:bCs/>
          <w:sz w:val="17"/>
          <w:szCs w:val="17"/>
        </w:rPr>
      </w:pPr>
      <w:r w:rsidRPr="003C75C0">
        <w:rPr>
          <w:rFonts w:ascii="Times New Roman" w:hAnsi="Times New Roman"/>
          <w:sz w:val="17"/>
          <w:szCs w:val="17"/>
        </w:rPr>
        <w:t>“</w:t>
      </w:r>
      <w:r w:rsidRPr="003C75C0">
        <w:rPr>
          <w:rFonts w:ascii="Times New Roman" w:hAnsi="Times New Roman"/>
          <w:b/>
          <w:bCs/>
          <w:sz w:val="17"/>
          <w:szCs w:val="17"/>
        </w:rPr>
        <w:t xml:space="preserve">218.11 – Information Sheet </w:t>
      </w:r>
    </w:p>
    <w:p w14:paraId="608E0A85" w14:textId="77777777" w:rsidR="003C75C0" w:rsidRPr="003C75C0" w:rsidRDefault="003C75C0" w:rsidP="003C75C0">
      <w:pPr>
        <w:ind w:left="2165" w:hanging="567"/>
        <w:rPr>
          <w:rFonts w:ascii="Times New Roman" w:hAnsi="Times New Roman"/>
          <w:sz w:val="17"/>
          <w:szCs w:val="17"/>
          <w:lang w:val="en-US"/>
        </w:rPr>
      </w:pPr>
      <w:r w:rsidRPr="003C75C0">
        <w:rPr>
          <w:rFonts w:ascii="Times New Roman" w:hAnsi="Times New Roman"/>
          <w:sz w:val="17"/>
          <w:szCs w:val="17"/>
          <w:lang w:val="en-US"/>
        </w:rPr>
        <w:t>(1)</w:t>
      </w:r>
      <w:r w:rsidRPr="003C75C0">
        <w:rPr>
          <w:rFonts w:ascii="Times New Roman" w:hAnsi="Times New Roman"/>
          <w:sz w:val="17"/>
          <w:szCs w:val="17"/>
          <w:lang w:val="en-US"/>
        </w:rPr>
        <w:tab/>
        <w:t>The appellant must serve on each other party a draft information sheet in the prescribed form at the same time as filing a notice of appeal under rule 214.2.</w:t>
      </w:r>
    </w:p>
    <w:p w14:paraId="443683EE" w14:textId="77777777" w:rsidR="003C75C0" w:rsidRPr="003C75C0" w:rsidRDefault="003C75C0" w:rsidP="003C75C0">
      <w:pPr>
        <w:autoSpaceDE w:val="0"/>
        <w:autoSpaceDN w:val="0"/>
        <w:adjustRightInd w:val="0"/>
        <w:ind w:left="2165"/>
        <w:jc w:val="left"/>
        <w:rPr>
          <w:rFonts w:ascii="Times New Roman" w:hAnsi="Times New Roman"/>
          <w:b/>
          <w:bCs/>
          <w:color w:val="000000"/>
          <w:sz w:val="17"/>
          <w:szCs w:val="17"/>
        </w:rPr>
      </w:pPr>
      <w:r w:rsidRPr="003C75C0">
        <w:rPr>
          <w:rFonts w:ascii="Times New Roman" w:hAnsi="Times New Roman"/>
          <w:b/>
          <w:bCs/>
          <w:color w:val="000000"/>
          <w:sz w:val="17"/>
          <w:szCs w:val="17"/>
        </w:rPr>
        <w:t>Prescribed forms—</w:t>
      </w:r>
    </w:p>
    <w:p w14:paraId="7A7025B6" w14:textId="77777777" w:rsidR="003C75C0" w:rsidRPr="003C75C0" w:rsidRDefault="003C75C0" w:rsidP="003C75C0">
      <w:pPr>
        <w:autoSpaceDE w:val="0"/>
        <w:autoSpaceDN w:val="0"/>
        <w:adjustRightInd w:val="0"/>
        <w:ind w:left="2340"/>
        <w:rPr>
          <w:rFonts w:ascii="Times New Roman" w:hAnsi="Times New Roman"/>
          <w:color w:val="000000"/>
          <w:sz w:val="17"/>
          <w:szCs w:val="17"/>
        </w:rPr>
      </w:pPr>
      <w:r w:rsidRPr="003C75C0">
        <w:rPr>
          <w:rFonts w:ascii="Times New Roman" w:hAnsi="Times New Roman"/>
          <w:color w:val="000000"/>
          <w:sz w:val="17"/>
          <w:szCs w:val="17"/>
        </w:rPr>
        <w:t xml:space="preserve">Form 189 </w:t>
      </w:r>
      <w:r w:rsidRPr="003C75C0">
        <w:rPr>
          <w:rFonts w:ascii="Times New Roman" w:hAnsi="Times New Roman"/>
          <w:color w:val="000000"/>
          <w:sz w:val="17"/>
          <w:szCs w:val="17"/>
          <w:u w:val="single"/>
        </w:rPr>
        <w:t>Information Sheet</w:t>
      </w:r>
    </w:p>
    <w:p w14:paraId="3B63B8AB" w14:textId="77777777" w:rsidR="003C75C0" w:rsidRPr="003C75C0" w:rsidRDefault="003C75C0" w:rsidP="003C75C0">
      <w:pPr>
        <w:ind w:left="2165" w:hanging="567"/>
        <w:rPr>
          <w:rFonts w:ascii="Times New Roman" w:hAnsi="Times New Roman"/>
          <w:sz w:val="17"/>
          <w:szCs w:val="17"/>
          <w:lang w:val="en-US"/>
        </w:rPr>
      </w:pPr>
      <w:r w:rsidRPr="003C75C0">
        <w:rPr>
          <w:rFonts w:ascii="Times New Roman" w:hAnsi="Times New Roman"/>
          <w:sz w:val="17"/>
          <w:szCs w:val="17"/>
        </w:rPr>
        <w:t xml:space="preserve">(2) </w:t>
      </w:r>
      <w:r w:rsidRPr="003C75C0">
        <w:rPr>
          <w:rFonts w:ascii="Times New Roman" w:hAnsi="Times New Roman"/>
          <w:sz w:val="17"/>
          <w:szCs w:val="17"/>
        </w:rPr>
        <w:tab/>
      </w:r>
      <w:r w:rsidRPr="003C75C0">
        <w:rPr>
          <w:rFonts w:ascii="Times New Roman" w:hAnsi="Times New Roman"/>
          <w:sz w:val="17"/>
          <w:szCs w:val="17"/>
          <w:lang w:val="en-US"/>
        </w:rPr>
        <w:t>The respondent must serve on the appellant any changes or additions it seeks to be added to the information sheet not more than 7 days after the draft information sheet has been served under subrule (1).</w:t>
      </w:r>
    </w:p>
    <w:p w14:paraId="7BB05434" w14:textId="77777777" w:rsidR="003C75C0" w:rsidRPr="003C75C0" w:rsidRDefault="003C75C0" w:rsidP="003C75C0">
      <w:pPr>
        <w:ind w:left="2165" w:hanging="567"/>
        <w:rPr>
          <w:rFonts w:ascii="Times New Roman" w:hAnsi="Times New Roman"/>
          <w:sz w:val="17"/>
          <w:szCs w:val="17"/>
          <w:lang w:val="en-US"/>
        </w:rPr>
      </w:pPr>
      <w:r w:rsidRPr="003C75C0">
        <w:rPr>
          <w:rFonts w:ascii="Times New Roman" w:hAnsi="Times New Roman"/>
          <w:sz w:val="17"/>
          <w:szCs w:val="17"/>
          <w:lang w:val="en-US"/>
        </w:rPr>
        <w:t xml:space="preserve">(3) </w:t>
      </w:r>
      <w:r w:rsidRPr="003C75C0">
        <w:rPr>
          <w:rFonts w:ascii="Times New Roman" w:hAnsi="Times New Roman"/>
          <w:sz w:val="17"/>
          <w:szCs w:val="17"/>
          <w:lang w:val="en-US"/>
        </w:rPr>
        <w:tab/>
        <w:t>The appellant must file and serve on each party a completed information sheet not more than 14 days after the draft information sheet has been served under subrule (1).”</w:t>
      </w:r>
    </w:p>
    <w:p w14:paraId="369B5829"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b/>
          <w:bCs/>
          <w:sz w:val="17"/>
          <w:szCs w:val="17"/>
        </w:rPr>
        <w:t>Part D: Supporting Submission</w:t>
      </w:r>
      <w:r w:rsidRPr="003C75C0">
        <w:rPr>
          <w:rFonts w:ascii="Times New Roman" w:hAnsi="Times New Roman"/>
          <w:sz w:val="17"/>
          <w:szCs w:val="17"/>
        </w:rPr>
        <w:t xml:space="preserve"> contained in subrule 263.4(2) is deleted and substituted as follows:</w:t>
      </w:r>
    </w:p>
    <w:p w14:paraId="0091EDBF" w14:textId="77777777" w:rsidR="003C75C0" w:rsidRPr="003C75C0" w:rsidRDefault="003C75C0" w:rsidP="003C75C0">
      <w:pPr>
        <w:autoSpaceDE w:val="0"/>
        <w:autoSpaceDN w:val="0"/>
        <w:adjustRightInd w:val="0"/>
        <w:ind w:left="851"/>
        <w:rPr>
          <w:rFonts w:ascii="Times New Roman" w:hAnsi="Times New Roman"/>
          <w:b/>
          <w:sz w:val="17"/>
          <w:szCs w:val="17"/>
        </w:rPr>
      </w:pPr>
      <w:r w:rsidRPr="003C75C0">
        <w:rPr>
          <w:rFonts w:ascii="Times New Roman" w:hAnsi="Times New Roman"/>
          <w:bCs/>
          <w:sz w:val="17"/>
          <w:szCs w:val="17"/>
        </w:rPr>
        <w:t>“</w:t>
      </w:r>
      <w:r w:rsidRPr="003C75C0">
        <w:rPr>
          <w:rFonts w:ascii="Times New Roman" w:hAnsi="Times New Roman"/>
          <w:b/>
          <w:sz w:val="17"/>
          <w:szCs w:val="17"/>
        </w:rPr>
        <w:t>Part D: Supporting Submission</w:t>
      </w:r>
    </w:p>
    <w:p w14:paraId="1CDA6F9B" w14:textId="77777777" w:rsidR="003C75C0" w:rsidRPr="003C75C0" w:rsidRDefault="003C75C0" w:rsidP="003C75C0">
      <w:pPr>
        <w:autoSpaceDE w:val="0"/>
        <w:autoSpaceDN w:val="0"/>
        <w:adjustRightInd w:val="0"/>
        <w:ind w:left="851"/>
        <w:rPr>
          <w:rFonts w:ascii="Times New Roman" w:hAnsi="Times New Roman"/>
          <w:sz w:val="17"/>
          <w:szCs w:val="17"/>
        </w:rPr>
      </w:pPr>
      <w:r w:rsidRPr="003C75C0">
        <w:rPr>
          <w:rFonts w:ascii="Times New Roman" w:hAnsi="Times New Roman"/>
          <w:sz w:val="17"/>
          <w:szCs w:val="17"/>
        </w:rPr>
        <w:t xml:space="preserve">A statement of the reasons why the applicant considers that she or he is suitable for appointment to the office of Senior Counsel. Here the applicant should address all the criteria set out in rule 263.2. </w:t>
      </w:r>
    </w:p>
    <w:p w14:paraId="0D9CF9DC" w14:textId="77777777" w:rsidR="003C75C0" w:rsidRPr="003C75C0" w:rsidRDefault="003C75C0" w:rsidP="003C75C0">
      <w:pPr>
        <w:autoSpaceDE w:val="0"/>
        <w:autoSpaceDN w:val="0"/>
        <w:adjustRightInd w:val="0"/>
        <w:ind w:left="851"/>
        <w:rPr>
          <w:rFonts w:ascii="Times New Roman" w:hAnsi="Times New Roman"/>
          <w:sz w:val="17"/>
          <w:szCs w:val="17"/>
        </w:rPr>
      </w:pPr>
      <w:r w:rsidRPr="003C75C0">
        <w:rPr>
          <w:rFonts w:ascii="Times New Roman" w:hAnsi="Times New Roman"/>
          <w:sz w:val="17"/>
          <w:szCs w:val="17"/>
        </w:rPr>
        <w:t>In support of the application, an applicant may:</w:t>
      </w:r>
    </w:p>
    <w:p w14:paraId="5A2A3155" w14:textId="77777777" w:rsidR="003C75C0" w:rsidRPr="003C75C0" w:rsidRDefault="003C75C0" w:rsidP="003C75C0">
      <w:pPr>
        <w:ind w:left="1985" w:hanging="567"/>
        <w:jc w:val="left"/>
        <w:rPr>
          <w:rFonts w:ascii="Times New Roman" w:hAnsi="Times New Roman"/>
          <w:sz w:val="17"/>
          <w:szCs w:val="17"/>
          <w:lang w:val="en-US"/>
        </w:rPr>
      </w:pPr>
      <w:r w:rsidRPr="003C75C0">
        <w:rPr>
          <w:rFonts w:ascii="Times New Roman" w:hAnsi="Times New Roman"/>
          <w:sz w:val="17"/>
          <w:szCs w:val="17"/>
        </w:rPr>
        <w:t xml:space="preserve">(a) </w:t>
      </w:r>
      <w:r w:rsidRPr="003C75C0">
        <w:rPr>
          <w:rFonts w:ascii="Times New Roman" w:hAnsi="Times New Roman"/>
          <w:sz w:val="17"/>
          <w:szCs w:val="17"/>
        </w:rPr>
        <w:tab/>
        <w:t xml:space="preserve">refer to cases falling outside the 18 month period referred to in Part C (1) and should state why the cases referred to in Part C (2) evidence </w:t>
      </w:r>
      <w:r w:rsidRPr="003C75C0">
        <w:rPr>
          <w:rFonts w:ascii="Times New Roman" w:hAnsi="Times New Roman"/>
          <w:sz w:val="17"/>
          <w:szCs w:val="17"/>
          <w:lang w:val="en-US"/>
        </w:rPr>
        <w:t>attainment of the standard of Senior Counsel;</w:t>
      </w:r>
    </w:p>
    <w:p w14:paraId="1FB37481" w14:textId="77777777" w:rsidR="003C75C0" w:rsidRPr="003C75C0" w:rsidRDefault="003C75C0" w:rsidP="003C75C0">
      <w:pPr>
        <w:ind w:left="1985" w:hanging="567"/>
        <w:jc w:val="left"/>
        <w:rPr>
          <w:rFonts w:ascii="Times New Roman" w:hAnsi="Times New Roman"/>
          <w:sz w:val="17"/>
          <w:szCs w:val="17"/>
          <w:lang w:val="en-US"/>
        </w:rPr>
      </w:pPr>
      <w:r w:rsidRPr="003C75C0">
        <w:rPr>
          <w:rFonts w:ascii="Times New Roman" w:hAnsi="Times New Roman"/>
          <w:sz w:val="17"/>
          <w:szCs w:val="17"/>
        </w:rPr>
        <w:t xml:space="preserve">(b) </w:t>
      </w:r>
      <w:r w:rsidRPr="003C75C0">
        <w:rPr>
          <w:rFonts w:ascii="Times New Roman" w:hAnsi="Times New Roman"/>
          <w:sz w:val="17"/>
          <w:szCs w:val="17"/>
        </w:rPr>
        <w:tab/>
      </w:r>
      <w:r w:rsidRPr="003C75C0">
        <w:rPr>
          <w:rFonts w:ascii="Times New Roman" w:hAnsi="Times New Roman"/>
          <w:sz w:val="17"/>
          <w:szCs w:val="17"/>
          <w:lang w:val="en-US"/>
        </w:rPr>
        <w:t xml:space="preserve">provide a confidential report from a community legal </w:t>
      </w:r>
      <w:proofErr w:type="spellStart"/>
      <w:r w:rsidRPr="003C75C0">
        <w:rPr>
          <w:rFonts w:ascii="Times New Roman" w:hAnsi="Times New Roman"/>
          <w:sz w:val="17"/>
          <w:szCs w:val="17"/>
          <w:lang w:val="en-US"/>
        </w:rPr>
        <w:t>centre</w:t>
      </w:r>
      <w:proofErr w:type="spellEnd"/>
      <w:r w:rsidRPr="003C75C0">
        <w:rPr>
          <w:rFonts w:ascii="Times New Roman" w:hAnsi="Times New Roman"/>
          <w:sz w:val="17"/>
          <w:szCs w:val="17"/>
          <w:lang w:val="en-US"/>
        </w:rPr>
        <w:t xml:space="preserve"> or the Legal Services Commission demonstrating the pro bono hours worked by the applicant.”</w:t>
      </w:r>
    </w:p>
    <w:p w14:paraId="42893E8C"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t>Part 2 to Schedule 6 is amended as follows:</w:t>
      </w:r>
    </w:p>
    <w:p w14:paraId="263157DA" w14:textId="77777777" w:rsidR="003C75C0" w:rsidRPr="003C75C0" w:rsidRDefault="003C75C0" w:rsidP="00AF2A1D">
      <w:pPr>
        <w:numPr>
          <w:ilvl w:val="0"/>
          <w:numId w:val="19"/>
        </w:numPr>
        <w:jc w:val="left"/>
        <w:rPr>
          <w:rFonts w:ascii="Times New Roman" w:hAnsi="Times New Roman"/>
          <w:sz w:val="17"/>
          <w:szCs w:val="17"/>
        </w:rPr>
      </w:pPr>
      <w:r w:rsidRPr="003C75C0">
        <w:rPr>
          <w:rFonts w:ascii="Times New Roman" w:hAnsi="Times New Roman"/>
          <w:sz w:val="17"/>
          <w:szCs w:val="17"/>
        </w:rPr>
        <w:t>Subrule 3(1) is amended to substitute “(5)” for “(6)”.</w:t>
      </w:r>
    </w:p>
    <w:p w14:paraId="4E041B9D" w14:textId="77777777" w:rsidR="003C75C0" w:rsidRPr="003C75C0" w:rsidRDefault="003C75C0" w:rsidP="00AF2A1D">
      <w:pPr>
        <w:numPr>
          <w:ilvl w:val="0"/>
          <w:numId w:val="19"/>
        </w:numPr>
        <w:jc w:val="left"/>
        <w:rPr>
          <w:rFonts w:ascii="Times New Roman" w:hAnsi="Times New Roman"/>
          <w:sz w:val="17"/>
          <w:szCs w:val="17"/>
        </w:rPr>
      </w:pPr>
      <w:r w:rsidRPr="003C75C0">
        <w:rPr>
          <w:rFonts w:ascii="Times New Roman" w:hAnsi="Times New Roman"/>
          <w:sz w:val="17"/>
          <w:szCs w:val="17"/>
        </w:rPr>
        <w:t>Subrule 3(2) is amended to substitute “(5)” for “(6)”.</w:t>
      </w:r>
    </w:p>
    <w:p w14:paraId="0EA43293" w14:textId="77777777" w:rsidR="003C75C0" w:rsidRPr="003C75C0" w:rsidRDefault="003C75C0" w:rsidP="00AF2A1D">
      <w:pPr>
        <w:numPr>
          <w:ilvl w:val="0"/>
          <w:numId w:val="19"/>
        </w:numPr>
        <w:jc w:val="left"/>
        <w:rPr>
          <w:rFonts w:ascii="Times New Roman" w:hAnsi="Times New Roman"/>
          <w:sz w:val="17"/>
          <w:szCs w:val="17"/>
        </w:rPr>
      </w:pPr>
      <w:r w:rsidRPr="003C75C0">
        <w:rPr>
          <w:rFonts w:ascii="Times New Roman" w:hAnsi="Times New Roman"/>
          <w:sz w:val="17"/>
          <w:szCs w:val="17"/>
        </w:rPr>
        <w:t>Subrule 3(3) is amended to substitute “(5)” for “(6)”.</w:t>
      </w:r>
    </w:p>
    <w:p w14:paraId="4C34F164" w14:textId="77777777" w:rsidR="003C75C0" w:rsidRPr="003C75C0" w:rsidRDefault="003C75C0" w:rsidP="00AF2A1D">
      <w:pPr>
        <w:numPr>
          <w:ilvl w:val="0"/>
          <w:numId w:val="19"/>
        </w:numPr>
        <w:jc w:val="left"/>
        <w:rPr>
          <w:rFonts w:ascii="Times New Roman" w:hAnsi="Times New Roman"/>
          <w:sz w:val="17"/>
          <w:szCs w:val="17"/>
        </w:rPr>
      </w:pPr>
      <w:r w:rsidRPr="003C75C0">
        <w:rPr>
          <w:rFonts w:ascii="Times New Roman" w:hAnsi="Times New Roman"/>
          <w:sz w:val="17"/>
          <w:szCs w:val="17"/>
        </w:rPr>
        <w:t>Subrule 3(4) is amended to substitute “(5)” for “(6)”.</w:t>
      </w:r>
    </w:p>
    <w:p w14:paraId="261D67D1" w14:textId="77777777" w:rsidR="003C75C0" w:rsidRPr="003C75C0" w:rsidRDefault="003C75C0" w:rsidP="00AF2A1D">
      <w:pPr>
        <w:numPr>
          <w:ilvl w:val="0"/>
          <w:numId w:val="19"/>
        </w:numPr>
        <w:jc w:val="left"/>
        <w:rPr>
          <w:rFonts w:ascii="Times New Roman" w:hAnsi="Times New Roman"/>
          <w:sz w:val="17"/>
          <w:szCs w:val="17"/>
        </w:rPr>
      </w:pPr>
      <w:r w:rsidRPr="003C75C0">
        <w:rPr>
          <w:rFonts w:ascii="Times New Roman" w:hAnsi="Times New Roman"/>
          <w:sz w:val="17"/>
          <w:szCs w:val="17"/>
        </w:rPr>
        <w:t>Existing subrule 3(5) is renumbered as 3(6) and the words “(1), (2), (3) and (4)” are replaced with “(1), (2), (3), (4) and (5)”.</w:t>
      </w:r>
    </w:p>
    <w:p w14:paraId="51247246" w14:textId="77777777" w:rsidR="003C75C0" w:rsidRPr="003C75C0" w:rsidRDefault="003C75C0" w:rsidP="00AF2A1D">
      <w:pPr>
        <w:numPr>
          <w:ilvl w:val="0"/>
          <w:numId w:val="22"/>
        </w:numPr>
        <w:ind w:left="851" w:hanging="758"/>
        <w:jc w:val="left"/>
        <w:rPr>
          <w:rFonts w:ascii="Times New Roman" w:hAnsi="Times New Roman"/>
          <w:sz w:val="17"/>
          <w:szCs w:val="17"/>
        </w:rPr>
      </w:pPr>
      <w:r w:rsidRPr="003C75C0">
        <w:rPr>
          <w:rFonts w:ascii="Times New Roman" w:hAnsi="Times New Roman"/>
          <w:sz w:val="17"/>
          <w:szCs w:val="17"/>
        </w:rPr>
        <w:lastRenderedPageBreak/>
        <w:t>A new subrule 3(5) is inserted as follows:</w:t>
      </w:r>
    </w:p>
    <w:p w14:paraId="7E40CDDA" w14:textId="77777777" w:rsidR="003C75C0" w:rsidRPr="003C75C0" w:rsidRDefault="003C75C0" w:rsidP="003C75C0">
      <w:pPr>
        <w:ind w:left="851"/>
        <w:rPr>
          <w:rFonts w:ascii="Times New Roman" w:hAnsi="Times New Roman"/>
          <w:sz w:val="17"/>
          <w:szCs w:val="17"/>
        </w:rPr>
      </w:pPr>
      <w:r w:rsidRPr="003C75C0">
        <w:rPr>
          <w:rFonts w:ascii="Times New Roman" w:hAnsi="Times New Roman"/>
          <w:sz w:val="17"/>
          <w:szCs w:val="17"/>
        </w:rPr>
        <w:t>“(5) Subject to subrule (6), the Higher Courts costs scale in respect of work done from on or after 1 January 2024 is set out in the following table.”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5006"/>
        <w:gridCol w:w="3587"/>
      </w:tblGrid>
      <w:tr w:rsidR="003C75C0" w:rsidRPr="003C75C0" w14:paraId="2F0CBAD5" w14:textId="77777777" w:rsidTr="00EE2BD1">
        <w:trPr>
          <w:tblHeader/>
        </w:trPr>
        <w:tc>
          <w:tcPr>
            <w:tcW w:w="9209" w:type="dxa"/>
            <w:gridSpan w:val="3"/>
            <w:tcBorders>
              <w:top w:val="single" w:sz="4" w:space="0" w:color="auto"/>
              <w:left w:val="single" w:sz="4" w:space="0" w:color="auto"/>
              <w:bottom w:val="single" w:sz="4" w:space="0" w:color="auto"/>
              <w:right w:val="single" w:sz="4" w:space="0" w:color="auto"/>
            </w:tcBorders>
            <w:hideMark/>
          </w:tcPr>
          <w:p w14:paraId="17263004" w14:textId="77777777" w:rsidR="003C75C0" w:rsidRPr="003C75C0" w:rsidRDefault="003C75C0" w:rsidP="003C75C0">
            <w:pPr>
              <w:spacing w:before="60" w:after="60" w:line="240" w:lineRule="auto"/>
              <w:jc w:val="left"/>
              <w:rPr>
                <w:rFonts w:ascii="Times New Roman" w:hAnsi="Times New Roman"/>
                <w:b/>
                <w:sz w:val="20"/>
                <w:szCs w:val="20"/>
              </w:rPr>
            </w:pPr>
            <w:r w:rsidRPr="003C75C0">
              <w:rPr>
                <w:rFonts w:ascii="Times New Roman" w:hAnsi="Times New Roman"/>
                <w:b/>
                <w:sz w:val="20"/>
                <w:szCs w:val="20"/>
              </w:rPr>
              <w:t>Higher Courts costs scale</w:t>
            </w:r>
          </w:p>
        </w:tc>
      </w:tr>
      <w:tr w:rsidR="003C75C0" w:rsidRPr="003C75C0" w14:paraId="54E6C0AB" w14:textId="77777777" w:rsidTr="00EE2BD1">
        <w:trPr>
          <w:tblHeader/>
        </w:trPr>
        <w:tc>
          <w:tcPr>
            <w:tcW w:w="616" w:type="dxa"/>
            <w:tcBorders>
              <w:top w:val="single" w:sz="4" w:space="0" w:color="auto"/>
              <w:left w:val="single" w:sz="4" w:space="0" w:color="auto"/>
              <w:bottom w:val="single" w:sz="4" w:space="0" w:color="auto"/>
              <w:right w:val="single" w:sz="4" w:space="0" w:color="auto"/>
            </w:tcBorders>
            <w:hideMark/>
          </w:tcPr>
          <w:p w14:paraId="16684BC2" w14:textId="77777777" w:rsidR="003C75C0" w:rsidRPr="003C75C0" w:rsidRDefault="003C75C0" w:rsidP="003C75C0">
            <w:pPr>
              <w:spacing w:before="60" w:after="60" w:line="240" w:lineRule="auto"/>
              <w:jc w:val="left"/>
              <w:rPr>
                <w:rFonts w:ascii="Times New Roman" w:hAnsi="Times New Roman"/>
                <w:b/>
                <w:sz w:val="20"/>
                <w:szCs w:val="20"/>
              </w:rPr>
            </w:pPr>
            <w:r w:rsidRPr="003C75C0">
              <w:rPr>
                <w:rFonts w:ascii="Times New Roman" w:hAnsi="Times New Roman"/>
                <w:b/>
                <w:sz w:val="20"/>
                <w:szCs w:val="20"/>
              </w:rPr>
              <w:t xml:space="preserve">Item </w:t>
            </w:r>
          </w:p>
        </w:tc>
        <w:tc>
          <w:tcPr>
            <w:tcW w:w="5006" w:type="dxa"/>
            <w:tcBorders>
              <w:top w:val="single" w:sz="4" w:space="0" w:color="auto"/>
              <w:left w:val="single" w:sz="4" w:space="0" w:color="auto"/>
              <w:bottom w:val="single" w:sz="4" w:space="0" w:color="auto"/>
              <w:right w:val="single" w:sz="4" w:space="0" w:color="auto"/>
            </w:tcBorders>
            <w:hideMark/>
          </w:tcPr>
          <w:p w14:paraId="3A2F04CE" w14:textId="77777777" w:rsidR="003C75C0" w:rsidRPr="003C75C0" w:rsidRDefault="003C75C0" w:rsidP="003C75C0">
            <w:pPr>
              <w:spacing w:before="60" w:after="60" w:line="240" w:lineRule="auto"/>
              <w:jc w:val="left"/>
              <w:rPr>
                <w:rFonts w:ascii="Times New Roman" w:hAnsi="Times New Roman"/>
                <w:b/>
                <w:sz w:val="20"/>
                <w:szCs w:val="20"/>
              </w:rPr>
            </w:pPr>
            <w:r w:rsidRPr="003C75C0">
              <w:rPr>
                <w:rFonts w:ascii="Times New Roman" w:hAnsi="Times New Roman"/>
                <w:b/>
                <w:sz w:val="20"/>
                <w:szCs w:val="20"/>
              </w:rPr>
              <w:t>Description</w:t>
            </w:r>
          </w:p>
        </w:tc>
        <w:tc>
          <w:tcPr>
            <w:tcW w:w="3587" w:type="dxa"/>
            <w:tcBorders>
              <w:top w:val="single" w:sz="4" w:space="0" w:color="auto"/>
              <w:left w:val="single" w:sz="4" w:space="0" w:color="auto"/>
              <w:bottom w:val="single" w:sz="4" w:space="0" w:color="auto"/>
              <w:right w:val="single" w:sz="4" w:space="0" w:color="auto"/>
            </w:tcBorders>
            <w:hideMark/>
          </w:tcPr>
          <w:p w14:paraId="38D81692" w14:textId="77777777" w:rsidR="003C75C0" w:rsidRPr="003C75C0" w:rsidRDefault="003C75C0" w:rsidP="003C75C0">
            <w:pPr>
              <w:spacing w:before="60" w:after="60" w:line="240" w:lineRule="auto"/>
              <w:jc w:val="left"/>
              <w:rPr>
                <w:rFonts w:ascii="Times New Roman" w:hAnsi="Times New Roman"/>
                <w:b/>
                <w:sz w:val="20"/>
                <w:szCs w:val="20"/>
              </w:rPr>
            </w:pPr>
            <w:r w:rsidRPr="003C75C0">
              <w:rPr>
                <w:rFonts w:ascii="Times New Roman" w:hAnsi="Times New Roman"/>
                <w:b/>
                <w:sz w:val="20"/>
                <w:szCs w:val="20"/>
              </w:rPr>
              <w:t>Amount</w:t>
            </w:r>
          </w:p>
        </w:tc>
      </w:tr>
      <w:tr w:rsidR="003C75C0" w:rsidRPr="003C75C0" w14:paraId="76F3D729" w14:textId="77777777" w:rsidTr="00EE2BD1">
        <w:tc>
          <w:tcPr>
            <w:tcW w:w="9209" w:type="dxa"/>
            <w:gridSpan w:val="3"/>
            <w:tcBorders>
              <w:top w:val="single" w:sz="4" w:space="0" w:color="auto"/>
              <w:left w:val="single" w:sz="4" w:space="0" w:color="auto"/>
              <w:bottom w:val="single" w:sz="4" w:space="0" w:color="auto"/>
              <w:right w:val="single" w:sz="4" w:space="0" w:color="auto"/>
            </w:tcBorders>
            <w:vAlign w:val="center"/>
            <w:hideMark/>
          </w:tcPr>
          <w:p w14:paraId="337A53F6" w14:textId="77777777" w:rsidR="003C75C0" w:rsidRPr="003C75C0" w:rsidRDefault="003C75C0" w:rsidP="003C75C0">
            <w:pPr>
              <w:spacing w:before="60" w:after="60" w:line="240" w:lineRule="auto"/>
              <w:jc w:val="left"/>
              <w:rPr>
                <w:rFonts w:ascii="Times New Roman" w:hAnsi="Times New Roman"/>
                <w:sz w:val="20"/>
                <w:szCs w:val="20"/>
              </w:rPr>
            </w:pPr>
            <w:r w:rsidRPr="003C75C0">
              <w:rPr>
                <w:rFonts w:ascii="Times New Roman" w:hAnsi="Times New Roman"/>
                <w:sz w:val="20"/>
                <w:szCs w:val="20"/>
              </w:rPr>
              <w:t>Documents</w:t>
            </w:r>
          </w:p>
        </w:tc>
      </w:tr>
      <w:tr w:rsidR="003C75C0" w:rsidRPr="003C75C0" w14:paraId="45E4F648" w14:textId="77777777" w:rsidTr="00EE2BD1">
        <w:tc>
          <w:tcPr>
            <w:tcW w:w="616" w:type="dxa"/>
            <w:tcBorders>
              <w:top w:val="single" w:sz="4" w:space="0" w:color="auto"/>
              <w:left w:val="single" w:sz="4" w:space="0" w:color="auto"/>
              <w:bottom w:val="single" w:sz="4" w:space="0" w:color="auto"/>
              <w:right w:val="single" w:sz="4" w:space="0" w:color="auto"/>
            </w:tcBorders>
            <w:hideMark/>
          </w:tcPr>
          <w:p w14:paraId="03923516"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1</w:t>
            </w:r>
          </w:p>
        </w:tc>
        <w:tc>
          <w:tcPr>
            <w:tcW w:w="5006" w:type="dxa"/>
            <w:tcBorders>
              <w:top w:val="single" w:sz="4" w:space="0" w:color="auto"/>
              <w:left w:val="single" w:sz="4" w:space="0" w:color="auto"/>
              <w:bottom w:val="single" w:sz="4" w:space="0" w:color="auto"/>
              <w:right w:val="single" w:sz="4" w:space="0" w:color="auto"/>
            </w:tcBorders>
            <w:hideMark/>
          </w:tcPr>
          <w:p w14:paraId="1B0B43C4"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 xml:space="preserve">Drawing any document of importance, other than documents mentioned under item 2, 10 or 11 </w:t>
            </w:r>
            <w:r w:rsidRPr="003C75C0">
              <w:rPr>
                <w:rFonts w:ascii="Times New Roman" w:hAnsi="Times New Roman"/>
                <w:sz w:val="20"/>
              </w:rPr>
              <w:t>(including original and the lawyer’s file copy)</w:t>
            </w:r>
            <w:r w:rsidRPr="003C75C0">
              <w:rPr>
                <w:rFonts w:ascii="Times New Roman" w:hAnsi="Times New Roman"/>
                <w:sz w:val="20"/>
                <w:szCs w:val="20"/>
              </w:rPr>
              <w:t xml:space="preserve">. </w:t>
            </w:r>
          </w:p>
        </w:tc>
        <w:tc>
          <w:tcPr>
            <w:tcW w:w="3587" w:type="dxa"/>
            <w:tcBorders>
              <w:top w:val="single" w:sz="4" w:space="0" w:color="auto"/>
              <w:left w:val="single" w:sz="4" w:space="0" w:color="auto"/>
              <w:bottom w:val="single" w:sz="4" w:space="0" w:color="auto"/>
              <w:right w:val="single" w:sz="4" w:space="0" w:color="auto"/>
            </w:tcBorders>
            <w:hideMark/>
          </w:tcPr>
          <w:p w14:paraId="1A338794"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$64.63 —for each ¼ page.</w:t>
            </w:r>
          </w:p>
        </w:tc>
      </w:tr>
      <w:tr w:rsidR="003C75C0" w:rsidRPr="003C75C0" w14:paraId="3A39BAA2" w14:textId="77777777" w:rsidTr="00EE2BD1">
        <w:tc>
          <w:tcPr>
            <w:tcW w:w="616" w:type="dxa"/>
            <w:tcBorders>
              <w:top w:val="single" w:sz="4" w:space="0" w:color="auto"/>
              <w:left w:val="single" w:sz="4" w:space="0" w:color="auto"/>
              <w:bottom w:val="single" w:sz="4" w:space="0" w:color="auto"/>
              <w:right w:val="single" w:sz="4" w:space="0" w:color="auto"/>
            </w:tcBorders>
            <w:hideMark/>
          </w:tcPr>
          <w:p w14:paraId="7BC906DD"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2</w:t>
            </w:r>
          </w:p>
        </w:tc>
        <w:tc>
          <w:tcPr>
            <w:tcW w:w="5006" w:type="dxa"/>
            <w:tcBorders>
              <w:top w:val="single" w:sz="4" w:space="0" w:color="auto"/>
              <w:left w:val="single" w:sz="4" w:space="0" w:color="auto"/>
              <w:bottom w:val="single" w:sz="4" w:space="0" w:color="auto"/>
              <w:right w:val="single" w:sz="4" w:space="0" w:color="auto"/>
            </w:tcBorders>
            <w:hideMark/>
          </w:tcPr>
          <w:p w14:paraId="6A193CE6"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 xml:space="preserve">Drawing proofs, indices, formal lists, extracts from other documents, lists of authorities, or other formal documents </w:t>
            </w:r>
            <w:r w:rsidRPr="003C75C0">
              <w:rPr>
                <w:rFonts w:ascii="Times New Roman" w:hAnsi="Times New Roman"/>
                <w:sz w:val="20"/>
              </w:rPr>
              <w:t>(including original and the lawyer’s file copy)</w:t>
            </w:r>
            <w:r w:rsidRPr="003C75C0">
              <w:rPr>
                <w:rFonts w:ascii="Times New Roman" w:hAnsi="Times New Roman"/>
                <w:sz w:val="20"/>
                <w:szCs w:val="20"/>
              </w:rPr>
              <w:t>.</w:t>
            </w:r>
          </w:p>
        </w:tc>
        <w:tc>
          <w:tcPr>
            <w:tcW w:w="3587" w:type="dxa"/>
            <w:tcBorders>
              <w:top w:val="single" w:sz="4" w:space="0" w:color="auto"/>
              <w:left w:val="single" w:sz="4" w:space="0" w:color="auto"/>
              <w:bottom w:val="single" w:sz="4" w:space="0" w:color="auto"/>
              <w:right w:val="single" w:sz="4" w:space="0" w:color="auto"/>
            </w:tcBorders>
            <w:hideMark/>
          </w:tcPr>
          <w:p w14:paraId="6542440E"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$21.23—for each ¼ page.</w:t>
            </w:r>
          </w:p>
        </w:tc>
      </w:tr>
      <w:tr w:rsidR="003C75C0" w:rsidRPr="003C75C0" w14:paraId="36EC333C" w14:textId="77777777" w:rsidTr="00EE2BD1">
        <w:tc>
          <w:tcPr>
            <w:tcW w:w="616" w:type="dxa"/>
            <w:tcBorders>
              <w:top w:val="single" w:sz="4" w:space="0" w:color="auto"/>
              <w:left w:val="single" w:sz="4" w:space="0" w:color="auto"/>
              <w:bottom w:val="single" w:sz="4" w:space="0" w:color="auto"/>
              <w:right w:val="single" w:sz="4" w:space="0" w:color="auto"/>
            </w:tcBorders>
            <w:hideMark/>
          </w:tcPr>
          <w:p w14:paraId="53B9A1C2"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3</w:t>
            </w:r>
          </w:p>
        </w:tc>
        <w:tc>
          <w:tcPr>
            <w:tcW w:w="5006" w:type="dxa"/>
            <w:tcBorders>
              <w:top w:val="single" w:sz="4" w:space="0" w:color="auto"/>
              <w:left w:val="single" w:sz="4" w:space="0" w:color="auto"/>
              <w:bottom w:val="single" w:sz="4" w:space="0" w:color="auto"/>
              <w:right w:val="single" w:sz="4" w:space="0" w:color="auto"/>
            </w:tcBorders>
            <w:hideMark/>
          </w:tcPr>
          <w:p w14:paraId="137F5F34"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 xml:space="preserve">Engrossing documents, when copying or scanning is not appropriate </w:t>
            </w:r>
            <w:r w:rsidRPr="003C75C0">
              <w:rPr>
                <w:rFonts w:ascii="Times New Roman" w:hAnsi="Times New Roman"/>
                <w:sz w:val="20"/>
              </w:rPr>
              <w:t>(including original and the lawyer’s file copy)</w:t>
            </w:r>
            <w:r w:rsidRPr="003C75C0">
              <w:rPr>
                <w:rFonts w:ascii="Times New Roman" w:hAnsi="Times New Roman"/>
                <w:sz w:val="20"/>
                <w:szCs w:val="20"/>
              </w:rPr>
              <w:t>.</w:t>
            </w:r>
          </w:p>
        </w:tc>
        <w:tc>
          <w:tcPr>
            <w:tcW w:w="3587" w:type="dxa"/>
            <w:tcBorders>
              <w:top w:val="single" w:sz="4" w:space="0" w:color="auto"/>
              <w:left w:val="single" w:sz="4" w:space="0" w:color="auto"/>
              <w:bottom w:val="single" w:sz="4" w:space="0" w:color="auto"/>
              <w:right w:val="single" w:sz="4" w:space="0" w:color="auto"/>
            </w:tcBorders>
            <w:hideMark/>
          </w:tcPr>
          <w:p w14:paraId="18740B8F"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$6.14—for each ¼ page.</w:t>
            </w:r>
          </w:p>
        </w:tc>
      </w:tr>
      <w:tr w:rsidR="003C75C0" w:rsidRPr="003C75C0" w14:paraId="73F9CC4D" w14:textId="77777777" w:rsidTr="00EE2BD1">
        <w:tc>
          <w:tcPr>
            <w:tcW w:w="616" w:type="dxa"/>
            <w:tcBorders>
              <w:top w:val="single" w:sz="4" w:space="0" w:color="auto"/>
              <w:left w:val="single" w:sz="4" w:space="0" w:color="auto"/>
              <w:bottom w:val="single" w:sz="4" w:space="0" w:color="auto"/>
              <w:right w:val="single" w:sz="4" w:space="0" w:color="auto"/>
            </w:tcBorders>
            <w:hideMark/>
          </w:tcPr>
          <w:p w14:paraId="1E7646D0"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4</w:t>
            </w:r>
          </w:p>
        </w:tc>
        <w:tc>
          <w:tcPr>
            <w:tcW w:w="5006" w:type="dxa"/>
            <w:tcBorders>
              <w:top w:val="single" w:sz="4" w:space="0" w:color="auto"/>
              <w:left w:val="single" w:sz="4" w:space="0" w:color="auto"/>
              <w:bottom w:val="single" w:sz="4" w:space="0" w:color="auto"/>
              <w:right w:val="single" w:sz="4" w:space="0" w:color="auto"/>
            </w:tcBorders>
            <w:hideMark/>
          </w:tcPr>
          <w:p w14:paraId="3A874E03" w14:textId="77777777" w:rsidR="003C75C0" w:rsidRPr="003C75C0" w:rsidRDefault="003C75C0" w:rsidP="003C75C0">
            <w:pPr>
              <w:spacing w:after="120" w:line="240" w:lineRule="auto"/>
              <w:jc w:val="left"/>
              <w:rPr>
                <w:rFonts w:ascii="Times New Roman" w:hAnsi="Times New Roman"/>
                <w:sz w:val="20"/>
              </w:rPr>
            </w:pPr>
            <w:r w:rsidRPr="003C75C0">
              <w:rPr>
                <w:rFonts w:ascii="Times New Roman" w:hAnsi="Times New Roman"/>
                <w:sz w:val="20"/>
              </w:rPr>
              <w:t>Perusing documents (including electronic documents).</w:t>
            </w:r>
          </w:p>
        </w:tc>
        <w:tc>
          <w:tcPr>
            <w:tcW w:w="3587" w:type="dxa"/>
            <w:tcBorders>
              <w:top w:val="single" w:sz="4" w:space="0" w:color="auto"/>
              <w:left w:val="single" w:sz="4" w:space="0" w:color="auto"/>
              <w:bottom w:val="single" w:sz="4" w:space="0" w:color="auto"/>
              <w:right w:val="single" w:sz="4" w:space="0" w:color="auto"/>
            </w:tcBorders>
            <w:hideMark/>
          </w:tcPr>
          <w:p w14:paraId="73C8A89F"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a range between $3.08 and $12.02—for each ¼ page.</w:t>
            </w:r>
          </w:p>
        </w:tc>
      </w:tr>
      <w:tr w:rsidR="003C75C0" w:rsidRPr="003C75C0" w14:paraId="04C07A88" w14:textId="77777777" w:rsidTr="00EE2BD1">
        <w:tc>
          <w:tcPr>
            <w:tcW w:w="616" w:type="dxa"/>
            <w:tcBorders>
              <w:top w:val="single" w:sz="4" w:space="0" w:color="auto"/>
              <w:left w:val="single" w:sz="4" w:space="0" w:color="auto"/>
              <w:bottom w:val="single" w:sz="4" w:space="0" w:color="auto"/>
              <w:right w:val="single" w:sz="4" w:space="0" w:color="auto"/>
            </w:tcBorders>
            <w:hideMark/>
          </w:tcPr>
          <w:p w14:paraId="511F9F95"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5</w:t>
            </w:r>
          </w:p>
        </w:tc>
        <w:tc>
          <w:tcPr>
            <w:tcW w:w="5006" w:type="dxa"/>
            <w:tcBorders>
              <w:top w:val="single" w:sz="4" w:space="0" w:color="auto"/>
              <w:left w:val="single" w:sz="4" w:space="0" w:color="auto"/>
              <w:bottom w:val="single" w:sz="4" w:space="0" w:color="auto"/>
              <w:right w:val="single" w:sz="4" w:space="0" w:color="auto"/>
            </w:tcBorders>
            <w:hideMark/>
          </w:tcPr>
          <w:p w14:paraId="4539E97A" w14:textId="77777777" w:rsidR="003C75C0" w:rsidRPr="003C75C0" w:rsidRDefault="003C75C0" w:rsidP="003C75C0">
            <w:pPr>
              <w:spacing w:after="120" w:line="240" w:lineRule="auto"/>
              <w:jc w:val="left"/>
              <w:rPr>
                <w:rFonts w:ascii="Times New Roman" w:hAnsi="Times New Roman"/>
                <w:sz w:val="20"/>
              </w:rPr>
            </w:pPr>
            <w:r w:rsidRPr="003C75C0">
              <w:rPr>
                <w:rFonts w:ascii="Times New Roman" w:hAnsi="Times New Roman"/>
                <w:sz w:val="20"/>
              </w:rPr>
              <w:t>Examining documents (including electronic documents), when a perusal is not justified.</w:t>
            </w:r>
          </w:p>
        </w:tc>
        <w:tc>
          <w:tcPr>
            <w:tcW w:w="3587" w:type="dxa"/>
            <w:tcBorders>
              <w:top w:val="single" w:sz="4" w:space="0" w:color="auto"/>
              <w:left w:val="single" w:sz="4" w:space="0" w:color="auto"/>
              <w:bottom w:val="single" w:sz="4" w:space="0" w:color="auto"/>
              <w:right w:val="single" w:sz="4" w:space="0" w:color="auto"/>
            </w:tcBorders>
            <w:hideMark/>
          </w:tcPr>
          <w:p w14:paraId="59BEB8B2"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$0.77—for each ¼ page.</w:t>
            </w:r>
          </w:p>
        </w:tc>
      </w:tr>
      <w:tr w:rsidR="003C75C0" w:rsidRPr="003C75C0" w14:paraId="3F020105" w14:textId="77777777" w:rsidTr="00EE2BD1">
        <w:tc>
          <w:tcPr>
            <w:tcW w:w="616" w:type="dxa"/>
            <w:tcBorders>
              <w:top w:val="single" w:sz="4" w:space="0" w:color="auto"/>
              <w:left w:val="single" w:sz="4" w:space="0" w:color="auto"/>
              <w:bottom w:val="single" w:sz="4" w:space="0" w:color="auto"/>
              <w:right w:val="single" w:sz="4" w:space="0" w:color="auto"/>
            </w:tcBorders>
            <w:hideMark/>
          </w:tcPr>
          <w:p w14:paraId="67295C2A"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6</w:t>
            </w:r>
          </w:p>
        </w:tc>
        <w:tc>
          <w:tcPr>
            <w:tcW w:w="5006" w:type="dxa"/>
            <w:tcBorders>
              <w:top w:val="single" w:sz="4" w:space="0" w:color="auto"/>
              <w:left w:val="single" w:sz="4" w:space="0" w:color="auto"/>
              <w:bottom w:val="single" w:sz="4" w:space="0" w:color="auto"/>
              <w:right w:val="single" w:sz="4" w:space="0" w:color="auto"/>
            </w:tcBorders>
            <w:hideMark/>
          </w:tcPr>
          <w:p w14:paraId="38C1B045"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Documents produced by copying or scanning, or receiving emails, faxes or any other electronic transmissions.</w:t>
            </w:r>
          </w:p>
        </w:tc>
        <w:tc>
          <w:tcPr>
            <w:tcW w:w="3587" w:type="dxa"/>
            <w:tcBorders>
              <w:top w:val="single" w:sz="4" w:space="0" w:color="auto"/>
              <w:left w:val="single" w:sz="4" w:space="0" w:color="auto"/>
              <w:bottom w:val="single" w:sz="4" w:space="0" w:color="auto"/>
              <w:right w:val="single" w:sz="4" w:space="0" w:color="auto"/>
            </w:tcBorders>
            <w:hideMark/>
          </w:tcPr>
          <w:p w14:paraId="799407F3" w14:textId="77777777" w:rsidR="003C75C0" w:rsidRPr="003C75C0" w:rsidRDefault="003C75C0" w:rsidP="003C75C0">
            <w:pPr>
              <w:spacing w:after="120" w:line="240" w:lineRule="auto"/>
              <w:jc w:val="left"/>
              <w:rPr>
                <w:rFonts w:ascii="Times New Roman" w:hAnsi="Times New Roman"/>
                <w:sz w:val="23"/>
              </w:rPr>
            </w:pPr>
            <w:r w:rsidRPr="003C75C0">
              <w:rPr>
                <w:rFonts w:ascii="Times New Roman" w:hAnsi="Times New Roman"/>
                <w:sz w:val="20"/>
                <w:szCs w:val="20"/>
              </w:rPr>
              <w:t>$0.45—for each sheet.</w:t>
            </w:r>
          </w:p>
        </w:tc>
      </w:tr>
      <w:tr w:rsidR="003C75C0" w:rsidRPr="003C75C0" w14:paraId="24BDAC7C" w14:textId="77777777" w:rsidTr="00EE2BD1">
        <w:tc>
          <w:tcPr>
            <w:tcW w:w="9209" w:type="dxa"/>
            <w:gridSpan w:val="3"/>
            <w:tcBorders>
              <w:top w:val="single" w:sz="4" w:space="0" w:color="auto"/>
              <w:left w:val="single" w:sz="4" w:space="0" w:color="auto"/>
              <w:bottom w:val="single" w:sz="4" w:space="0" w:color="auto"/>
              <w:right w:val="single" w:sz="4" w:space="0" w:color="auto"/>
            </w:tcBorders>
            <w:hideMark/>
          </w:tcPr>
          <w:p w14:paraId="4AEDED84" w14:textId="77777777" w:rsidR="003C75C0" w:rsidRPr="003C75C0" w:rsidRDefault="003C75C0" w:rsidP="003C75C0">
            <w:pPr>
              <w:spacing w:before="60" w:after="60" w:line="240" w:lineRule="auto"/>
              <w:jc w:val="left"/>
              <w:rPr>
                <w:rFonts w:ascii="Times New Roman" w:hAnsi="Times New Roman"/>
                <w:sz w:val="20"/>
                <w:szCs w:val="20"/>
              </w:rPr>
            </w:pPr>
            <w:r w:rsidRPr="003C75C0">
              <w:rPr>
                <w:rFonts w:ascii="Times New Roman" w:hAnsi="Times New Roman"/>
                <w:sz w:val="20"/>
                <w:szCs w:val="20"/>
              </w:rPr>
              <w:t>Attendances and Communications</w:t>
            </w:r>
          </w:p>
        </w:tc>
      </w:tr>
      <w:tr w:rsidR="003C75C0" w:rsidRPr="003C75C0" w14:paraId="773C12B4" w14:textId="77777777" w:rsidTr="00EE2BD1">
        <w:tc>
          <w:tcPr>
            <w:tcW w:w="616" w:type="dxa"/>
            <w:tcBorders>
              <w:top w:val="single" w:sz="4" w:space="0" w:color="auto"/>
              <w:left w:val="single" w:sz="4" w:space="0" w:color="auto"/>
              <w:bottom w:val="single" w:sz="4" w:space="0" w:color="auto"/>
              <w:right w:val="single" w:sz="4" w:space="0" w:color="auto"/>
            </w:tcBorders>
            <w:hideMark/>
          </w:tcPr>
          <w:p w14:paraId="1B8EC81F"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7</w:t>
            </w:r>
          </w:p>
        </w:tc>
        <w:tc>
          <w:tcPr>
            <w:tcW w:w="5006" w:type="dxa"/>
            <w:tcBorders>
              <w:top w:val="single" w:sz="4" w:space="0" w:color="auto"/>
              <w:left w:val="single" w:sz="4" w:space="0" w:color="auto"/>
              <w:bottom w:val="single" w:sz="4" w:space="0" w:color="auto"/>
              <w:right w:val="single" w:sz="4" w:space="0" w:color="auto"/>
            </w:tcBorders>
            <w:hideMark/>
          </w:tcPr>
          <w:p w14:paraId="4FA01425" w14:textId="77777777" w:rsidR="003C75C0" w:rsidRPr="003C75C0" w:rsidRDefault="003C75C0" w:rsidP="003C75C0">
            <w:pPr>
              <w:spacing w:after="120" w:line="240" w:lineRule="auto"/>
              <w:jc w:val="left"/>
              <w:rPr>
                <w:rFonts w:ascii="Times New Roman" w:hAnsi="Times New Roman"/>
                <w:sz w:val="23"/>
              </w:rPr>
            </w:pPr>
            <w:r w:rsidRPr="003C75C0">
              <w:rPr>
                <w:rFonts w:ascii="Times New Roman" w:hAnsi="Times New Roman"/>
                <w:sz w:val="20"/>
                <w:szCs w:val="20"/>
              </w:rPr>
              <w:t>Attendances and oral communications, whether personal or by electronic communication, including attendances to swear or take affidavits.</w:t>
            </w:r>
          </w:p>
        </w:tc>
        <w:tc>
          <w:tcPr>
            <w:tcW w:w="3587" w:type="dxa"/>
            <w:tcBorders>
              <w:top w:val="single" w:sz="4" w:space="0" w:color="auto"/>
              <w:left w:val="single" w:sz="4" w:space="0" w:color="auto"/>
              <w:bottom w:val="single" w:sz="4" w:space="0" w:color="auto"/>
              <w:right w:val="single" w:sz="4" w:space="0" w:color="auto"/>
            </w:tcBorders>
            <w:hideMark/>
          </w:tcPr>
          <w:p w14:paraId="4B31A2D6"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Either:</w:t>
            </w:r>
          </w:p>
          <w:p w14:paraId="4A40CBF3" w14:textId="77777777" w:rsidR="003C75C0" w:rsidRPr="003C75C0" w:rsidRDefault="003C75C0" w:rsidP="00AF2A1D">
            <w:pPr>
              <w:numPr>
                <w:ilvl w:val="0"/>
                <w:numId w:val="20"/>
              </w:numPr>
              <w:spacing w:after="0" w:line="240" w:lineRule="auto"/>
              <w:ind w:left="323" w:hanging="283"/>
              <w:contextualSpacing/>
              <w:jc w:val="left"/>
              <w:rPr>
                <w:rFonts w:ascii="Times New Roman" w:eastAsia="Times New Roman" w:hAnsi="Times New Roman"/>
                <w:sz w:val="20"/>
                <w:szCs w:val="20"/>
              </w:rPr>
            </w:pPr>
            <w:r w:rsidRPr="003C75C0">
              <w:rPr>
                <w:rFonts w:ascii="Times New Roman" w:eastAsia="Times New Roman" w:hAnsi="Times New Roman"/>
                <w:sz w:val="20"/>
                <w:szCs w:val="20"/>
              </w:rPr>
              <w:t xml:space="preserve">for each 6 minute unit by a lawyer involving skill—$44.69; </w:t>
            </w:r>
          </w:p>
          <w:p w14:paraId="32DD0BCF" w14:textId="77777777" w:rsidR="003C75C0" w:rsidRPr="003C75C0" w:rsidRDefault="003C75C0" w:rsidP="00AF2A1D">
            <w:pPr>
              <w:numPr>
                <w:ilvl w:val="0"/>
                <w:numId w:val="20"/>
              </w:numPr>
              <w:spacing w:after="0" w:line="240" w:lineRule="auto"/>
              <w:ind w:left="323" w:hanging="283"/>
              <w:contextualSpacing/>
              <w:jc w:val="left"/>
              <w:rPr>
                <w:rFonts w:ascii="Times New Roman" w:eastAsia="Times New Roman" w:hAnsi="Times New Roman"/>
                <w:sz w:val="24"/>
                <w:szCs w:val="24"/>
              </w:rPr>
            </w:pPr>
            <w:r w:rsidRPr="003C75C0">
              <w:rPr>
                <w:rFonts w:ascii="Times New Roman" w:eastAsia="Times New Roman" w:hAnsi="Times New Roman"/>
                <w:sz w:val="20"/>
                <w:szCs w:val="20"/>
              </w:rPr>
              <w:t xml:space="preserve">for each 6 minute unit by a lawyer not involving skill—$26.81; </w:t>
            </w:r>
          </w:p>
          <w:p w14:paraId="651AD891" w14:textId="77777777" w:rsidR="003C75C0" w:rsidRPr="003C75C0" w:rsidRDefault="003C75C0" w:rsidP="00AF2A1D">
            <w:pPr>
              <w:numPr>
                <w:ilvl w:val="0"/>
                <w:numId w:val="20"/>
              </w:numPr>
              <w:spacing w:after="0" w:line="240" w:lineRule="auto"/>
              <w:ind w:left="323" w:hanging="283"/>
              <w:contextualSpacing/>
              <w:jc w:val="left"/>
              <w:rPr>
                <w:rFonts w:ascii="Times New Roman" w:eastAsia="Times New Roman" w:hAnsi="Times New Roman"/>
                <w:sz w:val="24"/>
                <w:szCs w:val="24"/>
              </w:rPr>
            </w:pPr>
            <w:r w:rsidRPr="003C75C0">
              <w:rPr>
                <w:rFonts w:ascii="Times New Roman" w:eastAsia="Times New Roman" w:hAnsi="Times New Roman"/>
                <w:sz w:val="20"/>
                <w:szCs w:val="20"/>
              </w:rPr>
              <w:t>for each 6 minute unit by</w:t>
            </w:r>
            <w:r w:rsidRPr="003C75C0">
              <w:rPr>
                <w:rFonts w:ascii="Times New Roman" w:eastAsia="Times New Roman" w:hAnsi="Times New Roman"/>
                <w:szCs w:val="24"/>
              </w:rPr>
              <w:t xml:space="preserve"> </w:t>
            </w:r>
            <w:r w:rsidRPr="003C75C0">
              <w:rPr>
                <w:rFonts w:ascii="Times New Roman" w:eastAsia="Times New Roman" w:hAnsi="Times New Roman"/>
                <w:sz w:val="20"/>
                <w:szCs w:val="20"/>
              </w:rPr>
              <w:t>a non-lawyer employed or engaged by a lawyer—$21.23; or</w:t>
            </w:r>
          </w:p>
          <w:p w14:paraId="51F320BF" w14:textId="77777777" w:rsidR="003C75C0" w:rsidRPr="003C75C0" w:rsidRDefault="003C75C0" w:rsidP="00AF2A1D">
            <w:pPr>
              <w:numPr>
                <w:ilvl w:val="0"/>
                <w:numId w:val="20"/>
              </w:numPr>
              <w:spacing w:after="0" w:line="240" w:lineRule="auto"/>
              <w:ind w:left="323" w:hanging="283"/>
              <w:contextualSpacing/>
              <w:jc w:val="left"/>
              <w:rPr>
                <w:rFonts w:ascii="Times New Roman" w:eastAsia="Times New Roman" w:hAnsi="Times New Roman"/>
                <w:sz w:val="24"/>
                <w:szCs w:val="24"/>
              </w:rPr>
            </w:pPr>
            <w:r w:rsidRPr="003C75C0">
              <w:rPr>
                <w:rFonts w:ascii="Times New Roman" w:eastAsia="Times New Roman" w:hAnsi="Times New Roman"/>
                <w:sz w:val="20"/>
                <w:szCs w:val="20"/>
              </w:rPr>
              <w:t>for arranging appointments, including all work involved—$30.17 per person.</w:t>
            </w:r>
          </w:p>
        </w:tc>
      </w:tr>
      <w:tr w:rsidR="003C75C0" w:rsidRPr="003C75C0" w14:paraId="2AE63FD6" w14:textId="77777777" w:rsidTr="00EE2BD1">
        <w:tc>
          <w:tcPr>
            <w:tcW w:w="616" w:type="dxa"/>
            <w:tcBorders>
              <w:top w:val="single" w:sz="4" w:space="0" w:color="auto"/>
              <w:left w:val="single" w:sz="4" w:space="0" w:color="auto"/>
              <w:bottom w:val="single" w:sz="4" w:space="0" w:color="auto"/>
              <w:right w:val="single" w:sz="4" w:space="0" w:color="auto"/>
            </w:tcBorders>
            <w:hideMark/>
          </w:tcPr>
          <w:p w14:paraId="56A682FE"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8</w:t>
            </w:r>
          </w:p>
        </w:tc>
        <w:tc>
          <w:tcPr>
            <w:tcW w:w="5006" w:type="dxa"/>
            <w:tcBorders>
              <w:top w:val="single" w:sz="4" w:space="0" w:color="auto"/>
              <w:left w:val="single" w:sz="4" w:space="0" w:color="auto"/>
              <w:bottom w:val="single" w:sz="4" w:space="0" w:color="auto"/>
              <w:right w:val="single" w:sz="4" w:space="0" w:color="auto"/>
            </w:tcBorders>
            <w:hideMark/>
          </w:tcPr>
          <w:p w14:paraId="4CFC3100"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Attending hearings, including preparation, and when not attending as instructing lawyer for counsel.</w:t>
            </w:r>
          </w:p>
        </w:tc>
        <w:tc>
          <w:tcPr>
            <w:tcW w:w="3587" w:type="dxa"/>
            <w:tcBorders>
              <w:top w:val="single" w:sz="4" w:space="0" w:color="auto"/>
              <w:left w:val="single" w:sz="4" w:space="0" w:color="auto"/>
              <w:bottom w:val="single" w:sz="4" w:space="0" w:color="auto"/>
              <w:right w:val="single" w:sz="4" w:space="0" w:color="auto"/>
            </w:tcBorders>
            <w:hideMark/>
          </w:tcPr>
          <w:p w14:paraId="01F0A7F8"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Either:</w:t>
            </w:r>
          </w:p>
          <w:p w14:paraId="086875D7" w14:textId="77777777" w:rsidR="003C75C0" w:rsidRPr="003C75C0" w:rsidRDefault="003C75C0" w:rsidP="00AF2A1D">
            <w:pPr>
              <w:numPr>
                <w:ilvl w:val="0"/>
                <w:numId w:val="21"/>
              </w:numPr>
              <w:spacing w:after="0" w:line="240" w:lineRule="auto"/>
              <w:ind w:left="323" w:hanging="283"/>
              <w:contextualSpacing/>
              <w:jc w:val="left"/>
              <w:rPr>
                <w:rFonts w:ascii="Times New Roman" w:eastAsia="Times New Roman" w:hAnsi="Times New Roman"/>
                <w:sz w:val="20"/>
                <w:szCs w:val="20"/>
              </w:rPr>
            </w:pPr>
            <w:r w:rsidRPr="003C75C0">
              <w:rPr>
                <w:rFonts w:ascii="Times New Roman" w:eastAsia="Times New Roman" w:hAnsi="Times New Roman"/>
                <w:sz w:val="20"/>
                <w:szCs w:val="20"/>
              </w:rPr>
              <w:t>for an ordinary hearing—$223.47; or</w:t>
            </w:r>
          </w:p>
          <w:p w14:paraId="2A7D7B0C" w14:textId="77777777" w:rsidR="003C75C0" w:rsidRPr="003C75C0" w:rsidRDefault="003C75C0" w:rsidP="00AF2A1D">
            <w:pPr>
              <w:numPr>
                <w:ilvl w:val="0"/>
                <w:numId w:val="21"/>
              </w:numPr>
              <w:spacing w:after="0" w:line="240" w:lineRule="auto"/>
              <w:ind w:left="323" w:hanging="283"/>
              <w:contextualSpacing/>
              <w:jc w:val="left"/>
              <w:rPr>
                <w:rFonts w:ascii="Times New Roman" w:eastAsia="Times New Roman" w:hAnsi="Times New Roman"/>
                <w:sz w:val="20"/>
                <w:szCs w:val="20"/>
              </w:rPr>
            </w:pPr>
            <w:r w:rsidRPr="003C75C0">
              <w:rPr>
                <w:rFonts w:ascii="Times New Roman" w:eastAsia="Times New Roman" w:hAnsi="Times New Roman"/>
                <w:sz w:val="20"/>
                <w:szCs w:val="20"/>
              </w:rPr>
              <w:t>if protracted (beyond 5 units), for each 6 minute unit of hearing time—$44.69.</w:t>
            </w:r>
          </w:p>
        </w:tc>
      </w:tr>
      <w:tr w:rsidR="003C75C0" w:rsidRPr="003C75C0" w14:paraId="690E7D35" w14:textId="77777777" w:rsidTr="00EE2BD1">
        <w:tc>
          <w:tcPr>
            <w:tcW w:w="616" w:type="dxa"/>
            <w:tcBorders>
              <w:top w:val="single" w:sz="4" w:space="0" w:color="auto"/>
              <w:left w:val="single" w:sz="4" w:space="0" w:color="auto"/>
              <w:bottom w:val="single" w:sz="4" w:space="0" w:color="auto"/>
              <w:right w:val="single" w:sz="4" w:space="0" w:color="auto"/>
            </w:tcBorders>
            <w:hideMark/>
          </w:tcPr>
          <w:p w14:paraId="5E2BC015"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9</w:t>
            </w:r>
          </w:p>
        </w:tc>
        <w:tc>
          <w:tcPr>
            <w:tcW w:w="5006" w:type="dxa"/>
            <w:tcBorders>
              <w:top w:val="single" w:sz="4" w:space="0" w:color="auto"/>
              <w:left w:val="single" w:sz="4" w:space="0" w:color="auto"/>
              <w:bottom w:val="single" w:sz="4" w:space="0" w:color="auto"/>
              <w:right w:val="single" w:sz="4" w:space="0" w:color="auto"/>
            </w:tcBorders>
            <w:hideMark/>
          </w:tcPr>
          <w:p w14:paraId="4F74C4D3"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 xml:space="preserve">Filing or delivery of documents other than </w:t>
            </w:r>
            <w:r w:rsidRPr="003C75C0">
              <w:rPr>
                <w:rFonts w:ascii="Times New Roman" w:hAnsi="Times New Roman"/>
                <w:sz w:val="20"/>
                <w:szCs w:val="20"/>
                <w:u w:val="single"/>
              </w:rPr>
              <w:t>personal service</w:t>
            </w:r>
            <w:r w:rsidRPr="003C75C0">
              <w:rPr>
                <w:rFonts w:ascii="Times New Roman" w:hAnsi="Times New Roman"/>
                <w:sz w:val="20"/>
                <w:szCs w:val="20"/>
              </w:rPr>
              <w:t>, when no other attendance is properly allowable.</w:t>
            </w:r>
          </w:p>
        </w:tc>
        <w:tc>
          <w:tcPr>
            <w:tcW w:w="3587" w:type="dxa"/>
            <w:tcBorders>
              <w:top w:val="single" w:sz="4" w:space="0" w:color="auto"/>
              <w:left w:val="single" w:sz="4" w:space="0" w:color="auto"/>
              <w:bottom w:val="single" w:sz="4" w:space="0" w:color="auto"/>
              <w:right w:val="single" w:sz="4" w:space="0" w:color="auto"/>
            </w:tcBorders>
            <w:hideMark/>
          </w:tcPr>
          <w:p w14:paraId="4DAFB70E"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$30.17.</w:t>
            </w:r>
          </w:p>
        </w:tc>
      </w:tr>
      <w:tr w:rsidR="003C75C0" w:rsidRPr="003C75C0" w14:paraId="7E4036A6" w14:textId="77777777" w:rsidTr="00EE2BD1">
        <w:tc>
          <w:tcPr>
            <w:tcW w:w="9209" w:type="dxa"/>
            <w:gridSpan w:val="3"/>
            <w:tcBorders>
              <w:top w:val="single" w:sz="4" w:space="0" w:color="auto"/>
              <w:left w:val="single" w:sz="4" w:space="0" w:color="auto"/>
              <w:bottom w:val="single" w:sz="4" w:space="0" w:color="auto"/>
              <w:right w:val="single" w:sz="4" w:space="0" w:color="auto"/>
            </w:tcBorders>
            <w:hideMark/>
          </w:tcPr>
          <w:p w14:paraId="6BE65462" w14:textId="77777777" w:rsidR="003C75C0" w:rsidRPr="003C75C0" w:rsidRDefault="003C75C0" w:rsidP="003C75C0">
            <w:pPr>
              <w:keepNext/>
              <w:spacing w:before="60" w:after="60" w:line="240" w:lineRule="auto"/>
              <w:jc w:val="left"/>
              <w:rPr>
                <w:rFonts w:ascii="Times New Roman" w:hAnsi="Times New Roman"/>
                <w:sz w:val="20"/>
                <w:szCs w:val="20"/>
              </w:rPr>
            </w:pPr>
            <w:r w:rsidRPr="003C75C0">
              <w:rPr>
                <w:rFonts w:ascii="Times New Roman" w:hAnsi="Times New Roman"/>
                <w:sz w:val="20"/>
                <w:szCs w:val="20"/>
              </w:rPr>
              <w:t xml:space="preserve">Correspondence </w:t>
            </w:r>
          </w:p>
        </w:tc>
      </w:tr>
      <w:tr w:rsidR="003C75C0" w:rsidRPr="003C75C0" w14:paraId="25C93975" w14:textId="77777777" w:rsidTr="00EE2BD1">
        <w:tc>
          <w:tcPr>
            <w:tcW w:w="616" w:type="dxa"/>
            <w:tcBorders>
              <w:top w:val="single" w:sz="4" w:space="0" w:color="auto"/>
              <w:left w:val="single" w:sz="4" w:space="0" w:color="auto"/>
              <w:bottom w:val="single" w:sz="4" w:space="0" w:color="auto"/>
              <w:right w:val="single" w:sz="4" w:space="0" w:color="auto"/>
            </w:tcBorders>
            <w:hideMark/>
          </w:tcPr>
          <w:p w14:paraId="007D72AC" w14:textId="77777777" w:rsidR="003C75C0" w:rsidRPr="003C75C0" w:rsidRDefault="003C75C0" w:rsidP="003C75C0">
            <w:pPr>
              <w:keepNext/>
              <w:spacing w:after="120" w:line="240" w:lineRule="auto"/>
              <w:jc w:val="left"/>
              <w:rPr>
                <w:rFonts w:ascii="Times New Roman" w:hAnsi="Times New Roman"/>
                <w:sz w:val="20"/>
                <w:szCs w:val="20"/>
              </w:rPr>
            </w:pPr>
            <w:r w:rsidRPr="003C75C0">
              <w:rPr>
                <w:rFonts w:ascii="Times New Roman" w:hAnsi="Times New Roman"/>
                <w:sz w:val="20"/>
                <w:szCs w:val="20"/>
              </w:rPr>
              <w:t>10</w:t>
            </w:r>
          </w:p>
        </w:tc>
        <w:tc>
          <w:tcPr>
            <w:tcW w:w="5006" w:type="dxa"/>
            <w:tcBorders>
              <w:top w:val="single" w:sz="4" w:space="0" w:color="auto"/>
              <w:left w:val="single" w:sz="4" w:space="0" w:color="auto"/>
              <w:bottom w:val="single" w:sz="4" w:space="0" w:color="auto"/>
              <w:right w:val="single" w:sz="4" w:space="0" w:color="auto"/>
            </w:tcBorders>
            <w:hideMark/>
          </w:tcPr>
          <w:p w14:paraId="67A4E768" w14:textId="77777777" w:rsidR="003C75C0" w:rsidRPr="003C75C0" w:rsidRDefault="003C75C0" w:rsidP="003C75C0">
            <w:pPr>
              <w:keepNext/>
              <w:spacing w:after="120" w:line="240" w:lineRule="auto"/>
              <w:jc w:val="left"/>
              <w:rPr>
                <w:rFonts w:ascii="Times New Roman" w:hAnsi="Times New Roman"/>
                <w:sz w:val="20"/>
                <w:szCs w:val="20"/>
              </w:rPr>
            </w:pPr>
            <w:r w:rsidRPr="003C75C0">
              <w:rPr>
                <w:rFonts w:ascii="Times New Roman" w:hAnsi="Times New Roman"/>
                <w:sz w:val="20"/>
              </w:rPr>
              <w:t>Correspondence, including original to send and the lawyer’s file copy, and the ordinary postal or transmission expenses—w</w:t>
            </w:r>
            <w:r w:rsidRPr="003C75C0">
              <w:rPr>
                <w:rFonts w:ascii="Times New Roman" w:hAnsi="Times New Roman"/>
                <w:sz w:val="20"/>
                <w:szCs w:val="20"/>
              </w:rPr>
              <w:t>hether sent by letter, email, SMS or fax.</w:t>
            </w:r>
          </w:p>
        </w:tc>
        <w:tc>
          <w:tcPr>
            <w:tcW w:w="3587" w:type="dxa"/>
            <w:tcBorders>
              <w:top w:val="single" w:sz="4" w:space="0" w:color="auto"/>
              <w:left w:val="single" w:sz="4" w:space="0" w:color="auto"/>
              <w:bottom w:val="single" w:sz="4" w:space="0" w:color="auto"/>
              <w:right w:val="single" w:sz="4" w:space="0" w:color="auto"/>
            </w:tcBorders>
            <w:hideMark/>
          </w:tcPr>
          <w:p w14:paraId="3C4E6017" w14:textId="77777777" w:rsidR="003C75C0" w:rsidRPr="003C75C0" w:rsidRDefault="003C75C0" w:rsidP="003C75C0">
            <w:pPr>
              <w:keepNext/>
              <w:spacing w:after="120" w:line="240" w:lineRule="auto"/>
              <w:jc w:val="left"/>
              <w:rPr>
                <w:rFonts w:ascii="Times New Roman" w:hAnsi="Times New Roman"/>
                <w:sz w:val="23"/>
              </w:rPr>
            </w:pPr>
            <w:r w:rsidRPr="003C75C0">
              <w:rPr>
                <w:rFonts w:ascii="Times New Roman" w:hAnsi="Times New Roman"/>
                <w:sz w:val="20"/>
                <w:szCs w:val="20"/>
              </w:rPr>
              <w:t>$30.17—for each ¼ page.</w:t>
            </w:r>
          </w:p>
        </w:tc>
      </w:tr>
      <w:tr w:rsidR="003C75C0" w:rsidRPr="003C75C0" w14:paraId="4ECE69D4" w14:textId="77777777" w:rsidTr="00EE2BD1">
        <w:tc>
          <w:tcPr>
            <w:tcW w:w="616" w:type="dxa"/>
            <w:tcBorders>
              <w:top w:val="single" w:sz="4" w:space="0" w:color="auto"/>
              <w:left w:val="single" w:sz="4" w:space="0" w:color="auto"/>
              <w:bottom w:val="single" w:sz="4" w:space="0" w:color="auto"/>
              <w:right w:val="single" w:sz="4" w:space="0" w:color="auto"/>
            </w:tcBorders>
            <w:hideMark/>
          </w:tcPr>
          <w:p w14:paraId="33AE14F2"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11</w:t>
            </w:r>
          </w:p>
        </w:tc>
        <w:tc>
          <w:tcPr>
            <w:tcW w:w="5006" w:type="dxa"/>
            <w:tcBorders>
              <w:top w:val="single" w:sz="4" w:space="0" w:color="auto"/>
              <w:left w:val="single" w:sz="4" w:space="0" w:color="auto"/>
              <w:bottom w:val="single" w:sz="4" w:space="0" w:color="auto"/>
              <w:right w:val="single" w:sz="4" w:space="0" w:color="auto"/>
            </w:tcBorders>
            <w:hideMark/>
          </w:tcPr>
          <w:p w14:paraId="386660C8"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Circular correspondence</w:t>
            </w:r>
            <w:r w:rsidRPr="003C75C0">
              <w:rPr>
                <w:rFonts w:ascii="Times New Roman" w:hAnsi="Times New Roman"/>
                <w:sz w:val="20"/>
              </w:rPr>
              <w:t>, including original to send and the lawyer’s file copy, and the ordinary postal or transmission, expenses—</w:t>
            </w:r>
            <w:r w:rsidRPr="003C75C0">
              <w:rPr>
                <w:rFonts w:ascii="Times New Roman" w:hAnsi="Times New Roman"/>
                <w:sz w:val="20"/>
                <w:szCs w:val="20"/>
              </w:rPr>
              <w:t>after the first.</w:t>
            </w:r>
          </w:p>
        </w:tc>
        <w:tc>
          <w:tcPr>
            <w:tcW w:w="3587" w:type="dxa"/>
            <w:tcBorders>
              <w:top w:val="single" w:sz="4" w:space="0" w:color="auto"/>
              <w:left w:val="single" w:sz="4" w:space="0" w:color="auto"/>
              <w:bottom w:val="single" w:sz="4" w:space="0" w:color="auto"/>
              <w:right w:val="single" w:sz="4" w:space="0" w:color="auto"/>
            </w:tcBorders>
            <w:hideMark/>
          </w:tcPr>
          <w:p w14:paraId="4A9B9C77"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$15.09—for each letter, including copying for subsequent pages (regardless of the number of pages).</w:t>
            </w:r>
          </w:p>
        </w:tc>
      </w:tr>
      <w:tr w:rsidR="003C75C0" w:rsidRPr="003C75C0" w14:paraId="37B3D478" w14:textId="77777777" w:rsidTr="00EE2BD1">
        <w:tc>
          <w:tcPr>
            <w:tcW w:w="9209" w:type="dxa"/>
            <w:gridSpan w:val="3"/>
            <w:tcBorders>
              <w:top w:val="single" w:sz="4" w:space="0" w:color="auto"/>
              <w:left w:val="single" w:sz="4" w:space="0" w:color="auto"/>
              <w:bottom w:val="single" w:sz="4" w:space="0" w:color="auto"/>
              <w:right w:val="single" w:sz="4" w:space="0" w:color="auto"/>
            </w:tcBorders>
            <w:hideMark/>
          </w:tcPr>
          <w:p w14:paraId="5FBED9BB" w14:textId="77777777" w:rsidR="003C75C0" w:rsidRPr="003C75C0" w:rsidRDefault="003C75C0" w:rsidP="003C75C0">
            <w:pPr>
              <w:spacing w:before="60" w:after="60" w:line="240" w:lineRule="auto"/>
              <w:jc w:val="left"/>
              <w:rPr>
                <w:rFonts w:ascii="Times New Roman" w:hAnsi="Times New Roman"/>
                <w:sz w:val="20"/>
                <w:szCs w:val="20"/>
              </w:rPr>
            </w:pPr>
            <w:r w:rsidRPr="003C75C0">
              <w:rPr>
                <w:rFonts w:ascii="Times New Roman" w:hAnsi="Times New Roman"/>
                <w:sz w:val="20"/>
                <w:szCs w:val="20"/>
              </w:rPr>
              <w:t xml:space="preserve">Miscellaneous </w:t>
            </w:r>
          </w:p>
        </w:tc>
      </w:tr>
      <w:tr w:rsidR="003C75C0" w:rsidRPr="003C75C0" w14:paraId="674A6B6E" w14:textId="77777777" w:rsidTr="00EE2BD1">
        <w:tc>
          <w:tcPr>
            <w:tcW w:w="616" w:type="dxa"/>
            <w:tcBorders>
              <w:top w:val="single" w:sz="4" w:space="0" w:color="auto"/>
              <w:left w:val="single" w:sz="4" w:space="0" w:color="auto"/>
              <w:bottom w:val="single" w:sz="4" w:space="0" w:color="auto"/>
              <w:right w:val="single" w:sz="4" w:space="0" w:color="auto"/>
            </w:tcBorders>
            <w:hideMark/>
          </w:tcPr>
          <w:p w14:paraId="08EACAE6"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12</w:t>
            </w:r>
          </w:p>
        </w:tc>
        <w:tc>
          <w:tcPr>
            <w:tcW w:w="5006" w:type="dxa"/>
            <w:tcBorders>
              <w:top w:val="single" w:sz="4" w:space="0" w:color="auto"/>
              <w:left w:val="single" w:sz="4" w:space="0" w:color="auto"/>
              <w:bottom w:val="single" w:sz="4" w:space="0" w:color="auto"/>
              <w:right w:val="single" w:sz="4" w:space="0" w:color="auto"/>
            </w:tcBorders>
            <w:hideMark/>
          </w:tcPr>
          <w:p w14:paraId="3276A216"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Paying disbursements by whatever means and including all work and associated expenses.</w:t>
            </w:r>
          </w:p>
        </w:tc>
        <w:tc>
          <w:tcPr>
            <w:tcW w:w="3587" w:type="dxa"/>
            <w:tcBorders>
              <w:top w:val="single" w:sz="4" w:space="0" w:color="auto"/>
              <w:left w:val="single" w:sz="4" w:space="0" w:color="auto"/>
              <w:bottom w:val="single" w:sz="4" w:space="0" w:color="auto"/>
              <w:right w:val="single" w:sz="4" w:space="0" w:color="auto"/>
            </w:tcBorders>
            <w:hideMark/>
          </w:tcPr>
          <w:p w14:paraId="0C34F93E" w14:textId="77777777" w:rsidR="003C75C0" w:rsidRPr="003C75C0" w:rsidRDefault="003C75C0" w:rsidP="003C75C0">
            <w:pPr>
              <w:spacing w:after="120" w:line="240" w:lineRule="auto"/>
              <w:jc w:val="left"/>
              <w:rPr>
                <w:rFonts w:ascii="Times New Roman" w:hAnsi="Times New Roman"/>
                <w:sz w:val="23"/>
              </w:rPr>
            </w:pPr>
            <w:r w:rsidRPr="003C75C0">
              <w:rPr>
                <w:rFonts w:ascii="Times New Roman" w:hAnsi="Times New Roman"/>
                <w:sz w:val="20"/>
                <w:szCs w:val="20"/>
              </w:rPr>
              <w:t>$30.17.</w:t>
            </w:r>
          </w:p>
        </w:tc>
      </w:tr>
      <w:tr w:rsidR="003C75C0" w:rsidRPr="003C75C0" w14:paraId="2AEC396E" w14:textId="77777777" w:rsidTr="00EE2BD1">
        <w:tc>
          <w:tcPr>
            <w:tcW w:w="616" w:type="dxa"/>
            <w:tcBorders>
              <w:top w:val="single" w:sz="4" w:space="0" w:color="auto"/>
              <w:left w:val="single" w:sz="4" w:space="0" w:color="auto"/>
              <w:bottom w:val="single" w:sz="4" w:space="0" w:color="auto"/>
              <w:right w:val="single" w:sz="4" w:space="0" w:color="auto"/>
            </w:tcBorders>
            <w:hideMark/>
          </w:tcPr>
          <w:p w14:paraId="2D0845BC"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lastRenderedPageBreak/>
              <w:t>13</w:t>
            </w:r>
          </w:p>
        </w:tc>
        <w:tc>
          <w:tcPr>
            <w:tcW w:w="5006" w:type="dxa"/>
            <w:tcBorders>
              <w:top w:val="single" w:sz="4" w:space="0" w:color="auto"/>
              <w:left w:val="single" w:sz="4" w:space="0" w:color="auto"/>
              <w:bottom w:val="single" w:sz="4" w:space="0" w:color="auto"/>
              <w:right w:val="single" w:sz="4" w:space="0" w:color="auto"/>
            </w:tcBorders>
            <w:hideMark/>
          </w:tcPr>
          <w:p w14:paraId="316810EB"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Preparation of Pleadings Books, Tender Books, Application Books, Appeal Books and Briefs, including indices, pagination and binding.</w:t>
            </w:r>
          </w:p>
        </w:tc>
        <w:tc>
          <w:tcPr>
            <w:tcW w:w="3587" w:type="dxa"/>
            <w:tcBorders>
              <w:top w:val="single" w:sz="4" w:space="0" w:color="auto"/>
              <w:left w:val="single" w:sz="4" w:space="0" w:color="auto"/>
              <w:bottom w:val="single" w:sz="4" w:space="0" w:color="auto"/>
              <w:right w:val="single" w:sz="4" w:space="0" w:color="auto"/>
            </w:tcBorders>
            <w:hideMark/>
          </w:tcPr>
          <w:p w14:paraId="005DD620"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$2.24—for each page.</w:t>
            </w:r>
          </w:p>
        </w:tc>
      </w:tr>
      <w:tr w:rsidR="003C75C0" w:rsidRPr="003C75C0" w14:paraId="480DD8ED" w14:textId="77777777" w:rsidTr="00EE2BD1">
        <w:trPr>
          <w:trHeight w:val="473"/>
        </w:trPr>
        <w:tc>
          <w:tcPr>
            <w:tcW w:w="616" w:type="dxa"/>
            <w:tcBorders>
              <w:top w:val="single" w:sz="4" w:space="0" w:color="auto"/>
              <w:left w:val="single" w:sz="4" w:space="0" w:color="auto"/>
              <w:bottom w:val="single" w:sz="4" w:space="0" w:color="auto"/>
              <w:right w:val="single" w:sz="4" w:space="0" w:color="auto"/>
            </w:tcBorders>
            <w:hideMark/>
          </w:tcPr>
          <w:p w14:paraId="43640675"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14</w:t>
            </w:r>
          </w:p>
        </w:tc>
        <w:tc>
          <w:tcPr>
            <w:tcW w:w="5006" w:type="dxa"/>
            <w:tcBorders>
              <w:top w:val="single" w:sz="4" w:space="0" w:color="auto"/>
              <w:left w:val="single" w:sz="4" w:space="0" w:color="auto"/>
              <w:bottom w:val="single" w:sz="4" w:space="0" w:color="auto"/>
              <w:right w:val="single" w:sz="4" w:space="0" w:color="auto"/>
            </w:tcBorders>
            <w:hideMark/>
          </w:tcPr>
          <w:p w14:paraId="6F588207" w14:textId="77777777" w:rsidR="003C75C0" w:rsidRPr="003C75C0" w:rsidRDefault="003C75C0" w:rsidP="003C75C0">
            <w:pPr>
              <w:spacing w:after="120" w:line="240" w:lineRule="auto"/>
              <w:jc w:val="left"/>
              <w:rPr>
                <w:rFonts w:ascii="Times New Roman" w:hAnsi="Times New Roman"/>
                <w:sz w:val="23"/>
              </w:rPr>
            </w:pPr>
            <w:r w:rsidRPr="003C75C0">
              <w:rPr>
                <w:rFonts w:ascii="Times New Roman" w:hAnsi="Times New Roman"/>
                <w:sz w:val="20"/>
                <w:szCs w:val="20"/>
              </w:rPr>
              <w:t>Lump sum on a default judgment.</w:t>
            </w:r>
          </w:p>
        </w:tc>
        <w:tc>
          <w:tcPr>
            <w:tcW w:w="3587" w:type="dxa"/>
            <w:tcBorders>
              <w:top w:val="single" w:sz="4" w:space="0" w:color="auto"/>
              <w:left w:val="single" w:sz="4" w:space="0" w:color="auto"/>
              <w:bottom w:val="single" w:sz="4" w:space="0" w:color="auto"/>
              <w:right w:val="single" w:sz="4" w:space="0" w:color="auto"/>
            </w:tcBorders>
            <w:hideMark/>
          </w:tcPr>
          <w:p w14:paraId="31814A58" w14:textId="77777777" w:rsidR="003C75C0" w:rsidRPr="003C75C0" w:rsidRDefault="003C75C0" w:rsidP="003C75C0">
            <w:pPr>
              <w:spacing w:after="120" w:line="240" w:lineRule="auto"/>
              <w:jc w:val="left"/>
              <w:rPr>
                <w:rFonts w:ascii="Times New Roman" w:hAnsi="Times New Roman"/>
                <w:sz w:val="20"/>
                <w:szCs w:val="20"/>
              </w:rPr>
            </w:pPr>
            <w:r w:rsidRPr="003C75C0">
              <w:rPr>
                <w:rFonts w:ascii="Times New Roman" w:hAnsi="Times New Roman"/>
                <w:sz w:val="20"/>
                <w:szCs w:val="20"/>
              </w:rPr>
              <w:t>$3051.58.</w:t>
            </w:r>
          </w:p>
        </w:tc>
      </w:tr>
    </w:tbl>
    <w:p w14:paraId="5647D676" w14:textId="77777777" w:rsidR="003C75C0" w:rsidRPr="003C75C0" w:rsidRDefault="003C75C0" w:rsidP="003C75C0">
      <w:pPr>
        <w:spacing w:after="160" w:line="360" w:lineRule="auto"/>
        <w:rPr>
          <w:sz w:val="24"/>
          <w:szCs w:val="24"/>
        </w:rPr>
      </w:pPr>
    </w:p>
    <w:p w14:paraId="1CFB48F5" w14:textId="77777777" w:rsidR="003C75C0" w:rsidRPr="003C75C0" w:rsidRDefault="003C75C0" w:rsidP="00AF2A1D">
      <w:pPr>
        <w:numPr>
          <w:ilvl w:val="0"/>
          <w:numId w:val="22"/>
        </w:numPr>
        <w:spacing w:after="200" w:line="360" w:lineRule="auto"/>
        <w:ind w:left="851" w:hanging="758"/>
        <w:contextualSpacing/>
        <w:jc w:val="left"/>
        <w:rPr>
          <w:rFonts w:ascii="Times New Roman" w:hAnsi="Times New Roman"/>
          <w:sz w:val="24"/>
          <w:szCs w:val="24"/>
        </w:rPr>
      </w:pPr>
      <w:r w:rsidRPr="003C75C0">
        <w:rPr>
          <w:rFonts w:ascii="Times New Roman" w:hAnsi="Times New Roman"/>
          <w:sz w:val="24"/>
          <w:szCs w:val="24"/>
        </w:rPr>
        <w:t>A new Part 6 to Schedule 6 is inserted as follows:</w:t>
      </w:r>
    </w:p>
    <w:p w14:paraId="6F2A9B8B" w14:textId="77777777" w:rsidR="003C75C0" w:rsidRPr="003C75C0" w:rsidRDefault="003C75C0" w:rsidP="003C75C0">
      <w:pPr>
        <w:keepNext/>
        <w:autoSpaceDE w:val="0"/>
        <w:autoSpaceDN w:val="0"/>
        <w:spacing w:before="280" w:after="0" w:line="360" w:lineRule="auto"/>
        <w:ind w:left="1418" w:hanging="567"/>
        <w:jc w:val="left"/>
        <w:rPr>
          <w:rFonts w:ascii="Times New Roman" w:hAnsi="Times New Roman"/>
          <w:b/>
          <w:bCs/>
          <w:color w:val="000000"/>
          <w:sz w:val="32"/>
          <w:szCs w:val="32"/>
          <w:lang w:val="en-US"/>
        </w:rPr>
      </w:pPr>
      <w:r w:rsidRPr="003C75C0">
        <w:rPr>
          <w:rFonts w:ascii="Times New Roman" w:hAnsi="Times New Roman"/>
          <w:color w:val="000000"/>
          <w:sz w:val="32"/>
          <w:szCs w:val="32"/>
          <w:lang w:val="en-US"/>
        </w:rPr>
        <w:t>“</w:t>
      </w:r>
      <w:r w:rsidRPr="003C75C0">
        <w:rPr>
          <w:rFonts w:ascii="Times New Roman" w:hAnsi="Times New Roman"/>
          <w:b/>
          <w:bCs/>
          <w:color w:val="000000"/>
          <w:sz w:val="32"/>
          <w:szCs w:val="32"/>
          <w:lang w:val="en-US"/>
        </w:rPr>
        <w:t>Part 6—Winding up proceedings (including oppression proceedings where winding up is sought)</w:t>
      </w:r>
    </w:p>
    <w:p w14:paraId="509E1AB5" w14:textId="77777777" w:rsidR="003C75C0" w:rsidRPr="003C75C0" w:rsidRDefault="003C75C0" w:rsidP="003C75C0">
      <w:pPr>
        <w:keepNext/>
        <w:autoSpaceDE w:val="0"/>
        <w:autoSpaceDN w:val="0"/>
        <w:spacing w:before="160" w:after="0" w:line="360" w:lineRule="auto"/>
        <w:ind w:left="1418" w:hanging="567"/>
        <w:jc w:val="left"/>
        <w:rPr>
          <w:rFonts w:ascii="Times New Roman" w:hAnsi="Times New Roman"/>
          <w:b/>
          <w:bCs/>
          <w:color w:val="000000"/>
          <w:sz w:val="26"/>
          <w:szCs w:val="26"/>
          <w:lang w:val="en-US"/>
        </w:rPr>
      </w:pPr>
      <w:bookmarkStart w:id="23" w:name="_Toc503865926"/>
      <w:r w:rsidRPr="003C75C0">
        <w:rPr>
          <w:rFonts w:ascii="Times New Roman" w:hAnsi="Times New Roman"/>
          <w:b/>
          <w:bCs/>
          <w:color w:val="000000"/>
          <w:sz w:val="26"/>
          <w:szCs w:val="26"/>
          <w:lang w:val="en-US"/>
        </w:rPr>
        <w:t>6.1—Method of fixing costs</w:t>
      </w:r>
      <w:bookmarkEnd w:id="23"/>
    </w:p>
    <w:p w14:paraId="5C736B4B" w14:textId="77777777" w:rsidR="003C75C0" w:rsidRPr="003C75C0" w:rsidRDefault="003C75C0" w:rsidP="003C75C0">
      <w:pPr>
        <w:autoSpaceDE w:val="0"/>
        <w:autoSpaceDN w:val="0"/>
        <w:spacing w:before="120" w:after="120" w:line="360" w:lineRule="auto"/>
        <w:ind w:left="1418"/>
        <w:rPr>
          <w:rFonts w:ascii="Times New Roman" w:hAnsi="Times New Roman"/>
          <w:color w:val="000000"/>
          <w:sz w:val="23"/>
          <w:szCs w:val="23"/>
          <w:lang w:val="en-US"/>
        </w:rPr>
      </w:pPr>
      <w:r w:rsidRPr="003C75C0">
        <w:rPr>
          <w:rFonts w:ascii="Times New Roman" w:hAnsi="Times New Roman"/>
          <w:color w:val="000000"/>
          <w:sz w:val="23"/>
          <w:szCs w:val="23"/>
          <w:lang w:val="en-US"/>
        </w:rPr>
        <w:t>When an order for the winding up of a company is made by the Court, the applicant or a supporting creditor may apply to have the amount of its costs and disbursements fixed—</w:t>
      </w:r>
    </w:p>
    <w:p w14:paraId="52E7F868" w14:textId="77777777" w:rsidR="003C75C0" w:rsidRPr="003C75C0" w:rsidRDefault="003C75C0" w:rsidP="003C75C0">
      <w:pPr>
        <w:spacing w:after="120" w:line="360" w:lineRule="auto"/>
        <w:ind w:left="2836" w:hanging="567"/>
        <w:jc w:val="left"/>
        <w:rPr>
          <w:rFonts w:ascii="Times New Roman" w:hAnsi="Times New Roman"/>
          <w:sz w:val="23"/>
          <w:szCs w:val="23"/>
          <w:lang w:val="en-GB"/>
        </w:rPr>
      </w:pPr>
      <w:r w:rsidRPr="003C75C0">
        <w:rPr>
          <w:rFonts w:ascii="Times New Roman" w:hAnsi="Times New Roman"/>
          <w:sz w:val="23"/>
          <w:szCs w:val="23"/>
          <w:lang w:val="en-GB"/>
        </w:rPr>
        <w:t>(a)     by the Judge or Master making the winding up order at the time the order is made; or</w:t>
      </w:r>
    </w:p>
    <w:p w14:paraId="283197A8" w14:textId="77777777" w:rsidR="003C75C0" w:rsidRPr="003C75C0" w:rsidRDefault="003C75C0" w:rsidP="003C75C0">
      <w:pPr>
        <w:spacing w:after="120" w:line="360" w:lineRule="auto"/>
        <w:ind w:left="2836" w:hanging="567"/>
        <w:jc w:val="left"/>
        <w:rPr>
          <w:rFonts w:ascii="Times New Roman" w:hAnsi="Times New Roman"/>
          <w:i/>
          <w:iCs/>
          <w:sz w:val="23"/>
          <w:szCs w:val="23"/>
          <w:lang w:val="en-GB"/>
        </w:rPr>
      </w:pPr>
      <w:r w:rsidRPr="003C75C0">
        <w:rPr>
          <w:rFonts w:ascii="Times New Roman" w:hAnsi="Times New Roman"/>
          <w:sz w:val="23"/>
          <w:szCs w:val="23"/>
          <w:lang w:val="en-GB"/>
        </w:rPr>
        <w:t>(b)     in the ordinary way under Part 5 of Chapter 16</w:t>
      </w:r>
      <w:r w:rsidRPr="003C75C0">
        <w:rPr>
          <w:rFonts w:ascii="Times New Roman" w:hAnsi="Times New Roman"/>
          <w:i/>
          <w:iCs/>
          <w:sz w:val="23"/>
          <w:szCs w:val="23"/>
          <w:lang w:val="en-GB"/>
        </w:rPr>
        <w:t>.</w:t>
      </w:r>
    </w:p>
    <w:p w14:paraId="1193D4C3" w14:textId="77777777" w:rsidR="003C75C0" w:rsidRPr="003C75C0" w:rsidRDefault="003C75C0" w:rsidP="003C75C0">
      <w:pPr>
        <w:keepNext/>
        <w:autoSpaceDE w:val="0"/>
        <w:autoSpaceDN w:val="0"/>
        <w:spacing w:before="160" w:after="0" w:line="360" w:lineRule="auto"/>
        <w:ind w:left="1418" w:hanging="567"/>
        <w:jc w:val="left"/>
        <w:rPr>
          <w:rFonts w:ascii="Times New Roman" w:hAnsi="Times New Roman"/>
          <w:b/>
          <w:bCs/>
          <w:color w:val="000000"/>
          <w:sz w:val="26"/>
          <w:szCs w:val="26"/>
          <w:lang w:val="en-US"/>
        </w:rPr>
      </w:pPr>
      <w:bookmarkStart w:id="24" w:name="_Toc503865927"/>
      <w:r w:rsidRPr="003C75C0">
        <w:rPr>
          <w:rFonts w:ascii="Times New Roman" w:hAnsi="Times New Roman"/>
          <w:b/>
          <w:bCs/>
          <w:color w:val="000000"/>
          <w:sz w:val="26"/>
          <w:szCs w:val="26"/>
          <w:lang w:val="en-US"/>
        </w:rPr>
        <w:t>6.2—Costs fixed at time of order</w:t>
      </w:r>
      <w:bookmarkEnd w:id="24"/>
    </w:p>
    <w:p w14:paraId="6F55F050" w14:textId="77777777" w:rsidR="003C75C0" w:rsidRPr="003C75C0" w:rsidRDefault="003C75C0" w:rsidP="003C75C0">
      <w:pPr>
        <w:autoSpaceDE w:val="0"/>
        <w:autoSpaceDN w:val="0"/>
        <w:spacing w:before="120" w:after="120" w:line="360" w:lineRule="auto"/>
        <w:ind w:left="1418"/>
        <w:rPr>
          <w:rFonts w:ascii="Times New Roman" w:hAnsi="Times New Roman"/>
          <w:color w:val="000000"/>
          <w:sz w:val="23"/>
          <w:szCs w:val="23"/>
          <w:lang w:val="en-US"/>
        </w:rPr>
      </w:pPr>
      <w:r w:rsidRPr="003C75C0">
        <w:rPr>
          <w:rFonts w:ascii="Times New Roman" w:hAnsi="Times New Roman"/>
          <w:color w:val="000000"/>
          <w:sz w:val="23"/>
          <w:szCs w:val="23"/>
          <w:lang w:val="en-US"/>
        </w:rPr>
        <w:t>Under subrule 6.1(a), the total of the costs and disbursements will be fixed at the following amounts without the need to present any details of the costs or disbursements to the Court when the application was made on or after 18 May 2020—</w:t>
      </w:r>
    </w:p>
    <w:p w14:paraId="4EF12519" w14:textId="77777777" w:rsidR="003C75C0" w:rsidRPr="003C75C0" w:rsidRDefault="003C75C0" w:rsidP="003C75C0">
      <w:pPr>
        <w:spacing w:after="120" w:line="360" w:lineRule="auto"/>
        <w:ind w:left="2836" w:hanging="567"/>
        <w:jc w:val="left"/>
        <w:rPr>
          <w:rFonts w:ascii="Times New Roman" w:hAnsi="Times New Roman"/>
          <w:sz w:val="23"/>
          <w:szCs w:val="23"/>
          <w:lang w:val="en-GB"/>
        </w:rPr>
      </w:pPr>
      <w:r w:rsidRPr="003C75C0">
        <w:rPr>
          <w:rFonts w:ascii="Times New Roman" w:hAnsi="Times New Roman"/>
          <w:sz w:val="23"/>
          <w:szCs w:val="23"/>
          <w:lang w:val="en-GB"/>
        </w:rPr>
        <w:t>(a)     Applicant’s costs when the applicant is not the company being wound up and that company was trading in South Australia</w:t>
      </w:r>
      <w:r w:rsidRPr="003C75C0">
        <w:rPr>
          <w:rFonts w:ascii="Times New Roman" w:hAnsi="Times New Roman"/>
          <w:sz w:val="23"/>
          <w:szCs w:val="23"/>
        </w:rPr>
        <w:t>—</w:t>
      </w:r>
      <w:r w:rsidRPr="003C75C0">
        <w:rPr>
          <w:rFonts w:ascii="Times New Roman" w:hAnsi="Times New Roman"/>
          <w:sz w:val="23"/>
          <w:szCs w:val="23"/>
          <w:lang w:val="en-GB"/>
        </w:rPr>
        <w:t>$5,955 plus the filing fee;</w:t>
      </w:r>
    </w:p>
    <w:p w14:paraId="142909A0" w14:textId="77777777" w:rsidR="003C75C0" w:rsidRPr="003C75C0" w:rsidRDefault="003C75C0" w:rsidP="003C75C0">
      <w:pPr>
        <w:spacing w:after="120" w:line="360" w:lineRule="auto"/>
        <w:ind w:left="2836" w:hanging="567"/>
        <w:jc w:val="left"/>
        <w:rPr>
          <w:rFonts w:ascii="Times New Roman" w:hAnsi="Times New Roman"/>
          <w:sz w:val="23"/>
          <w:szCs w:val="23"/>
          <w:lang w:val="en-GB"/>
        </w:rPr>
      </w:pPr>
      <w:r w:rsidRPr="003C75C0">
        <w:rPr>
          <w:rFonts w:ascii="Times New Roman" w:hAnsi="Times New Roman"/>
          <w:sz w:val="23"/>
          <w:szCs w:val="23"/>
          <w:lang w:val="en-GB"/>
        </w:rPr>
        <w:t>(b)     Applicant’s costs when the applicant is not the company being wound up and that company was not trading in South Australia</w:t>
      </w:r>
      <w:r w:rsidRPr="003C75C0">
        <w:rPr>
          <w:rFonts w:ascii="Times New Roman" w:hAnsi="Times New Roman"/>
          <w:sz w:val="23"/>
          <w:szCs w:val="23"/>
        </w:rPr>
        <w:t xml:space="preserve">— </w:t>
      </w:r>
      <w:r w:rsidRPr="003C75C0">
        <w:rPr>
          <w:rFonts w:ascii="Times New Roman" w:hAnsi="Times New Roman"/>
          <w:sz w:val="23"/>
          <w:szCs w:val="23"/>
          <w:lang w:val="en-GB"/>
        </w:rPr>
        <w:t>$6,410 (allowance for advertising) plus the filing fee;</w:t>
      </w:r>
    </w:p>
    <w:p w14:paraId="0562F4ED" w14:textId="77777777" w:rsidR="003C75C0" w:rsidRPr="003C75C0" w:rsidRDefault="003C75C0" w:rsidP="003C75C0">
      <w:pPr>
        <w:spacing w:after="120" w:line="360" w:lineRule="auto"/>
        <w:ind w:left="2836" w:hanging="567"/>
        <w:jc w:val="left"/>
        <w:rPr>
          <w:rFonts w:ascii="Times New Roman" w:hAnsi="Times New Roman"/>
          <w:sz w:val="23"/>
          <w:szCs w:val="23"/>
          <w:lang w:val="en-GB"/>
        </w:rPr>
      </w:pPr>
      <w:r w:rsidRPr="003C75C0">
        <w:rPr>
          <w:rFonts w:ascii="Times New Roman" w:hAnsi="Times New Roman"/>
          <w:sz w:val="23"/>
          <w:szCs w:val="23"/>
          <w:lang w:val="en-GB"/>
        </w:rPr>
        <w:t>(c)     Supporting creditor awarded costs</w:t>
      </w:r>
      <w:r w:rsidRPr="003C75C0">
        <w:rPr>
          <w:rFonts w:ascii="Times New Roman" w:hAnsi="Times New Roman"/>
          <w:sz w:val="23"/>
          <w:szCs w:val="23"/>
        </w:rPr>
        <w:t>—</w:t>
      </w:r>
      <w:r w:rsidRPr="003C75C0">
        <w:rPr>
          <w:rFonts w:ascii="Times New Roman" w:hAnsi="Times New Roman"/>
          <w:sz w:val="23"/>
          <w:szCs w:val="23"/>
          <w:lang w:val="en-GB"/>
        </w:rPr>
        <w:t xml:space="preserve"> $1,520 (when one set of costs is awarded to more than one supporting creditor there is to be no increase in this item);</w:t>
      </w:r>
    </w:p>
    <w:p w14:paraId="405AEB9C" w14:textId="77777777" w:rsidR="003C75C0" w:rsidRPr="003C75C0" w:rsidRDefault="003C75C0" w:rsidP="003C75C0">
      <w:pPr>
        <w:spacing w:after="120" w:line="360" w:lineRule="auto"/>
        <w:ind w:left="2836" w:hanging="567"/>
        <w:jc w:val="left"/>
        <w:rPr>
          <w:rFonts w:ascii="Times New Roman" w:hAnsi="Times New Roman"/>
          <w:sz w:val="23"/>
          <w:szCs w:val="23"/>
          <w:lang w:val="en-GB"/>
        </w:rPr>
      </w:pPr>
      <w:r w:rsidRPr="003C75C0">
        <w:rPr>
          <w:rFonts w:ascii="Times New Roman" w:hAnsi="Times New Roman"/>
          <w:sz w:val="23"/>
          <w:szCs w:val="23"/>
          <w:lang w:val="en-GB"/>
        </w:rPr>
        <w:lastRenderedPageBreak/>
        <w:t>(d)     Supporting creditor is substituted as applicant— any amount fixed under paragraph (c) plus $1,820.</w:t>
      </w:r>
    </w:p>
    <w:p w14:paraId="7B0D8C65" w14:textId="77777777" w:rsidR="003C75C0" w:rsidRPr="003C75C0" w:rsidRDefault="003C75C0" w:rsidP="003C75C0">
      <w:pPr>
        <w:keepNext/>
        <w:autoSpaceDE w:val="0"/>
        <w:autoSpaceDN w:val="0"/>
        <w:spacing w:before="160" w:after="0" w:line="360" w:lineRule="auto"/>
        <w:ind w:left="1418" w:hanging="567"/>
        <w:jc w:val="left"/>
        <w:rPr>
          <w:rFonts w:ascii="Times New Roman" w:hAnsi="Times New Roman"/>
          <w:b/>
          <w:bCs/>
          <w:color w:val="000000"/>
          <w:sz w:val="26"/>
          <w:szCs w:val="26"/>
          <w:lang w:val="en-US"/>
        </w:rPr>
      </w:pPr>
      <w:bookmarkStart w:id="25" w:name="_Toc503865928"/>
      <w:r w:rsidRPr="003C75C0">
        <w:rPr>
          <w:rFonts w:ascii="Times New Roman" w:hAnsi="Times New Roman"/>
          <w:b/>
          <w:bCs/>
          <w:color w:val="000000"/>
          <w:sz w:val="26"/>
          <w:szCs w:val="26"/>
          <w:lang w:val="en-US"/>
        </w:rPr>
        <w:t>6.3—Variation in costs</w:t>
      </w:r>
      <w:bookmarkEnd w:id="25"/>
    </w:p>
    <w:p w14:paraId="51CFFEE5" w14:textId="77777777" w:rsidR="003C75C0" w:rsidRPr="003C75C0" w:rsidRDefault="003C75C0" w:rsidP="003C75C0">
      <w:pPr>
        <w:autoSpaceDE w:val="0"/>
        <w:autoSpaceDN w:val="0"/>
        <w:spacing w:before="120" w:after="120" w:line="360" w:lineRule="auto"/>
        <w:ind w:left="1418"/>
        <w:rPr>
          <w:rFonts w:ascii="Times New Roman" w:hAnsi="Times New Roman"/>
          <w:color w:val="000000"/>
          <w:sz w:val="23"/>
          <w:szCs w:val="23"/>
          <w:lang w:val="en-US"/>
        </w:rPr>
      </w:pPr>
      <w:r w:rsidRPr="003C75C0">
        <w:rPr>
          <w:rFonts w:ascii="Times New Roman" w:hAnsi="Times New Roman"/>
          <w:color w:val="000000"/>
          <w:sz w:val="23"/>
          <w:szCs w:val="23"/>
          <w:lang w:val="en-US"/>
        </w:rPr>
        <w:t>Where the work done in obtaining a winding up order varies significantly from that generally described in subrule 6.2, the party seeking a costs order may request the Court on the making of the winding up order to allow a lump sum either more or less than those set out in subrule 6.2 to reflect the work actually done in obtaining the order.</w:t>
      </w:r>
    </w:p>
    <w:p w14:paraId="337268F0" w14:textId="77777777" w:rsidR="003C75C0" w:rsidRPr="003C75C0" w:rsidRDefault="003C75C0" w:rsidP="003C75C0">
      <w:pPr>
        <w:keepNext/>
        <w:autoSpaceDE w:val="0"/>
        <w:autoSpaceDN w:val="0"/>
        <w:spacing w:before="160" w:after="0" w:line="360" w:lineRule="auto"/>
        <w:ind w:left="1418" w:hanging="567"/>
        <w:jc w:val="left"/>
        <w:rPr>
          <w:rFonts w:ascii="Times New Roman" w:hAnsi="Times New Roman"/>
          <w:b/>
          <w:bCs/>
          <w:color w:val="000000"/>
          <w:sz w:val="26"/>
          <w:szCs w:val="26"/>
          <w:lang w:val="en-US"/>
        </w:rPr>
      </w:pPr>
      <w:bookmarkStart w:id="26" w:name="_Toc503865930"/>
      <w:r w:rsidRPr="003C75C0">
        <w:rPr>
          <w:rFonts w:ascii="Times New Roman" w:hAnsi="Times New Roman"/>
          <w:b/>
          <w:bCs/>
          <w:color w:val="000000"/>
          <w:sz w:val="26"/>
          <w:szCs w:val="26"/>
          <w:lang w:val="en-US"/>
        </w:rPr>
        <w:t>6.4—Percentage increase</w:t>
      </w:r>
      <w:bookmarkEnd w:id="26"/>
    </w:p>
    <w:p w14:paraId="47309F8C" w14:textId="77777777" w:rsidR="003C75C0" w:rsidRPr="003C75C0" w:rsidRDefault="003C75C0" w:rsidP="003C75C0">
      <w:pPr>
        <w:autoSpaceDE w:val="0"/>
        <w:autoSpaceDN w:val="0"/>
        <w:spacing w:before="120" w:after="120" w:line="360" w:lineRule="auto"/>
        <w:ind w:left="1418"/>
        <w:rPr>
          <w:rFonts w:ascii="Times New Roman" w:hAnsi="Times New Roman"/>
          <w:color w:val="000000"/>
          <w:sz w:val="23"/>
          <w:szCs w:val="23"/>
          <w:lang w:val="en-US"/>
        </w:rPr>
      </w:pPr>
      <w:r w:rsidRPr="003C75C0">
        <w:rPr>
          <w:rFonts w:ascii="Times New Roman" w:hAnsi="Times New Roman"/>
          <w:color w:val="000000"/>
          <w:sz w:val="23"/>
          <w:szCs w:val="23"/>
          <w:lang w:val="en-US"/>
        </w:rPr>
        <w:t>When any percentage increase is allowed on or after 18 May 2020 in Parts 2 of Schedule 6— that percentage increase is to be added to the lump sum amounts in this Part (not including filing fees) when orders for winding up are made on or after the date on which the increase takes effect.</w:t>
      </w:r>
    </w:p>
    <w:p w14:paraId="2F6587F7" w14:textId="77777777" w:rsidR="003C75C0" w:rsidRPr="003C75C0" w:rsidRDefault="003C75C0" w:rsidP="003C75C0">
      <w:pPr>
        <w:keepNext/>
        <w:autoSpaceDE w:val="0"/>
        <w:autoSpaceDN w:val="0"/>
        <w:spacing w:before="160" w:after="0" w:line="360" w:lineRule="auto"/>
        <w:ind w:left="1418" w:hanging="567"/>
        <w:jc w:val="left"/>
        <w:rPr>
          <w:rFonts w:ascii="Times New Roman" w:hAnsi="Times New Roman"/>
          <w:b/>
          <w:bCs/>
          <w:color w:val="000000"/>
          <w:sz w:val="26"/>
          <w:szCs w:val="26"/>
          <w:lang w:val="en-US"/>
        </w:rPr>
      </w:pPr>
      <w:bookmarkStart w:id="27" w:name="_Toc503865931"/>
      <w:r w:rsidRPr="003C75C0">
        <w:rPr>
          <w:rFonts w:ascii="Times New Roman" w:hAnsi="Times New Roman"/>
          <w:b/>
          <w:bCs/>
          <w:color w:val="000000"/>
          <w:sz w:val="26"/>
          <w:szCs w:val="26"/>
          <w:lang w:val="en-US"/>
        </w:rPr>
        <w:t>6.5—Discretion</w:t>
      </w:r>
      <w:bookmarkEnd w:id="27"/>
    </w:p>
    <w:p w14:paraId="651DDADB" w14:textId="77777777" w:rsidR="003C75C0" w:rsidRPr="003C75C0" w:rsidRDefault="003C75C0" w:rsidP="003C75C0">
      <w:pPr>
        <w:autoSpaceDE w:val="0"/>
        <w:autoSpaceDN w:val="0"/>
        <w:spacing w:before="120" w:after="120" w:line="360" w:lineRule="auto"/>
        <w:ind w:left="1418"/>
        <w:rPr>
          <w:rFonts w:ascii="Times New Roman" w:hAnsi="Times New Roman"/>
          <w:color w:val="000000"/>
          <w:sz w:val="23"/>
          <w:szCs w:val="23"/>
          <w:lang w:val="en-US"/>
        </w:rPr>
      </w:pPr>
      <w:r w:rsidRPr="003C75C0">
        <w:rPr>
          <w:rFonts w:ascii="Times New Roman" w:hAnsi="Times New Roman"/>
          <w:color w:val="000000"/>
          <w:sz w:val="23"/>
          <w:szCs w:val="23"/>
          <w:lang w:val="en-US"/>
        </w:rPr>
        <w:t>When a party seeks that costs be fixed under paragraph (a) or (b) of subrule 6.1— the Court retains a discretion to require that the costs be fixed under paragraph (c).</w:t>
      </w:r>
    </w:p>
    <w:p w14:paraId="4561F261" w14:textId="77777777" w:rsidR="003C75C0" w:rsidRPr="003C75C0" w:rsidRDefault="003C75C0" w:rsidP="003C75C0">
      <w:pPr>
        <w:keepNext/>
        <w:autoSpaceDE w:val="0"/>
        <w:autoSpaceDN w:val="0"/>
        <w:spacing w:before="160" w:after="0" w:line="360" w:lineRule="auto"/>
        <w:ind w:left="1418" w:hanging="567"/>
        <w:jc w:val="left"/>
        <w:rPr>
          <w:rFonts w:ascii="Times New Roman" w:hAnsi="Times New Roman"/>
          <w:b/>
          <w:bCs/>
          <w:color w:val="000000"/>
          <w:sz w:val="26"/>
          <w:szCs w:val="26"/>
          <w:lang w:val="en-US"/>
        </w:rPr>
      </w:pPr>
      <w:bookmarkStart w:id="28" w:name="_Toc503865932"/>
      <w:r w:rsidRPr="003C75C0">
        <w:rPr>
          <w:rFonts w:ascii="Times New Roman" w:hAnsi="Times New Roman"/>
          <w:b/>
          <w:bCs/>
          <w:color w:val="000000"/>
          <w:sz w:val="26"/>
          <w:szCs w:val="26"/>
          <w:lang w:val="en-US"/>
        </w:rPr>
        <w:t>6.6—Application to set aside</w:t>
      </w:r>
      <w:bookmarkEnd w:id="28"/>
      <w:r w:rsidRPr="003C75C0">
        <w:rPr>
          <w:rFonts w:ascii="Times New Roman" w:hAnsi="Times New Roman"/>
          <w:b/>
          <w:bCs/>
          <w:color w:val="000000"/>
          <w:sz w:val="26"/>
          <w:szCs w:val="26"/>
          <w:lang w:val="en-US"/>
        </w:rPr>
        <w:t xml:space="preserve"> </w:t>
      </w:r>
    </w:p>
    <w:p w14:paraId="599C3F84" w14:textId="77777777" w:rsidR="003C75C0" w:rsidRPr="003C75C0" w:rsidRDefault="003C75C0" w:rsidP="003C75C0">
      <w:pPr>
        <w:autoSpaceDE w:val="0"/>
        <w:autoSpaceDN w:val="0"/>
        <w:spacing w:before="120" w:after="120" w:line="360" w:lineRule="auto"/>
        <w:ind w:left="1418"/>
        <w:rPr>
          <w:rFonts w:ascii="Times New Roman" w:hAnsi="Times New Roman"/>
          <w:color w:val="000000"/>
          <w:sz w:val="23"/>
          <w:szCs w:val="23"/>
          <w:lang w:val="en-US"/>
        </w:rPr>
      </w:pPr>
      <w:r w:rsidRPr="003C75C0">
        <w:rPr>
          <w:rFonts w:ascii="Times New Roman" w:hAnsi="Times New Roman"/>
          <w:color w:val="000000"/>
          <w:sz w:val="23"/>
          <w:szCs w:val="23"/>
          <w:lang w:val="en-US"/>
        </w:rPr>
        <w:t xml:space="preserve">When the costs have been fixed under paragraph (a) of subrule 6.1— a liquidator or other interested party may apply to have the order or </w:t>
      </w:r>
      <w:proofErr w:type="spellStart"/>
      <w:r w:rsidRPr="003C75C0">
        <w:rPr>
          <w:rFonts w:ascii="Times New Roman" w:hAnsi="Times New Roman"/>
          <w:color w:val="000000"/>
          <w:sz w:val="23"/>
          <w:szCs w:val="23"/>
          <w:lang w:val="en-US"/>
        </w:rPr>
        <w:t>allocatur</w:t>
      </w:r>
      <w:proofErr w:type="spellEnd"/>
      <w:r w:rsidRPr="003C75C0">
        <w:rPr>
          <w:rFonts w:ascii="Times New Roman" w:hAnsi="Times New Roman"/>
          <w:color w:val="000000"/>
          <w:sz w:val="23"/>
          <w:szCs w:val="23"/>
          <w:lang w:val="en-US"/>
        </w:rPr>
        <w:t xml:space="preserve"> set aside on the ground that the costs fixed are excessive and to have the costs fixed under paragraph (b).”</w:t>
      </w:r>
    </w:p>
    <w:p w14:paraId="5A3D8158" w14:textId="77777777" w:rsidR="003C75C0" w:rsidRPr="003C75C0" w:rsidRDefault="003C75C0" w:rsidP="00AF2A1D">
      <w:pPr>
        <w:numPr>
          <w:ilvl w:val="0"/>
          <w:numId w:val="22"/>
        </w:numPr>
        <w:spacing w:after="200" w:line="360" w:lineRule="auto"/>
        <w:ind w:left="851" w:hanging="758"/>
        <w:contextualSpacing/>
        <w:jc w:val="left"/>
        <w:rPr>
          <w:rFonts w:ascii="Times New Roman" w:hAnsi="Times New Roman"/>
          <w:sz w:val="24"/>
          <w:szCs w:val="24"/>
        </w:rPr>
      </w:pPr>
      <w:r w:rsidRPr="003C75C0">
        <w:rPr>
          <w:rFonts w:ascii="Times New Roman" w:hAnsi="Times New Roman"/>
          <w:sz w:val="24"/>
          <w:szCs w:val="24"/>
        </w:rPr>
        <w:t>In Schedule 7, Form 7C</w:t>
      </w:r>
      <w:r w:rsidRPr="003C75C0">
        <w:rPr>
          <w:rFonts w:ascii="Times New Roman" w:hAnsi="Times New Roman"/>
          <w:color w:val="000000"/>
          <w:sz w:val="23"/>
        </w:rPr>
        <w:t xml:space="preserve">—Originating Application – Ex </w:t>
      </w:r>
      <w:proofErr w:type="spellStart"/>
      <w:r w:rsidRPr="003C75C0">
        <w:rPr>
          <w:rFonts w:ascii="Times New Roman" w:hAnsi="Times New Roman"/>
          <w:color w:val="000000"/>
          <w:sz w:val="23"/>
        </w:rPr>
        <w:t>Parte</w:t>
      </w:r>
      <w:proofErr w:type="spellEnd"/>
      <w:r w:rsidRPr="003C75C0">
        <w:rPr>
          <w:rFonts w:ascii="Times New Roman" w:hAnsi="Times New Roman"/>
          <w:color w:val="000000"/>
          <w:sz w:val="23"/>
        </w:rPr>
        <w:t xml:space="preserve"> – Appointment as Senior Counsel</w:t>
      </w:r>
      <w:r w:rsidRPr="003C75C0">
        <w:rPr>
          <w:rFonts w:ascii="Times New Roman" w:hAnsi="Times New Roman"/>
          <w:sz w:val="24"/>
          <w:szCs w:val="24"/>
        </w:rPr>
        <w:t xml:space="preserve"> is deleted and substituted as follows:</w:t>
      </w:r>
    </w:p>
    <w:p w14:paraId="0497F75F" w14:textId="77777777" w:rsidR="003C75C0" w:rsidRPr="003C75C0" w:rsidRDefault="003C75C0" w:rsidP="003C75C0">
      <w:pPr>
        <w:tabs>
          <w:tab w:val="center" w:pos="4153"/>
          <w:tab w:val="right" w:pos="8306"/>
        </w:tabs>
        <w:overflowPunct w:val="0"/>
        <w:autoSpaceDE w:val="0"/>
        <w:autoSpaceDN w:val="0"/>
        <w:adjustRightInd w:val="0"/>
        <w:spacing w:after="0" w:line="240" w:lineRule="auto"/>
        <w:rPr>
          <w:rFonts w:eastAsia="Times New Roman" w:cs="Calibri"/>
          <w:sz w:val="24"/>
          <w:szCs w:val="20"/>
          <w:lang w:val="en-US"/>
        </w:rPr>
      </w:pPr>
      <w:r w:rsidRPr="003C75C0">
        <w:rPr>
          <w:rFonts w:eastAsia="Times New Roman" w:cs="Calibri"/>
          <w:sz w:val="24"/>
          <w:szCs w:val="20"/>
          <w:lang w:val="en-US"/>
        </w:rPr>
        <w:t>Form 7C</w:t>
      </w:r>
    </w:p>
    <w:p w14:paraId="54F9A84A" w14:textId="77777777" w:rsidR="003C75C0" w:rsidRPr="003C75C0" w:rsidRDefault="003C75C0" w:rsidP="003C75C0">
      <w:pPr>
        <w:tabs>
          <w:tab w:val="center" w:pos="4153"/>
          <w:tab w:val="right" w:pos="8306"/>
        </w:tabs>
        <w:overflowPunct w:val="0"/>
        <w:autoSpaceDE w:val="0"/>
        <w:autoSpaceDN w:val="0"/>
        <w:adjustRightInd w:val="0"/>
        <w:spacing w:after="0" w:line="240" w:lineRule="auto"/>
        <w:rPr>
          <w:rFonts w:eastAsia="Times New Roman" w:cs="Calibri"/>
          <w:sz w:val="24"/>
          <w:szCs w:val="20"/>
          <w:lang w:val="en-US"/>
        </w:rPr>
      </w:pPr>
    </w:p>
    <w:tbl>
      <w:tblPr>
        <w:tblStyle w:val="TableGrid14"/>
        <w:tblW w:w="5000" w:type="pct"/>
        <w:tblBorders>
          <w:insideH w:val="none" w:sz="0" w:space="0" w:color="auto"/>
          <w:insideV w:val="none" w:sz="0" w:space="0" w:color="auto"/>
        </w:tblBorders>
        <w:tblLook w:val="04A0" w:firstRow="1" w:lastRow="0" w:firstColumn="1" w:lastColumn="0" w:noHBand="0" w:noVBand="1"/>
      </w:tblPr>
      <w:tblGrid>
        <w:gridCol w:w="2451"/>
        <w:gridCol w:w="4840"/>
        <w:gridCol w:w="2059"/>
      </w:tblGrid>
      <w:tr w:rsidR="003C75C0" w:rsidRPr="003C75C0" w14:paraId="606EF33E" w14:textId="77777777" w:rsidTr="00EE2BD1">
        <w:tc>
          <w:tcPr>
            <w:tcW w:w="3899" w:type="pct"/>
            <w:gridSpan w:val="2"/>
            <w:tcBorders>
              <w:top w:val="single" w:sz="4" w:space="0" w:color="auto"/>
            </w:tcBorders>
          </w:tcPr>
          <w:p w14:paraId="08BA023E"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b/>
                <w:sz w:val="20"/>
                <w:szCs w:val="20"/>
              </w:rPr>
            </w:pPr>
            <w:r w:rsidRPr="003C75C0">
              <w:rPr>
                <w:rFonts w:cs="Calibri"/>
                <w:b/>
                <w:sz w:val="16"/>
                <w:szCs w:val="20"/>
              </w:rPr>
              <w:t>To be inserted by Court</w:t>
            </w:r>
          </w:p>
        </w:tc>
        <w:tc>
          <w:tcPr>
            <w:tcW w:w="1101" w:type="pct"/>
            <w:tcBorders>
              <w:top w:val="single" w:sz="4" w:space="0" w:color="auto"/>
            </w:tcBorders>
          </w:tcPr>
          <w:p w14:paraId="62F4B274"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r w:rsidR="003C75C0" w:rsidRPr="003C75C0" w14:paraId="42F569DF" w14:textId="77777777" w:rsidTr="00EE2BD1">
        <w:trPr>
          <w:trHeight w:val="1148"/>
        </w:trPr>
        <w:tc>
          <w:tcPr>
            <w:tcW w:w="3899" w:type="pct"/>
            <w:gridSpan w:val="2"/>
            <w:tcBorders>
              <w:bottom w:val="single" w:sz="2" w:space="0" w:color="auto"/>
            </w:tcBorders>
          </w:tcPr>
          <w:p w14:paraId="1B7668F8"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28A5A499"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 xml:space="preserve">Case Number: </w:t>
            </w:r>
          </w:p>
          <w:p w14:paraId="75A84564"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537AF5ED"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Date Filed:</w:t>
            </w:r>
          </w:p>
          <w:p w14:paraId="2F3974D1" w14:textId="77777777" w:rsidR="003C75C0" w:rsidRPr="003C75C0" w:rsidRDefault="003C75C0" w:rsidP="003C75C0">
            <w:pPr>
              <w:overflowPunct w:val="0"/>
              <w:autoSpaceDE w:val="0"/>
              <w:autoSpaceDN w:val="0"/>
              <w:adjustRightInd w:val="0"/>
              <w:spacing w:after="0" w:line="240" w:lineRule="auto"/>
              <w:textAlignment w:val="baseline"/>
              <w:rPr>
                <w:rFonts w:cs="Calibri"/>
                <w:sz w:val="20"/>
                <w:szCs w:val="20"/>
              </w:rPr>
            </w:pPr>
          </w:p>
          <w:p w14:paraId="4A434919"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FDN:</w:t>
            </w:r>
          </w:p>
          <w:p w14:paraId="12580F63"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5753117F"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Borders>
              <w:bottom w:val="single" w:sz="2" w:space="0" w:color="auto"/>
            </w:tcBorders>
          </w:tcPr>
          <w:p w14:paraId="28D30862"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r w:rsidR="003C75C0" w:rsidRPr="003C75C0" w14:paraId="555D70F0" w14:textId="77777777" w:rsidTr="00EE2BD1">
        <w:trPr>
          <w:trHeight w:val="410"/>
        </w:trPr>
        <w:tc>
          <w:tcPr>
            <w:tcW w:w="1311" w:type="pct"/>
            <w:tcBorders>
              <w:top w:val="single" w:sz="2" w:space="0" w:color="auto"/>
              <w:bottom w:val="nil"/>
            </w:tcBorders>
          </w:tcPr>
          <w:p w14:paraId="5BEB7AC8" w14:textId="77777777" w:rsidR="003C75C0" w:rsidRPr="003C75C0" w:rsidRDefault="003C75C0" w:rsidP="003C75C0">
            <w:pPr>
              <w:tabs>
                <w:tab w:val="center" w:pos="4153"/>
                <w:tab w:val="right" w:pos="8306"/>
              </w:tabs>
              <w:overflowPunct w:val="0"/>
              <w:autoSpaceDE w:val="0"/>
              <w:autoSpaceDN w:val="0"/>
              <w:adjustRightInd w:val="0"/>
              <w:spacing w:after="0" w:line="240" w:lineRule="auto"/>
              <w:jc w:val="left"/>
              <w:textAlignment w:val="baseline"/>
              <w:rPr>
                <w:rFonts w:cs="Calibri"/>
                <w:sz w:val="20"/>
                <w:szCs w:val="20"/>
              </w:rPr>
            </w:pPr>
            <w:r w:rsidRPr="003C75C0">
              <w:rPr>
                <w:rFonts w:cs="Calibri"/>
                <w:b/>
                <w:sz w:val="20"/>
                <w:szCs w:val="20"/>
              </w:rPr>
              <w:t>Hearing Date and Time:</w:t>
            </w:r>
            <w:r w:rsidRPr="003C75C0">
              <w:rPr>
                <w:rFonts w:cs="Calibri"/>
                <w:sz w:val="20"/>
                <w:szCs w:val="20"/>
              </w:rPr>
              <w:t xml:space="preserve"> </w:t>
            </w:r>
          </w:p>
          <w:p w14:paraId="73D244A3" w14:textId="77777777" w:rsidR="003C75C0" w:rsidRPr="003C75C0" w:rsidRDefault="003C75C0" w:rsidP="003C75C0">
            <w:pPr>
              <w:tabs>
                <w:tab w:val="center" w:pos="4153"/>
                <w:tab w:val="right" w:pos="8306"/>
              </w:tabs>
              <w:overflowPunct w:val="0"/>
              <w:autoSpaceDE w:val="0"/>
              <w:autoSpaceDN w:val="0"/>
              <w:adjustRightInd w:val="0"/>
              <w:spacing w:after="0" w:line="240" w:lineRule="auto"/>
              <w:jc w:val="left"/>
              <w:textAlignment w:val="baseline"/>
              <w:rPr>
                <w:rFonts w:cs="Calibri"/>
                <w:sz w:val="20"/>
                <w:szCs w:val="20"/>
              </w:rPr>
            </w:pPr>
          </w:p>
        </w:tc>
        <w:tc>
          <w:tcPr>
            <w:tcW w:w="2588" w:type="pct"/>
            <w:tcBorders>
              <w:top w:val="single" w:sz="2" w:space="0" w:color="auto"/>
              <w:bottom w:val="nil"/>
            </w:tcBorders>
          </w:tcPr>
          <w:p w14:paraId="64A01653"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Borders>
              <w:top w:val="single" w:sz="2" w:space="0" w:color="auto"/>
              <w:bottom w:val="nil"/>
            </w:tcBorders>
          </w:tcPr>
          <w:p w14:paraId="6C856AC1"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r w:rsidR="003C75C0" w:rsidRPr="003C75C0" w14:paraId="17B50C69" w14:textId="77777777" w:rsidTr="00EE2BD1">
        <w:trPr>
          <w:trHeight w:val="410"/>
        </w:trPr>
        <w:tc>
          <w:tcPr>
            <w:tcW w:w="1311" w:type="pct"/>
            <w:tcBorders>
              <w:top w:val="nil"/>
              <w:bottom w:val="single" w:sz="4" w:space="0" w:color="auto"/>
            </w:tcBorders>
          </w:tcPr>
          <w:p w14:paraId="7CC286B8" w14:textId="77777777" w:rsidR="003C75C0" w:rsidRPr="003C75C0" w:rsidRDefault="003C75C0" w:rsidP="003C75C0">
            <w:pPr>
              <w:tabs>
                <w:tab w:val="center" w:pos="4153"/>
                <w:tab w:val="right" w:pos="8306"/>
              </w:tabs>
              <w:overflowPunct w:val="0"/>
              <w:autoSpaceDE w:val="0"/>
              <w:autoSpaceDN w:val="0"/>
              <w:adjustRightInd w:val="0"/>
              <w:spacing w:after="0" w:line="240" w:lineRule="auto"/>
              <w:jc w:val="left"/>
              <w:textAlignment w:val="baseline"/>
              <w:rPr>
                <w:rFonts w:cs="Calibri"/>
                <w:b/>
                <w:sz w:val="20"/>
                <w:szCs w:val="20"/>
              </w:rPr>
            </w:pPr>
            <w:r w:rsidRPr="003C75C0">
              <w:rPr>
                <w:rFonts w:cs="Calibri"/>
                <w:b/>
                <w:sz w:val="20"/>
                <w:szCs w:val="20"/>
              </w:rPr>
              <w:t>Hearing Location:</w:t>
            </w:r>
          </w:p>
          <w:p w14:paraId="4DB73163" w14:textId="77777777" w:rsidR="003C75C0" w:rsidRPr="003C75C0" w:rsidRDefault="003C75C0" w:rsidP="003C75C0">
            <w:pPr>
              <w:tabs>
                <w:tab w:val="center" w:pos="4153"/>
                <w:tab w:val="right" w:pos="8306"/>
              </w:tabs>
              <w:overflowPunct w:val="0"/>
              <w:autoSpaceDE w:val="0"/>
              <w:autoSpaceDN w:val="0"/>
              <w:adjustRightInd w:val="0"/>
              <w:spacing w:after="0" w:line="240" w:lineRule="auto"/>
              <w:jc w:val="left"/>
              <w:textAlignment w:val="baseline"/>
              <w:rPr>
                <w:rFonts w:cs="Calibri"/>
                <w:b/>
                <w:sz w:val="20"/>
                <w:szCs w:val="20"/>
              </w:rPr>
            </w:pPr>
          </w:p>
          <w:p w14:paraId="07EE7637" w14:textId="77777777" w:rsidR="003C75C0" w:rsidRPr="003C75C0" w:rsidRDefault="003C75C0" w:rsidP="003C75C0">
            <w:pPr>
              <w:tabs>
                <w:tab w:val="center" w:pos="4153"/>
                <w:tab w:val="right" w:pos="8306"/>
              </w:tabs>
              <w:overflowPunct w:val="0"/>
              <w:autoSpaceDE w:val="0"/>
              <w:autoSpaceDN w:val="0"/>
              <w:adjustRightInd w:val="0"/>
              <w:spacing w:after="0" w:line="240" w:lineRule="auto"/>
              <w:jc w:val="left"/>
              <w:textAlignment w:val="baseline"/>
              <w:rPr>
                <w:rFonts w:cs="Calibri"/>
                <w:b/>
                <w:sz w:val="20"/>
                <w:szCs w:val="20"/>
              </w:rPr>
            </w:pPr>
          </w:p>
          <w:p w14:paraId="6239C7E3" w14:textId="77777777" w:rsidR="003C75C0" w:rsidRPr="003C75C0" w:rsidRDefault="003C75C0" w:rsidP="003C75C0">
            <w:pPr>
              <w:tabs>
                <w:tab w:val="center" w:pos="4153"/>
                <w:tab w:val="right" w:pos="8306"/>
              </w:tabs>
              <w:overflowPunct w:val="0"/>
              <w:autoSpaceDE w:val="0"/>
              <w:autoSpaceDN w:val="0"/>
              <w:adjustRightInd w:val="0"/>
              <w:spacing w:after="0" w:line="240" w:lineRule="auto"/>
              <w:jc w:val="left"/>
              <w:textAlignment w:val="baseline"/>
              <w:rPr>
                <w:rFonts w:cs="Calibri"/>
                <w:sz w:val="20"/>
                <w:szCs w:val="20"/>
              </w:rPr>
            </w:pPr>
          </w:p>
        </w:tc>
        <w:tc>
          <w:tcPr>
            <w:tcW w:w="2588" w:type="pct"/>
            <w:tcBorders>
              <w:top w:val="nil"/>
              <w:bottom w:val="single" w:sz="2" w:space="0" w:color="auto"/>
            </w:tcBorders>
          </w:tcPr>
          <w:p w14:paraId="5DB63A3C"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Borders>
              <w:top w:val="nil"/>
              <w:bottom w:val="single" w:sz="4" w:space="0" w:color="auto"/>
            </w:tcBorders>
          </w:tcPr>
          <w:p w14:paraId="32E509C8"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bl>
    <w:p w14:paraId="17A9C7F4"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color w:val="000000"/>
        </w:rPr>
      </w:pPr>
    </w:p>
    <w:p w14:paraId="67688AC5" w14:textId="77777777" w:rsidR="003C75C0" w:rsidRPr="003C75C0" w:rsidRDefault="003C75C0" w:rsidP="003C75C0">
      <w:pPr>
        <w:tabs>
          <w:tab w:val="left" w:pos="1134"/>
          <w:tab w:val="left" w:pos="2342"/>
          <w:tab w:val="left" w:pos="4536"/>
          <w:tab w:val="right" w:pos="8789"/>
        </w:tabs>
        <w:spacing w:after="160" w:line="360" w:lineRule="auto"/>
        <w:jc w:val="center"/>
        <w:rPr>
          <w:rFonts w:cs="Calibri"/>
          <w:b/>
          <w:bCs/>
          <w:color w:val="000000"/>
          <w:sz w:val="28"/>
        </w:rPr>
      </w:pPr>
      <w:r w:rsidRPr="003C75C0">
        <w:rPr>
          <w:rFonts w:cs="Calibri"/>
          <w:b/>
          <w:bCs/>
          <w:color w:val="000000"/>
          <w:sz w:val="28"/>
        </w:rPr>
        <w:t>ORIGINATING APPLICATION EX PARTE</w:t>
      </w:r>
    </w:p>
    <w:p w14:paraId="30A08B13" w14:textId="77777777" w:rsidR="003C75C0" w:rsidRPr="003C75C0" w:rsidRDefault="003C75C0" w:rsidP="003C75C0">
      <w:pPr>
        <w:tabs>
          <w:tab w:val="left" w:pos="1134"/>
          <w:tab w:val="left" w:pos="2342"/>
          <w:tab w:val="left" w:pos="4536"/>
          <w:tab w:val="right" w:pos="8789"/>
        </w:tabs>
        <w:spacing w:after="160" w:line="259" w:lineRule="auto"/>
        <w:jc w:val="left"/>
        <w:rPr>
          <w:rFonts w:cs="Calibri"/>
          <w:bCs/>
          <w:color w:val="000000"/>
        </w:rPr>
      </w:pPr>
      <w:r w:rsidRPr="003C75C0">
        <w:rPr>
          <w:rFonts w:cs="Calibri"/>
          <w:iCs/>
          <w:color w:val="000000"/>
        </w:rPr>
        <w:t xml:space="preserve">SUPREME COURT </w:t>
      </w:r>
      <w:r w:rsidRPr="003C75C0">
        <w:rPr>
          <w:rFonts w:cs="Calibri"/>
          <w:bCs/>
          <w:color w:val="000000"/>
        </w:rPr>
        <w:t xml:space="preserve">OF SOUTH AUSTRALIA </w:t>
      </w:r>
    </w:p>
    <w:p w14:paraId="1A0413C6" w14:textId="77777777" w:rsidR="003C75C0" w:rsidRPr="003C75C0" w:rsidRDefault="003C75C0" w:rsidP="003C75C0">
      <w:pPr>
        <w:tabs>
          <w:tab w:val="left" w:pos="1134"/>
          <w:tab w:val="left" w:pos="2342"/>
          <w:tab w:val="left" w:pos="4536"/>
          <w:tab w:val="right" w:pos="8789"/>
        </w:tabs>
        <w:spacing w:after="480" w:line="259" w:lineRule="auto"/>
        <w:jc w:val="left"/>
        <w:rPr>
          <w:rFonts w:cs="Calibri"/>
          <w:iCs/>
          <w:color w:val="000000"/>
        </w:rPr>
      </w:pPr>
      <w:r w:rsidRPr="003C75C0">
        <w:rPr>
          <w:rFonts w:cs="Calibri"/>
          <w:iCs/>
          <w:color w:val="000000"/>
        </w:rPr>
        <w:t>CIVIL JURISDICTION</w:t>
      </w:r>
    </w:p>
    <w:p w14:paraId="29774B6D" w14:textId="77777777" w:rsidR="003C75C0" w:rsidRPr="003C75C0" w:rsidRDefault="003C75C0" w:rsidP="003C75C0">
      <w:pPr>
        <w:tabs>
          <w:tab w:val="left" w:pos="1134"/>
          <w:tab w:val="left" w:pos="2342"/>
          <w:tab w:val="left" w:pos="4536"/>
          <w:tab w:val="right" w:pos="8789"/>
        </w:tabs>
        <w:spacing w:after="480" w:line="259" w:lineRule="auto"/>
        <w:jc w:val="left"/>
        <w:rPr>
          <w:rFonts w:cs="Calibri"/>
          <w:b/>
          <w:bCs/>
          <w:color w:val="000000"/>
        </w:rPr>
      </w:pPr>
      <w:r w:rsidRPr="003C75C0">
        <w:rPr>
          <w:rFonts w:cs="Calibri"/>
          <w:b/>
          <w:color w:val="000000"/>
          <w:sz w:val="12"/>
        </w:rPr>
        <w:t xml:space="preserve">Please specify the Full Name of the Applicant. </w:t>
      </w:r>
    </w:p>
    <w:p w14:paraId="60956CC9"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color w:val="000000"/>
        </w:rPr>
      </w:pPr>
    </w:p>
    <w:p w14:paraId="5F7B5334" w14:textId="77777777" w:rsidR="003C75C0" w:rsidRPr="003C75C0" w:rsidRDefault="003C75C0" w:rsidP="003C75C0">
      <w:pPr>
        <w:tabs>
          <w:tab w:val="left" w:pos="1134"/>
          <w:tab w:val="left" w:pos="2342"/>
          <w:tab w:val="left" w:pos="4536"/>
          <w:tab w:val="right" w:pos="8789"/>
        </w:tabs>
        <w:spacing w:after="720" w:line="259" w:lineRule="auto"/>
        <w:jc w:val="left"/>
        <w:rPr>
          <w:rFonts w:cs="Calibri"/>
          <w:bCs/>
          <w:color w:val="000000"/>
        </w:rPr>
      </w:pPr>
      <w:r w:rsidRPr="003C75C0">
        <w:rPr>
          <w:rFonts w:cs="Calibri"/>
          <w:bCs/>
          <w:color w:val="000000"/>
        </w:rPr>
        <w:t xml:space="preserve">First Applicant </w:t>
      </w:r>
    </w:p>
    <w:tbl>
      <w:tblPr>
        <w:tblStyle w:val="TableGrid15"/>
        <w:tblW w:w="5006" w:type="pct"/>
        <w:jc w:val="center"/>
        <w:tblLayout w:type="fixed"/>
        <w:tblLook w:val="04A0" w:firstRow="1" w:lastRow="0" w:firstColumn="1" w:lastColumn="0" w:noHBand="0" w:noVBand="1"/>
      </w:tblPr>
      <w:tblGrid>
        <w:gridCol w:w="2301"/>
        <w:gridCol w:w="1825"/>
        <w:gridCol w:w="1671"/>
        <w:gridCol w:w="1988"/>
        <w:gridCol w:w="1576"/>
      </w:tblGrid>
      <w:tr w:rsidR="003C75C0" w:rsidRPr="003C75C0" w14:paraId="0DF00605" w14:textId="77777777" w:rsidTr="00EE2BD1">
        <w:trPr>
          <w:cantSplit/>
          <w:trHeight w:val="454"/>
          <w:jc w:val="center"/>
        </w:trPr>
        <w:tc>
          <w:tcPr>
            <w:tcW w:w="2581" w:type="dxa"/>
            <w:vMerge w:val="restart"/>
          </w:tcPr>
          <w:p w14:paraId="1933D938" w14:textId="77777777" w:rsidR="003C75C0" w:rsidRPr="003C75C0" w:rsidRDefault="003C75C0" w:rsidP="003C75C0">
            <w:pPr>
              <w:keepNext/>
              <w:spacing w:after="0" w:line="240" w:lineRule="auto"/>
              <w:jc w:val="left"/>
              <w:rPr>
                <w:rFonts w:cs="Calibri"/>
                <w:color w:val="000000"/>
              </w:rPr>
            </w:pPr>
            <w:bookmarkStart w:id="29" w:name="_Hlk38382698"/>
            <w:bookmarkStart w:id="30" w:name="_Hlk38383212"/>
            <w:r w:rsidRPr="003C75C0">
              <w:rPr>
                <w:rFonts w:cs="Calibri"/>
                <w:color w:val="000000"/>
              </w:rPr>
              <w:t>Applicant</w:t>
            </w:r>
          </w:p>
        </w:tc>
        <w:tc>
          <w:tcPr>
            <w:tcW w:w="7889" w:type="dxa"/>
            <w:gridSpan w:val="4"/>
            <w:tcBorders>
              <w:bottom w:val="nil"/>
            </w:tcBorders>
          </w:tcPr>
          <w:p w14:paraId="7520FF53" w14:textId="77777777" w:rsidR="003C75C0" w:rsidRPr="003C75C0" w:rsidRDefault="003C75C0" w:rsidP="003C75C0">
            <w:pPr>
              <w:keepNext/>
              <w:spacing w:after="0" w:line="240" w:lineRule="auto"/>
              <w:jc w:val="left"/>
              <w:rPr>
                <w:rFonts w:cs="Calibri"/>
                <w:color w:val="000000"/>
              </w:rPr>
            </w:pPr>
          </w:p>
        </w:tc>
      </w:tr>
      <w:tr w:rsidR="003C75C0" w:rsidRPr="003C75C0" w14:paraId="06345A2E" w14:textId="77777777" w:rsidTr="00EE2BD1">
        <w:trPr>
          <w:cantSplit/>
          <w:trHeight w:val="85"/>
          <w:jc w:val="center"/>
        </w:trPr>
        <w:tc>
          <w:tcPr>
            <w:tcW w:w="2581" w:type="dxa"/>
            <w:vMerge/>
          </w:tcPr>
          <w:p w14:paraId="4C23B2D3" w14:textId="77777777" w:rsidR="003C75C0" w:rsidRPr="003C75C0" w:rsidRDefault="003C75C0" w:rsidP="003C75C0">
            <w:pPr>
              <w:keepNext/>
              <w:spacing w:after="0" w:line="240" w:lineRule="auto"/>
              <w:jc w:val="left"/>
              <w:rPr>
                <w:rFonts w:cs="Calibri"/>
                <w:color w:val="000000"/>
              </w:rPr>
            </w:pPr>
          </w:p>
        </w:tc>
        <w:tc>
          <w:tcPr>
            <w:tcW w:w="7889" w:type="dxa"/>
            <w:gridSpan w:val="4"/>
            <w:tcBorders>
              <w:top w:val="nil"/>
            </w:tcBorders>
            <w:vAlign w:val="bottom"/>
          </w:tcPr>
          <w:p w14:paraId="10902DA9" w14:textId="77777777" w:rsidR="003C75C0" w:rsidRPr="003C75C0" w:rsidRDefault="003C75C0" w:rsidP="003C75C0">
            <w:pPr>
              <w:keepNext/>
              <w:spacing w:after="0" w:line="240" w:lineRule="auto"/>
              <w:jc w:val="left"/>
              <w:rPr>
                <w:rFonts w:cs="Calibri"/>
                <w:color w:val="000000"/>
              </w:rPr>
            </w:pPr>
            <w:r w:rsidRPr="003C75C0">
              <w:rPr>
                <w:rFonts w:cs="Calibri"/>
                <w:b/>
                <w:color w:val="000000"/>
                <w:sz w:val="12"/>
              </w:rPr>
              <w:t>Full Name (including Also Known as, capacity (</w:t>
            </w:r>
            <w:proofErr w:type="spellStart"/>
            <w:r w:rsidRPr="003C75C0">
              <w:rPr>
                <w:rFonts w:cs="Calibri"/>
                <w:b/>
                <w:color w:val="000000"/>
                <w:sz w:val="12"/>
              </w:rPr>
              <w:t>eg</w:t>
            </w:r>
            <w:proofErr w:type="spellEnd"/>
            <w:r w:rsidRPr="003C75C0">
              <w:rPr>
                <w:rFonts w:cs="Calibri"/>
                <w:b/>
                <w:color w:val="000000"/>
                <w:sz w:val="12"/>
              </w:rPr>
              <w:t xml:space="preserve"> Administrator, Liquidator, Trustee) and Litigation Guardian Name (if applicable))</w:t>
            </w:r>
          </w:p>
        </w:tc>
      </w:tr>
      <w:tr w:rsidR="003C75C0" w:rsidRPr="003C75C0" w14:paraId="5E3E838B" w14:textId="77777777" w:rsidTr="00EE2BD1">
        <w:trPr>
          <w:cantSplit/>
          <w:trHeight w:val="454"/>
          <w:jc w:val="center"/>
        </w:trPr>
        <w:tc>
          <w:tcPr>
            <w:tcW w:w="2581" w:type="dxa"/>
            <w:vMerge w:val="restart"/>
          </w:tcPr>
          <w:p w14:paraId="21744984" w14:textId="77777777" w:rsidR="003C75C0" w:rsidRPr="003C75C0" w:rsidRDefault="003C75C0" w:rsidP="003C75C0">
            <w:pPr>
              <w:keepNext/>
              <w:spacing w:after="0" w:line="240" w:lineRule="auto"/>
              <w:jc w:val="left"/>
              <w:rPr>
                <w:rFonts w:cs="Calibri"/>
                <w:color w:val="000000"/>
              </w:rPr>
            </w:pPr>
            <w:r w:rsidRPr="003C75C0">
              <w:rPr>
                <w:rFonts w:cs="Calibri"/>
                <w:color w:val="000000"/>
              </w:rPr>
              <w:t>Address</w:t>
            </w:r>
          </w:p>
        </w:tc>
        <w:tc>
          <w:tcPr>
            <w:tcW w:w="7889" w:type="dxa"/>
            <w:gridSpan w:val="4"/>
            <w:tcBorders>
              <w:bottom w:val="nil"/>
            </w:tcBorders>
          </w:tcPr>
          <w:p w14:paraId="05350647" w14:textId="77777777" w:rsidR="003C75C0" w:rsidRPr="003C75C0" w:rsidRDefault="003C75C0" w:rsidP="003C75C0">
            <w:pPr>
              <w:keepNext/>
              <w:spacing w:after="0" w:line="240" w:lineRule="auto"/>
              <w:jc w:val="left"/>
              <w:rPr>
                <w:rFonts w:cs="Calibri"/>
                <w:color w:val="000000"/>
              </w:rPr>
            </w:pPr>
          </w:p>
        </w:tc>
      </w:tr>
      <w:tr w:rsidR="003C75C0" w:rsidRPr="003C75C0" w14:paraId="4D878949" w14:textId="77777777" w:rsidTr="00EE2BD1">
        <w:trPr>
          <w:cantSplit/>
          <w:trHeight w:val="85"/>
          <w:jc w:val="center"/>
        </w:trPr>
        <w:tc>
          <w:tcPr>
            <w:tcW w:w="2581" w:type="dxa"/>
            <w:vMerge/>
          </w:tcPr>
          <w:p w14:paraId="1F495CB7" w14:textId="77777777" w:rsidR="003C75C0" w:rsidRPr="003C75C0" w:rsidRDefault="003C75C0" w:rsidP="003C75C0">
            <w:pPr>
              <w:keepNext/>
              <w:spacing w:after="0" w:line="240" w:lineRule="auto"/>
              <w:jc w:val="left"/>
              <w:rPr>
                <w:rFonts w:cs="Calibri"/>
                <w:color w:val="000000"/>
              </w:rPr>
            </w:pPr>
          </w:p>
        </w:tc>
        <w:tc>
          <w:tcPr>
            <w:tcW w:w="7889" w:type="dxa"/>
            <w:gridSpan w:val="4"/>
            <w:tcBorders>
              <w:top w:val="nil"/>
              <w:bottom w:val="single" w:sz="4" w:space="0" w:color="auto"/>
            </w:tcBorders>
            <w:vAlign w:val="bottom"/>
          </w:tcPr>
          <w:p w14:paraId="5C769D90" w14:textId="77777777" w:rsidR="003C75C0" w:rsidRPr="003C75C0" w:rsidRDefault="003C75C0" w:rsidP="003C75C0">
            <w:pPr>
              <w:keepNext/>
              <w:spacing w:after="0" w:line="240" w:lineRule="auto"/>
              <w:jc w:val="left"/>
              <w:rPr>
                <w:rFonts w:cs="Calibri"/>
                <w:b/>
                <w:color w:val="000000"/>
              </w:rPr>
            </w:pPr>
            <w:r w:rsidRPr="003C75C0">
              <w:rPr>
                <w:rFonts w:cs="Calibri"/>
                <w:b/>
                <w:color w:val="000000"/>
                <w:sz w:val="12"/>
              </w:rPr>
              <w:t>Street Address (including unit or level number and name of property if required)</w:t>
            </w:r>
          </w:p>
        </w:tc>
      </w:tr>
      <w:tr w:rsidR="003C75C0" w:rsidRPr="003C75C0" w14:paraId="23BE006F" w14:textId="77777777" w:rsidTr="00EE2BD1">
        <w:trPr>
          <w:cantSplit/>
          <w:trHeight w:val="454"/>
          <w:jc w:val="center"/>
        </w:trPr>
        <w:tc>
          <w:tcPr>
            <w:tcW w:w="2581" w:type="dxa"/>
            <w:vMerge/>
          </w:tcPr>
          <w:p w14:paraId="63AA858B" w14:textId="77777777" w:rsidR="003C75C0" w:rsidRPr="003C75C0" w:rsidRDefault="003C75C0" w:rsidP="003C75C0">
            <w:pPr>
              <w:keepNext/>
              <w:spacing w:after="0" w:line="240" w:lineRule="auto"/>
              <w:jc w:val="left"/>
              <w:rPr>
                <w:rFonts w:cs="Calibri"/>
                <w:color w:val="000000"/>
              </w:rPr>
            </w:pPr>
          </w:p>
        </w:tc>
        <w:tc>
          <w:tcPr>
            <w:tcW w:w="2040" w:type="dxa"/>
            <w:tcBorders>
              <w:bottom w:val="nil"/>
            </w:tcBorders>
          </w:tcPr>
          <w:p w14:paraId="1FD1FF0A" w14:textId="77777777" w:rsidR="003C75C0" w:rsidRPr="003C75C0" w:rsidRDefault="003C75C0" w:rsidP="003C75C0">
            <w:pPr>
              <w:keepNext/>
              <w:spacing w:after="0" w:line="240" w:lineRule="auto"/>
              <w:jc w:val="left"/>
              <w:rPr>
                <w:rFonts w:cs="Calibri"/>
                <w:color w:val="000000"/>
              </w:rPr>
            </w:pPr>
          </w:p>
        </w:tc>
        <w:tc>
          <w:tcPr>
            <w:tcW w:w="1865" w:type="dxa"/>
            <w:tcBorders>
              <w:bottom w:val="nil"/>
            </w:tcBorders>
          </w:tcPr>
          <w:p w14:paraId="5631D86E" w14:textId="77777777" w:rsidR="003C75C0" w:rsidRPr="003C75C0" w:rsidRDefault="003C75C0" w:rsidP="003C75C0">
            <w:pPr>
              <w:keepNext/>
              <w:spacing w:after="0" w:line="240" w:lineRule="auto"/>
              <w:jc w:val="left"/>
              <w:rPr>
                <w:rFonts w:cs="Calibri"/>
                <w:color w:val="000000"/>
              </w:rPr>
            </w:pPr>
          </w:p>
        </w:tc>
        <w:tc>
          <w:tcPr>
            <w:tcW w:w="2226" w:type="dxa"/>
            <w:tcBorders>
              <w:bottom w:val="nil"/>
            </w:tcBorders>
          </w:tcPr>
          <w:p w14:paraId="5148DDD5" w14:textId="77777777" w:rsidR="003C75C0" w:rsidRPr="003C75C0" w:rsidRDefault="003C75C0" w:rsidP="003C75C0">
            <w:pPr>
              <w:keepNext/>
              <w:spacing w:after="0" w:line="240" w:lineRule="auto"/>
              <w:jc w:val="left"/>
              <w:rPr>
                <w:rFonts w:cs="Calibri"/>
                <w:color w:val="000000"/>
              </w:rPr>
            </w:pPr>
          </w:p>
        </w:tc>
        <w:tc>
          <w:tcPr>
            <w:tcW w:w="1758" w:type="dxa"/>
            <w:tcBorders>
              <w:bottom w:val="nil"/>
            </w:tcBorders>
          </w:tcPr>
          <w:p w14:paraId="73732777" w14:textId="77777777" w:rsidR="003C75C0" w:rsidRPr="003C75C0" w:rsidRDefault="003C75C0" w:rsidP="003C75C0">
            <w:pPr>
              <w:keepNext/>
              <w:spacing w:after="0" w:line="240" w:lineRule="auto"/>
              <w:jc w:val="left"/>
              <w:rPr>
                <w:rFonts w:cs="Calibri"/>
                <w:color w:val="000000"/>
              </w:rPr>
            </w:pPr>
          </w:p>
        </w:tc>
      </w:tr>
      <w:tr w:rsidR="003C75C0" w:rsidRPr="003C75C0" w14:paraId="7FCC8610" w14:textId="77777777" w:rsidTr="00EE2BD1">
        <w:trPr>
          <w:cantSplit/>
          <w:trHeight w:val="86"/>
          <w:jc w:val="center"/>
        </w:trPr>
        <w:tc>
          <w:tcPr>
            <w:tcW w:w="2581" w:type="dxa"/>
            <w:vMerge/>
          </w:tcPr>
          <w:p w14:paraId="4B237412" w14:textId="77777777" w:rsidR="003C75C0" w:rsidRPr="003C75C0" w:rsidRDefault="003C75C0" w:rsidP="003C75C0">
            <w:pPr>
              <w:keepNext/>
              <w:spacing w:after="0" w:line="240" w:lineRule="auto"/>
              <w:jc w:val="left"/>
              <w:rPr>
                <w:rFonts w:cs="Calibri"/>
                <w:color w:val="000000"/>
              </w:rPr>
            </w:pPr>
          </w:p>
        </w:tc>
        <w:tc>
          <w:tcPr>
            <w:tcW w:w="2040" w:type="dxa"/>
            <w:tcBorders>
              <w:top w:val="nil"/>
              <w:bottom w:val="single" w:sz="4" w:space="0" w:color="auto"/>
            </w:tcBorders>
            <w:vAlign w:val="bottom"/>
          </w:tcPr>
          <w:p w14:paraId="2A28B6E6" w14:textId="77777777" w:rsidR="003C75C0" w:rsidRPr="003C75C0" w:rsidRDefault="003C75C0" w:rsidP="003C75C0">
            <w:pPr>
              <w:keepNext/>
              <w:spacing w:after="0" w:line="240" w:lineRule="auto"/>
              <w:jc w:val="left"/>
              <w:rPr>
                <w:rFonts w:cs="Calibri"/>
                <w:color w:val="000000"/>
              </w:rPr>
            </w:pPr>
            <w:r w:rsidRPr="003C75C0">
              <w:rPr>
                <w:rFonts w:cs="Calibri"/>
                <w:b/>
                <w:color w:val="000000"/>
                <w:sz w:val="12"/>
              </w:rPr>
              <w:t>City/town/suburb</w:t>
            </w:r>
          </w:p>
        </w:tc>
        <w:tc>
          <w:tcPr>
            <w:tcW w:w="1865" w:type="dxa"/>
            <w:tcBorders>
              <w:top w:val="nil"/>
              <w:bottom w:val="single" w:sz="4" w:space="0" w:color="auto"/>
            </w:tcBorders>
            <w:vAlign w:val="bottom"/>
          </w:tcPr>
          <w:p w14:paraId="76FD5FA8" w14:textId="77777777" w:rsidR="003C75C0" w:rsidRPr="003C75C0" w:rsidRDefault="003C75C0" w:rsidP="003C75C0">
            <w:pPr>
              <w:keepNext/>
              <w:spacing w:after="0" w:line="240" w:lineRule="auto"/>
              <w:jc w:val="left"/>
              <w:rPr>
                <w:rFonts w:cs="Calibri"/>
                <w:color w:val="000000"/>
              </w:rPr>
            </w:pPr>
            <w:r w:rsidRPr="003C75C0">
              <w:rPr>
                <w:rFonts w:cs="Calibri"/>
                <w:b/>
                <w:color w:val="000000"/>
                <w:sz w:val="12"/>
              </w:rPr>
              <w:t>State</w:t>
            </w:r>
          </w:p>
        </w:tc>
        <w:tc>
          <w:tcPr>
            <w:tcW w:w="2226" w:type="dxa"/>
            <w:tcBorders>
              <w:top w:val="nil"/>
              <w:bottom w:val="single" w:sz="4" w:space="0" w:color="auto"/>
            </w:tcBorders>
            <w:vAlign w:val="bottom"/>
          </w:tcPr>
          <w:p w14:paraId="714BA285" w14:textId="77777777" w:rsidR="003C75C0" w:rsidRPr="003C75C0" w:rsidRDefault="003C75C0" w:rsidP="003C75C0">
            <w:pPr>
              <w:keepNext/>
              <w:spacing w:after="0" w:line="240" w:lineRule="auto"/>
              <w:jc w:val="left"/>
              <w:rPr>
                <w:rFonts w:cs="Calibri"/>
                <w:color w:val="000000"/>
              </w:rPr>
            </w:pPr>
            <w:r w:rsidRPr="003C75C0">
              <w:rPr>
                <w:rFonts w:cs="Calibri"/>
                <w:b/>
                <w:color w:val="000000"/>
                <w:sz w:val="12"/>
              </w:rPr>
              <w:t>Postcode</w:t>
            </w:r>
          </w:p>
        </w:tc>
        <w:tc>
          <w:tcPr>
            <w:tcW w:w="1758" w:type="dxa"/>
            <w:tcBorders>
              <w:top w:val="nil"/>
              <w:bottom w:val="single" w:sz="4" w:space="0" w:color="auto"/>
            </w:tcBorders>
            <w:vAlign w:val="bottom"/>
          </w:tcPr>
          <w:p w14:paraId="7DA6B722" w14:textId="77777777" w:rsidR="003C75C0" w:rsidRPr="003C75C0" w:rsidRDefault="003C75C0" w:rsidP="003C75C0">
            <w:pPr>
              <w:keepNext/>
              <w:spacing w:after="0" w:line="240" w:lineRule="auto"/>
              <w:jc w:val="left"/>
              <w:rPr>
                <w:rFonts w:cs="Calibri"/>
                <w:color w:val="000000"/>
              </w:rPr>
            </w:pPr>
            <w:r w:rsidRPr="003C75C0">
              <w:rPr>
                <w:rFonts w:cs="Calibri"/>
                <w:b/>
                <w:color w:val="000000"/>
                <w:sz w:val="12"/>
              </w:rPr>
              <w:t>Country</w:t>
            </w:r>
          </w:p>
        </w:tc>
      </w:tr>
      <w:tr w:rsidR="003C75C0" w:rsidRPr="003C75C0" w14:paraId="0B1DF2A4" w14:textId="77777777" w:rsidTr="00EE2BD1">
        <w:trPr>
          <w:cantSplit/>
          <w:trHeight w:val="454"/>
          <w:jc w:val="center"/>
        </w:trPr>
        <w:tc>
          <w:tcPr>
            <w:tcW w:w="2581" w:type="dxa"/>
            <w:vMerge/>
          </w:tcPr>
          <w:p w14:paraId="6440179C" w14:textId="77777777" w:rsidR="003C75C0" w:rsidRPr="003C75C0" w:rsidRDefault="003C75C0" w:rsidP="003C75C0">
            <w:pPr>
              <w:keepNext/>
              <w:spacing w:after="0" w:line="240" w:lineRule="auto"/>
              <w:jc w:val="left"/>
              <w:rPr>
                <w:rFonts w:cs="Calibri"/>
                <w:color w:val="000000"/>
              </w:rPr>
            </w:pPr>
          </w:p>
        </w:tc>
        <w:tc>
          <w:tcPr>
            <w:tcW w:w="7889" w:type="dxa"/>
            <w:gridSpan w:val="4"/>
            <w:tcBorders>
              <w:bottom w:val="nil"/>
            </w:tcBorders>
          </w:tcPr>
          <w:p w14:paraId="09D6A8FF" w14:textId="77777777" w:rsidR="003C75C0" w:rsidRPr="003C75C0" w:rsidRDefault="003C75C0" w:rsidP="003C75C0">
            <w:pPr>
              <w:keepNext/>
              <w:spacing w:after="0" w:line="240" w:lineRule="auto"/>
              <w:jc w:val="left"/>
              <w:rPr>
                <w:rFonts w:cs="Calibri"/>
                <w:color w:val="000000"/>
              </w:rPr>
            </w:pPr>
          </w:p>
        </w:tc>
      </w:tr>
      <w:tr w:rsidR="003C75C0" w:rsidRPr="003C75C0" w14:paraId="73E6CF95" w14:textId="77777777" w:rsidTr="00EE2BD1">
        <w:trPr>
          <w:cantSplit/>
          <w:trHeight w:val="85"/>
          <w:jc w:val="center"/>
        </w:trPr>
        <w:tc>
          <w:tcPr>
            <w:tcW w:w="2581" w:type="dxa"/>
            <w:vMerge/>
          </w:tcPr>
          <w:p w14:paraId="16F2334E" w14:textId="77777777" w:rsidR="003C75C0" w:rsidRPr="003C75C0" w:rsidRDefault="003C75C0" w:rsidP="003C75C0">
            <w:pPr>
              <w:keepNext/>
              <w:spacing w:after="0" w:line="240" w:lineRule="auto"/>
              <w:jc w:val="left"/>
              <w:rPr>
                <w:rFonts w:cs="Calibri"/>
                <w:color w:val="000000"/>
              </w:rPr>
            </w:pPr>
          </w:p>
        </w:tc>
        <w:tc>
          <w:tcPr>
            <w:tcW w:w="7889" w:type="dxa"/>
            <w:gridSpan w:val="4"/>
            <w:tcBorders>
              <w:top w:val="nil"/>
              <w:bottom w:val="single" w:sz="4" w:space="0" w:color="auto"/>
            </w:tcBorders>
          </w:tcPr>
          <w:p w14:paraId="64A6F3E0" w14:textId="77777777" w:rsidR="003C75C0" w:rsidRPr="003C75C0" w:rsidRDefault="003C75C0" w:rsidP="003C75C0">
            <w:pPr>
              <w:keepNext/>
              <w:spacing w:after="0" w:line="240" w:lineRule="auto"/>
              <w:jc w:val="left"/>
              <w:rPr>
                <w:rFonts w:cs="Calibri"/>
                <w:b/>
                <w:color w:val="000000"/>
              </w:rPr>
            </w:pPr>
            <w:r w:rsidRPr="003C75C0">
              <w:rPr>
                <w:rFonts w:cs="Calibri"/>
                <w:b/>
                <w:color w:val="000000"/>
                <w:sz w:val="12"/>
              </w:rPr>
              <w:t>Email address</w:t>
            </w:r>
          </w:p>
        </w:tc>
      </w:tr>
      <w:tr w:rsidR="003C75C0" w:rsidRPr="003C75C0" w14:paraId="591F3DF9" w14:textId="77777777" w:rsidTr="00EE2BD1">
        <w:trPr>
          <w:cantSplit/>
          <w:trHeight w:val="454"/>
          <w:jc w:val="center"/>
        </w:trPr>
        <w:tc>
          <w:tcPr>
            <w:tcW w:w="2581" w:type="dxa"/>
            <w:vMerge w:val="restart"/>
          </w:tcPr>
          <w:p w14:paraId="78B686F4" w14:textId="77777777" w:rsidR="003C75C0" w:rsidRPr="003C75C0" w:rsidRDefault="003C75C0" w:rsidP="003C75C0">
            <w:pPr>
              <w:keepNext/>
              <w:spacing w:after="0" w:line="240" w:lineRule="auto"/>
              <w:jc w:val="left"/>
              <w:rPr>
                <w:rFonts w:cs="Calibri"/>
                <w:color w:val="000000"/>
              </w:rPr>
            </w:pPr>
            <w:r w:rsidRPr="003C75C0">
              <w:rPr>
                <w:rFonts w:cs="Calibri"/>
                <w:color w:val="000000"/>
              </w:rPr>
              <w:t>Phone Details</w:t>
            </w:r>
          </w:p>
        </w:tc>
        <w:tc>
          <w:tcPr>
            <w:tcW w:w="7889" w:type="dxa"/>
            <w:gridSpan w:val="4"/>
            <w:tcBorders>
              <w:bottom w:val="nil"/>
            </w:tcBorders>
          </w:tcPr>
          <w:p w14:paraId="0D643A5A" w14:textId="77777777" w:rsidR="003C75C0" w:rsidRPr="003C75C0" w:rsidRDefault="003C75C0" w:rsidP="003C75C0">
            <w:pPr>
              <w:keepNext/>
              <w:spacing w:after="0" w:line="240" w:lineRule="auto"/>
              <w:jc w:val="left"/>
              <w:rPr>
                <w:rFonts w:cs="Calibri"/>
                <w:color w:val="000000"/>
              </w:rPr>
            </w:pPr>
          </w:p>
        </w:tc>
      </w:tr>
      <w:tr w:rsidR="003C75C0" w:rsidRPr="003C75C0" w14:paraId="610E5B1A" w14:textId="77777777" w:rsidTr="00EE2BD1">
        <w:trPr>
          <w:cantSplit/>
          <w:trHeight w:val="85"/>
          <w:jc w:val="center"/>
        </w:trPr>
        <w:tc>
          <w:tcPr>
            <w:tcW w:w="2581" w:type="dxa"/>
            <w:vMerge/>
          </w:tcPr>
          <w:p w14:paraId="1E996AE7" w14:textId="77777777" w:rsidR="003C75C0" w:rsidRPr="003C75C0" w:rsidRDefault="003C75C0" w:rsidP="003C75C0">
            <w:pPr>
              <w:keepNext/>
              <w:spacing w:after="0" w:line="240" w:lineRule="auto"/>
              <w:jc w:val="left"/>
              <w:rPr>
                <w:rFonts w:cs="Calibri"/>
                <w:color w:val="000000"/>
              </w:rPr>
            </w:pPr>
          </w:p>
        </w:tc>
        <w:tc>
          <w:tcPr>
            <w:tcW w:w="7889" w:type="dxa"/>
            <w:gridSpan w:val="4"/>
            <w:tcBorders>
              <w:top w:val="nil"/>
            </w:tcBorders>
          </w:tcPr>
          <w:p w14:paraId="7EA6D38A" w14:textId="77777777" w:rsidR="003C75C0" w:rsidRPr="003C75C0" w:rsidRDefault="003C75C0" w:rsidP="003C75C0">
            <w:pPr>
              <w:keepNext/>
              <w:spacing w:after="0" w:line="240" w:lineRule="auto"/>
              <w:jc w:val="left"/>
              <w:rPr>
                <w:rFonts w:cs="Calibri"/>
                <w:b/>
                <w:color w:val="000000"/>
              </w:rPr>
            </w:pPr>
            <w:r w:rsidRPr="003C75C0">
              <w:rPr>
                <w:rFonts w:cs="Calibri"/>
                <w:b/>
                <w:color w:val="000000"/>
                <w:sz w:val="12"/>
              </w:rPr>
              <w:t>Type - Number</w:t>
            </w:r>
          </w:p>
        </w:tc>
      </w:tr>
      <w:bookmarkEnd w:id="29"/>
    </w:tbl>
    <w:p w14:paraId="7EC9EBF4" w14:textId="77777777" w:rsidR="003C75C0" w:rsidRPr="003C75C0" w:rsidRDefault="003C75C0" w:rsidP="003C75C0">
      <w:pPr>
        <w:spacing w:after="160" w:line="259" w:lineRule="auto"/>
        <w:jc w:val="left"/>
        <w:rPr>
          <w:rFonts w:cs="Calibri"/>
          <w:color w:val="000000"/>
        </w:rPr>
      </w:pPr>
    </w:p>
    <w:tbl>
      <w:tblPr>
        <w:tblStyle w:val="TableGrid14"/>
        <w:tblW w:w="0" w:type="auto"/>
        <w:tblLook w:val="04A0" w:firstRow="1" w:lastRow="0" w:firstColumn="1" w:lastColumn="0" w:noHBand="0" w:noVBand="1"/>
      </w:tblPr>
      <w:tblGrid>
        <w:gridCol w:w="9350"/>
      </w:tblGrid>
      <w:tr w:rsidR="003C75C0" w:rsidRPr="003C75C0" w14:paraId="4C260C6E" w14:textId="77777777" w:rsidTr="00EE2BD1">
        <w:tc>
          <w:tcPr>
            <w:tcW w:w="10281" w:type="dxa"/>
          </w:tcPr>
          <w:bookmarkEnd w:id="30"/>
          <w:p w14:paraId="236DE4FB" w14:textId="77777777" w:rsidR="003C75C0" w:rsidRPr="003C75C0" w:rsidRDefault="003C75C0" w:rsidP="003C75C0">
            <w:pPr>
              <w:tabs>
                <w:tab w:val="left" w:pos="4050"/>
                <w:tab w:val="right" w:pos="8789"/>
              </w:tabs>
              <w:spacing w:before="120" w:after="0" w:line="240" w:lineRule="auto"/>
              <w:jc w:val="left"/>
              <w:rPr>
                <w:rFonts w:cs="Calibri"/>
                <w:b/>
                <w:bCs/>
                <w:color w:val="000000"/>
                <w:spacing w:val="-3"/>
                <w:lang w:bidi="en-US"/>
              </w:rPr>
            </w:pPr>
            <w:r w:rsidRPr="003C75C0">
              <w:rPr>
                <w:rFonts w:cs="Calibri"/>
                <w:b/>
                <w:bCs/>
                <w:color w:val="000000"/>
                <w:spacing w:val="-3"/>
                <w:lang w:bidi="en-US"/>
              </w:rPr>
              <w:t>Part A: Formal Particulars</w:t>
            </w:r>
          </w:p>
          <w:p w14:paraId="49F6360B" w14:textId="77777777" w:rsidR="003C75C0" w:rsidRPr="003C75C0" w:rsidRDefault="003C75C0" w:rsidP="003C75C0">
            <w:pPr>
              <w:tabs>
                <w:tab w:val="left" w:pos="4050"/>
                <w:tab w:val="right" w:pos="8789"/>
              </w:tabs>
              <w:spacing w:before="240" w:after="240" w:line="240" w:lineRule="auto"/>
              <w:jc w:val="left"/>
              <w:rPr>
                <w:rFonts w:cs="Calibri"/>
                <w:color w:val="000000"/>
                <w:lang w:bidi="en-US"/>
              </w:rPr>
            </w:pPr>
            <w:r w:rsidRPr="003C75C0">
              <w:rPr>
                <w:rFonts w:cs="Calibri"/>
                <w:bCs/>
                <w:color w:val="000000"/>
                <w:spacing w:val="-3"/>
                <w:lang w:bidi="en-US"/>
              </w:rPr>
              <w:t xml:space="preserve">Date of birth: </w:t>
            </w:r>
            <w:r w:rsidRPr="003C75C0">
              <w:rPr>
                <w:rFonts w:cs="Calibri"/>
                <w:color w:val="000000"/>
                <w:lang w:bidi="en-US"/>
              </w:rPr>
              <w:t>[date]</w:t>
            </w:r>
          </w:p>
          <w:p w14:paraId="05841B11" w14:textId="77777777" w:rsidR="003C75C0" w:rsidRPr="003C75C0" w:rsidRDefault="003C75C0" w:rsidP="003C75C0">
            <w:pPr>
              <w:tabs>
                <w:tab w:val="left" w:pos="4050"/>
                <w:tab w:val="right" w:pos="8789"/>
              </w:tabs>
              <w:spacing w:before="240" w:after="240" w:line="240" w:lineRule="auto"/>
              <w:jc w:val="left"/>
              <w:rPr>
                <w:rFonts w:cs="Calibri"/>
                <w:color w:val="000000"/>
              </w:rPr>
            </w:pPr>
            <w:r w:rsidRPr="003C75C0">
              <w:rPr>
                <w:rFonts w:cs="Calibri"/>
                <w:bCs/>
                <w:color w:val="000000"/>
                <w:spacing w:val="-3"/>
                <w:lang w:bidi="en-US"/>
              </w:rPr>
              <w:t xml:space="preserve">Academic qualifications: </w:t>
            </w:r>
            <w:r w:rsidRPr="003C75C0">
              <w:rPr>
                <w:rFonts w:cs="Calibri"/>
                <w:color w:val="000000"/>
                <w:lang w:bidi="en-US"/>
              </w:rPr>
              <w:t xml:space="preserve">[name] [university/institution] [date of conferral] </w:t>
            </w:r>
          </w:p>
          <w:p w14:paraId="380F1133" w14:textId="77777777" w:rsidR="003C75C0" w:rsidRPr="003C75C0" w:rsidRDefault="003C75C0" w:rsidP="003C75C0">
            <w:pPr>
              <w:tabs>
                <w:tab w:val="left" w:pos="4050"/>
                <w:tab w:val="right" w:pos="8789"/>
              </w:tabs>
              <w:spacing w:before="240" w:after="240" w:line="240" w:lineRule="auto"/>
              <w:jc w:val="left"/>
              <w:rPr>
                <w:rFonts w:cs="Calibri"/>
                <w:color w:val="000000"/>
                <w:lang w:bidi="en-US"/>
              </w:rPr>
            </w:pPr>
            <w:r w:rsidRPr="003C75C0">
              <w:rPr>
                <w:rFonts w:cs="Calibri"/>
                <w:bCs/>
                <w:color w:val="000000"/>
                <w:spacing w:val="-3"/>
                <w:lang w:bidi="en-US"/>
              </w:rPr>
              <w:t xml:space="preserve">Date and place of first admission as legal practitioner: </w:t>
            </w:r>
            <w:r w:rsidRPr="003C75C0">
              <w:rPr>
                <w:rFonts w:cs="Calibri"/>
                <w:color w:val="000000"/>
                <w:lang w:bidi="en-US"/>
              </w:rPr>
              <w:t>[date] [jurisdiction]</w:t>
            </w:r>
          </w:p>
          <w:p w14:paraId="3513A9F2" w14:textId="77777777" w:rsidR="003C75C0" w:rsidRPr="003C75C0" w:rsidRDefault="003C75C0" w:rsidP="003C75C0">
            <w:pPr>
              <w:tabs>
                <w:tab w:val="left" w:pos="4050"/>
                <w:tab w:val="right" w:pos="8789"/>
              </w:tabs>
              <w:spacing w:before="240" w:after="240" w:line="240" w:lineRule="auto"/>
              <w:jc w:val="left"/>
              <w:rPr>
                <w:rFonts w:cs="Calibri"/>
                <w:color w:val="000000"/>
                <w:lang w:bidi="en-US"/>
              </w:rPr>
            </w:pPr>
            <w:r w:rsidRPr="003C75C0">
              <w:rPr>
                <w:rFonts w:cs="Calibri"/>
                <w:bCs/>
                <w:color w:val="000000"/>
                <w:spacing w:val="-3"/>
                <w:lang w:bidi="en-US"/>
              </w:rPr>
              <w:t xml:space="preserve">Date and admission as legal practitioner in South Australia: </w:t>
            </w:r>
            <w:r w:rsidRPr="003C75C0">
              <w:rPr>
                <w:rFonts w:cs="Calibri"/>
                <w:color w:val="000000"/>
                <w:lang w:bidi="en-US"/>
              </w:rPr>
              <w:t>[date]</w:t>
            </w:r>
          </w:p>
          <w:p w14:paraId="4E6B6947" w14:textId="77777777" w:rsidR="003C75C0" w:rsidRPr="003C75C0" w:rsidRDefault="003C75C0" w:rsidP="003C75C0">
            <w:pPr>
              <w:tabs>
                <w:tab w:val="left" w:pos="4050"/>
                <w:tab w:val="right" w:pos="8789"/>
              </w:tabs>
              <w:spacing w:before="240" w:after="240" w:line="240" w:lineRule="auto"/>
              <w:jc w:val="left"/>
              <w:rPr>
                <w:rFonts w:cs="Calibri"/>
                <w:color w:val="000000"/>
                <w:lang w:bidi="en-US"/>
              </w:rPr>
            </w:pPr>
            <w:r w:rsidRPr="003C75C0">
              <w:rPr>
                <w:rFonts w:cs="Calibri"/>
                <w:bCs/>
                <w:color w:val="000000"/>
                <w:spacing w:val="-3"/>
                <w:lang w:bidi="en-US"/>
              </w:rPr>
              <w:t xml:space="preserve">Date of joining independent bar: </w:t>
            </w:r>
            <w:r w:rsidRPr="003C75C0">
              <w:rPr>
                <w:rFonts w:cs="Calibri"/>
                <w:color w:val="000000"/>
                <w:lang w:bidi="en-US"/>
              </w:rPr>
              <w:t>[date/not applicable]</w:t>
            </w:r>
          </w:p>
          <w:p w14:paraId="09B2A3C2" w14:textId="77777777" w:rsidR="003C75C0" w:rsidRPr="003C75C0" w:rsidRDefault="003C75C0" w:rsidP="003C75C0">
            <w:pPr>
              <w:tabs>
                <w:tab w:val="left" w:pos="4050"/>
                <w:tab w:val="right" w:pos="8789"/>
              </w:tabs>
              <w:spacing w:before="240" w:after="240" w:line="240" w:lineRule="auto"/>
              <w:jc w:val="left"/>
              <w:rPr>
                <w:rFonts w:cs="Calibri"/>
                <w:color w:val="000000"/>
                <w:lang w:bidi="en-US"/>
              </w:rPr>
            </w:pPr>
            <w:r w:rsidRPr="003C75C0">
              <w:rPr>
                <w:rFonts w:cs="Calibri"/>
                <w:bCs/>
                <w:color w:val="000000"/>
                <w:spacing w:val="-3"/>
                <w:lang w:bidi="en-US"/>
              </w:rPr>
              <w:t xml:space="preserve">Year of first application for Senior Counsel: </w:t>
            </w:r>
            <w:r w:rsidRPr="003C75C0">
              <w:rPr>
                <w:rFonts w:cs="Calibri"/>
                <w:color w:val="000000"/>
                <w:lang w:bidi="en-US"/>
              </w:rPr>
              <w:t>[year/not applicable]</w:t>
            </w:r>
          </w:p>
          <w:p w14:paraId="25411096" w14:textId="77777777" w:rsidR="003C75C0" w:rsidRPr="003C75C0" w:rsidRDefault="003C75C0" w:rsidP="003C75C0">
            <w:pPr>
              <w:tabs>
                <w:tab w:val="left" w:pos="4050"/>
                <w:tab w:val="right" w:pos="8789"/>
              </w:tabs>
              <w:spacing w:after="120" w:line="240" w:lineRule="auto"/>
              <w:jc w:val="left"/>
              <w:rPr>
                <w:rFonts w:cs="Calibri"/>
                <w:color w:val="000000"/>
                <w:sz w:val="18"/>
                <w:lang w:bidi="en-US"/>
              </w:rPr>
            </w:pPr>
            <w:r w:rsidRPr="003C75C0">
              <w:rPr>
                <w:rFonts w:cs="Calibri"/>
                <w:bCs/>
                <w:color w:val="000000"/>
                <w:spacing w:val="-3"/>
                <w:lang w:bidi="en-US"/>
              </w:rPr>
              <w:t xml:space="preserve">Year of last application for Senior Counsel: </w:t>
            </w:r>
            <w:r w:rsidRPr="003C75C0">
              <w:rPr>
                <w:rFonts w:cs="Calibri"/>
                <w:color w:val="000000"/>
                <w:lang w:bidi="en-US"/>
              </w:rPr>
              <w:t>[year/not applicable]</w:t>
            </w:r>
          </w:p>
        </w:tc>
      </w:tr>
    </w:tbl>
    <w:p w14:paraId="6AB7ABCE" w14:textId="77777777" w:rsidR="003C75C0" w:rsidRPr="003C75C0" w:rsidRDefault="003C75C0" w:rsidP="003C75C0">
      <w:pPr>
        <w:spacing w:after="160" w:line="259" w:lineRule="auto"/>
        <w:jc w:val="left"/>
        <w:rPr>
          <w:rFonts w:cs="Calibri"/>
          <w:color w:val="000000"/>
        </w:rPr>
      </w:pPr>
    </w:p>
    <w:tbl>
      <w:tblPr>
        <w:tblStyle w:val="TableGrid14"/>
        <w:tblW w:w="0" w:type="auto"/>
        <w:tblLook w:val="04A0" w:firstRow="1" w:lastRow="0" w:firstColumn="1" w:lastColumn="0" w:noHBand="0" w:noVBand="1"/>
      </w:tblPr>
      <w:tblGrid>
        <w:gridCol w:w="9350"/>
      </w:tblGrid>
      <w:tr w:rsidR="003C75C0" w:rsidRPr="003C75C0" w14:paraId="565F3346" w14:textId="77777777" w:rsidTr="00EE2BD1">
        <w:trPr>
          <w:cantSplit/>
        </w:trPr>
        <w:tc>
          <w:tcPr>
            <w:tcW w:w="10457" w:type="dxa"/>
          </w:tcPr>
          <w:p w14:paraId="2346E17E" w14:textId="77777777" w:rsidR="003C75C0" w:rsidRPr="003C75C0" w:rsidRDefault="003C75C0" w:rsidP="003C75C0">
            <w:pPr>
              <w:tabs>
                <w:tab w:val="left" w:pos="4050"/>
                <w:tab w:val="right" w:pos="8789"/>
              </w:tabs>
              <w:spacing w:before="120" w:after="0" w:line="240" w:lineRule="auto"/>
              <w:jc w:val="left"/>
              <w:rPr>
                <w:rFonts w:cs="Calibri"/>
                <w:b/>
                <w:bCs/>
                <w:color w:val="000000"/>
                <w:spacing w:val="-3"/>
                <w:lang w:bidi="en-US"/>
              </w:rPr>
            </w:pPr>
            <w:r w:rsidRPr="003C75C0">
              <w:rPr>
                <w:rFonts w:cs="Calibri"/>
                <w:b/>
                <w:bCs/>
                <w:color w:val="000000"/>
                <w:spacing w:val="-3"/>
                <w:lang w:bidi="en-US"/>
              </w:rPr>
              <w:lastRenderedPageBreak/>
              <w:t>Part B: Areas of practice</w:t>
            </w:r>
          </w:p>
          <w:p w14:paraId="71456893" w14:textId="77777777" w:rsidR="003C75C0" w:rsidRPr="003C75C0" w:rsidRDefault="003C75C0" w:rsidP="003C75C0">
            <w:pPr>
              <w:tabs>
                <w:tab w:val="left" w:pos="4050"/>
                <w:tab w:val="right" w:pos="8789"/>
              </w:tabs>
              <w:spacing w:after="120" w:line="240" w:lineRule="auto"/>
              <w:jc w:val="left"/>
              <w:rPr>
                <w:rFonts w:cs="Calibri"/>
                <w:b/>
                <w:color w:val="000000"/>
                <w:sz w:val="12"/>
                <w:szCs w:val="12"/>
                <w:lang w:bidi="en-US"/>
              </w:rPr>
            </w:pPr>
            <w:r w:rsidRPr="003C75C0">
              <w:rPr>
                <w:rFonts w:cs="Calibri"/>
                <w:b/>
                <w:color w:val="000000"/>
                <w:sz w:val="12"/>
                <w:szCs w:val="12"/>
                <w:lang w:bidi="en-US"/>
              </w:rPr>
              <w:t>Narrative description of Applicant’s practice including main areas of practice and the courts or tribunals in which she or he predominantly practices.</w:t>
            </w:r>
          </w:p>
          <w:p w14:paraId="0EC9CC63" w14:textId="77777777" w:rsidR="003C75C0" w:rsidRPr="003C75C0" w:rsidRDefault="003C75C0" w:rsidP="003C75C0">
            <w:pPr>
              <w:tabs>
                <w:tab w:val="left" w:pos="4050"/>
                <w:tab w:val="right" w:pos="8789"/>
              </w:tabs>
              <w:spacing w:after="0" w:line="240" w:lineRule="auto"/>
              <w:jc w:val="left"/>
              <w:rPr>
                <w:rFonts w:cs="Calibri"/>
                <w:color w:val="000000"/>
                <w:lang w:bidi="en-US"/>
              </w:rPr>
            </w:pPr>
          </w:p>
          <w:p w14:paraId="6EB2A48A" w14:textId="77777777" w:rsidR="003C75C0" w:rsidRPr="003C75C0" w:rsidRDefault="003C75C0" w:rsidP="003C75C0">
            <w:pPr>
              <w:spacing w:before="720" w:after="0" w:line="240" w:lineRule="auto"/>
              <w:jc w:val="left"/>
              <w:rPr>
                <w:rFonts w:cs="Calibri"/>
                <w:color w:val="000000"/>
              </w:rPr>
            </w:pPr>
          </w:p>
        </w:tc>
      </w:tr>
    </w:tbl>
    <w:p w14:paraId="1D3EE910" w14:textId="77777777" w:rsidR="003C75C0" w:rsidRPr="003C75C0" w:rsidRDefault="003C75C0" w:rsidP="003C75C0">
      <w:pPr>
        <w:spacing w:before="120" w:after="120" w:line="259" w:lineRule="auto"/>
        <w:jc w:val="left"/>
        <w:rPr>
          <w:rFonts w:cs="Calibri"/>
          <w:b/>
          <w:color w:val="000000"/>
        </w:rPr>
      </w:pPr>
    </w:p>
    <w:tbl>
      <w:tblPr>
        <w:tblStyle w:val="TableGrid14"/>
        <w:tblW w:w="0" w:type="auto"/>
        <w:tblLook w:val="04A0" w:firstRow="1" w:lastRow="0" w:firstColumn="1" w:lastColumn="0" w:noHBand="0" w:noVBand="1"/>
      </w:tblPr>
      <w:tblGrid>
        <w:gridCol w:w="9350"/>
      </w:tblGrid>
      <w:tr w:rsidR="003C75C0" w:rsidRPr="003C75C0" w14:paraId="43685761" w14:textId="77777777" w:rsidTr="00EE2BD1">
        <w:tc>
          <w:tcPr>
            <w:tcW w:w="10457" w:type="dxa"/>
            <w:tcBorders>
              <w:bottom w:val="nil"/>
            </w:tcBorders>
          </w:tcPr>
          <w:p w14:paraId="117FBC1E" w14:textId="77777777" w:rsidR="003C75C0" w:rsidRPr="003C75C0" w:rsidRDefault="003C75C0" w:rsidP="003C75C0">
            <w:pPr>
              <w:spacing w:before="120" w:after="0" w:line="240" w:lineRule="auto"/>
              <w:jc w:val="left"/>
              <w:rPr>
                <w:rFonts w:cs="Calibri"/>
                <w:b/>
                <w:bCs/>
                <w:color w:val="000000"/>
                <w:spacing w:val="-3"/>
                <w:lang w:bidi="en-US"/>
              </w:rPr>
            </w:pPr>
            <w:r w:rsidRPr="003C75C0">
              <w:rPr>
                <w:rFonts w:cs="Calibri"/>
                <w:b/>
                <w:bCs/>
                <w:color w:val="000000"/>
                <w:spacing w:val="-3"/>
                <w:lang w:bidi="en-US"/>
              </w:rPr>
              <w:t xml:space="preserve">Part C: Details of recent cases – </w:t>
            </w:r>
            <w:r w:rsidRPr="003C75C0">
              <w:rPr>
                <w:rFonts w:cs="Calibri"/>
                <w:b/>
                <w:bCs/>
                <w:color w:val="000000"/>
                <w:spacing w:val="-3"/>
                <w:sz w:val="12"/>
                <w:szCs w:val="12"/>
                <w:lang w:bidi="en-US"/>
              </w:rPr>
              <w:t>Detail multiple if applicable</w:t>
            </w:r>
          </w:p>
          <w:p w14:paraId="6C60924D" w14:textId="77777777" w:rsidR="003C75C0" w:rsidRPr="003C75C0" w:rsidRDefault="003C75C0" w:rsidP="003C75C0">
            <w:pPr>
              <w:tabs>
                <w:tab w:val="left" w:pos="4050"/>
                <w:tab w:val="right" w:pos="8789"/>
              </w:tabs>
              <w:spacing w:after="0" w:line="240" w:lineRule="auto"/>
              <w:jc w:val="left"/>
              <w:rPr>
                <w:rFonts w:cs="Calibri"/>
                <w:b/>
                <w:bCs/>
                <w:color w:val="000000"/>
                <w:spacing w:val="-3"/>
                <w:lang w:bidi="en-US"/>
              </w:rPr>
            </w:pPr>
            <w:r w:rsidRPr="003C75C0">
              <w:rPr>
                <w:rFonts w:cs="Calibri"/>
                <w:b/>
                <w:color w:val="000000"/>
              </w:rPr>
              <w:t>(1)</w:t>
            </w:r>
            <w:r w:rsidRPr="003C75C0">
              <w:rPr>
                <w:rFonts w:cs="Calibri"/>
                <w:b/>
                <w:bCs/>
                <w:color w:val="000000"/>
                <w:spacing w:val="-3"/>
                <w:lang w:bidi="en-US"/>
              </w:rPr>
              <w:t xml:space="preserve"> Substantial cases in last 18 months</w:t>
            </w:r>
          </w:p>
          <w:p w14:paraId="4FD99825" w14:textId="77777777" w:rsidR="003C75C0" w:rsidRPr="003C75C0" w:rsidRDefault="003C75C0" w:rsidP="003C75C0">
            <w:pPr>
              <w:tabs>
                <w:tab w:val="left" w:pos="4050"/>
                <w:tab w:val="right" w:pos="8789"/>
              </w:tabs>
              <w:spacing w:before="240" w:after="240" w:line="240" w:lineRule="auto"/>
              <w:jc w:val="left"/>
              <w:rPr>
                <w:rFonts w:cs="Calibri"/>
                <w:color w:val="000000"/>
                <w:lang w:bidi="en-US"/>
              </w:rPr>
            </w:pPr>
            <w:r w:rsidRPr="003C75C0">
              <w:rPr>
                <w:rFonts w:cs="Calibri"/>
                <w:bCs/>
                <w:color w:val="000000"/>
                <w:spacing w:val="-3"/>
                <w:lang w:bidi="en-US"/>
              </w:rPr>
              <w:t xml:space="preserve">Parties: </w:t>
            </w:r>
            <w:r w:rsidRPr="003C75C0">
              <w:rPr>
                <w:rFonts w:cs="Calibri"/>
                <w:color w:val="000000"/>
                <w:lang w:bidi="en-US"/>
              </w:rPr>
              <w:t>[name]</w:t>
            </w:r>
          </w:p>
          <w:p w14:paraId="69AEAD2A" w14:textId="77777777" w:rsidR="003C75C0" w:rsidRPr="003C75C0" w:rsidRDefault="003C75C0" w:rsidP="003C75C0">
            <w:pPr>
              <w:tabs>
                <w:tab w:val="left" w:pos="4050"/>
                <w:tab w:val="right" w:pos="8789"/>
              </w:tabs>
              <w:spacing w:before="240" w:after="240" w:line="240" w:lineRule="auto"/>
              <w:jc w:val="left"/>
              <w:rPr>
                <w:rFonts w:cs="Calibri"/>
                <w:color w:val="000000"/>
                <w:lang w:bidi="en-US"/>
              </w:rPr>
            </w:pPr>
            <w:r w:rsidRPr="003C75C0">
              <w:rPr>
                <w:rFonts w:cs="Calibri"/>
                <w:bCs/>
                <w:color w:val="000000"/>
                <w:spacing w:val="-3"/>
                <w:lang w:bidi="en-US"/>
              </w:rPr>
              <w:t>Citation:</w:t>
            </w:r>
            <w:r w:rsidRPr="003C75C0">
              <w:rPr>
                <w:rFonts w:cs="Calibri"/>
                <w:color w:val="000000"/>
                <w:lang w:bidi="en-US"/>
              </w:rPr>
              <w:t xml:space="preserve"> [citation/not applicable]</w:t>
            </w:r>
          </w:p>
          <w:p w14:paraId="6D360969" w14:textId="77777777" w:rsidR="003C75C0" w:rsidRPr="003C75C0" w:rsidRDefault="003C75C0" w:rsidP="003C75C0">
            <w:pPr>
              <w:tabs>
                <w:tab w:val="left" w:pos="4050"/>
                <w:tab w:val="right" w:pos="8789"/>
              </w:tabs>
              <w:spacing w:before="240" w:after="240" w:line="240" w:lineRule="auto"/>
              <w:jc w:val="left"/>
              <w:rPr>
                <w:rFonts w:cs="Calibri"/>
                <w:color w:val="000000"/>
                <w:lang w:bidi="en-US"/>
              </w:rPr>
            </w:pPr>
            <w:r w:rsidRPr="003C75C0">
              <w:rPr>
                <w:rFonts w:cs="Calibri"/>
                <w:bCs/>
                <w:color w:val="000000"/>
                <w:spacing w:val="-3"/>
                <w:lang w:bidi="en-US"/>
              </w:rPr>
              <w:t xml:space="preserve">Court: </w:t>
            </w:r>
            <w:r w:rsidRPr="003C75C0">
              <w:rPr>
                <w:rFonts w:cs="Calibri"/>
                <w:color w:val="000000"/>
                <w:lang w:bidi="en-US"/>
              </w:rPr>
              <w:t>[name]</w:t>
            </w:r>
          </w:p>
          <w:p w14:paraId="4D13E33A" w14:textId="77777777" w:rsidR="003C75C0" w:rsidRPr="003C75C0" w:rsidRDefault="003C75C0" w:rsidP="003C75C0">
            <w:pPr>
              <w:tabs>
                <w:tab w:val="left" w:pos="4050"/>
                <w:tab w:val="right" w:pos="8789"/>
              </w:tabs>
              <w:spacing w:before="240" w:after="240" w:line="240" w:lineRule="auto"/>
              <w:jc w:val="left"/>
              <w:rPr>
                <w:rFonts w:cs="Calibri"/>
                <w:color w:val="000000"/>
                <w:lang w:bidi="en-US"/>
              </w:rPr>
            </w:pPr>
            <w:r w:rsidRPr="003C75C0">
              <w:rPr>
                <w:rFonts w:cs="Calibri"/>
                <w:bCs/>
                <w:color w:val="000000"/>
                <w:spacing w:val="-3"/>
                <w:lang w:bidi="en-US"/>
              </w:rPr>
              <w:t xml:space="preserve">Judicial officer/arbitrator/mediator: </w:t>
            </w:r>
            <w:r w:rsidRPr="003C75C0">
              <w:rPr>
                <w:rFonts w:cs="Calibri"/>
                <w:color w:val="000000"/>
                <w:lang w:bidi="en-US"/>
              </w:rPr>
              <w:t>[name]</w:t>
            </w:r>
          </w:p>
          <w:p w14:paraId="0F00F912" w14:textId="77777777" w:rsidR="003C75C0" w:rsidRPr="003C75C0" w:rsidRDefault="003C75C0" w:rsidP="003C75C0">
            <w:pPr>
              <w:tabs>
                <w:tab w:val="left" w:pos="4050"/>
                <w:tab w:val="right" w:pos="8789"/>
              </w:tabs>
              <w:spacing w:before="240" w:after="240" w:line="240" w:lineRule="auto"/>
              <w:jc w:val="left"/>
              <w:rPr>
                <w:rFonts w:cs="Calibri"/>
                <w:color w:val="000000"/>
              </w:rPr>
            </w:pPr>
            <w:r w:rsidRPr="003C75C0">
              <w:rPr>
                <w:rFonts w:cs="Calibri"/>
                <w:bCs/>
                <w:color w:val="000000"/>
                <w:spacing w:val="-3"/>
                <w:lang w:bidi="en-US"/>
              </w:rPr>
              <w:t xml:space="preserve">Instructing solicitor: </w:t>
            </w:r>
            <w:r w:rsidRPr="003C75C0">
              <w:rPr>
                <w:rFonts w:cs="Calibri"/>
                <w:color w:val="000000"/>
                <w:lang w:bidi="en-US"/>
              </w:rPr>
              <w:t xml:space="preserve">[name] </w:t>
            </w:r>
          </w:p>
          <w:p w14:paraId="335FE894" w14:textId="77777777" w:rsidR="003C75C0" w:rsidRPr="003C75C0" w:rsidRDefault="003C75C0" w:rsidP="003C75C0">
            <w:pPr>
              <w:tabs>
                <w:tab w:val="left" w:pos="4050"/>
                <w:tab w:val="right" w:pos="8789"/>
              </w:tabs>
              <w:spacing w:before="240" w:after="240" w:line="240" w:lineRule="auto"/>
              <w:jc w:val="left"/>
              <w:rPr>
                <w:rFonts w:cs="Calibri"/>
                <w:color w:val="000000"/>
                <w:lang w:bidi="en-US"/>
              </w:rPr>
            </w:pPr>
            <w:r w:rsidRPr="003C75C0">
              <w:rPr>
                <w:rFonts w:cs="Calibri"/>
                <w:bCs/>
                <w:color w:val="000000"/>
                <w:spacing w:val="-3"/>
                <w:lang w:bidi="en-US"/>
              </w:rPr>
              <w:t>Counsel by whom led:</w:t>
            </w:r>
            <w:r w:rsidRPr="003C75C0">
              <w:rPr>
                <w:rFonts w:cs="Calibri"/>
                <w:color w:val="000000"/>
                <w:lang w:bidi="en-US"/>
              </w:rPr>
              <w:t xml:space="preserve"> [name/not applicable]</w:t>
            </w:r>
          </w:p>
          <w:p w14:paraId="016A42B9" w14:textId="77777777" w:rsidR="003C75C0" w:rsidRPr="003C75C0" w:rsidRDefault="003C75C0" w:rsidP="003C75C0">
            <w:pPr>
              <w:tabs>
                <w:tab w:val="left" w:pos="4050"/>
                <w:tab w:val="right" w:pos="8789"/>
              </w:tabs>
              <w:spacing w:before="240" w:after="240" w:line="240" w:lineRule="auto"/>
              <w:jc w:val="left"/>
              <w:rPr>
                <w:rFonts w:cs="Calibri"/>
                <w:color w:val="000000"/>
                <w:lang w:bidi="en-US"/>
              </w:rPr>
            </w:pPr>
            <w:r w:rsidRPr="003C75C0">
              <w:rPr>
                <w:rFonts w:cs="Calibri"/>
                <w:bCs/>
                <w:color w:val="000000"/>
                <w:spacing w:val="-3"/>
                <w:lang w:bidi="en-US"/>
              </w:rPr>
              <w:t>Counsel led by Applicant:</w:t>
            </w:r>
            <w:r w:rsidRPr="003C75C0">
              <w:rPr>
                <w:rFonts w:cs="Calibri"/>
                <w:color w:val="000000"/>
                <w:lang w:bidi="en-US"/>
              </w:rPr>
              <w:t xml:space="preserve"> [name/not applicable]</w:t>
            </w:r>
          </w:p>
          <w:p w14:paraId="648E5539" w14:textId="77777777" w:rsidR="003C75C0" w:rsidRPr="003C75C0" w:rsidRDefault="003C75C0" w:rsidP="003C75C0">
            <w:pPr>
              <w:tabs>
                <w:tab w:val="left" w:pos="4050"/>
                <w:tab w:val="right" w:pos="8789"/>
              </w:tabs>
              <w:spacing w:after="120" w:line="240" w:lineRule="auto"/>
              <w:jc w:val="left"/>
              <w:rPr>
                <w:rFonts w:cs="Calibri"/>
                <w:color w:val="000000"/>
                <w:lang w:bidi="en-US"/>
              </w:rPr>
            </w:pPr>
            <w:r w:rsidRPr="003C75C0">
              <w:rPr>
                <w:rFonts w:cs="Calibri"/>
                <w:bCs/>
                <w:color w:val="000000"/>
                <w:spacing w:val="-3"/>
                <w:lang w:bidi="en-US"/>
              </w:rPr>
              <w:t>Opposing counsel:</w:t>
            </w:r>
            <w:r w:rsidRPr="003C75C0">
              <w:rPr>
                <w:rFonts w:cs="Calibri"/>
                <w:color w:val="000000"/>
                <w:lang w:bidi="en-US"/>
              </w:rPr>
              <w:t xml:space="preserve"> [name]</w:t>
            </w:r>
            <w:r w:rsidRPr="003C75C0">
              <w:rPr>
                <w:rFonts w:cs="Calibri"/>
                <w:color w:val="000000"/>
                <w:sz w:val="18"/>
                <w:szCs w:val="18"/>
              </w:rPr>
              <w:t xml:space="preserve"> </w:t>
            </w:r>
          </w:p>
        </w:tc>
      </w:tr>
      <w:tr w:rsidR="003C75C0" w:rsidRPr="003C75C0" w14:paraId="6E5212F3" w14:textId="77777777" w:rsidTr="00EE2BD1">
        <w:tc>
          <w:tcPr>
            <w:tcW w:w="10457" w:type="dxa"/>
            <w:tcBorders>
              <w:top w:val="nil"/>
            </w:tcBorders>
          </w:tcPr>
          <w:p w14:paraId="14ED0A38" w14:textId="77777777" w:rsidR="003C75C0" w:rsidRPr="003C75C0" w:rsidRDefault="003C75C0" w:rsidP="003C75C0">
            <w:pPr>
              <w:tabs>
                <w:tab w:val="left" w:pos="4050"/>
                <w:tab w:val="right" w:pos="8789"/>
              </w:tabs>
              <w:spacing w:after="0" w:line="240" w:lineRule="auto"/>
              <w:jc w:val="left"/>
              <w:rPr>
                <w:rFonts w:cs="Calibri"/>
                <w:b/>
                <w:bCs/>
                <w:color w:val="000000"/>
                <w:spacing w:val="-3"/>
                <w:lang w:bidi="en-US"/>
              </w:rPr>
            </w:pPr>
            <w:r w:rsidRPr="003C75C0">
              <w:rPr>
                <w:rFonts w:cs="Calibri"/>
                <w:b/>
                <w:color w:val="000000"/>
              </w:rPr>
              <w:t>(2)</w:t>
            </w:r>
            <w:r w:rsidRPr="003C75C0">
              <w:rPr>
                <w:rFonts w:cs="Calibri"/>
                <w:b/>
                <w:bCs/>
                <w:color w:val="000000"/>
                <w:spacing w:val="-3"/>
                <w:lang w:bidi="en-US"/>
              </w:rPr>
              <w:t xml:space="preserve"> Selected cases in the last 2 years</w:t>
            </w:r>
          </w:p>
          <w:p w14:paraId="64ADC1FC" w14:textId="77777777" w:rsidR="003C75C0" w:rsidRPr="003C75C0" w:rsidRDefault="003C75C0" w:rsidP="003C75C0">
            <w:pPr>
              <w:tabs>
                <w:tab w:val="left" w:pos="4050"/>
                <w:tab w:val="right" w:pos="8789"/>
              </w:tabs>
              <w:spacing w:after="240" w:line="240" w:lineRule="auto"/>
              <w:jc w:val="left"/>
              <w:rPr>
                <w:rFonts w:cs="Calibri"/>
                <w:b/>
                <w:color w:val="000000"/>
                <w:sz w:val="12"/>
                <w:szCs w:val="12"/>
              </w:rPr>
            </w:pPr>
            <w:r w:rsidRPr="003C75C0">
              <w:rPr>
                <w:rFonts w:cs="Calibri"/>
                <w:b/>
                <w:bCs/>
                <w:color w:val="000000"/>
                <w:spacing w:val="-3"/>
                <w:sz w:val="12"/>
                <w:szCs w:val="12"/>
                <w:lang w:bidi="en-US"/>
              </w:rPr>
              <w:t>Brief precis of cases which evidence attainment of the standard of Senior Counsel (up to 10 cases).</w:t>
            </w:r>
          </w:p>
          <w:p w14:paraId="78F7D0DC" w14:textId="77777777" w:rsidR="003C75C0" w:rsidRPr="003C75C0" w:rsidRDefault="003C75C0" w:rsidP="003C75C0">
            <w:pPr>
              <w:tabs>
                <w:tab w:val="left" w:pos="4050"/>
                <w:tab w:val="right" w:pos="8789"/>
              </w:tabs>
              <w:spacing w:before="240" w:after="240" w:line="240" w:lineRule="auto"/>
              <w:jc w:val="left"/>
              <w:rPr>
                <w:rFonts w:cs="Calibri"/>
                <w:color w:val="000000"/>
                <w:lang w:bidi="en-US"/>
              </w:rPr>
            </w:pPr>
            <w:r w:rsidRPr="003C75C0">
              <w:rPr>
                <w:rFonts w:cs="Calibri"/>
                <w:bCs/>
                <w:color w:val="000000"/>
                <w:spacing w:val="-3"/>
                <w:lang w:bidi="en-US"/>
              </w:rPr>
              <w:t xml:space="preserve">Identification of case: </w:t>
            </w:r>
            <w:r w:rsidRPr="003C75C0">
              <w:rPr>
                <w:rFonts w:cs="Calibri"/>
                <w:color w:val="000000"/>
                <w:lang w:bidi="en-US"/>
              </w:rPr>
              <w:t>[identification]</w:t>
            </w:r>
          </w:p>
          <w:p w14:paraId="561492D7" w14:textId="77777777" w:rsidR="003C75C0" w:rsidRPr="003C75C0" w:rsidRDefault="003C75C0" w:rsidP="003C75C0">
            <w:pPr>
              <w:spacing w:after="120" w:line="240" w:lineRule="auto"/>
              <w:jc w:val="left"/>
              <w:rPr>
                <w:rFonts w:cs="Calibri"/>
                <w:bCs/>
                <w:color w:val="000000"/>
                <w:spacing w:val="-3"/>
                <w:lang w:bidi="en-US"/>
              </w:rPr>
            </w:pPr>
            <w:r w:rsidRPr="003C75C0">
              <w:rPr>
                <w:rFonts w:cs="Calibri"/>
                <w:bCs/>
                <w:color w:val="000000"/>
                <w:spacing w:val="-3"/>
                <w:lang w:bidi="en-US"/>
              </w:rPr>
              <w:t xml:space="preserve">Precis: </w:t>
            </w:r>
            <w:r w:rsidRPr="003C75C0">
              <w:rPr>
                <w:rFonts w:cs="Calibri"/>
                <w:color w:val="000000"/>
                <w:lang w:bidi="en-US"/>
              </w:rPr>
              <w:t>[precis]</w:t>
            </w:r>
          </w:p>
        </w:tc>
      </w:tr>
    </w:tbl>
    <w:p w14:paraId="5DADF41B" w14:textId="77777777" w:rsidR="003C75C0" w:rsidRPr="003C75C0" w:rsidRDefault="003C75C0" w:rsidP="003C75C0">
      <w:pPr>
        <w:spacing w:before="120" w:after="120" w:line="259" w:lineRule="auto"/>
        <w:jc w:val="left"/>
        <w:rPr>
          <w:rFonts w:cs="Calibri"/>
          <w:b/>
          <w:color w:val="000000"/>
        </w:rPr>
      </w:pPr>
    </w:p>
    <w:tbl>
      <w:tblPr>
        <w:tblStyle w:val="TableGrid14"/>
        <w:tblW w:w="0" w:type="auto"/>
        <w:tblLook w:val="04A0" w:firstRow="1" w:lastRow="0" w:firstColumn="1" w:lastColumn="0" w:noHBand="0" w:noVBand="1"/>
      </w:tblPr>
      <w:tblGrid>
        <w:gridCol w:w="9350"/>
      </w:tblGrid>
      <w:tr w:rsidR="003C75C0" w:rsidRPr="003C75C0" w14:paraId="3D5DB2BC" w14:textId="77777777" w:rsidTr="00EE2BD1">
        <w:tc>
          <w:tcPr>
            <w:tcW w:w="10457" w:type="dxa"/>
          </w:tcPr>
          <w:p w14:paraId="757A8526" w14:textId="77777777" w:rsidR="003C75C0" w:rsidRPr="003C75C0" w:rsidRDefault="003C75C0" w:rsidP="003C75C0">
            <w:pPr>
              <w:tabs>
                <w:tab w:val="left" w:pos="4050"/>
                <w:tab w:val="right" w:pos="8789"/>
              </w:tabs>
              <w:spacing w:before="120" w:after="0" w:line="240" w:lineRule="auto"/>
              <w:jc w:val="left"/>
              <w:rPr>
                <w:rFonts w:cs="Calibri"/>
                <w:b/>
                <w:bCs/>
                <w:color w:val="000000"/>
                <w:spacing w:val="-3"/>
                <w:lang w:bidi="en-US"/>
              </w:rPr>
            </w:pPr>
            <w:r w:rsidRPr="003C75C0">
              <w:rPr>
                <w:rFonts w:cs="Calibri"/>
                <w:b/>
                <w:bCs/>
                <w:color w:val="000000"/>
                <w:spacing w:val="-3"/>
                <w:lang w:bidi="en-US"/>
              </w:rPr>
              <w:t>Part D: Supporting submission</w:t>
            </w:r>
          </w:p>
          <w:p w14:paraId="7852FEBC" w14:textId="77777777" w:rsidR="003C75C0" w:rsidRPr="003C75C0" w:rsidRDefault="003C75C0" w:rsidP="003C75C0">
            <w:pPr>
              <w:tabs>
                <w:tab w:val="left" w:pos="4050"/>
                <w:tab w:val="right" w:pos="8789"/>
              </w:tabs>
              <w:spacing w:after="120" w:line="240" w:lineRule="auto"/>
              <w:jc w:val="left"/>
              <w:rPr>
                <w:rFonts w:cs="Calibri"/>
                <w:b/>
                <w:bCs/>
                <w:color w:val="000000"/>
                <w:spacing w:val="-3"/>
                <w:sz w:val="12"/>
                <w:szCs w:val="12"/>
                <w:lang w:bidi="en-US"/>
              </w:rPr>
            </w:pPr>
            <w:r w:rsidRPr="003C75C0">
              <w:rPr>
                <w:rFonts w:cs="Calibri"/>
                <w:b/>
                <w:bCs/>
                <w:color w:val="000000"/>
                <w:spacing w:val="-3"/>
                <w:sz w:val="12"/>
                <w:szCs w:val="12"/>
                <w:lang w:bidi="en-US"/>
              </w:rPr>
              <w:t xml:space="preserve">Reasons why Applicant is suitable for appointment as Senior Counsel addressing all the criteria set out in rule 263.2 including (1) why cases referred to in Part C (2) evidence attainment of the standard of Senior Counsel and (2)  a confidential report form a community legal </w:t>
            </w:r>
            <w:proofErr w:type="spellStart"/>
            <w:r w:rsidRPr="003C75C0">
              <w:rPr>
                <w:rFonts w:cs="Calibri"/>
                <w:b/>
                <w:bCs/>
                <w:color w:val="000000"/>
                <w:spacing w:val="-3"/>
                <w:sz w:val="12"/>
                <w:szCs w:val="12"/>
                <w:lang w:bidi="en-US"/>
              </w:rPr>
              <w:t>centre</w:t>
            </w:r>
            <w:proofErr w:type="spellEnd"/>
            <w:r w:rsidRPr="003C75C0">
              <w:rPr>
                <w:rFonts w:cs="Calibri"/>
                <w:b/>
                <w:bCs/>
                <w:color w:val="000000"/>
                <w:spacing w:val="-3"/>
                <w:sz w:val="12"/>
                <w:szCs w:val="12"/>
                <w:lang w:bidi="en-US"/>
              </w:rPr>
              <w:t xml:space="preserve"> or the Legal Services Commission demonstrating the extent pro bono work undertaken by the applicant</w:t>
            </w:r>
          </w:p>
          <w:p w14:paraId="23035CEC" w14:textId="77777777" w:rsidR="003C75C0" w:rsidRPr="003C75C0" w:rsidRDefault="003C75C0" w:rsidP="003C75C0">
            <w:pPr>
              <w:tabs>
                <w:tab w:val="left" w:pos="4050"/>
                <w:tab w:val="right" w:pos="8789"/>
              </w:tabs>
              <w:spacing w:after="0" w:line="240" w:lineRule="auto"/>
              <w:jc w:val="left"/>
              <w:rPr>
                <w:rFonts w:cs="Calibri"/>
                <w:bCs/>
                <w:color w:val="000000"/>
                <w:spacing w:val="-3"/>
                <w:lang w:bidi="en-US"/>
              </w:rPr>
            </w:pPr>
          </w:p>
          <w:p w14:paraId="53108F7E" w14:textId="77777777" w:rsidR="003C75C0" w:rsidRPr="003C75C0" w:rsidRDefault="003C75C0" w:rsidP="003C75C0">
            <w:pPr>
              <w:tabs>
                <w:tab w:val="left" w:pos="4050"/>
                <w:tab w:val="right" w:pos="8789"/>
              </w:tabs>
              <w:spacing w:before="720" w:after="0" w:line="240" w:lineRule="auto"/>
              <w:jc w:val="left"/>
              <w:rPr>
                <w:rFonts w:cs="Calibri"/>
                <w:b/>
                <w:color w:val="000000"/>
              </w:rPr>
            </w:pPr>
          </w:p>
        </w:tc>
      </w:tr>
    </w:tbl>
    <w:p w14:paraId="4E9EA798" w14:textId="77777777" w:rsidR="003C75C0" w:rsidRPr="003C75C0" w:rsidRDefault="003C75C0" w:rsidP="003C75C0">
      <w:pPr>
        <w:spacing w:before="120" w:after="120" w:line="259" w:lineRule="auto"/>
        <w:jc w:val="left"/>
        <w:rPr>
          <w:rFonts w:cs="Calibri"/>
          <w:b/>
          <w:color w:val="000000"/>
        </w:rPr>
      </w:pPr>
    </w:p>
    <w:tbl>
      <w:tblPr>
        <w:tblStyle w:val="TableGrid14"/>
        <w:tblW w:w="0" w:type="auto"/>
        <w:tblLook w:val="04A0" w:firstRow="1" w:lastRow="0" w:firstColumn="1" w:lastColumn="0" w:noHBand="0" w:noVBand="1"/>
      </w:tblPr>
      <w:tblGrid>
        <w:gridCol w:w="9350"/>
      </w:tblGrid>
      <w:tr w:rsidR="003C75C0" w:rsidRPr="003C75C0" w14:paraId="68A21B5D" w14:textId="77777777" w:rsidTr="00EE2BD1">
        <w:tc>
          <w:tcPr>
            <w:tcW w:w="10457" w:type="dxa"/>
          </w:tcPr>
          <w:p w14:paraId="37904F21" w14:textId="77777777" w:rsidR="003C75C0" w:rsidRPr="003C75C0" w:rsidRDefault="003C75C0" w:rsidP="003C75C0">
            <w:pPr>
              <w:spacing w:before="120" w:after="0" w:line="240" w:lineRule="auto"/>
              <w:jc w:val="left"/>
              <w:rPr>
                <w:rFonts w:cs="Calibri"/>
                <w:b/>
                <w:bCs/>
                <w:color w:val="000000"/>
                <w:spacing w:val="-3"/>
                <w:lang w:bidi="en-US"/>
              </w:rPr>
            </w:pPr>
            <w:r w:rsidRPr="003C75C0">
              <w:rPr>
                <w:rFonts w:cs="Calibri"/>
                <w:b/>
                <w:bCs/>
                <w:color w:val="000000"/>
                <w:spacing w:val="-3"/>
                <w:lang w:bidi="en-US"/>
              </w:rPr>
              <w:t>Part E: Complaint history</w:t>
            </w:r>
          </w:p>
          <w:p w14:paraId="363887D2" w14:textId="77777777" w:rsidR="003C75C0" w:rsidRPr="003C75C0" w:rsidRDefault="003C75C0" w:rsidP="003C75C0">
            <w:pPr>
              <w:spacing w:after="0" w:line="240" w:lineRule="auto"/>
              <w:jc w:val="left"/>
              <w:rPr>
                <w:rFonts w:cs="Calibri"/>
                <w:b/>
                <w:bCs/>
                <w:color w:val="000000"/>
                <w:spacing w:val="-3"/>
                <w:sz w:val="12"/>
                <w:lang w:bidi="en-US"/>
              </w:rPr>
            </w:pPr>
            <w:r w:rsidRPr="003C75C0">
              <w:rPr>
                <w:rFonts w:cs="Calibri"/>
                <w:b/>
                <w:bCs/>
                <w:color w:val="000000"/>
                <w:spacing w:val="-3"/>
                <w:sz w:val="12"/>
                <w:lang w:bidi="en-US"/>
              </w:rPr>
              <w:t>Provide multiple entries where applicable.</w:t>
            </w:r>
          </w:p>
          <w:p w14:paraId="31BF4D2B" w14:textId="77777777" w:rsidR="003C75C0" w:rsidRPr="003C75C0" w:rsidRDefault="003C75C0" w:rsidP="00AF2A1D">
            <w:pPr>
              <w:numPr>
                <w:ilvl w:val="0"/>
                <w:numId w:val="13"/>
              </w:numPr>
              <w:tabs>
                <w:tab w:val="left" w:pos="4050"/>
                <w:tab w:val="right" w:pos="8789"/>
              </w:tabs>
              <w:spacing w:before="240" w:after="240" w:line="240" w:lineRule="auto"/>
              <w:ind w:left="455" w:hanging="455"/>
              <w:contextualSpacing/>
              <w:jc w:val="left"/>
              <w:rPr>
                <w:rFonts w:cs="Calibri"/>
                <w:b/>
                <w:bCs/>
                <w:color w:val="000000"/>
                <w:spacing w:val="-3"/>
                <w:sz w:val="23"/>
                <w:lang w:bidi="en-US"/>
              </w:rPr>
            </w:pPr>
            <w:bookmarkStart w:id="31" w:name="_Hlk135836453"/>
            <w:r w:rsidRPr="003C75C0">
              <w:rPr>
                <w:rFonts w:cs="Calibri"/>
                <w:b/>
                <w:bCs/>
                <w:color w:val="000000"/>
                <w:spacing w:val="-3"/>
                <w:sz w:val="23"/>
                <w:lang w:bidi="en-US"/>
              </w:rPr>
              <w:t>Complaints</w:t>
            </w:r>
          </w:p>
          <w:p w14:paraId="13004836"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Applicable: </w:t>
            </w:r>
            <w:r w:rsidRPr="003C75C0">
              <w:rPr>
                <w:rFonts w:cs="Calibri"/>
                <w:color w:val="000000"/>
                <w:lang w:bidi="en-US"/>
              </w:rPr>
              <w:t xml:space="preserve">[yes/no] </w:t>
            </w:r>
          </w:p>
          <w:p w14:paraId="0CDEEE14"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Date of complaint: </w:t>
            </w:r>
            <w:r w:rsidRPr="003C75C0">
              <w:rPr>
                <w:rFonts w:cs="Calibri"/>
                <w:color w:val="000000"/>
                <w:lang w:bidi="en-US"/>
              </w:rPr>
              <w:t xml:space="preserve">[date] </w:t>
            </w:r>
          </w:p>
          <w:p w14:paraId="5F601A0E"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lastRenderedPageBreak/>
              <w:t xml:space="preserve">Name of complainant: </w:t>
            </w:r>
            <w:r w:rsidRPr="003C75C0">
              <w:rPr>
                <w:rFonts w:cs="Calibri"/>
                <w:color w:val="000000"/>
                <w:lang w:bidi="en-US"/>
              </w:rPr>
              <w:t>[name]</w:t>
            </w:r>
          </w:p>
          <w:p w14:paraId="04D46C0C"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Subject of complaint: </w:t>
            </w:r>
            <w:r w:rsidRPr="003C75C0">
              <w:rPr>
                <w:rFonts w:cs="Calibri"/>
                <w:color w:val="000000"/>
                <w:lang w:bidi="en-US"/>
              </w:rPr>
              <w:t>[summary of complaint]</w:t>
            </w:r>
          </w:p>
          <w:p w14:paraId="6441BD7B"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Complaint </w:t>
            </w:r>
            <w:proofErr w:type="spellStart"/>
            <w:r w:rsidRPr="003C75C0">
              <w:rPr>
                <w:rFonts w:cs="Calibri"/>
                <w:bCs/>
                <w:color w:val="000000"/>
                <w:spacing w:val="-3"/>
                <w:lang w:bidi="en-US"/>
              </w:rPr>
              <w:t>finalised</w:t>
            </w:r>
            <w:proofErr w:type="spellEnd"/>
            <w:r w:rsidRPr="003C75C0">
              <w:rPr>
                <w:rFonts w:cs="Calibri"/>
                <w:bCs/>
                <w:color w:val="000000"/>
                <w:spacing w:val="-3"/>
                <w:lang w:bidi="en-US"/>
              </w:rPr>
              <w:t xml:space="preserve">: </w:t>
            </w:r>
            <w:r w:rsidRPr="003C75C0">
              <w:rPr>
                <w:rFonts w:cs="Calibri"/>
                <w:color w:val="000000"/>
                <w:lang w:bidi="en-US"/>
              </w:rPr>
              <w:t xml:space="preserve">[yes/no] </w:t>
            </w:r>
          </w:p>
          <w:p w14:paraId="490F0F92"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Date of </w:t>
            </w:r>
            <w:proofErr w:type="spellStart"/>
            <w:r w:rsidRPr="003C75C0">
              <w:rPr>
                <w:rFonts w:cs="Calibri"/>
                <w:bCs/>
                <w:color w:val="000000"/>
                <w:spacing w:val="-3"/>
                <w:lang w:bidi="en-US"/>
              </w:rPr>
              <w:t>finalisation</w:t>
            </w:r>
            <w:proofErr w:type="spellEnd"/>
            <w:r w:rsidRPr="003C75C0">
              <w:rPr>
                <w:rFonts w:cs="Calibri"/>
                <w:bCs/>
                <w:color w:val="000000"/>
                <w:spacing w:val="-3"/>
                <w:lang w:bidi="en-US"/>
              </w:rPr>
              <w:t xml:space="preserve"> of complaint: </w:t>
            </w:r>
            <w:r w:rsidRPr="003C75C0">
              <w:rPr>
                <w:rFonts w:cs="Calibri"/>
                <w:color w:val="000000"/>
                <w:lang w:bidi="en-US"/>
              </w:rPr>
              <w:t xml:space="preserve">[date/not applicable] </w:t>
            </w:r>
          </w:p>
          <w:bookmarkEnd w:id="31"/>
          <w:p w14:paraId="61D51F7D"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Body/person determining complaint: </w:t>
            </w:r>
            <w:r w:rsidRPr="003C75C0">
              <w:rPr>
                <w:rFonts w:cs="Calibri"/>
                <w:color w:val="000000"/>
                <w:lang w:bidi="en-US"/>
              </w:rPr>
              <w:t xml:space="preserve">[name/not applicable] </w:t>
            </w:r>
          </w:p>
          <w:p w14:paraId="4825FB3E"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Outcome of complaint: </w:t>
            </w:r>
            <w:r w:rsidRPr="003C75C0">
              <w:rPr>
                <w:rFonts w:cs="Calibri"/>
                <w:color w:val="000000"/>
                <w:lang w:bidi="en-US"/>
              </w:rPr>
              <w:t>[date/not applicable]</w:t>
            </w:r>
          </w:p>
          <w:p w14:paraId="74244486" w14:textId="77777777" w:rsidR="003C75C0" w:rsidRPr="003C75C0" w:rsidRDefault="003C75C0" w:rsidP="00AF2A1D">
            <w:pPr>
              <w:numPr>
                <w:ilvl w:val="0"/>
                <w:numId w:val="13"/>
              </w:numPr>
              <w:tabs>
                <w:tab w:val="left" w:pos="4050"/>
                <w:tab w:val="right" w:pos="8789"/>
              </w:tabs>
              <w:spacing w:before="240" w:after="240" w:line="240" w:lineRule="auto"/>
              <w:ind w:left="455" w:hanging="455"/>
              <w:contextualSpacing/>
              <w:jc w:val="left"/>
              <w:rPr>
                <w:rFonts w:cs="Calibri"/>
                <w:b/>
                <w:bCs/>
                <w:color w:val="000000"/>
                <w:spacing w:val="-3"/>
                <w:sz w:val="23"/>
                <w:lang w:bidi="en-US"/>
              </w:rPr>
            </w:pPr>
            <w:r w:rsidRPr="003C75C0">
              <w:rPr>
                <w:rFonts w:cs="Calibri"/>
                <w:b/>
                <w:bCs/>
                <w:color w:val="000000"/>
                <w:spacing w:val="-3"/>
                <w:sz w:val="23"/>
                <w:lang w:bidi="en-US"/>
              </w:rPr>
              <w:t>Offences</w:t>
            </w:r>
          </w:p>
          <w:p w14:paraId="2E65C211"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Applicable: </w:t>
            </w:r>
            <w:r w:rsidRPr="003C75C0">
              <w:rPr>
                <w:rFonts w:cs="Calibri"/>
                <w:color w:val="000000"/>
                <w:lang w:bidi="en-US"/>
              </w:rPr>
              <w:t xml:space="preserve">[yes/no] </w:t>
            </w:r>
          </w:p>
          <w:p w14:paraId="10D2C38C"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Date of conviction/finding of guilt: </w:t>
            </w:r>
            <w:r w:rsidRPr="003C75C0">
              <w:rPr>
                <w:rFonts w:cs="Calibri"/>
                <w:color w:val="000000"/>
                <w:lang w:bidi="en-US"/>
              </w:rPr>
              <w:t xml:space="preserve">[date] </w:t>
            </w:r>
          </w:p>
          <w:p w14:paraId="00A47C46"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Court: </w:t>
            </w:r>
            <w:r w:rsidRPr="003C75C0">
              <w:rPr>
                <w:rFonts w:cs="Calibri"/>
                <w:color w:val="000000"/>
                <w:lang w:bidi="en-US"/>
              </w:rPr>
              <w:t xml:space="preserve">[name] </w:t>
            </w:r>
          </w:p>
          <w:p w14:paraId="41403590"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Offence: </w:t>
            </w:r>
            <w:r w:rsidRPr="003C75C0">
              <w:rPr>
                <w:rFonts w:cs="Calibri"/>
                <w:color w:val="000000"/>
                <w:lang w:bidi="en-US"/>
              </w:rPr>
              <w:t>[name/section]</w:t>
            </w:r>
          </w:p>
          <w:p w14:paraId="5753AEA1"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Offence details: </w:t>
            </w:r>
            <w:r w:rsidRPr="003C75C0">
              <w:rPr>
                <w:rFonts w:cs="Calibri"/>
                <w:color w:val="000000"/>
                <w:lang w:bidi="en-US"/>
              </w:rPr>
              <w:t>[offence details]</w:t>
            </w:r>
          </w:p>
          <w:p w14:paraId="405F2936"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Outcome/penalty: </w:t>
            </w:r>
            <w:r w:rsidRPr="003C75C0">
              <w:rPr>
                <w:rFonts w:cs="Calibri"/>
                <w:color w:val="000000"/>
                <w:lang w:bidi="en-US"/>
              </w:rPr>
              <w:t>[date/not applicable]</w:t>
            </w:r>
          </w:p>
          <w:p w14:paraId="1DBCC47A" w14:textId="77777777" w:rsidR="003C75C0" w:rsidRPr="003C75C0" w:rsidRDefault="003C75C0" w:rsidP="00AF2A1D">
            <w:pPr>
              <w:numPr>
                <w:ilvl w:val="0"/>
                <w:numId w:val="13"/>
              </w:numPr>
              <w:tabs>
                <w:tab w:val="left" w:pos="4050"/>
                <w:tab w:val="right" w:pos="8789"/>
              </w:tabs>
              <w:spacing w:before="240" w:after="240" w:line="240" w:lineRule="auto"/>
              <w:ind w:left="455" w:hanging="455"/>
              <w:contextualSpacing/>
              <w:jc w:val="left"/>
              <w:rPr>
                <w:rFonts w:cs="Calibri"/>
                <w:b/>
                <w:bCs/>
                <w:color w:val="000000"/>
                <w:spacing w:val="-3"/>
                <w:sz w:val="23"/>
                <w:lang w:bidi="en-US"/>
              </w:rPr>
            </w:pPr>
            <w:r w:rsidRPr="003C75C0">
              <w:rPr>
                <w:rFonts w:cs="Calibri"/>
                <w:b/>
                <w:bCs/>
                <w:color w:val="000000"/>
                <w:spacing w:val="-3"/>
                <w:sz w:val="23"/>
                <w:lang w:bidi="en-US"/>
              </w:rPr>
              <w:t>Professional negligence findings</w:t>
            </w:r>
          </w:p>
          <w:p w14:paraId="6DCA3736"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Applicable: </w:t>
            </w:r>
            <w:r w:rsidRPr="003C75C0">
              <w:rPr>
                <w:rFonts w:cs="Calibri"/>
                <w:color w:val="000000"/>
                <w:lang w:bidi="en-US"/>
              </w:rPr>
              <w:t xml:space="preserve">[yes/no] </w:t>
            </w:r>
          </w:p>
          <w:p w14:paraId="01B509FB"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Date of finding: </w:t>
            </w:r>
            <w:r w:rsidRPr="003C75C0">
              <w:rPr>
                <w:rFonts w:cs="Calibri"/>
                <w:color w:val="000000"/>
                <w:lang w:bidi="en-US"/>
              </w:rPr>
              <w:t xml:space="preserve">[date] </w:t>
            </w:r>
          </w:p>
          <w:p w14:paraId="194CA34D"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Court: </w:t>
            </w:r>
            <w:r w:rsidRPr="003C75C0">
              <w:rPr>
                <w:rFonts w:cs="Calibri"/>
                <w:color w:val="000000"/>
                <w:lang w:bidi="en-US"/>
              </w:rPr>
              <w:t xml:space="preserve">[name] </w:t>
            </w:r>
          </w:p>
          <w:p w14:paraId="2C216E88"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Order: </w:t>
            </w:r>
            <w:r w:rsidRPr="003C75C0">
              <w:rPr>
                <w:rFonts w:cs="Calibri"/>
                <w:color w:val="000000"/>
                <w:lang w:bidi="en-US"/>
              </w:rPr>
              <w:t>[order]</w:t>
            </w:r>
          </w:p>
          <w:p w14:paraId="199A32AC"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Type of negligence: </w:t>
            </w:r>
            <w:r w:rsidRPr="003C75C0">
              <w:rPr>
                <w:rFonts w:cs="Calibri"/>
                <w:color w:val="000000"/>
                <w:lang w:bidi="en-US"/>
              </w:rPr>
              <w:t>[type]</w:t>
            </w:r>
          </w:p>
          <w:p w14:paraId="4B96AD1A"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Finding details: </w:t>
            </w:r>
            <w:r w:rsidRPr="003C75C0">
              <w:rPr>
                <w:rFonts w:cs="Calibri"/>
                <w:color w:val="000000"/>
                <w:lang w:bidi="en-US"/>
              </w:rPr>
              <w:t>[details]</w:t>
            </w:r>
          </w:p>
          <w:p w14:paraId="6E7B9642" w14:textId="77777777" w:rsidR="003C75C0" w:rsidRPr="003C75C0" w:rsidRDefault="003C75C0" w:rsidP="00AF2A1D">
            <w:pPr>
              <w:numPr>
                <w:ilvl w:val="0"/>
                <w:numId w:val="13"/>
              </w:numPr>
              <w:tabs>
                <w:tab w:val="left" w:pos="4050"/>
                <w:tab w:val="right" w:pos="8789"/>
              </w:tabs>
              <w:spacing w:before="240" w:after="240" w:line="240" w:lineRule="auto"/>
              <w:ind w:left="455" w:hanging="455"/>
              <w:contextualSpacing/>
              <w:jc w:val="left"/>
              <w:rPr>
                <w:rFonts w:cs="Calibri"/>
                <w:b/>
                <w:bCs/>
                <w:color w:val="000000"/>
                <w:spacing w:val="-3"/>
                <w:sz w:val="23"/>
                <w:lang w:bidi="en-US"/>
              </w:rPr>
            </w:pPr>
            <w:r w:rsidRPr="003C75C0">
              <w:rPr>
                <w:rFonts w:cs="Calibri"/>
                <w:b/>
                <w:bCs/>
                <w:color w:val="000000"/>
                <w:spacing w:val="-3"/>
                <w:sz w:val="23"/>
                <w:lang w:bidi="en-US"/>
              </w:rPr>
              <w:t>Notifications to insurer</w:t>
            </w:r>
          </w:p>
          <w:p w14:paraId="16405DB0"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Applicable: </w:t>
            </w:r>
            <w:r w:rsidRPr="003C75C0">
              <w:rPr>
                <w:rFonts w:cs="Calibri"/>
                <w:color w:val="000000"/>
                <w:lang w:bidi="en-US"/>
              </w:rPr>
              <w:t xml:space="preserve">[yes/no] </w:t>
            </w:r>
          </w:p>
          <w:p w14:paraId="3E56D838"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Date of notification: </w:t>
            </w:r>
            <w:r w:rsidRPr="003C75C0">
              <w:rPr>
                <w:rFonts w:cs="Calibri"/>
                <w:color w:val="000000"/>
                <w:lang w:bidi="en-US"/>
              </w:rPr>
              <w:t xml:space="preserve">[date] </w:t>
            </w:r>
          </w:p>
          <w:p w14:paraId="24B1A76D"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Name of claimant/potential claimant: </w:t>
            </w:r>
            <w:r w:rsidRPr="003C75C0">
              <w:rPr>
                <w:rFonts w:cs="Calibri"/>
                <w:color w:val="000000"/>
                <w:lang w:bidi="en-US"/>
              </w:rPr>
              <w:t>[name]</w:t>
            </w:r>
          </w:p>
          <w:p w14:paraId="4E70B439"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Subject of claim/potential claim: </w:t>
            </w:r>
            <w:r w:rsidRPr="003C75C0">
              <w:rPr>
                <w:rFonts w:cs="Calibri"/>
                <w:color w:val="000000"/>
                <w:lang w:bidi="en-US"/>
              </w:rPr>
              <w:t>[summary of claim/potential claim]</w:t>
            </w:r>
          </w:p>
          <w:p w14:paraId="54BECE51" w14:textId="77777777" w:rsidR="003C75C0" w:rsidRPr="003C75C0" w:rsidRDefault="003C75C0" w:rsidP="00AF2A1D">
            <w:pPr>
              <w:numPr>
                <w:ilvl w:val="0"/>
                <w:numId w:val="13"/>
              </w:numPr>
              <w:tabs>
                <w:tab w:val="left" w:pos="4050"/>
                <w:tab w:val="right" w:pos="8789"/>
              </w:tabs>
              <w:spacing w:before="240" w:after="240" w:line="240" w:lineRule="auto"/>
              <w:ind w:left="455" w:hanging="455"/>
              <w:contextualSpacing/>
              <w:jc w:val="left"/>
              <w:rPr>
                <w:rFonts w:cs="Calibri"/>
                <w:b/>
                <w:bCs/>
                <w:color w:val="000000"/>
                <w:spacing w:val="-3"/>
                <w:sz w:val="23"/>
                <w:lang w:bidi="en-US"/>
              </w:rPr>
            </w:pPr>
            <w:r w:rsidRPr="003C75C0">
              <w:rPr>
                <w:rFonts w:cs="Calibri"/>
                <w:b/>
                <w:bCs/>
                <w:color w:val="000000"/>
                <w:spacing w:val="-3"/>
                <w:sz w:val="23"/>
                <w:lang w:bidi="en-US"/>
              </w:rPr>
              <w:t>Personal costs orders</w:t>
            </w:r>
          </w:p>
          <w:p w14:paraId="36FDCA93"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Applicable: </w:t>
            </w:r>
            <w:r w:rsidRPr="003C75C0">
              <w:rPr>
                <w:rFonts w:cs="Calibri"/>
                <w:color w:val="000000"/>
                <w:lang w:bidi="en-US"/>
              </w:rPr>
              <w:t xml:space="preserve">[yes/no] </w:t>
            </w:r>
          </w:p>
          <w:p w14:paraId="41513861"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Date of order: </w:t>
            </w:r>
            <w:r w:rsidRPr="003C75C0">
              <w:rPr>
                <w:rFonts w:cs="Calibri"/>
                <w:color w:val="000000"/>
                <w:lang w:bidi="en-US"/>
              </w:rPr>
              <w:t xml:space="preserve">[date] </w:t>
            </w:r>
          </w:p>
          <w:p w14:paraId="63ECA5F2"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Court: </w:t>
            </w:r>
            <w:r w:rsidRPr="003C75C0">
              <w:rPr>
                <w:rFonts w:cs="Calibri"/>
                <w:color w:val="000000"/>
                <w:lang w:bidi="en-US"/>
              </w:rPr>
              <w:t xml:space="preserve">[name] </w:t>
            </w:r>
          </w:p>
          <w:p w14:paraId="08A72469"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lastRenderedPageBreak/>
              <w:t xml:space="preserve">Order: </w:t>
            </w:r>
            <w:r w:rsidRPr="003C75C0">
              <w:rPr>
                <w:rFonts w:cs="Calibri"/>
                <w:color w:val="000000"/>
                <w:lang w:bidi="en-US"/>
              </w:rPr>
              <w:t>[order]</w:t>
            </w:r>
          </w:p>
          <w:p w14:paraId="0F2C8E6A"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Ground for order: </w:t>
            </w:r>
            <w:r w:rsidRPr="003C75C0">
              <w:rPr>
                <w:rFonts w:cs="Calibri"/>
                <w:color w:val="000000"/>
                <w:lang w:bidi="en-US"/>
              </w:rPr>
              <w:t>[ground]</w:t>
            </w:r>
          </w:p>
          <w:p w14:paraId="3B6029D0"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Finding details: </w:t>
            </w:r>
            <w:r w:rsidRPr="003C75C0">
              <w:rPr>
                <w:rFonts w:cs="Calibri"/>
                <w:color w:val="000000"/>
                <w:lang w:bidi="en-US"/>
              </w:rPr>
              <w:t>[details]</w:t>
            </w:r>
          </w:p>
          <w:p w14:paraId="7330D7F7" w14:textId="77777777" w:rsidR="003C75C0" w:rsidRPr="003C75C0" w:rsidRDefault="003C75C0" w:rsidP="00AF2A1D">
            <w:pPr>
              <w:numPr>
                <w:ilvl w:val="0"/>
                <w:numId w:val="13"/>
              </w:numPr>
              <w:tabs>
                <w:tab w:val="left" w:pos="4050"/>
                <w:tab w:val="right" w:pos="8789"/>
              </w:tabs>
              <w:spacing w:before="240" w:after="240" w:line="240" w:lineRule="auto"/>
              <w:ind w:left="455" w:hanging="455"/>
              <w:contextualSpacing/>
              <w:jc w:val="left"/>
              <w:rPr>
                <w:rFonts w:cs="Calibri"/>
                <w:b/>
                <w:bCs/>
                <w:color w:val="000000"/>
                <w:spacing w:val="-3"/>
                <w:sz w:val="23"/>
                <w:lang w:bidi="en-US"/>
              </w:rPr>
            </w:pPr>
            <w:r w:rsidRPr="003C75C0">
              <w:rPr>
                <w:rFonts w:cs="Calibri"/>
                <w:b/>
                <w:bCs/>
                <w:color w:val="000000"/>
                <w:spacing w:val="-3"/>
                <w:sz w:val="23"/>
                <w:lang w:bidi="en-US"/>
              </w:rPr>
              <w:t>Insolvency</w:t>
            </w:r>
          </w:p>
          <w:p w14:paraId="33DA22E8"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Applicable: </w:t>
            </w:r>
            <w:r w:rsidRPr="003C75C0">
              <w:rPr>
                <w:rFonts w:cs="Calibri"/>
                <w:color w:val="000000"/>
                <w:lang w:bidi="en-US"/>
              </w:rPr>
              <w:t xml:space="preserve">[yes/no] </w:t>
            </w:r>
          </w:p>
          <w:p w14:paraId="5279E1A4"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Date of bankruptcy/personal insolvency agreement: </w:t>
            </w:r>
            <w:r w:rsidRPr="003C75C0">
              <w:rPr>
                <w:rFonts w:cs="Calibri"/>
                <w:color w:val="000000"/>
                <w:lang w:bidi="en-US"/>
              </w:rPr>
              <w:t xml:space="preserve">[date] </w:t>
            </w:r>
          </w:p>
          <w:p w14:paraId="28D235BC"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Type: [</w:t>
            </w:r>
            <w:r w:rsidRPr="003C75C0">
              <w:rPr>
                <w:rFonts w:cs="Calibri"/>
                <w:color w:val="000000"/>
                <w:lang w:bidi="en-US"/>
              </w:rPr>
              <w:t>bankruptcy/personal insolvency agreement]</w:t>
            </w:r>
          </w:p>
          <w:p w14:paraId="23642904"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Court making order: </w:t>
            </w:r>
            <w:r w:rsidRPr="003C75C0">
              <w:rPr>
                <w:rFonts w:cs="Calibri"/>
                <w:color w:val="000000"/>
                <w:lang w:bidi="en-US"/>
              </w:rPr>
              <w:t xml:space="preserve">[name/not applicable] </w:t>
            </w:r>
          </w:p>
          <w:p w14:paraId="54864F60"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Circumstances giving rise to insolvency order: </w:t>
            </w:r>
            <w:r w:rsidRPr="003C75C0">
              <w:rPr>
                <w:rFonts w:cs="Calibri"/>
                <w:color w:val="000000"/>
                <w:lang w:bidi="en-US"/>
              </w:rPr>
              <w:t>[circumstances]</w:t>
            </w:r>
          </w:p>
          <w:p w14:paraId="3F9FF64F"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Discharged: </w:t>
            </w:r>
            <w:r w:rsidRPr="003C75C0">
              <w:rPr>
                <w:rFonts w:cs="Calibri"/>
                <w:color w:val="000000"/>
                <w:lang w:bidi="en-US"/>
              </w:rPr>
              <w:t xml:space="preserve">[yes/no] </w:t>
            </w:r>
          </w:p>
          <w:p w14:paraId="76B905C5"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Date of discharge: </w:t>
            </w:r>
            <w:r w:rsidRPr="003C75C0">
              <w:rPr>
                <w:rFonts w:cs="Calibri"/>
                <w:color w:val="000000"/>
                <w:lang w:bidi="en-US"/>
              </w:rPr>
              <w:t xml:space="preserve">[date] </w:t>
            </w:r>
          </w:p>
          <w:p w14:paraId="331F44F0"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Return to creditors: </w:t>
            </w:r>
            <w:r w:rsidRPr="003C75C0">
              <w:rPr>
                <w:rFonts w:cs="Calibri"/>
                <w:color w:val="000000"/>
                <w:lang w:bidi="en-US"/>
              </w:rPr>
              <w:t xml:space="preserve">[details] </w:t>
            </w:r>
          </w:p>
          <w:p w14:paraId="51A47418" w14:textId="77777777" w:rsidR="003C75C0" w:rsidRPr="003C75C0" w:rsidRDefault="003C75C0" w:rsidP="00AF2A1D">
            <w:pPr>
              <w:numPr>
                <w:ilvl w:val="0"/>
                <w:numId w:val="13"/>
              </w:numPr>
              <w:tabs>
                <w:tab w:val="left" w:pos="4050"/>
                <w:tab w:val="right" w:pos="8789"/>
              </w:tabs>
              <w:overflowPunct w:val="0"/>
              <w:spacing w:before="240" w:after="240" w:line="240" w:lineRule="auto"/>
              <w:contextualSpacing/>
              <w:jc w:val="left"/>
              <w:textAlignment w:val="baseline"/>
              <w:rPr>
                <w:rFonts w:cs="Calibri"/>
                <w:b/>
                <w:bCs/>
                <w:color w:val="000000"/>
                <w:sz w:val="23"/>
                <w:lang w:bidi="en-US"/>
              </w:rPr>
            </w:pPr>
            <w:r w:rsidRPr="003C75C0">
              <w:rPr>
                <w:rFonts w:cs="Calibri"/>
                <w:b/>
                <w:bCs/>
                <w:color w:val="000000"/>
                <w:sz w:val="23"/>
                <w:lang w:bidi="en-US"/>
              </w:rPr>
              <w:t xml:space="preserve"> Inappropriate Workplace Complaints</w:t>
            </w:r>
          </w:p>
          <w:p w14:paraId="2D068C72" w14:textId="77777777" w:rsidR="003C75C0" w:rsidRPr="003C75C0" w:rsidRDefault="003C75C0" w:rsidP="003C75C0">
            <w:pPr>
              <w:tabs>
                <w:tab w:val="left" w:pos="4050"/>
                <w:tab w:val="right" w:pos="8789"/>
              </w:tabs>
              <w:spacing w:after="240" w:line="240" w:lineRule="auto"/>
              <w:jc w:val="left"/>
              <w:rPr>
                <w:rFonts w:cs="Calibri"/>
                <w:color w:val="000000"/>
                <w:lang w:bidi="en-US"/>
              </w:rPr>
            </w:pPr>
            <w:r w:rsidRPr="003C75C0">
              <w:rPr>
                <w:rFonts w:cs="Calibri"/>
                <w:color w:val="000000"/>
                <w:lang w:bidi="en-US"/>
              </w:rPr>
              <w:t>Applicable: [yes/no]Date of complaint: [date]</w:t>
            </w:r>
          </w:p>
          <w:p w14:paraId="6F46AF14" w14:textId="77777777" w:rsidR="003C75C0" w:rsidRPr="003C75C0" w:rsidRDefault="003C75C0" w:rsidP="003C75C0">
            <w:pPr>
              <w:tabs>
                <w:tab w:val="left" w:pos="4050"/>
                <w:tab w:val="right" w:pos="8789"/>
              </w:tabs>
              <w:spacing w:after="240" w:line="240" w:lineRule="auto"/>
              <w:jc w:val="left"/>
              <w:rPr>
                <w:rFonts w:cs="Calibri"/>
                <w:color w:val="000000"/>
                <w:lang w:bidi="en-US"/>
              </w:rPr>
            </w:pPr>
            <w:r w:rsidRPr="003C75C0">
              <w:rPr>
                <w:rFonts w:cs="Calibri"/>
                <w:color w:val="000000"/>
                <w:lang w:bidi="en-US"/>
              </w:rPr>
              <w:t>Name of complainant: [name]</w:t>
            </w:r>
          </w:p>
          <w:p w14:paraId="05B77EEA" w14:textId="77777777" w:rsidR="003C75C0" w:rsidRPr="003C75C0" w:rsidRDefault="003C75C0" w:rsidP="003C75C0">
            <w:pPr>
              <w:tabs>
                <w:tab w:val="left" w:pos="4050"/>
                <w:tab w:val="right" w:pos="8789"/>
              </w:tabs>
              <w:spacing w:after="240" w:line="240" w:lineRule="auto"/>
              <w:jc w:val="left"/>
              <w:rPr>
                <w:rFonts w:cs="Calibri"/>
                <w:color w:val="000000"/>
                <w:lang w:bidi="en-US"/>
              </w:rPr>
            </w:pPr>
            <w:r w:rsidRPr="003C75C0">
              <w:rPr>
                <w:rFonts w:cs="Calibri"/>
                <w:color w:val="000000"/>
                <w:lang w:bidi="en-US"/>
              </w:rPr>
              <w:t>Subject of complaint: [summary of complaint]</w:t>
            </w:r>
          </w:p>
          <w:p w14:paraId="6B8C992B" w14:textId="77777777" w:rsidR="003C75C0" w:rsidRPr="003C75C0" w:rsidRDefault="003C75C0" w:rsidP="003C75C0">
            <w:pPr>
              <w:tabs>
                <w:tab w:val="left" w:pos="4050"/>
                <w:tab w:val="right" w:pos="8789"/>
              </w:tabs>
              <w:spacing w:after="240" w:line="240" w:lineRule="auto"/>
              <w:jc w:val="left"/>
              <w:rPr>
                <w:rFonts w:cs="Calibri"/>
                <w:color w:val="000000"/>
                <w:lang w:bidi="en-US"/>
              </w:rPr>
            </w:pPr>
            <w:r w:rsidRPr="003C75C0">
              <w:rPr>
                <w:rFonts w:cs="Calibri"/>
                <w:color w:val="000000"/>
                <w:lang w:bidi="en-US"/>
              </w:rPr>
              <w:t xml:space="preserve">Complaint </w:t>
            </w:r>
            <w:proofErr w:type="spellStart"/>
            <w:r w:rsidRPr="003C75C0">
              <w:rPr>
                <w:rFonts w:cs="Calibri"/>
                <w:color w:val="000000"/>
                <w:lang w:bidi="en-US"/>
              </w:rPr>
              <w:t>finalised</w:t>
            </w:r>
            <w:proofErr w:type="spellEnd"/>
            <w:r w:rsidRPr="003C75C0">
              <w:rPr>
                <w:rFonts w:cs="Calibri"/>
                <w:color w:val="000000"/>
                <w:lang w:bidi="en-US"/>
              </w:rPr>
              <w:t>: [yes/no]</w:t>
            </w:r>
          </w:p>
          <w:p w14:paraId="0BDCEF60" w14:textId="77777777" w:rsidR="003C75C0" w:rsidRPr="003C75C0" w:rsidRDefault="003C75C0" w:rsidP="003C75C0">
            <w:pPr>
              <w:tabs>
                <w:tab w:val="left" w:pos="4050"/>
                <w:tab w:val="right" w:pos="8789"/>
              </w:tabs>
              <w:spacing w:after="240" w:line="240" w:lineRule="auto"/>
              <w:jc w:val="left"/>
              <w:rPr>
                <w:rFonts w:cs="Calibri"/>
                <w:color w:val="000000"/>
                <w:lang w:bidi="en-US"/>
              </w:rPr>
            </w:pPr>
            <w:r w:rsidRPr="003C75C0">
              <w:rPr>
                <w:rFonts w:cs="Calibri"/>
                <w:color w:val="000000"/>
                <w:lang w:bidi="en-US"/>
              </w:rPr>
              <w:t xml:space="preserve">Date of </w:t>
            </w:r>
            <w:proofErr w:type="spellStart"/>
            <w:r w:rsidRPr="003C75C0">
              <w:rPr>
                <w:rFonts w:cs="Calibri"/>
                <w:color w:val="000000"/>
                <w:lang w:bidi="en-US"/>
              </w:rPr>
              <w:t>finalisation</w:t>
            </w:r>
            <w:proofErr w:type="spellEnd"/>
            <w:r w:rsidRPr="003C75C0">
              <w:rPr>
                <w:rFonts w:cs="Calibri"/>
                <w:color w:val="000000"/>
                <w:lang w:bidi="en-US"/>
              </w:rPr>
              <w:t xml:space="preserve"> of complaint: [date/not applicable]</w:t>
            </w:r>
          </w:p>
          <w:p w14:paraId="35D7E6F4" w14:textId="77777777" w:rsidR="003C75C0" w:rsidRPr="003C75C0" w:rsidRDefault="003C75C0" w:rsidP="00AF2A1D">
            <w:pPr>
              <w:numPr>
                <w:ilvl w:val="0"/>
                <w:numId w:val="13"/>
              </w:numPr>
              <w:tabs>
                <w:tab w:val="left" w:pos="4050"/>
                <w:tab w:val="right" w:pos="8789"/>
              </w:tabs>
              <w:spacing w:before="240" w:after="240" w:line="240" w:lineRule="auto"/>
              <w:ind w:left="455" w:hanging="455"/>
              <w:contextualSpacing/>
              <w:jc w:val="left"/>
              <w:rPr>
                <w:rFonts w:cs="Calibri"/>
                <w:b/>
                <w:bCs/>
                <w:color w:val="000000"/>
                <w:spacing w:val="-3"/>
                <w:sz w:val="23"/>
                <w:lang w:bidi="en-US"/>
              </w:rPr>
            </w:pPr>
            <w:r w:rsidRPr="003C75C0">
              <w:rPr>
                <w:rFonts w:cs="Calibri"/>
                <w:b/>
                <w:bCs/>
                <w:color w:val="000000"/>
                <w:spacing w:val="-3"/>
                <w:sz w:val="23"/>
                <w:lang w:bidi="en-US"/>
              </w:rPr>
              <w:t>Any other relevant matters</w:t>
            </w:r>
          </w:p>
          <w:p w14:paraId="36C3F782"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Applicable: </w:t>
            </w:r>
            <w:r w:rsidRPr="003C75C0">
              <w:rPr>
                <w:rFonts w:cs="Calibri"/>
                <w:color w:val="000000"/>
                <w:lang w:bidi="en-US"/>
              </w:rPr>
              <w:t xml:space="preserve">[yes/no] </w:t>
            </w:r>
          </w:p>
          <w:p w14:paraId="16FAFA0A"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Subject matter: </w:t>
            </w:r>
            <w:r w:rsidRPr="003C75C0">
              <w:rPr>
                <w:rFonts w:cs="Calibri"/>
                <w:color w:val="000000"/>
                <w:lang w:bidi="en-US"/>
              </w:rPr>
              <w:t>[subject]</w:t>
            </w:r>
          </w:p>
          <w:p w14:paraId="355713DF" w14:textId="77777777" w:rsidR="003C75C0" w:rsidRPr="003C75C0" w:rsidRDefault="003C75C0" w:rsidP="003C75C0">
            <w:pPr>
              <w:spacing w:after="120" w:line="240" w:lineRule="auto"/>
              <w:jc w:val="left"/>
              <w:rPr>
                <w:rFonts w:cs="Calibri"/>
                <w:color w:val="000000"/>
                <w:lang w:bidi="en-US"/>
              </w:rPr>
            </w:pPr>
            <w:r w:rsidRPr="003C75C0">
              <w:rPr>
                <w:rFonts w:cs="Calibri"/>
                <w:bCs/>
                <w:color w:val="000000"/>
                <w:spacing w:val="-3"/>
                <w:lang w:bidi="en-US"/>
              </w:rPr>
              <w:t>Details: [details</w:t>
            </w:r>
            <w:r w:rsidRPr="003C75C0">
              <w:rPr>
                <w:rFonts w:cs="Calibri"/>
                <w:color w:val="000000"/>
                <w:lang w:bidi="en-US"/>
              </w:rPr>
              <w:t>]</w:t>
            </w:r>
          </w:p>
        </w:tc>
      </w:tr>
    </w:tbl>
    <w:p w14:paraId="2E00B852" w14:textId="77777777" w:rsidR="003C75C0" w:rsidRPr="003C75C0" w:rsidRDefault="003C75C0" w:rsidP="003C75C0">
      <w:pPr>
        <w:spacing w:before="120" w:after="120" w:line="259" w:lineRule="auto"/>
        <w:jc w:val="left"/>
        <w:rPr>
          <w:rFonts w:cs="Calibri"/>
          <w:color w:val="000000"/>
        </w:rPr>
      </w:pPr>
    </w:p>
    <w:tbl>
      <w:tblPr>
        <w:tblStyle w:val="TableGrid14"/>
        <w:tblW w:w="0" w:type="auto"/>
        <w:tblLook w:val="04A0" w:firstRow="1" w:lastRow="0" w:firstColumn="1" w:lastColumn="0" w:noHBand="0" w:noVBand="1"/>
      </w:tblPr>
      <w:tblGrid>
        <w:gridCol w:w="9350"/>
      </w:tblGrid>
      <w:tr w:rsidR="003C75C0" w:rsidRPr="003C75C0" w14:paraId="733B45F8" w14:textId="77777777" w:rsidTr="00EE2BD1">
        <w:tc>
          <w:tcPr>
            <w:tcW w:w="10457" w:type="dxa"/>
            <w:vAlign w:val="center"/>
          </w:tcPr>
          <w:p w14:paraId="6CABED17" w14:textId="77777777" w:rsidR="003C75C0" w:rsidRPr="003C75C0" w:rsidRDefault="003C75C0" w:rsidP="003C75C0">
            <w:pPr>
              <w:spacing w:before="120" w:after="0" w:line="240" w:lineRule="auto"/>
              <w:jc w:val="left"/>
              <w:rPr>
                <w:rFonts w:cs="Calibri"/>
                <w:b/>
                <w:color w:val="000000"/>
              </w:rPr>
            </w:pPr>
            <w:r w:rsidRPr="003C75C0">
              <w:rPr>
                <w:rFonts w:cs="Calibri"/>
                <w:b/>
                <w:color w:val="000000"/>
              </w:rPr>
              <w:t>Part F: Referees</w:t>
            </w:r>
          </w:p>
          <w:p w14:paraId="1AB37A40" w14:textId="77777777" w:rsidR="003C75C0" w:rsidRPr="003C75C0" w:rsidRDefault="003C75C0" w:rsidP="00AF2A1D">
            <w:pPr>
              <w:numPr>
                <w:ilvl w:val="0"/>
                <w:numId w:val="14"/>
              </w:numPr>
              <w:tabs>
                <w:tab w:val="left" w:pos="4050"/>
                <w:tab w:val="right" w:pos="8789"/>
              </w:tabs>
              <w:spacing w:before="240" w:after="240" w:line="240" w:lineRule="auto"/>
              <w:ind w:left="455" w:hanging="455"/>
              <w:contextualSpacing/>
              <w:jc w:val="left"/>
              <w:rPr>
                <w:rFonts w:cs="Calibri"/>
                <w:b/>
                <w:bCs/>
                <w:color w:val="000000"/>
                <w:spacing w:val="-3"/>
                <w:sz w:val="23"/>
                <w:lang w:bidi="en-US"/>
              </w:rPr>
            </w:pPr>
            <w:r w:rsidRPr="003C75C0">
              <w:rPr>
                <w:rFonts w:cs="Calibri"/>
                <w:b/>
                <w:bCs/>
                <w:color w:val="000000"/>
                <w:spacing w:val="-3"/>
                <w:sz w:val="23"/>
                <w:lang w:bidi="en-US"/>
              </w:rPr>
              <w:t>Judicial</w:t>
            </w:r>
          </w:p>
          <w:p w14:paraId="7265BC7E"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First referee: </w:t>
            </w:r>
            <w:r w:rsidRPr="003C75C0">
              <w:rPr>
                <w:rFonts w:cs="Calibri"/>
                <w:color w:val="000000"/>
                <w:lang w:bidi="en-US"/>
              </w:rPr>
              <w:t>[name] [name of court/tribunal/other]</w:t>
            </w:r>
          </w:p>
          <w:p w14:paraId="43FD2668"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Second referee: </w:t>
            </w:r>
            <w:r w:rsidRPr="003C75C0">
              <w:rPr>
                <w:rFonts w:cs="Calibri"/>
                <w:color w:val="000000"/>
                <w:lang w:bidi="en-US"/>
              </w:rPr>
              <w:t>[name] [name of court/tribunal/other]</w:t>
            </w:r>
          </w:p>
          <w:p w14:paraId="61B74EB4"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Third referee: </w:t>
            </w:r>
            <w:r w:rsidRPr="003C75C0">
              <w:rPr>
                <w:rFonts w:cs="Calibri"/>
                <w:color w:val="000000"/>
                <w:lang w:bidi="en-US"/>
              </w:rPr>
              <w:t>[name] [name of court/tribunal/other]</w:t>
            </w:r>
          </w:p>
          <w:p w14:paraId="505330F2" w14:textId="77777777" w:rsidR="003C75C0" w:rsidRPr="003C75C0" w:rsidRDefault="003C75C0" w:rsidP="00AF2A1D">
            <w:pPr>
              <w:numPr>
                <w:ilvl w:val="0"/>
                <w:numId w:val="14"/>
              </w:numPr>
              <w:tabs>
                <w:tab w:val="left" w:pos="4050"/>
                <w:tab w:val="right" w:pos="8789"/>
              </w:tabs>
              <w:spacing w:before="240" w:after="240" w:line="240" w:lineRule="auto"/>
              <w:ind w:left="455" w:hanging="455"/>
              <w:contextualSpacing/>
              <w:jc w:val="left"/>
              <w:rPr>
                <w:rFonts w:cs="Calibri"/>
                <w:b/>
                <w:bCs/>
                <w:color w:val="000000"/>
                <w:sz w:val="23"/>
                <w:lang w:bidi="en-US"/>
              </w:rPr>
            </w:pPr>
            <w:r w:rsidRPr="003C75C0">
              <w:rPr>
                <w:rFonts w:cs="Calibri"/>
                <w:b/>
                <w:bCs/>
                <w:color w:val="000000"/>
                <w:sz w:val="23"/>
                <w:lang w:bidi="en-US"/>
              </w:rPr>
              <w:t xml:space="preserve">Instructing Solicitor </w:t>
            </w:r>
          </w:p>
          <w:p w14:paraId="2289A0C9"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color w:val="000000"/>
                <w:lang w:bidi="en-US"/>
              </w:rPr>
              <w:t xml:space="preserve">Referee: [name] [firm] </w:t>
            </w:r>
          </w:p>
          <w:p w14:paraId="14EA15F0" w14:textId="77777777" w:rsidR="003C75C0" w:rsidRPr="003C75C0" w:rsidRDefault="003C75C0" w:rsidP="00AF2A1D">
            <w:pPr>
              <w:numPr>
                <w:ilvl w:val="0"/>
                <w:numId w:val="14"/>
              </w:numPr>
              <w:tabs>
                <w:tab w:val="left" w:pos="4050"/>
                <w:tab w:val="right" w:pos="8789"/>
              </w:tabs>
              <w:spacing w:before="240" w:after="240" w:line="240" w:lineRule="auto"/>
              <w:ind w:left="455" w:hanging="455"/>
              <w:contextualSpacing/>
              <w:jc w:val="left"/>
              <w:rPr>
                <w:rFonts w:cs="Calibri"/>
                <w:b/>
                <w:bCs/>
                <w:color w:val="000000"/>
                <w:spacing w:val="-3"/>
                <w:sz w:val="23"/>
                <w:lang w:bidi="en-US"/>
              </w:rPr>
            </w:pPr>
            <w:r w:rsidRPr="003C75C0">
              <w:rPr>
                <w:rFonts w:cs="Calibri"/>
                <w:b/>
                <w:bCs/>
                <w:color w:val="000000"/>
                <w:spacing w:val="-3"/>
                <w:sz w:val="23"/>
                <w:lang w:bidi="en-US"/>
              </w:rPr>
              <w:lastRenderedPageBreak/>
              <w:t>Non-judicial</w:t>
            </w:r>
          </w:p>
          <w:p w14:paraId="735866A2"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First referee: </w:t>
            </w:r>
            <w:r w:rsidRPr="003C75C0">
              <w:rPr>
                <w:rFonts w:cs="Calibri"/>
                <w:color w:val="000000"/>
                <w:lang w:bidi="en-US"/>
              </w:rPr>
              <w:t>[name] [description of role/position]</w:t>
            </w:r>
          </w:p>
          <w:p w14:paraId="21665BE0"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lang w:bidi="en-US"/>
              </w:rPr>
            </w:pPr>
            <w:r w:rsidRPr="003C75C0">
              <w:rPr>
                <w:rFonts w:cs="Calibri"/>
                <w:bCs/>
                <w:color w:val="000000"/>
                <w:spacing w:val="-3"/>
                <w:lang w:bidi="en-US"/>
              </w:rPr>
              <w:t xml:space="preserve">Second referee: </w:t>
            </w:r>
            <w:r w:rsidRPr="003C75C0">
              <w:rPr>
                <w:rFonts w:cs="Calibri"/>
                <w:color w:val="000000"/>
                <w:lang w:bidi="en-US"/>
              </w:rPr>
              <w:t>[name] [description of role/position]</w:t>
            </w:r>
          </w:p>
          <w:p w14:paraId="6EDF6023" w14:textId="77777777" w:rsidR="003C75C0" w:rsidRPr="003C75C0" w:rsidRDefault="003C75C0" w:rsidP="00AF2A1D">
            <w:pPr>
              <w:numPr>
                <w:ilvl w:val="0"/>
                <w:numId w:val="14"/>
              </w:numPr>
              <w:tabs>
                <w:tab w:val="left" w:pos="4050"/>
                <w:tab w:val="right" w:pos="8789"/>
              </w:tabs>
              <w:spacing w:before="240" w:after="240" w:line="240" w:lineRule="auto"/>
              <w:ind w:left="455" w:hanging="455"/>
              <w:contextualSpacing/>
              <w:jc w:val="left"/>
              <w:rPr>
                <w:rFonts w:cs="Calibri"/>
                <w:b/>
                <w:bCs/>
                <w:color w:val="000000"/>
                <w:spacing w:val="-3"/>
                <w:sz w:val="23"/>
                <w:lang w:bidi="en-US"/>
              </w:rPr>
            </w:pPr>
            <w:r w:rsidRPr="003C75C0">
              <w:rPr>
                <w:rFonts w:cs="Calibri"/>
                <w:b/>
                <w:bCs/>
                <w:color w:val="000000"/>
                <w:spacing w:val="-3"/>
                <w:sz w:val="23"/>
                <w:lang w:bidi="en-US"/>
              </w:rPr>
              <w:t>Any additional referees Optional</w:t>
            </w:r>
          </w:p>
          <w:p w14:paraId="0A780EA9" w14:textId="77777777" w:rsidR="003C75C0" w:rsidRPr="003C75C0" w:rsidRDefault="003C75C0" w:rsidP="003C75C0">
            <w:pPr>
              <w:tabs>
                <w:tab w:val="left" w:pos="4050"/>
                <w:tab w:val="right" w:pos="8789"/>
              </w:tabs>
              <w:spacing w:before="240" w:after="240" w:line="240" w:lineRule="auto"/>
              <w:ind w:left="455" w:hanging="455"/>
              <w:jc w:val="left"/>
              <w:rPr>
                <w:rFonts w:cs="Calibri"/>
                <w:color w:val="000000"/>
              </w:rPr>
            </w:pPr>
            <w:r w:rsidRPr="003C75C0">
              <w:rPr>
                <w:rFonts w:cs="Calibri"/>
                <w:bCs/>
                <w:color w:val="000000"/>
                <w:spacing w:val="-3"/>
                <w:lang w:bidi="en-US"/>
              </w:rPr>
              <w:t xml:space="preserve">Referee: </w:t>
            </w:r>
            <w:r w:rsidRPr="003C75C0">
              <w:rPr>
                <w:rFonts w:cs="Calibri"/>
                <w:color w:val="000000"/>
                <w:lang w:bidi="en-US"/>
              </w:rPr>
              <w:t xml:space="preserve">[name] [description of role/position] </w:t>
            </w:r>
          </w:p>
          <w:p w14:paraId="3AD72B42" w14:textId="77777777" w:rsidR="003C75C0" w:rsidRPr="003C75C0" w:rsidRDefault="003C75C0" w:rsidP="00AF2A1D">
            <w:pPr>
              <w:numPr>
                <w:ilvl w:val="0"/>
                <w:numId w:val="14"/>
              </w:numPr>
              <w:tabs>
                <w:tab w:val="left" w:pos="4050"/>
                <w:tab w:val="right" w:pos="8789"/>
              </w:tabs>
              <w:spacing w:before="240" w:after="240" w:line="240" w:lineRule="auto"/>
              <w:ind w:left="455" w:hanging="455"/>
              <w:contextualSpacing/>
              <w:jc w:val="left"/>
              <w:rPr>
                <w:rFonts w:cs="Calibri"/>
                <w:b/>
                <w:bCs/>
                <w:color w:val="000000"/>
                <w:spacing w:val="-3"/>
                <w:sz w:val="23"/>
                <w:lang w:bidi="en-US"/>
              </w:rPr>
            </w:pPr>
            <w:r w:rsidRPr="003C75C0">
              <w:rPr>
                <w:rFonts w:cs="Calibri"/>
                <w:b/>
                <w:bCs/>
                <w:color w:val="000000"/>
                <w:spacing w:val="-3"/>
                <w:sz w:val="23"/>
                <w:lang w:bidi="en-US"/>
              </w:rPr>
              <w:t>Any references Optional</w:t>
            </w:r>
          </w:p>
          <w:p w14:paraId="6BA34FDA" w14:textId="77777777" w:rsidR="003C75C0" w:rsidRPr="003C75C0" w:rsidRDefault="003C75C0" w:rsidP="003C75C0">
            <w:pPr>
              <w:spacing w:after="120" w:line="240" w:lineRule="auto"/>
              <w:jc w:val="left"/>
              <w:rPr>
                <w:rFonts w:cs="Calibri"/>
                <w:color w:val="000000"/>
                <w:lang w:bidi="en-US"/>
              </w:rPr>
            </w:pPr>
            <w:r w:rsidRPr="003C75C0">
              <w:rPr>
                <w:rFonts w:cs="Calibri"/>
                <w:bCs/>
                <w:color w:val="000000"/>
                <w:spacing w:val="-3"/>
                <w:lang w:bidi="en-US"/>
              </w:rPr>
              <w:t xml:space="preserve">References are attached to this application: </w:t>
            </w:r>
            <w:r w:rsidRPr="003C75C0">
              <w:rPr>
                <w:rFonts w:cs="Calibri"/>
                <w:color w:val="000000"/>
                <w:lang w:bidi="en-US"/>
              </w:rPr>
              <w:t>[yes/no]</w:t>
            </w:r>
          </w:p>
        </w:tc>
      </w:tr>
    </w:tbl>
    <w:p w14:paraId="43F82AF6" w14:textId="77777777" w:rsidR="003C75C0" w:rsidRPr="003C75C0" w:rsidRDefault="003C75C0" w:rsidP="003C75C0">
      <w:pPr>
        <w:spacing w:before="120" w:after="120" w:line="259" w:lineRule="auto"/>
        <w:jc w:val="left"/>
        <w:rPr>
          <w:rFonts w:cs="Calibri"/>
          <w:color w:val="000000"/>
        </w:rPr>
      </w:pPr>
    </w:p>
    <w:tbl>
      <w:tblPr>
        <w:tblStyle w:val="TableGrid14"/>
        <w:tblW w:w="0" w:type="auto"/>
        <w:tblLook w:val="04A0" w:firstRow="1" w:lastRow="0" w:firstColumn="1" w:lastColumn="0" w:noHBand="0" w:noVBand="1"/>
      </w:tblPr>
      <w:tblGrid>
        <w:gridCol w:w="9350"/>
      </w:tblGrid>
      <w:tr w:rsidR="003C75C0" w:rsidRPr="003C75C0" w14:paraId="567533E7" w14:textId="77777777" w:rsidTr="00EE2BD1">
        <w:tc>
          <w:tcPr>
            <w:tcW w:w="10457" w:type="dxa"/>
          </w:tcPr>
          <w:p w14:paraId="2295008D" w14:textId="77777777" w:rsidR="003C75C0" w:rsidRPr="003C75C0" w:rsidRDefault="003C75C0" w:rsidP="003C75C0">
            <w:pPr>
              <w:tabs>
                <w:tab w:val="left" w:pos="4050"/>
                <w:tab w:val="right" w:pos="8789"/>
              </w:tabs>
              <w:spacing w:before="120" w:after="0" w:line="240" w:lineRule="auto"/>
              <w:jc w:val="left"/>
              <w:rPr>
                <w:rFonts w:cs="Calibri"/>
                <w:b/>
                <w:bCs/>
                <w:color w:val="000000"/>
                <w:spacing w:val="-3"/>
                <w:lang w:bidi="en-US"/>
              </w:rPr>
            </w:pPr>
            <w:r w:rsidRPr="003C75C0">
              <w:rPr>
                <w:rFonts w:cs="Calibri"/>
                <w:b/>
                <w:bCs/>
                <w:color w:val="000000"/>
                <w:spacing w:val="-3"/>
                <w:lang w:bidi="en-US"/>
              </w:rPr>
              <w:t>Part G: Certification and acknowledgement</w:t>
            </w:r>
          </w:p>
          <w:p w14:paraId="4942EB40" w14:textId="77777777" w:rsidR="003C75C0" w:rsidRPr="003C75C0" w:rsidRDefault="003C75C0" w:rsidP="003C75C0">
            <w:pPr>
              <w:spacing w:before="240" w:after="240" w:line="240" w:lineRule="auto"/>
              <w:jc w:val="left"/>
              <w:rPr>
                <w:rFonts w:cs="Calibri"/>
                <w:color w:val="000000"/>
              </w:rPr>
            </w:pPr>
            <w:r w:rsidRPr="003C75C0">
              <w:rPr>
                <w:rFonts w:cs="Calibri"/>
                <w:color w:val="000000"/>
              </w:rPr>
              <w:t>I certify that the information provided in this application is correct to the best of my knowledge and belief and that there are no other matters of which I am aware that may provide a reason why I should not be appointed Senior Counsel.</w:t>
            </w:r>
          </w:p>
          <w:p w14:paraId="2747E1C6" w14:textId="77777777" w:rsidR="003C75C0" w:rsidRPr="003C75C0" w:rsidRDefault="003C75C0" w:rsidP="003C75C0">
            <w:pPr>
              <w:spacing w:before="240" w:after="240" w:line="240" w:lineRule="auto"/>
              <w:jc w:val="left"/>
              <w:rPr>
                <w:rFonts w:cs="Calibri"/>
                <w:color w:val="000000"/>
              </w:rPr>
            </w:pPr>
            <w:r w:rsidRPr="003C75C0">
              <w:rPr>
                <w:rFonts w:cs="Calibri"/>
                <w:color w:val="000000"/>
              </w:rPr>
              <w:t xml:space="preserve">I acknowledge that the Chief Justice, the Court, the advisory committee and persons the advisory committee may consult may make enquiries of the persons referred to in the application and such other persons as it or they think fit in relation to my application. I </w:t>
            </w:r>
            <w:proofErr w:type="spellStart"/>
            <w:r w:rsidRPr="003C75C0">
              <w:rPr>
                <w:rFonts w:cs="Calibri"/>
                <w:color w:val="000000"/>
              </w:rPr>
              <w:t>authorise</w:t>
            </w:r>
            <w:proofErr w:type="spellEnd"/>
            <w:r w:rsidRPr="003C75C0">
              <w:rPr>
                <w:rFonts w:cs="Calibri"/>
                <w:color w:val="000000"/>
              </w:rPr>
              <w:t xml:space="preserve"> such enquiries to be made and acknowledge that it will be done on a confidential basis and that the information received from such enquiries and provided by such third parties is confidential as against me and I cannot require disclosure of it.</w:t>
            </w:r>
          </w:p>
          <w:p w14:paraId="0BAD3583" w14:textId="77777777" w:rsidR="003C75C0" w:rsidRPr="003C75C0" w:rsidRDefault="003C75C0" w:rsidP="003C75C0">
            <w:pPr>
              <w:spacing w:before="240" w:after="240" w:line="240" w:lineRule="auto"/>
              <w:jc w:val="left"/>
              <w:rPr>
                <w:rFonts w:cs="Calibri"/>
                <w:color w:val="000000"/>
              </w:rPr>
            </w:pPr>
            <w:r w:rsidRPr="003C75C0">
              <w:rPr>
                <w:rFonts w:cs="Calibri"/>
                <w:color w:val="000000"/>
              </w:rPr>
              <w:t>I agree to confidential enquiries being made of the Legal Profession Conduct Commissioner or any other regulatory body about any matter or circumstances, either past or anticipated that may adversely affect my fitness or propriety to hold an appointment as Senior Counsel. I agree that the Legal Profession Conduct Commissioner and any such other regulatory body as may be consulted may provide to the advisory committee and the Chief Justice, on a confidential basis, all information necessary to answer such enquiries.</w:t>
            </w:r>
          </w:p>
          <w:p w14:paraId="0EEA8822" w14:textId="77777777" w:rsidR="003C75C0" w:rsidRPr="003C75C0" w:rsidRDefault="003C75C0" w:rsidP="003C75C0">
            <w:pPr>
              <w:spacing w:after="120" w:line="240" w:lineRule="auto"/>
              <w:jc w:val="left"/>
              <w:rPr>
                <w:rFonts w:cs="Calibri"/>
                <w:color w:val="000000"/>
              </w:rPr>
            </w:pPr>
            <w:r w:rsidRPr="003C75C0">
              <w:rPr>
                <w:rFonts w:cs="Calibri"/>
                <w:color w:val="000000"/>
              </w:rPr>
              <w:t>I undertake to notify the Chief Justice in the event that any new matter arises that would be required to be disclosed in this application.</w:t>
            </w:r>
          </w:p>
        </w:tc>
      </w:tr>
    </w:tbl>
    <w:p w14:paraId="6954FD8E" w14:textId="77777777" w:rsidR="003C75C0" w:rsidRPr="003C75C0" w:rsidRDefault="003C75C0" w:rsidP="003C75C0">
      <w:pPr>
        <w:spacing w:before="120" w:after="120" w:line="259" w:lineRule="auto"/>
        <w:jc w:val="left"/>
        <w:rPr>
          <w:rFonts w:cs="Calibri"/>
          <w:color w:val="000000"/>
        </w:rPr>
      </w:pPr>
    </w:p>
    <w:tbl>
      <w:tblPr>
        <w:tblStyle w:val="TableGrid14"/>
        <w:tblW w:w="0" w:type="auto"/>
        <w:tblLook w:val="04A0" w:firstRow="1" w:lastRow="0" w:firstColumn="1" w:lastColumn="0" w:noHBand="0" w:noVBand="1"/>
      </w:tblPr>
      <w:tblGrid>
        <w:gridCol w:w="9350"/>
      </w:tblGrid>
      <w:tr w:rsidR="003C75C0" w:rsidRPr="003C75C0" w14:paraId="48E7D6EC" w14:textId="77777777" w:rsidTr="00EE2BD1">
        <w:tc>
          <w:tcPr>
            <w:tcW w:w="10457" w:type="dxa"/>
          </w:tcPr>
          <w:p w14:paraId="7C902C37" w14:textId="77777777" w:rsidR="003C75C0" w:rsidRPr="003C75C0" w:rsidRDefault="003C75C0" w:rsidP="003C75C0">
            <w:pPr>
              <w:spacing w:before="120" w:after="0" w:line="240" w:lineRule="auto"/>
              <w:jc w:val="left"/>
              <w:rPr>
                <w:rFonts w:cs="Calibri"/>
                <w:b/>
                <w:color w:val="000000"/>
              </w:rPr>
            </w:pPr>
            <w:r w:rsidRPr="003C75C0">
              <w:rPr>
                <w:rFonts w:cs="Calibri"/>
                <w:b/>
                <w:color w:val="000000"/>
              </w:rPr>
              <w:t>Accompanying Documents</w:t>
            </w:r>
          </w:p>
          <w:p w14:paraId="41FD2EF2" w14:textId="77777777" w:rsidR="003C75C0" w:rsidRPr="003C75C0" w:rsidRDefault="003C75C0" w:rsidP="003C75C0">
            <w:pPr>
              <w:spacing w:after="0" w:line="240" w:lineRule="auto"/>
              <w:jc w:val="left"/>
              <w:rPr>
                <w:rFonts w:cs="Calibri"/>
                <w:b/>
                <w:color w:val="000000"/>
                <w:sz w:val="12"/>
                <w:szCs w:val="12"/>
              </w:rPr>
            </w:pPr>
            <w:r w:rsidRPr="003C75C0">
              <w:rPr>
                <w:rFonts w:cs="Calibri"/>
                <w:b/>
                <w:color w:val="000000"/>
                <w:sz w:val="12"/>
                <w:szCs w:val="12"/>
              </w:rPr>
              <w:t>Mark appropriate section below with an ‘x’</w:t>
            </w:r>
          </w:p>
          <w:p w14:paraId="28FEC239" w14:textId="77777777" w:rsidR="003C75C0" w:rsidRPr="003C75C0" w:rsidRDefault="003C75C0" w:rsidP="003C75C0">
            <w:pPr>
              <w:tabs>
                <w:tab w:val="right" w:pos="10773"/>
              </w:tabs>
              <w:spacing w:before="240" w:after="240" w:line="240" w:lineRule="auto"/>
              <w:jc w:val="left"/>
              <w:rPr>
                <w:rFonts w:cs="Calibri"/>
                <w:color w:val="000000"/>
              </w:rPr>
            </w:pPr>
            <w:r w:rsidRPr="003C75C0">
              <w:rPr>
                <w:rFonts w:cs="Calibri"/>
                <w:color w:val="000000"/>
              </w:rPr>
              <w:t>Accompanying this Application is a:</w:t>
            </w:r>
          </w:p>
          <w:p w14:paraId="506DC30C" w14:textId="77777777" w:rsidR="003C75C0" w:rsidRPr="003C75C0" w:rsidRDefault="003C75C0" w:rsidP="003C75C0">
            <w:pPr>
              <w:spacing w:after="120" w:line="240" w:lineRule="auto"/>
              <w:ind w:left="567" w:hanging="567"/>
              <w:jc w:val="left"/>
              <w:rPr>
                <w:rFonts w:cs="Calibri"/>
                <w:color w:val="000000"/>
                <w:sz w:val="18"/>
              </w:rPr>
            </w:pPr>
            <w:r w:rsidRPr="003C75C0">
              <w:rPr>
                <w:rFonts w:cs="Calibri"/>
                <w:bCs/>
                <w:color w:val="000000"/>
                <w:spacing w:val="-3"/>
                <w:lang w:bidi="en-US"/>
              </w:rPr>
              <w:t>[       ]</w:t>
            </w:r>
            <w:r w:rsidRPr="003C75C0">
              <w:rPr>
                <w:rFonts w:cs="Calibri"/>
                <w:bCs/>
                <w:color w:val="000000"/>
                <w:spacing w:val="-3"/>
                <w:lang w:bidi="en-US"/>
              </w:rPr>
              <w:tab/>
            </w:r>
            <w:r w:rsidRPr="003C75C0">
              <w:rPr>
                <w:rFonts w:cs="Calibri"/>
                <w:color w:val="000000"/>
              </w:rPr>
              <w:t xml:space="preserve">Reference or references </w:t>
            </w:r>
            <w:r w:rsidRPr="003C75C0">
              <w:rPr>
                <w:rFonts w:cs="Calibri"/>
                <w:color w:val="000000"/>
                <w:sz w:val="18"/>
              </w:rPr>
              <w:t>(optional)</w:t>
            </w:r>
          </w:p>
          <w:p w14:paraId="1DE081FF" w14:textId="77777777" w:rsidR="003C75C0" w:rsidRPr="003C75C0" w:rsidRDefault="003C75C0" w:rsidP="003C75C0">
            <w:pPr>
              <w:spacing w:after="120" w:line="240" w:lineRule="auto"/>
              <w:ind w:left="567" w:hanging="567"/>
              <w:jc w:val="left"/>
              <w:rPr>
                <w:rFonts w:cs="Calibri"/>
                <w:color w:val="000000"/>
              </w:rPr>
            </w:pPr>
          </w:p>
        </w:tc>
      </w:tr>
    </w:tbl>
    <w:p w14:paraId="012CF9EC" w14:textId="77777777" w:rsidR="003C75C0" w:rsidRPr="003C75C0" w:rsidRDefault="003C75C0" w:rsidP="003C75C0">
      <w:pPr>
        <w:spacing w:after="160" w:line="360" w:lineRule="auto"/>
        <w:rPr>
          <w:rFonts w:cs="Calibri"/>
          <w:sz w:val="24"/>
          <w:szCs w:val="24"/>
        </w:rPr>
      </w:pPr>
    </w:p>
    <w:p w14:paraId="357C9293" w14:textId="77777777" w:rsidR="003C75C0" w:rsidRPr="003C75C0" w:rsidRDefault="003C75C0" w:rsidP="00AF2A1D">
      <w:pPr>
        <w:numPr>
          <w:ilvl w:val="0"/>
          <w:numId w:val="22"/>
        </w:numPr>
        <w:spacing w:after="200" w:line="360" w:lineRule="auto"/>
        <w:ind w:left="851" w:hanging="851"/>
        <w:contextualSpacing/>
        <w:jc w:val="left"/>
        <w:rPr>
          <w:rFonts w:ascii="Times New Roman" w:hAnsi="Times New Roman"/>
          <w:sz w:val="24"/>
          <w:szCs w:val="24"/>
        </w:rPr>
      </w:pPr>
      <w:r w:rsidRPr="003C75C0">
        <w:rPr>
          <w:rFonts w:ascii="Times New Roman" w:hAnsi="Times New Roman"/>
          <w:sz w:val="24"/>
          <w:szCs w:val="24"/>
        </w:rPr>
        <w:t>In Schedule 7, Form 89</w:t>
      </w:r>
      <w:r w:rsidRPr="003C75C0">
        <w:rPr>
          <w:rFonts w:ascii="Times New Roman" w:hAnsi="Times New Roman"/>
          <w:color w:val="000000"/>
          <w:sz w:val="23"/>
        </w:rPr>
        <w:t xml:space="preserve">—Summary of Argument </w:t>
      </w:r>
      <w:r w:rsidRPr="003C75C0">
        <w:rPr>
          <w:rFonts w:ascii="Times New Roman" w:hAnsi="Times New Roman"/>
          <w:sz w:val="24"/>
          <w:szCs w:val="24"/>
        </w:rPr>
        <w:t>is deleted and substituted as follows:</w:t>
      </w:r>
    </w:p>
    <w:p w14:paraId="070FE1F5" w14:textId="77777777" w:rsidR="003C75C0" w:rsidRPr="003C75C0" w:rsidRDefault="003C75C0" w:rsidP="003C75C0">
      <w:pPr>
        <w:tabs>
          <w:tab w:val="center" w:pos="4153"/>
          <w:tab w:val="right" w:pos="8306"/>
        </w:tabs>
        <w:spacing w:after="160" w:line="259" w:lineRule="auto"/>
        <w:jc w:val="left"/>
        <w:rPr>
          <w:rFonts w:cs="Calibri"/>
          <w:sz w:val="20"/>
          <w:lang w:val="en-US"/>
        </w:rPr>
      </w:pPr>
      <w:r w:rsidRPr="003C75C0">
        <w:rPr>
          <w:rFonts w:cs="Calibri"/>
          <w:sz w:val="20"/>
          <w:lang w:val="en-US"/>
        </w:rPr>
        <w:t>Form 89</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91"/>
        <w:gridCol w:w="2059"/>
      </w:tblGrid>
      <w:tr w:rsidR="003C75C0" w:rsidRPr="003C75C0" w14:paraId="047DB3F2" w14:textId="77777777" w:rsidTr="00EE2BD1">
        <w:tc>
          <w:tcPr>
            <w:tcW w:w="3899" w:type="pct"/>
            <w:tcBorders>
              <w:top w:val="single" w:sz="4" w:space="0" w:color="auto"/>
            </w:tcBorders>
          </w:tcPr>
          <w:p w14:paraId="075C16B3" w14:textId="77777777" w:rsidR="003C75C0" w:rsidRPr="003C75C0" w:rsidRDefault="003C75C0" w:rsidP="003C75C0">
            <w:pPr>
              <w:tabs>
                <w:tab w:val="center" w:pos="4153"/>
                <w:tab w:val="right" w:pos="8306"/>
              </w:tabs>
              <w:spacing w:after="0" w:line="240" w:lineRule="auto"/>
              <w:jc w:val="left"/>
              <w:rPr>
                <w:rFonts w:cs="Calibri"/>
                <w:b/>
                <w:sz w:val="20"/>
              </w:rPr>
            </w:pPr>
            <w:r w:rsidRPr="003C75C0">
              <w:rPr>
                <w:rFonts w:cs="Calibri"/>
                <w:b/>
                <w:sz w:val="16"/>
              </w:rPr>
              <w:t>To be inserted by Court</w:t>
            </w:r>
          </w:p>
        </w:tc>
        <w:tc>
          <w:tcPr>
            <w:tcW w:w="1101" w:type="pct"/>
            <w:tcBorders>
              <w:top w:val="single" w:sz="4" w:space="0" w:color="auto"/>
            </w:tcBorders>
          </w:tcPr>
          <w:p w14:paraId="72DF8852" w14:textId="77777777" w:rsidR="003C75C0" w:rsidRPr="003C75C0" w:rsidRDefault="003C75C0" w:rsidP="003C75C0">
            <w:pPr>
              <w:tabs>
                <w:tab w:val="center" w:pos="4153"/>
                <w:tab w:val="right" w:pos="8306"/>
              </w:tabs>
              <w:spacing w:after="0" w:line="240" w:lineRule="auto"/>
              <w:jc w:val="left"/>
              <w:rPr>
                <w:rFonts w:cs="Calibri"/>
                <w:sz w:val="20"/>
              </w:rPr>
            </w:pPr>
          </w:p>
        </w:tc>
      </w:tr>
      <w:tr w:rsidR="003C75C0" w:rsidRPr="003C75C0" w14:paraId="1A6159D0" w14:textId="77777777" w:rsidTr="00EE2BD1">
        <w:trPr>
          <w:trHeight w:val="1148"/>
        </w:trPr>
        <w:tc>
          <w:tcPr>
            <w:tcW w:w="3899" w:type="pct"/>
            <w:tcBorders>
              <w:bottom w:val="single" w:sz="2" w:space="0" w:color="auto"/>
            </w:tcBorders>
          </w:tcPr>
          <w:p w14:paraId="656CEBA8" w14:textId="77777777" w:rsidR="003C75C0" w:rsidRPr="003C75C0" w:rsidRDefault="003C75C0" w:rsidP="003C75C0">
            <w:pPr>
              <w:tabs>
                <w:tab w:val="center" w:pos="4153"/>
                <w:tab w:val="right" w:pos="8306"/>
              </w:tabs>
              <w:spacing w:after="0" w:line="240" w:lineRule="auto"/>
              <w:jc w:val="left"/>
              <w:rPr>
                <w:rFonts w:cs="Calibri"/>
                <w:sz w:val="20"/>
              </w:rPr>
            </w:pPr>
          </w:p>
          <w:p w14:paraId="1E997455" w14:textId="77777777" w:rsidR="003C75C0" w:rsidRPr="003C75C0" w:rsidRDefault="003C75C0" w:rsidP="003C75C0">
            <w:pPr>
              <w:tabs>
                <w:tab w:val="center" w:pos="4153"/>
                <w:tab w:val="right" w:pos="8306"/>
              </w:tabs>
              <w:spacing w:after="0" w:line="240" w:lineRule="auto"/>
              <w:jc w:val="left"/>
              <w:rPr>
                <w:rFonts w:cs="Calibri"/>
                <w:sz w:val="20"/>
              </w:rPr>
            </w:pPr>
            <w:r w:rsidRPr="003C75C0">
              <w:rPr>
                <w:rFonts w:cs="Calibri"/>
                <w:sz w:val="20"/>
              </w:rPr>
              <w:t xml:space="preserve">Case Number: </w:t>
            </w:r>
          </w:p>
          <w:p w14:paraId="0010B4BA" w14:textId="77777777" w:rsidR="003C75C0" w:rsidRPr="003C75C0" w:rsidRDefault="003C75C0" w:rsidP="003C75C0">
            <w:pPr>
              <w:tabs>
                <w:tab w:val="center" w:pos="4153"/>
                <w:tab w:val="right" w:pos="8306"/>
              </w:tabs>
              <w:spacing w:after="0" w:line="240" w:lineRule="auto"/>
              <w:jc w:val="left"/>
              <w:rPr>
                <w:rFonts w:cs="Calibri"/>
                <w:sz w:val="20"/>
              </w:rPr>
            </w:pPr>
          </w:p>
          <w:p w14:paraId="1BF200DD" w14:textId="77777777" w:rsidR="003C75C0" w:rsidRPr="003C75C0" w:rsidRDefault="003C75C0" w:rsidP="003C75C0">
            <w:pPr>
              <w:tabs>
                <w:tab w:val="center" w:pos="4153"/>
                <w:tab w:val="right" w:pos="8306"/>
              </w:tabs>
              <w:spacing w:after="0" w:line="240" w:lineRule="auto"/>
              <w:jc w:val="left"/>
              <w:rPr>
                <w:rFonts w:cs="Calibri"/>
                <w:sz w:val="20"/>
              </w:rPr>
            </w:pPr>
            <w:r w:rsidRPr="003C75C0">
              <w:rPr>
                <w:rFonts w:cs="Calibri"/>
                <w:sz w:val="20"/>
              </w:rPr>
              <w:t>Date Filed:</w:t>
            </w:r>
          </w:p>
          <w:p w14:paraId="2E17E818" w14:textId="77777777" w:rsidR="003C75C0" w:rsidRPr="003C75C0" w:rsidRDefault="003C75C0" w:rsidP="003C75C0">
            <w:pPr>
              <w:spacing w:after="0" w:line="240" w:lineRule="auto"/>
              <w:jc w:val="left"/>
              <w:rPr>
                <w:rFonts w:cs="Calibri"/>
                <w:sz w:val="20"/>
              </w:rPr>
            </w:pPr>
          </w:p>
          <w:p w14:paraId="662F9E9C" w14:textId="77777777" w:rsidR="003C75C0" w:rsidRPr="003C75C0" w:rsidRDefault="003C75C0" w:rsidP="003C75C0">
            <w:pPr>
              <w:tabs>
                <w:tab w:val="center" w:pos="4153"/>
                <w:tab w:val="right" w:pos="8306"/>
              </w:tabs>
              <w:spacing w:after="0" w:line="240" w:lineRule="auto"/>
              <w:jc w:val="left"/>
              <w:rPr>
                <w:rFonts w:cs="Calibri"/>
                <w:sz w:val="20"/>
              </w:rPr>
            </w:pPr>
            <w:r w:rsidRPr="003C75C0">
              <w:rPr>
                <w:rFonts w:cs="Calibri"/>
                <w:sz w:val="20"/>
              </w:rPr>
              <w:t>FDN:</w:t>
            </w:r>
          </w:p>
          <w:p w14:paraId="4BE4A1DC" w14:textId="77777777" w:rsidR="003C75C0" w:rsidRPr="003C75C0" w:rsidRDefault="003C75C0" w:rsidP="003C75C0">
            <w:pPr>
              <w:tabs>
                <w:tab w:val="center" w:pos="4153"/>
                <w:tab w:val="right" w:pos="8306"/>
              </w:tabs>
              <w:spacing w:after="0" w:line="240" w:lineRule="auto"/>
              <w:jc w:val="left"/>
              <w:rPr>
                <w:rFonts w:cs="Calibri"/>
                <w:sz w:val="20"/>
              </w:rPr>
            </w:pPr>
          </w:p>
          <w:p w14:paraId="1D2250F0" w14:textId="77777777" w:rsidR="003C75C0" w:rsidRPr="003C75C0" w:rsidRDefault="003C75C0" w:rsidP="003C75C0">
            <w:pPr>
              <w:tabs>
                <w:tab w:val="center" w:pos="4153"/>
                <w:tab w:val="right" w:pos="8306"/>
              </w:tabs>
              <w:spacing w:after="0" w:line="240" w:lineRule="auto"/>
              <w:jc w:val="left"/>
              <w:rPr>
                <w:rFonts w:cs="Calibri"/>
                <w:sz w:val="20"/>
              </w:rPr>
            </w:pPr>
          </w:p>
        </w:tc>
        <w:tc>
          <w:tcPr>
            <w:tcW w:w="1101" w:type="pct"/>
            <w:tcBorders>
              <w:bottom w:val="single" w:sz="2" w:space="0" w:color="auto"/>
            </w:tcBorders>
          </w:tcPr>
          <w:p w14:paraId="4887BCC3" w14:textId="77777777" w:rsidR="003C75C0" w:rsidRPr="003C75C0" w:rsidRDefault="003C75C0" w:rsidP="003C75C0">
            <w:pPr>
              <w:tabs>
                <w:tab w:val="center" w:pos="4153"/>
                <w:tab w:val="right" w:pos="8306"/>
              </w:tabs>
              <w:spacing w:after="0" w:line="240" w:lineRule="auto"/>
              <w:jc w:val="left"/>
              <w:rPr>
                <w:rFonts w:cs="Calibri"/>
                <w:sz w:val="20"/>
              </w:rPr>
            </w:pPr>
          </w:p>
        </w:tc>
      </w:tr>
    </w:tbl>
    <w:p w14:paraId="23BF334A" w14:textId="77777777" w:rsidR="003C75C0" w:rsidRPr="003C75C0" w:rsidRDefault="003C75C0" w:rsidP="003C75C0">
      <w:pPr>
        <w:spacing w:after="160" w:line="360" w:lineRule="auto"/>
        <w:rPr>
          <w:rFonts w:cs="Calibri"/>
          <w:sz w:val="24"/>
          <w:szCs w:val="24"/>
        </w:rPr>
      </w:pPr>
    </w:p>
    <w:p w14:paraId="791F7698" w14:textId="77777777" w:rsidR="003C75C0" w:rsidRPr="003C75C0" w:rsidRDefault="003C75C0" w:rsidP="003C75C0">
      <w:pPr>
        <w:tabs>
          <w:tab w:val="left" w:pos="1134"/>
          <w:tab w:val="left" w:pos="2342"/>
          <w:tab w:val="left" w:pos="4536"/>
          <w:tab w:val="right" w:pos="8789"/>
        </w:tabs>
        <w:spacing w:after="160" w:line="360" w:lineRule="auto"/>
        <w:jc w:val="center"/>
        <w:rPr>
          <w:rFonts w:cs="Calibri"/>
          <w:b/>
          <w:bCs/>
          <w:sz w:val="28"/>
        </w:rPr>
      </w:pPr>
      <w:r w:rsidRPr="003C75C0">
        <w:rPr>
          <w:rFonts w:cs="Calibri"/>
          <w:b/>
          <w:bCs/>
          <w:sz w:val="28"/>
        </w:rPr>
        <w:t>SUMMARY OF ARGUMENT OF [PARTY TITLE]</w:t>
      </w:r>
    </w:p>
    <w:p w14:paraId="4715A7D2" w14:textId="77777777" w:rsidR="003C75C0" w:rsidRPr="003C75C0" w:rsidRDefault="003C75C0" w:rsidP="003C75C0">
      <w:pPr>
        <w:tabs>
          <w:tab w:val="left" w:pos="1134"/>
          <w:tab w:val="left" w:pos="2342"/>
          <w:tab w:val="left" w:pos="4536"/>
          <w:tab w:val="right" w:pos="8789"/>
        </w:tabs>
        <w:spacing w:after="160" w:line="360" w:lineRule="auto"/>
        <w:jc w:val="left"/>
        <w:rPr>
          <w:rFonts w:cs="Calibri"/>
          <w:b/>
          <w:bCs/>
          <w:sz w:val="28"/>
        </w:rPr>
      </w:pPr>
    </w:p>
    <w:p w14:paraId="24D3EDD8" w14:textId="77777777" w:rsidR="003C75C0" w:rsidRPr="003C75C0" w:rsidRDefault="003C75C0" w:rsidP="003C75C0">
      <w:pPr>
        <w:tabs>
          <w:tab w:val="left" w:pos="1134"/>
          <w:tab w:val="left" w:pos="2342"/>
          <w:tab w:val="left" w:pos="4536"/>
          <w:tab w:val="right" w:pos="8789"/>
        </w:tabs>
        <w:spacing w:after="160" w:line="259" w:lineRule="auto"/>
        <w:jc w:val="left"/>
        <w:rPr>
          <w:rFonts w:cs="Calibri"/>
          <w:bCs/>
          <w:sz w:val="20"/>
        </w:rPr>
      </w:pPr>
      <w:r w:rsidRPr="003C75C0">
        <w:rPr>
          <w:rFonts w:cs="Calibri"/>
          <w:iCs/>
          <w:sz w:val="20"/>
        </w:rPr>
        <w:t>[</w:t>
      </w:r>
      <w:r w:rsidRPr="003C75C0">
        <w:rPr>
          <w:rFonts w:cs="Calibri"/>
          <w:i/>
          <w:iCs/>
          <w:sz w:val="20"/>
        </w:rPr>
        <w:t>SUPREME/DISTRICT/MAGISTRATES/YOUTH</w:t>
      </w:r>
      <w:r w:rsidRPr="003C75C0">
        <w:rPr>
          <w:rFonts w:cs="Calibri"/>
          <w:iCs/>
          <w:sz w:val="20"/>
        </w:rPr>
        <w:t xml:space="preserve">] </w:t>
      </w:r>
      <w:r w:rsidRPr="003C75C0">
        <w:rPr>
          <w:rFonts w:cs="Calibri"/>
          <w:b/>
          <w:sz w:val="12"/>
        </w:rPr>
        <w:t xml:space="preserve">Delete all but one </w:t>
      </w:r>
      <w:r w:rsidRPr="003C75C0">
        <w:rPr>
          <w:rFonts w:cs="Calibri"/>
          <w:iCs/>
          <w:sz w:val="20"/>
        </w:rPr>
        <w:t xml:space="preserve">COURT </w:t>
      </w:r>
      <w:r w:rsidRPr="003C75C0">
        <w:rPr>
          <w:rFonts w:cs="Calibri"/>
          <w:bCs/>
          <w:sz w:val="20"/>
        </w:rPr>
        <w:t>OF SOUTH AUSTRALIA</w:t>
      </w:r>
    </w:p>
    <w:p w14:paraId="7158470A" w14:textId="77777777" w:rsidR="003C75C0" w:rsidRPr="003C75C0" w:rsidRDefault="003C75C0" w:rsidP="003C75C0">
      <w:pPr>
        <w:tabs>
          <w:tab w:val="left" w:pos="1134"/>
          <w:tab w:val="left" w:pos="2342"/>
          <w:tab w:val="left" w:pos="4536"/>
          <w:tab w:val="right" w:pos="8789"/>
        </w:tabs>
        <w:spacing w:after="160" w:line="259" w:lineRule="auto"/>
        <w:jc w:val="left"/>
        <w:rPr>
          <w:rFonts w:cs="Calibri"/>
          <w:iCs/>
          <w:sz w:val="20"/>
        </w:rPr>
      </w:pPr>
      <w:r w:rsidRPr="003C75C0">
        <w:rPr>
          <w:rFonts w:cs="Calibri"/>
          <w:iCs/>
          <w:sz w:val="20"/>
        </w:rPr>
        <w:t>[</w:t>
      </w:r>
      <w:r w:rsidRPr="003C75C0">
        <w:rPr>
          <w:rFonts w:cs="Calibri"/>
          <w:i/>
          <w:iCs/>
          <w:sz w:val="20"/>
        </w:rPr>
        <w:t>COURT OF APPEAL</w:t>
      </w:r>
      <w:r w:rsidRPr="003C75C0">
        <w:rPr>
          <w:rFonts w:cs="Calibri"/>
          <w:iCs/>
          <w:sz w:val="20"/>
        </w:rPr>
        <w:t xml:space="preserve">] </w:t>
      </w:r>
      <w:r w:rsidRPr="003C75C0">
        <w:rPr>
          <w:rFonts w:cs="Calibri"/>
          <w:b/>
          <w:sz w:val="12"/>
        </w:rPr>
        <w:t>If applicable</w:t>
      </w:r>
    </w:p>
    <w:p w14:paraId="62AA4716" w14:textId="77777777" w:rsidR="003C75C0" w:rsidRPr="003C75C0" w:rsidRDefault="003C75C0" w:rsidP="003C75C0">
      <w:pPr>
        <w:tabs>
          <w:tab w:val="left" w:pos="1134"/>
          <w:tab w:val="left" w:pos="2342"/>
          <w:tab w:val="left" w:pos="4536"/>
          <w:tab w:val="right" w:pos="8789"/>
        </w:tabs>
        <w:spacing w:after="160" w:line="259" w:lineRule="auto"/>
        <w:jc w:val="left"/>
        <w:rPr>
          <w:rFonts w:cs="Calibri"/>
          <w:iCs/>
          <w:sz w:val="20"/>
        </w:rPr>
      </w:pPr>
      <w:r w:rsidRPr="003C75C0">
        <w:rPr>
          <w:rFonts w:cs="Calibri"/>
          <w:iCs/>
          <w:sz w:val="20"/>
        </w:rPr>
        <w:t>CIVIL JURISDICTION</w:t>
      </w:r>
    </w:p>
    <w:p w14:paraId="39760BF5" w14:textId="77777777" w:rsidR="003C75C0" w:rsidRPr="003C75C0" w:rsidRDefault="003C75C0" w:rsidP="003C75C0">
      <w:pPr>
        <w:tabs>
          <w:tab w:val="left" w:pos="1134"/>
          <w:tab w:val="left" w:pos="2342"/>
          <w:tab w:val="left" w:pos="4536"/>
          <w:tab w:val="right" w:pos="8789"/>
        </w:tabs>
        <w:spacing w:after="160" w:line="259" w:lineRule="auto"/>
        <w:jc w:val="left"/>
        <w:rPr>
          <w:rFonts w:cs="Calibri"/>
          <w:iCs/>
          <w:sz w:val="20"/>
        </w:rPr>
      </w:pPr>
      <w:r w:rsidRPr="003C75C0">
        <w:rPr>
          <w:rFonts w:cs="Calibri"/>
          <w:iCs/>
          <w:sz w:val="20"/>
        </w:rPr>
        <w:t>[</w:t>
      </w:r>
      <w:r w:rsidRPr="003C75C0">
        <w:rPr>
          <w:rFonts w:cs="Calibri"/>
          <w:i/>
          <w:iCs/>
          <w:sz w:val="20"/>
        </w:rPr>
        <w:t>MINOR CIVIL</w:t>
      </w:r>
      <w:r w:rsidRPr="003C75C0">
        <w:rPr>
          <w:rFonts w:cs="Calibri"/>
          <w:iCs/>
          <w:sz w:val="20"/>
        </w:rPr>
        <w:t xml:space="preserve">] </w:t>
      </w:r>
      <w:r w:rsidRPr="003C75C0">
        <w:rPr>
          <w:rFonts w:cs="Calibri"/>
          <w:b/>
          <w:sz w:val="12"/>
        </w:rPr>
        <w:t>If applicable</w:t>
      </w:r>
    </w:p>
    <w:p w14:paraId="00B57E3D" w14:textId="77777777" w:rsidR="003C75C0" w:rsidRPr="003C75C0" w:rsidRDefault="003C75C0" w:rsidP="003C75C0">
      <w:pPr>
        <w:tabs>
          <w:tab w:val="left" w:pos="1134"/>
          <w:tab w:val="left" w:pos="2342"/>
          <w:tab w:val="left" w:pos="4536"/>
          <w:tab w:val="right" w:pos="8789"/>
        </w:tabs>
        <w:spacing w:after="240" w:line="259" w:lineRule="auto"/>
        <w:jc w:val="left"/>
        <w:rPr>
          <w:rFonts w:cs="Calibri"/>
          <w:iCs/>
          <w:sz w:val="20"/>
        </w:rPr>
      </w:pPr>
      <w:r w:rsidRPr="003C75C0">
        <w:rPr>
          <w:rFonts w:cs="Calibri"/>
          <w:iCs/>
          <w:sz w:val="20"/>
        </w:rPr>
        <w:t>[</w:t>
      </w:r>
      <w:r w:rsidRPr="003C75C0">
        <w:rPr>
          <w:rFonts w:cs="Calibri"/>
          <w:i/>
          <w:iCs/>
          <w:sz w:val="20"/>
        </w:rPr>
        <w:t>NAME OF LIST</w:t>
      </w:r>
      <w:r w:rsidRPr="003C75C0">
        <w:rPr>
          <w:rFonts w:cs="Calibri"/>
          <w:iCs/>
          <w:sz w:val="20"/>
        </w:rPr>
        <w:t xml:space="preserve">] LIST </w:t>
      </w:r>
      <w:r w:rsidRPr="003C75C0">
        <w:rPr>
          <w:rFonts w:cs="Calibri"/>
          <w:b/>
          <w:sz w:val="12"/>
        </w:rPr>
        <w:t>If applicable</w:t>
      </w:r>
    </w:p>
    <w:p w14:paraId="4DB8A188" w14:textId="77777777" w:rsidR="003C75C0" w:rsidRPr="003C75C0" w:rsidRDefault="003C75C0" w:rsidP="003C75C0">
      <w:pPr>
        <w:tabs>
          <w:tab w:val="left" w:pos="1134"/>
          <w:tab w:val="left" w:pos="2342"/>
          <w:tab w:val="left" w:pos="4536"/>
          <w:tab w:val="right" w:pos="8789"/>
        </w:tabs>
        <w:spacing w:after="480" w:line="259" w:lineRule="auto"/>
        <w:jc w:val="left"/>
        <w:rPr>
          <w:rFonts w:cs="Calibri"/>
          <w:b/>
          <w:bCs/>
        </w:rPr>
      </w:pPr>
      <w:r w:rsidRPr="003C75C0">
        <w:rPr>
          <w:rFonts w:cs="Calibri"/>
          <w:b/>
          <w:sz w:val="12"/>
        </w:rPr>
        <w:t>Please specify the Full Name including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 for each party. Each party should include a party number if more than one party of the same type.</w:t>
      </w:r>
    </w:p>
    <w:p w14:paraId="3F19C12A"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sz w:val="20"/>
        </w:rPr>
      </w:pPr>
    </w:p>
    <w:p w14:paraId="5A1436A2" w14:textId="77777777" w:rsidR="003C75C0" w:rsidRPr="003C75C0" w:rsidRDefault="003C75C0" w:rsidP="003C75C0">
      <w:pPr>
        <w:tabs>
          <w:tab w:val="left" w:pos="1134"/>
          <w:tab w:val="left" w:pos="2342"/>
          <w:tab w:val="left" w:pos="4536"/>
          <w:tab w:val="right" w:pos="8789"/>
        </w:tabs>
        <w:spacing w:after="480" w:line="259" w:lineRule="auto"/>
        <w:jc w:val="left"/>
        <w:rPr>
          <w:rFonts w:cs="Calibri"/>
          <w:bCs/>
          <w:sz w:val="20"/>
        </w:rPr>
      </w:pPr>
      <w:r w:rsidRPr="003C75C0">
        <w:rPr>
          <w:rFonts w:cs="Calibri"/>
          <w:bCs/>
          <w:sz w:val="20"/>
        </w:rPr>
        <w:t xml:space="preserve">First Applicant/Appellant </w:t>
      </w:r>
    </w:p>
    <w:p w14:paraId="5480BE8A"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sz w:val="20"/>
        </w:rPr>
      </w:pPr>
    </w:p>
    <w:p w14:paraId="6A1A9E3B" w14:textId="77777777" w:rsidR="003C75C0" w:rsidRPr="003C75C0" w:rsidRDefault="003C75C0" w:rsidP="003C75C0">
      <w:pPr>
        <w:tabs>
          <w:tab w:val="left" w:pos="1134"/>
          <w:tab w:val="left" w:pos="2342"/>
          <w:tab w:val="left" w:pos="4536"/>
          <w:tab w:val="right" w:pos="8789"/>
        </w:tabs>
        <w:spacing w:after="480" w:line="259" w:lineRule="auto"/>
        <w:jc w:val="left"/>
        <w:rPr>
          <w:rFonts w:cs="Calibri"/>
          <w:bCs/>
          <w:sz w:val="20"/>
        </w:rPr>
      </w:pPr>
      <w:r w:rsidRPr="003C75C0">
        <w:rPr>
          <w:rFonts w:cs="Calibri"/>
          <w:bCs/>
          <w:sz w:val="20"/>
        </w:rPr>
        <w:t>First Respondent</w:t>
      </w:r>
    </w:p>
    <w:p w14:paraId="1A351F11"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sz w:val="20"/>
        </w:rPr>
      </w:pPr>
    </w:p>
    <w:p w14:paraId="02F59CA8" w14:textId="77777777" w:rsidR="003C75C0" w:rsidRPr="003C75C0" w:rsidRDefault="003C75C0" w:rsidP="003C75C0">
      <w:pPr>
        <w:tabs>
          <w:tab w:val="left" w:pos="1134"/>
          <w:tab w:val="left" w:pos="2342"/>
          <w:tab w:val="left" w:pos="4536"/>
          <w:tab w:val="right" w:pos="8789"/>
        </w:tabs>
        <w:spacing w:after="720" w:line="259" w:lineRule="auto"/>
        <w:jc w:val="left"/>
        <w:rPr>
          <w:rFonts w:cs="Calibri"/>
          <w:bCs/>
          <w:sz w:val="20"/>
        </w:rPr>
      </w:pPr>
      <w:r w:rsidRPr="003C75C0">
        <w:rPr>
          <w:rFonts w:cs="Calibri"/>
          <w:bCs/>
          <w:sz w:val="20"/>
        </w:rPr>
        <w:t>First Interested Party</w:t>
      </w:r>
    </w:p>
    <w:tbl>
      <w:tblPr>
        <w:tblStyle w:val="TableGrid26"/>
        <w:tblW w:w="5000" w:type="pct"/>
        <w:tblInd w:w="-5" w:type="dxa"/>
        <w:tblLayout w:type="fixed"/>
        <w:tblLook w:val="04A0" w:firstRow="1" w:lastRow="0" w:firstColumn="1" w:lastColumn="0" w:noHBand="0" w:noVBand="1"/>
      </w:tblPr>
      <w:tblGrid>
        <w:gridCol w:w="2312"/>
        <w:gridCol w:w="3519"/>
        <w:gridCol w:w="3519"/>
      </w:tblGrid>
      <w:tr w:rsidR="003C75C0" w:rsidRPr="003C75C0" w14:paraId="2F210E3A" w14:textId="77777777" w:rsidTr="00EE2BD1">
        <w:trPr>
          <w:cantSplit/>
          <w:trHeight w:val="454"/>
        </w:trPr>
        <w:tc>
          <w:tcPr>
            <w:tcW w:w="2578" w:type="dxa"/>
            <w:vMerge w:val="restart"/>
            <w:tcBorders>
              <w:top w:val="single" w:sz="4" w:space="0" w:color="auto"/>
              <w:left w:val="single" w:sz="4" w:space="0" w:color="auto"/>
              <w:right w:val="single" w:sz="4" w:space="0" w:color="auto"/>
            </w:tcBorders>
            <w:hideMark/>
          </w:tcPr>
          <w:p w14:paraId="23878577" w14:textId="77777777" w:rsidR="003C75C0" w:rsidRPr="003C75C0" w:rsidRDefault="003C75C0" w:rsidP="003C75C0">
            <w:pPr>
              <w:keepNext/>
              <w:spacing w:after="0" w:line="240" w:lineRule="auto"/>
              <w:jc w:val="left"/>
              <w:rPr>
                <w:rFonts w:cs="Calibri"/>
                <w:sz w:val="20"/>
              </w:rPr>
            </w:pPr>
            <w:bookmarkStart w:id="32" w:name="_Hlk38351993"/>
            <w:bookmarkStart w:id="33" w:name="_Hlk38383639"/>
            <w:r w:rsidRPr="003C75C0">
              <w:rPr>
                <w:rFonts w:cs="Calibri"/>
                <w:sz w:val="20"/>
              </w:rPr>
              <w:t>Lodging Party</w:t>
            </w:r>
          </w:p>
        </w:tc>
        <w:tc>
          <w:tcPr>
            <w:tcW w:w="7879" w:type="dxa"/>
            <w:gridSpan w:val="2"/>
            <w:tcBorders>
              <w:top w:val="single" w:sz="4" w:space="0" w:color="auto"/>
              <w:left w:val="single" w:sz="4" w:space="0" w:color="auto"/>
              <w:bottom w:val="nil"/>
              <w:right w:val="single" w:sz="4" w:space="0" w:color="auto"/>
            </w:tcBorders>
          </w:tcPr>
          <w:p w14:paraId="2117F50F" w14:textId="77777777" w:rsidR="003C75C0" w:rsidRPr="003C75C0" w:rsidRDefault="003C75C0" w:rsidP="003C75C0">
            <w:pPr>
              <w:keepNext/>
              <w:spacing w:after="0" w:line="240" w:lineRule="auto"/>
              <w:jc w:val="left"/>
              <w:rPr>
                <w:rFonts w:cs="Calibri"/>
                <w:sz w:val="20"/>
              </w:rPr>
            </w:pPr>
          </w:p>
        </w:tc>
      </w:tr>
      <w:tr w:rsidR="003C75C0" w:rsidRPr="003C75C0" w14:paraId="2E5C1E67" w14:textId="77777777" w:rsidTr="00EE2BD1">
        <w:trPr>
          <w:cantSplit/>
          <w:trHeight w:val="85"/>
        </w:trPr>
        <w:tc>
          <w:tcPr>
            <w:tcW w:w="2578" w:type="dxa"/>
            <w:vMerge/>
            <w:tcBorders>
              <w:left w:val="single" w:sz="4" w:space="0" w:color="auto"/>
              <w:bottom w:val="single" w:sz="4" w:space="0" w:color="auto"/>
              <w:right w:val="single" w:sz="4" w:space="0" w:color="auto"/>
            </w:tcBorders>
          </w:tcPr>
          <w:p w14:paraId="222B8F61" w14:textId="77777777" w:rsidR="003C75C0" w:rsidRPr="003C75C0" w:rsidRDefault="003C75C0" w:rsidP="003C75C0">
            <w:pPr>
              <w:keepNext/>
              <w:spacing w:after="0" w:line="240" w:lineRule="auto"/>
              <w:jc w:val="left"/>
              <w:rPr>
                <w:rFonts w:cs="Calibri"/>
                <w:sz w:val="20"/>
              </w:rPr>
            </w:pPr>
          </w:p>
        </w:tc>
        <w:tc>
          <w:tcPr>
            <w:tcW w:w="7879" w:type="dxa"/>
            <w:gridSpan w:val="2"/>
            <w:tcBorders>
              <w:top w:val="nil"/>
              <w:left w:val="single" w:sz="4" w:space="0" w:color="auto"/>
              <w:bottom w:val="single" w:sz="4" w:space="0" w:color="auto"/>
              <w:right w:val="single" w:sz="4" w:space="0" w:color="auto"/>
            </w:tcBorders>
          </w:tcPr>
          <w:p w14:paraId="7C283A93" w14:textId="77777777" w:rsidR="003C75C0" w:rsidRPr="003C75C0" w:rsidRDefault="003C75C0" w:rsidP="003C75C0">
            <w:pPr>
              <w:keepNext/>
              <w:spacing w:after="0" w:line="240" w:lineRule="auto"/>
              <w:jc w:val="left"/>
              <w:rPr>
                <w:rFonts w:cs="Calibri"/>
                <w:sz w:val="20"/>
              </w:rPr>
            </w:pPr>
            <w:r w:rsidRPr="003C75C0">
              <w:rPr>
                <w:rFonts w:cs="Calibri"/>
                <w:sz w:val="12"/>
              </w:rPr>
              <w:t>Full Name (including Also Known as, capacity (</w:t>
            </w:r>
            <w:proofErr w:type="spellStart"/>
            <w:r w:rsidRPr="003C75C0">
              <w:rPr>
                <w:rFonts w:cs="Calibri"/>
                <w:sz w:val="12"/>
              </w:rPr>
              <w:t>eg</w:t>
            </w:r>
            <w:proofErr w:type="spellEnd"/>
            <w:r w:rsidRPr="003C75C0">
              <w:rPr>
                <w:rFonts w:cs="Calibri"/>
                <w:sz w:val="12"/>
              </w:rPr>
              <w:t xml:space="preserve"> Administrator, Liquidator, Trustee) and Litigation Guardian Name (if applicable))</w:t>
            </w:r>
          </w:p>
        </w:tc>
      </w:tr>
      <w:tr w:rsidR="003C75C0" w:rsidRPr="003C75C0" w14:paraId="4DFBEEC1" w14:textId="77777777" w:rsidTr="00EE2BD1">
        <w:trPr>
          <w:cantSplit/>
          <w:trHeight w:val="454"/>
        </w:trPr>
        <w:tc>
          <w:tcPr>
            <w:tcW w:w="2578" w:type="dxa"/>
            <w:vMerge w:val="restart"/>
            <w:tcBorders>
              <w:top w:val="single" w:sz="4" w:space="0" w:color="auto"/>
              <w:left w:val="single" w:sz="4" w:space="0" w:color="auto"/>
              <w:right w:val="single" w:sz="4" w:space="0" w:color="auto"/>
            </w:tcBorders>
            <w:hideMark/>
          </w:tcPr>
          <w:p w14:paraId="1F0718C8" w14:textId="77777777" w:rsidR="003C75C0" w:rsidRPr="003C75C0" w:rsidRDefault="003C75C0" w:rsidP="003C75C0">
            <w:pPr>
              <w:keepNext/>
              <w:spacing w:after="0" w:line="240" w:lineRule="auto"/>
              <w:jc w:val="left"/>
              <w:rPr>
                <w:rFonts w:cs="Calibri"/>
                <w:sz w:val="20"/>
              </w:rPr>
            </w:pPr>
            <w:r w:rsidRPr="003C75C0">
              <w:rPr>
                <w:rFonts w:cs="Calibri"/>
                <w:sz w:val="20"/>
              </w:rPr>
              <w:t>Name of law firm / solicitor</w:t>
            </w:r>
          </w:p>
          <w:p w14:paraId="6E4E6F72" w14:textId="77777777" w:rsidR="003C75C0" w:rsidRPr="003C75C0" w:rsidRDefault="003C75C0" w:rsidP="003C75C0">
            <w:pPr>
              <w:keepNext/>
              <w:spacing w:after="0" w:line="240" w:lineRule="auto"/>
              <w:jc w:val="left"/>
              <w:rPr>
                <w:rFonts w:cs="Calibri"/>
                <w:sz w:val="12"/>
                <w:szCs w:val="12"/>
              </w:rPr>
            </w:pPr>
            <w:r w:rsidRPr="003C75C0">
              <w:rPr>
                <w:rFonts w:cs="Calibri"/>
                <w:sz w:val="12"/>
                <w:szCs w:val="12"/>
              </w:rPr>
              <w:t>If any</w:t>
            </w:r>
          </w:p>
        </w:tc>
        <w:tc>
          <w:tcPr>
            <w:tcW w:w="3939" w:type="dxa"/>
            <w:tcBorders>
              <w:top w:val="single" w:sz="4" w:space="0" w:color="auto"/>
              <w:left w:val="single" w:sz="4" w:space="0" w:color="auto"/>
              <w:bottom w:val="nil"/>
              <w:right w:val="single" w:sz="4" w:space="0" w:color="auto"/>
            </w:tcBorders>
          </w:tcPr>
          <w:p w14:paraId="52164A7F" w14:textId="77777777" w:rsidR="003C75C0" w:rsidRPr="003C75C0" w:rsidRDefault="003C75C0" w:rsidP="003C75C0">
            <w:pPr>
              <w:keepNext/>
              <w:spacing w:after="0" w:line="240" w:lineRule="auto"/>
              <w:jc w:val="left"/>
              <w:rPr>
                <w:rFonts w:cs="Calibri"/>
                <w:sz w:val="20"/>
              </w:rPr>
            </w:pPr>
          </w:p>
        </w:tc>
        <w:tc>
          <w:tcPr>
            <w:tcW w:w="3940" w:type="dxa"/>
            <w:tcBorders>
              <w:top w:val="single" w:sz="4" w:space="0" w:color="auto"/>
              <w:left w:val="single" w:sz="4" w:space="0" w:color="auto"/>
              <w:bottom w:val="nil"/>
              <w:right w:val="single" w:sz="4" w:space="0" w:color="auto"/>
            </w:tcBorders>
          </w:tcPr>
          <w:p w14:paraId="3C34BB22" w14:textId="77777777" w:rsidR="003C75C0" w:rsidRPr="003C75C0" w:rsidRDefault="003C75C0" w:rsidP="003C75C0">
            <w:pPr>
              <w:keepNext/>
              <w:spacing w:after="0" w:line="240" w:lineRule="auto"/>
              <w:jc w:val="left"/>
              <w:rPr>
                <w:rFonts w:cs="Calibri"/>
                <w:sz w:val="20"/>
              </w:rPr>
            </w:pPr>
          </w:p>
        </w:tc>
      </w:tr>
      <w:tr w:rsidR="003C75C0" w:rsidRPr="003C75C0" w14:paraId="28EA2491" w14:textId="77777777" w:rsidTr="00EE2BD1">
        <w:trPr>
          <w:cantSplit/>
          <w:trHeight w:val="85"/>
        </w:trPr>
        <w:tc>
          <w:tcPr>
            <w:tcW w:w="2578" w:type="dxa"/>
            <w:vMerge/>
            <w:tcBorders>
              <w:left w:val="single" w:sz="4" w:space="0" w:color="auto"/>
              <w:bottom w:val="single" w:sz="4" w:space="0" w:color="auto"/>
              <w:right w:val="single" w:sz="4" w:space="0" w:color="auto"/>
            </w:tcBorders>
          </w:tcPr>
          <w:p w14:paraId="55032F10" w14:textId="77777777" w:rsidR="003C75C0" w:rsidRPr="003C75C0" w:rsidRDefault="003C75C0" w:rsidP="003C75C0">
            <w:pPr>
              <w:keepNext/>
              <w:spacing w:after="0" w:line="240" w:lineRule="auto"/>
              <w:jc w:val="left"/>
              <w:rPr>
                <w:rFonts w:cs="Calibri"/>
                <w:sz w:val="20"/>
              </w:rPr>
            </w:pPr>
          </w:p>
        </w:tc>
        <w:tc>
          <w:tcPr>
            <w:tcW w:w="3939" w:type="dxa"/>
            <w:tcBorders>
              <w:top w:val="nil"/>
              <w:left w:val="single" w:sz="4" w:space="0" w:color="auto"/>
              <w:bottom w:val="single" w:sz="4" w:space="0" w:color="auto"/>
              <w:right w:val="single" w:sz="4" w:space="0" w:color="auto"/>
            </w:tcBorders>
            <w:vAlign w:val="bottom"/>
          </w:tcPr>
          <w:p w14:paraId="7631678E" w14:textId="77777777" w:rsidR="003C75C0" w:rsidRPr="003C75C0" w:rsidRDefault="003C75C0" w:rsidP="003C75C0">
            <w:pPr>
              <w:keepNext/>
              <w:spacing w:after="0" w:line="240" w:lineRule="auto"/>
              <w:jc w:val="left"/>
              <w:rPr>
                <w:rFonts w:cs="Calibri"/>
                <w:sz w:val="20"/>
              </w:rPr>
            </w:pPr>
            <w:r w:rsidRPr="003C75C0">
              <w:rPr>
                <w:rFonts w:cs="Calibri"/>
                <w:sz w:val="12"/>
              </w:rPr>
              <w:t>Law Firm</w:t>
            </w:r>
          </w:p>
        </w:tc>
        <w:tc>
          <w:tcPr>
            <w:tcW w:w="3940" w:type="dxa"/>
            <w:tcBorders>
              <w:top w:val="nil"/>
              <w:left w:val="single" w:sz="4" w:space="0" w:color="auto"/>
              <w:bottom w:val="single" w:sz="4" w:space="0" w:color="auto"/>
              <w:right w:val="single" w:sz="4" w:space="0" w:color="auto"/>
            </w:tcBorders>
            <w:vAlign w:val="bottom"/>
          </w:tcPr>
          <w:p w14:paraId="605E9E42" w14:textId="77777777" w:rsidR="003C75C0" w:rsidRPr="003C75C0" w:rsidRDefault="003C75C0" w:rsidP="003C75C0">
            <w:pPr>
              <w:keepNext/>
              <w:spacing w:after="0" w:line="240" w:lineRule="auto"/>
              <w:jc w:val="left"/>
              <w:rPr>
                <w:rFonts w:cs="Calibri"/>
                <w:sz w:val="20"/>
              </w:rPr>
            </w:pPr>
            <w:r w:rsidRPr="003C75C0">
              <w:rPr>
                <w:rFonts w:cs="Calibri"/>
                <w:sz w:val="12"/>
              </w:rPr>
              <w:t>Solicitor</w:t>
            </w:r>
          </w:p>
        </w:tc>
      </w:tr>
      <w:bookmarkEnd w:id="32"/>
      <w:bookmarkEnd w:id="33"/>
    </w:tbl>
    <w:p w14:paraId="3989994E" w14:textId="77777777" w:rsidR="003C75C0" w:rsidRPr="003C75C0" w:rsidRDefault="003C75C0" w:rsidP="003C75C0">
      <w:pPr>
        <w:spacing w:before="120" w:after="120" w:line="259" w:lineRule="auto"/>
        <w:jc w:val="left"/>
        <w:rPr>
          <w:rFonts w:cs="Calibri"/>
          <w:sz w:val="20"/>
        </w:rPr>
      </w:pPr>
    </w:p>
    <w:p w14:paraId="6ECB1BE0" w14:textId="77777777" w:rsidR="003C75C0" w:rsidRPr="003C75C0" w:rsidRDefault="003C75C0" w:rsidP="003C75C0">
      <w:pPr>
        <w:spacing w:before="120" w:after="240" w:line="259" w:lineRule="auto"/>
        <w:jc w:val="left"/>
        <w:rPr>
          <w:rFonts w:cs="Calibri"/>
          <w:bCs/>
          <w:sz w:val="20"/>
        </w:rPr>
      </w:pPr>
      <w:r w:rsidRPr="003C75C0">
        <w:rPr>
          <w:rFonts w:cs="Calibri"/>
          <w:bCs/>
          <w:sz w:val="20"/>
        </w:rPr>
        <w:t>Interlocutory Application: [</w:t>
      </w:r>
      <w:r w:rsidRPr="003C75C0">
        <w:rPr>
          <w:rFonts w:cs="Calibri"/>
          <w:bCs/>
          <w:i/>
          <w:iCs/>
          <w:sz w:val="20"/>
        </w:rPr>
        <w:t>date and FDN</w:t>
      </w:r>
      <w:r w:rsidRPr="003C75C0">
        <w:rPr>
          <w:rFonts w:cs="Calibri"/>
          <w:bCs/>
          <w:sz w:val="20"/>
        </w:rPr>
        <w:t>]</w:t>
      </w:r>
    </w:p>
    <w:p w14:paraId="00F958B7" w14:textId="77777777" w:rsidR="003C75C0" w:rsidRPr="003C75C0" w:rsidRDefault="003C75C0" w:rsidP="003C75C0">
      <w:pPr>
        <w:spacing w:before="120" w:after="240" w:line="259" w:lineRule="auto"/>
        <w:jc w:val="left"/>
        <w:rPr>
          <w:rFonts w:cs="Calibri"/>
          <w:b/>
          <w:color w:val="000000"/>
          <w:sz w:val="12"/>
          <w:szCs w:val="12"/>
        </w:rPr>
      </w:pPr>
      <w:r w:rsidRPr="003C75C0">
        <w:rPr>
          <w:rFonts w:cs="Calibri"/>
          <w:bCs/>
          <w:sz w:val="20"/>
        </w:rPr>
        <w:t>Affidavits relied upon:</w:t>
      </w:r>
      <w:r w:rsidRPr="003C75C0">
        <w:rPr>
          <w:rFonts w:cs="Calibri"/>
          <w:bCs/>
          <w:i/>
          <w:iCs/>
          <w:sz w:val="20"/>
        </w:rPr>
        <w:t xml:space="preserve"> </w:t>
      </w:r>
      <w:r w:rsidRPr="003C75C0">
        <w:rPr>
          <w:rFonts w:cs="Calibri"/>
          <w:bCs/>
          <w:sz w:val="20"/>
        </w:rPr>
        <w:t>[</w:t>
      </w:r>
      <w:r w:rsidRPr="003C75C0">
        <w:rPr>
          <w:rFonts w:cs="Calibri"/>
          <w:bCs/>
          <w:i/>
          <w:iCs/>
          <w:sz w:val="20"/>
        </w:rPr>
        <w:t>deponent,</w:t>
      </w:r>
      <w:r w:rsidRPr="003C75C0">
        <w:rPr>
          <w:rFonts w:cs="Calibri"/>
          <w:bCs/>
          <w:sz w:val="20"/>
        </w:rPr>
        <w:t xml:space="preserve"> </w:t>
      </w:r>
      <w:r w:rsidRPr="003C75C0">
        <w:rPr>
          <w:rFonts w:cs="Calibri"/>
          <w:bCs/>
          <w:i/>
          <w:iCs/>
          <w:sz w:val="20"/>
        </w:rPr>
        <w:t>date and FDN</w:t>
      </w:r>
      <w:r w:rsidRPr="003C75C0">
        <w:rPr>
          <w:rFonts w:cs="Calibri"/>
          <w:bCs/>
          <w:sz w:val="20"/>
        </w:rPr>
        <w:t xml:space="preserve">] </w:t>
      </w:r>
      <w:r w:rsidRPr="003C75C0">
        <w:rPr>
          <w:rFonts w:cs="Calibri"/>
          <w:b/>
          <w:color w:val="000000"/>
          <w:sz w:val="12"/>
          <w:szCs w:val="12"/>
        </w:rPr>
        <w:t>Provision for multiple</w:t>
      </w:r>
    </w:p>
    <w:p w14:paraId="78CD0D2A" w14:textId="77777777" w:rsidR="003C75C0" w:rsidRPr="003C75C0" w:rsidRDefault="003C75C0" w:rsidP="003C75C0">
      <w:pPr>
        <w:spacing w:before="120" w:after="240" w:line="259" w:lineRule="auto"/>
        <w:jc w:val="left"/>
        <w:rPr>
          <w:rFonts w:cs="Calibri"/>
          <w:b/>
          <w:color w:val="000000"/>
          <w:sz w:val="12"/>
          <w:szCs w:val="12"/>
        </w:rPr>
      </w:pPr>
    </w:p>
    <w:p w14:paraId="6D7EF64C" w14:textId="77777777" w:rsidR="003C75C0" w:rsidRPr="003C75C0" w:rsidRDefault="003C75C0" w:rsidP="003C75C0">
      <w:pPr>
        <w:spacing w:before="120" w:after="240" w:line="259" w:lineRule="auto"/>
        <w:jc w:val="left"/>
        <w:rPr>
          <w:rFonts w:cs="Calibri"/>
          <w:b/>
          <w:sz w:val="20"/>
        </w:rPr>
      </w:pPr>
      <w:r w:rsidRPr="003C75C0">
        <w:rPr>
          <w:rFonts w:cs="Calibri"/>
          <w:b/>
          <w:sz w:val="20"/>
        </w:rPr>
        <w:lastRenderedPageBreak/>
        <w:t>Summary of Argument</w:t>
      </w:r>
    </w:p>
    <w:p w14:paraId="3ABBB885" w14:textId="77777777" w:rsidR="003C75C0" w:rsidRPr="003C75C0" w:rsidRDefault="003C75C0" w:rsidP="003C75C0">
      <w:pPr>
        <w:spacing w:before="120" w:after="120" w:line="259" w:lineRule="auto"/>
        <w:jc w:val="left"/>
        <w:rPr>
          <w:rFonts w:cs="Calibri"/>
          <w:sz w:val="20"/>
        </w:rPr>
      </w:pPr>
      <w:r w:rsidRPr="003C75C0">
        <w:rPr>
          <w:rFonts w:cs="Calibri"/>
          <w:sz w:val="20"/>
        </w:rPr>
        <w:t>[</w:t>
      </w:r>
      <w:r w:rsidRPr="003C75C0">
        <w:rPr>
          <w:rFonts w:cs="Calibri"/>
          <w:i/>
          <w:sz w:val="20"/>
        </w:rPr>
        <w:t>submissions</w:t>
      </w:r>
      <w:r w:rsidRPr="003C75C0">
        <w:rPr>
          <w:rFonts w:cs="Calibri"/>
          <w:sz w:val="20"/>
        </w:rPr>
        <w:t>]</w:t>
      </w:r>
    </w:p>
    <w:p w14:paraId="4EA2AA58" w14:textId="77777777" w:rsidR="003C75C0" w:rsidRPr="003C75C0" w:rsidRDefault="003C75C0" w:rsidP="003C75C0">
      <w:pPr>
        <w:spacing w:before="120" w:after="120" w:line="259" w:lineRule="auto"/>
        <w:jc w:val="left"/>
        <w:rPr>
          <w:rFonts w:cs="Calibri"/>
          <w:sz w:val="20"/>
        </w:rPr>
      </w:pPr>
      <w:r w:rsidRPr="003C75C0">
        <w:rPr>
          <w:rFonts w:cs="Calibri"/>
          <w:sz w:val="20"/>
        </w:rPr>
        <w:t>[</w:t>
      </w:r>
      <w:r w:rsidRPr="003C75C0">
        <w:rPr>
          <w:rFonts w:cs="Calibri"/>
          <w:i/>
          <w:iCs/>
          <w:sz w:val="20"/>
        </w:rPr>
        <w:t>name(s) of counsel/author</w:t>
      </w:r>
      <w:r w:rsidRPr="003C75C0">
        <w:rPr>
          <w:rFonts w:cs="Calibri"/>
          <w:sz w:val="20"/>
        </w:rPr>
        <w:t>]</w:t>
      </w:r>
    </w:p>
    <w:tbl>
      <w:tblPr>
        <w:tblStyle w:val="TableGrid14"/>
        <w:tblW w:w="5000" w:type="pct"/>
        <w:tblLook w:val="04A0" w:firstRow="1" w:lastRow="0" w:firstColumn="1" w:lastColumn="0" w:noHBand="0" w:noVBand="1"/>
      </w:tblPr>
      <w:tblGrid>
        <w:gridCol w:w="9350"/>
      </w:tblGrid>
      <w:tr w:rsidR="003C75C0" w:rsidRPr="003C75C0" w14:paraId="73A34128" w14:textId="77777777" w:rsidTr="00EE2BD1">
        <w:tc>
          <w:tcPr>
            <w:tcW w:w="5000" w:type="pct"/>
          </w:tcPr>
          <w:p w14:paraId="516DDE9D" w14:textId="77777777" w:rsidR="003C75C0" w:rsidRPr="003C75C0" w:rsidRDefault="003C75C0" w:rsidP="003C75C0">
            <w:pPr>
              <w:spacing w:before="120" w:after="0" w:line="240" w:lineRule="auto"/>
              <w:jc w:val="left"/>
              <w:rPr>
                <w:rFonts w:cs="Calibri"/>
                <w:b/>
                <w:color w:val="000000"/>
                <w:sz w:val="20"/>
              </w:rPr>
            </w:pPr>
            <w:bookmarkStart w:id="34" w:name="_Hlk10463098"/>
            <w:r w:rsidRPr="003C75C0">
              <w:rPr>
                <w:rFonts w:cs="Calibri"/>
                <w:b/>
                <w:color w:val="000000"/>
                <w:sz w:val="20"/>
              </w:rPr>
              <w:t>Accompanying Documents</w:t>
            </w:r>
          </w:p>
          <w:p w14:paraId="7F021568" w14:textId="77777777" w:rsidR="003C75C0" w:rsidRPr="003C75C0" w:rsidRDefault="003C75C0" w:rsidP="003C75C0">
            <w:pPr>
              <w:spacing w:after="240" w:line="240" w:lineRule="auto"/>
              <w:jc w:val="left"/>
              <w:rPr>
                <w:rFonts w:cs="Calibri"/>
                <w:b/>
                <w:color w:val="000000"/>
                <w:sz w:val="12"/>
                <w:szCs w:val="12"/>
              </w:rPr>
            </w:pPr>
            <w:r w:rsidRPr="003C75C0">
              <w:rPr>
                <w:rFonts w:cs="Calibri"/>
                <w:b/>
                <w:color w:val="000000"/>
                <w:sz w:val="12"/>
                <w:szCs w:val="12"/>
              </w:rPr>
              <w:t>Mark with an ‘x’ if applicable</w:t>
            </w:r>
          </w:p>
          <w:p w14:paraId="0DFC37F6" w14:textId="77777777" w:rsidR="003C75C0" w:rsidRPr="003C75C0" w:rsidRDefault="003C75C0" w:rsidP="003C75C0">
            <w:pPr>
              <w:tabs>
                <w:tab w:val="right" w:pos="10773"/>
              </w:tabs>
              <w:spacing w:after="240" w:line="240" w:lineRule="auto"/>
              <w:ind w:left="454" w:hanging="454"/>
              <w:jc w:val="left"/>
              <w:rPr>
                <w:rFonts w:cs="Calibri"/>
                <w:color w:val="000000"/>
                <w:sz w:val="20"/>
              </w:rPr>
            </w:pPr>
            <w:r w:rsidRPr="003C75C0">
              <w:rPr>
                <w:rFonts w:cs="Calibri"/>
                <w:color w:val="000000"/>
                <w:sz w:val="20"/>
              </w:rPr>
              <w:t>Accompanying this summary of argument is:</w:t>
            </w:r>
          </w:p>
          <w:p w14:paraId="1FFB918A" w14:textId="77777777" w:rsidR="003C75C0" w:rsidRPr="003C75C0" w:rsidRDefault="003C75C0" w:rsidP="003C75C0">
            <w:pPr>
              <w:spacing w:after="120" w:line="240" w:lineRule="auto"/>
              <w:ind w:left="567" w:hanging="567"/>
              <w:jc w:val="left"/>
              <w:rPr>
                <w:rFonts w:cs="Calibri"/>
                <w:color w:val="000000"/>
                <w:sz w:val="20"/>
              </w:rPr>
            </w:pPr>
            <w:r w:rsidRPr="003C75C0">
              <w:rPr>
                <w:rFonts w:cs="Calibri"/>
                <w:color w:val="000000"/>
                <w:sz w:val="20"/>
              </w:rPr>
              <w:t>[       ]</w:t>
            </w:r>
            <w:r w:rsidRPr="003C75C0">
              <w:rPr>
                <w:rFonts w:cs="Calibri"/>
                <w:color w:val="000000"/>
                <w:sz w:val="20"/>
              </w:rPr>
              <w:tab/>
              <w:t>[identify additional documents]</w:t>
            </w:r>
          </w:p>
          <w:p w14:paraId="110B2551" w14:textId="77777777" w:rsidR="003C75C0" w:rsidRPr="003C75C0" w:rsidRDefault="003C75C0" w:rsidP="003C75C0">
            <w:pPr>
              <w:spacing w:after="120" w:line="240" w:lineRule="auto"/>
              <w:jc w:val="left"/>
              <w:rPr>
                <w:rFonts w:cs="Calibri"/>
                <w:sz w:val="20"/>
              </w:rPr>
            </w:pPr>
          </w:p>
        </w:tc>
      </w:tr>
      <w:bookmarkEnd w:id="34"/>
    </w:tbl>
    <w:p w14:paraId="5907863A" w14:textId="77777777" w:rsidR="003C75C0" w:rsidRPr="003C75C0" w:rsidRDefault="003C75C0" w:rsidP="003C75C0">
      <w:pPr>
        <w:spacing w:after="160" w:line="360" w:lineRule="auto"/>
        <w:rPr>
          <w:sz w:val="24"/>
          <w:szCs w:val="24"/>
        </w:rPr>
      </w:pPr>
    </w:p>
    <w:p w14:paraId="10B55217" w14:textId="77777777" w:rsidR="003C75C0" w:rsidRPr="003C75C0" w:rsidRDefault="003C75C0" w:rsidP="00AF2A1D">
      <w:pPr>
        <w:numPr>
          <w:ilvl w:val="0"/>
          <w:numId w:val="22"/>
        </w:numPr>
        <w:spacing w:after="200" w:line="360" w:lineRule="auto"/>
        <w:ind w:left="851" w:hanging="851"/>
        <w:contextualSpacing/>
        <w:jc w:val="left"/>
        <w:rPr>
          <w:rFonts w:ascii="Times New Roman" w:hAnsi="Times New Roman"/>
          <w:sz w:val="24"/>
          <w:szCs w:val="24"/>
        </w:rPr>
      </w:pPr>
      <w:r w:rsidRPr="003C75C0">
        <w:rPr>
          <w:rFonts w:ascii="Times New Roman" w:hAnsi="Times New Roman"/>
          <w:sz w:val="24"/>
          <w:szCs w:val="24"/>
        </w:rPr>
        <w:t>In Schedule 7, Form 90</w:t>
      </w:r>
      <w:r w:rsidRPr="003C75C0">
        <w:rPr>
          <w:rFonts w:ascii="Times New Roman" w:hAnsi="Times New Roman"/>
          <w:color w:val="000000"/>
          <w:sz w:val="23"/>
        </w:rPr>
        <w:t xml:space="preserve">—Written Submissions </w:t>
      </w:r>
      <w:r w:rsidRPr="003C75C0">
        <w:rPr>
          <w:rFonts w:ascii="Times New Roman" w:hAnsi="Times New Roman"/>
          <w:sz w:val="24"/>
          <w:szCs w:val="24"/>
        </w:rPr>
        <w:t>is deleted and substituted as follows:</w:t>
      </w:r>
    </w:p>
    <w:p w14:paraId="171AE8DE" w14:textId="77777777" w:rsidR="003C75C0" w:rsidRPr="003C75C0" w:rsidRDefault="003C75C0" w:rsidP="003C75C0">
      <w:pPr>
        <w:tabs>
          <w:tab w:val="center" w:pos="4153"/>
          <w:tab w:val="right" w:pos="8306"/>
        </w:tabs>
        <w:spacing w:after="160" w:line="259" w:lineRule="auto"/>
        <w:jc w:val="left"/>
        <w:rPr>
          <w:rFonts w:cs="Calibri"/>
          <w:sz w:val="20"/>
          <w:lang w:val="en-US"/>
        </w:rPr>
      </w:pPr>
      <w:r w:rsidRPr="003C75C0">
        <w:rPr>
          <w:rFonts w:cs="Calibri"/>
          <w:sz w:val="20"/>
          <w:lang w:val="en-US"/>
        </w:rPr>
        <w:t>Form 90</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91"/>
        <w:gridCol w:w="2059"/>
      </w:tblGrid>
      <w:tr w:rsidR="003C75C0" w:rsidRPr="003C75C0" w14:paraId="4AE82FE7" w14:textId="77777777" w:rsidTr="00EE2BD1">
        <w:tc>
          <w:tcPr>
            <w:tcW w:w="3899" w:type="pct"/>
            <w:tcBorders>
              <w:top w:val="single" w:sz="4" w:space="0" w:color="auto"/>
            </w:tcBorders>
          </w:tcPr>
          <w:p w14:paraId="7E643C13" w14:textId="77777777" w:rsidR="003C75C0" w:rsidRPr="003C75C0" w:rsidRDefault="003C75C0" w:rsidP="003C75C0">
            <w:pPr>
              <w:tabs>
                <w:tab w:val="center" w:pos="4153"/>
                <w:tab w:val="right" w:pos="8306"/>
              </w:tabs>
              <w:spacing w:after="0" w:line="240" w:lineRule="auto"/>
              <w:jc w:val="left"/>
              <w:rPr>
                <w:rFonts w:cs="Calibri"/>
                <w:b/>
                <w:sz w:val="20"/>
              </w:rPr>
            </w:pPr>
            <w:r w:rsidRPr="003C75C0">
              <w:rPr>
                <w:rFonts w:cs="Calibri"/>
                <w:b/>
                <w:sz w:val="16"/>
              </w:rPr>
              <w:t>To be inserted by Court</w:t>
            </w:r>
          </w:p>
        </w:tc>
        <w:tc>
          <w:tcPr>
            <w:tcW w:w="1101" w:type="pct"/>
            <w:tcBorders>
              <w:top w:val="single" w:sz="4" w:space="0" w:color="auto"/>
            </w:tcBorders>
          </w:tcPr>
          <w:p w14:paraId="6661A447" w14:textId="77777777" w:rsidR="003C75C0" w:rsidRPr="003C75C0" w:rsidRDefault="003C75C0" w:rsidP="003C75C0">
            <w:pPr>
              <w:tabs>
                <w:tab w:val="center" w:pos="4153"/>
                <w:tab w:val="right" w:pos="8306"/>
              </w:tabs>
              <w:spacing w:after="0" w:line="240" w:lineRule="auto"/>
              <w:jc w:val="left"/>
              <w:rPr>
                <w:rFonts w:cs="Calibri"/>
                <w:sz w:val="20"/>
              </w:rPr>
            </w:pPr>
          </w:p>
        </w:tc>
      </w:tr>
      <w:tr w:rsidR="003C75C0" w:rsidRPr="003C75C0" w14:paraId="7AD520E9" w14:textId="77777777" w:rsidTr="00EE2BD1">
        <w:trPr>
          <w:trHeight w:val="1148"/>
        </w:trPr>
        <w:tc>
          <w:tcPr>
            <w:tcW w:w="3899" w:type="pct"/>
            <w:tcBorders>
              <w:bottom w:val="single" w:sz="2" w:space="0" w:color="auto"/>
            </w:tcBorders>
          </w:tcPr>
          <w:p w14:paraId="48829147" w14:textId="77777777" w:rsidR="003C75C0" w:rsidRPr="003C75C0" w:rsidRDefault="003C75C0" w:rsidP="003C75C0">
            <w:pPr>
              <w:tabs>
                <w:tab w:val="center" w:pos="4153"/>
                <w:tab w:val="right" w:pos="8306"/>
              </w:tabs>
              <w:spacing w:after="0" w:line="240" w:lineRule="auto"/>
              <w:jc w:val="left"/>
              <w:rPr>
                <w:rFonts w:cs="Calibri"/>
                <w:sz w:val="20"/>
              </w:rPr>
            </w:pPr>
          </w:p>
          <w:p w14:paraId="540C1AE5" w14:textId="77777777" w:rsidR="003C75C0" w:rsidRPr="003C75C0" w:rsidRDefault="003C75C0" w:rsidP="003C75C0">
            <w:pPr>
              <w:tabs>
                <w:tab w:val="center" w:pos="4153"/>
                <w:tab w:val="right" w:pos="8306"/>
              </w:tabs>
              <w:spacing w:after="0" w:line="240" w:lineRule="auto"/>
              <w:jc w:val="left"/>
              <w:rPr>
                <w:rFonts w:cs="Calibri"/>
                <w:sz w:val="20"/>
              </w:rPr>
            </w:pPr>
            <w:r w:rsidRPr="003C75C0">
              <w:rPr>
                <w:rFonts w:cs="Calibri"/>
                <w:sz w:val="20"/>
              </w:rPr>
              <w:t xml:space="preserve">Case Number: </w:t>
            </w:r>
          </w:p>
          <w:p w14:paraId="6F70B5AE" w14:textId="77777777" w:rsidR="003C75C0" w:rsidRPr="003C75C0" w:rsidRDefault="003C75C0" w:rsidP="003C75C0">
            <w:pPr>
              <w:tabs>
                <w:tab w:val="center" w:pos="4153"/>
                <w:tab w:val="right" w:pos="8306"/>
              </w:tabs>
              <w:spacing w:after="0" w:line="240" w:lineRule="auto"/>
              <w:jc w:val="left"/>
              <w:rPr>
                <w:rFonts w:cs="Calibri"/>
                <w:sz w:val="20"/>
              </w:rPr>
            </w:pPr>
          </w:p>
          <w:p w14:paraId="51F6C307" w14:textId="77777777" w:rsidR="003C75C0" w:rsidRPr="003C75C0" w:rsidRDefault="003C75C0" w:rsidP="003C75C0">
            <w:pPr>
              <w:tabs>
                <w:tab w:val="center" w:pos="4153"/>
                <w:tab w:val="right" w:pos="8306"/>
              </w:tabs>
              <w:spacing w:after="0" w:line="240" w:lineRule="auto"/>
              <w:jc w:val="left"/>
              <w:rPr>
                <w:rFonts w:cs="Calibri"/>
                <w:sz w:val="20"/>
              </w:rPr>
            </w:pPr>
            <w:r w:rsidRPr="003C75C0">
              <w:rPr>
                <w:rFonts w:cs="Calibri"/>
                <w:sz w:val="20"/>
              </w:rPr>
              <w:t>Date Filed:</w:t>
            </w:r>
          </w:p>
          <w:p w14:paraId="02A4D643" w14:textId="77777777" w:rsidR="003C75C0" w:rsidRPr="003C75C0" w:rsidRDefault="003C75C0" w:rsidP="003C75C0">
            <w:pPr>
              <w:spacing w:after="0" w:line="240" w:lineRule="auto"/>
              <w:jc w:val="left"/>
              <w:rPr>
                <w:rFonts w:cs="Calibri"/>
                <w:sz w:val="20"/>
              </w:rPr>
            </w:pPr>
          </w:p>
          <w:p w14:paraId="08BC7F57" w14:textId="77777777" w:rsidR="003C75C0" w:rsidRPr="003C75C0" w:rsidRDefault="003C75C0" w:rsidP="003C75C0">
            <w:pPr>
              <w:tabs>
                <w:tab w:val="center" w:pos="4153"/>
                <w:tab w:val="right" w:pos="8306"/>
              </w:tabs>
              <w:spacing w:after="0" w:line="240" w:lineRule="auto"/>
              <w:jc w:val="left"/>
              <w:rPr>
                <w:rFonts w:cs="Calibri"/>
                <w:sz w:val="20"/>
              </w:rPr>
            </w:pPr>
            <w:r w:rsidRPr="003C75C0">
              <w:rPr>
                <w:rFonts w:cs="Calibri"/>
                <w:sz w:val="20"/>
              </w:rPr>
              <w:t>FDN:</w:t>
            </w:r>
          </w:p>
          <w:p w14:paraId="426DEC86" w14:textId="77777777" w:rsidR="003C75C0" w:rsidRPr="003C75C0" w:rsidRDefault="003C75C0" w:rsidP="003C75C0">
            <w:pPr>
              <w:tabs>
                <w:tab w:val="center" w:pos="4153"/>
                <w:tab w:val="right" w:pos="8306"/>
              </w:tabs>
              <w:spacing w:after="0" w:line="240" w:lineRule="auto"/>
              <w:jc w:val="left"/>
              <w:rPr>
                <w:rFonts w:cs="Calibri"/>
                <w:sz w:val="20"/>
              </w:rPr>
            </w:pPr>
          </w:p>
          <w:p w14:paraId="0E1798D4" w14:textId="77777777" w:rsidR="003C75C0" w:rsidRPr="003C75C0" w:rsidRDefault="003C75C0" w:rsidP="003C75C0">
            <w:pPr>
              <w:tabs>
                <w:tab w:val="center" w:pos="4153"/>
                <w:tab w:val="right" w:pos="8306"/>
              </w:tabs>
              <w:spacing w:after="0" w:line="240" w:lineRule="auto"/>
              <w:jc w:val="left"/>
              <w:rPr>
                <w:rFonts w:cs="Calibri"/>
                <w:sz w:val="20"/>
              </w:rPr>
            </w:pPr>
          </w:p>
        </w:tc>
        <w:tc>
          <w:tcPr>
            <w:tcW w:w="1101" w:type="pct"/>
            <w:tcBorders>
              <w:bottom w:val="single" w:sz="2" w:space="0" w:color="auto"/>
            </w:tcBorders>
          </w:tcPr>
          <w:p w14:paraId="3A4EC47F" w14:textId="77777777" w:rsidR="003C75C0" w:rsidRPr="003C75C0" w:rsidRDefault="003C75C0" w:rsidP="003C75C0">
            <w:pPr>
              <w:tabs>
                <w:tab w:val="center" w:pos="4153"/>
                <w:tab w:val="right" w:pos="8306"/>
              </w:tabs>
              <w:spacing w:after="0" w:line="240" w:lineRule="auto"/>
              <w:jc w:val="left"/>
              <w:rPr>
                <w:rFonts w:cs="Calibri"/>
                <w:sz w:val="20"/>
              </w:rPr>
            </w:pPr>
          </w:p>
        </w:tc>
      </w:tr>
    </w:tbl>
    <w:p w14:paraId="5D5C969C" w14:textId="77777777" w:rsidR="003C75C0" w:rsidRPr="003C75C0" w:rsidRDefault="003C75C0" w:rsidP="003C75C0">
      <w:pPr>
        <w:tabs>
          <w:tab w:val="left" w:pos="1134"/>
          <w:tab w:val="left" w:pos="2342"/>
          <w:tab w:val="left" w:pos="4536"/>
          <w:tab w:val="right" w:pos="8789"/>
        </w:tabs>
        <w:spacing w:after="160" w:line="360" w:lineRule="auto"/>
        <w:jc w:val="center"/>
        <w:rPr>
          <w:rFonts w:cs="Calibri"/>
          <w:b/>
          <w:bCs/>
          <w:sz w:val="28"/>
        </w:rPr>
      </w:pPr>
      <w:r w:rsidRPr="003C75C0">
        <w:rPr>
          <w:rFonts w:cs="Calibri"/>
          <w:b/>
          <w:bCs/>
          <w:sz w:val="28"/>
        </w:rPr>
        <w:t>WRITTEN SUBMISSIONS OF [PARTY TITLE]</w:t>
      </w:r>
    </w:p>
    <w:p w14:paraId="440AC433" w14:textId="77777777" w:rsidR="003C75C0" w:rsidRPr="003C75C0" w:rsidRDefault="003C75C0" w:rsidP="003C75C0">
      <w:pPr>
        <w:tabs>
          <w:tab w:val="left" w:pos="1134"/>
          <w:tab w:val="left" w:pos="2342"/>
          <w:tab w:val="left" w:pos="4536"/>
          <w:tab w:val="right" w:pos="8789"/>
        </w:tabs>
        <w:spacing w:after="160" w:line="360" w:lineRule="auto"/>
        <w:jc w:val="left"/>
        <w:rPr>
          <w:rFonts w:cs="Calibri"/>
          <w:b/>
          <w:bCs/>
          <w:sz w:val="28"/>
        </w:rPr>
      </w:pPr>
    </w:p>
    <w:p w14:paraId="6C15B716" w14:textId="77777777" w:rsidR="003C75C0" w:rsidRPr="003C75C0" w:rsidRDefault="003C75C0" w:rsidP="003C75C0">
      <w:pPr>
        <w:tabs>
          <w:tab w:val="left" w:pos="1134"/>
          <w:tab w:val="left" w:pos="2342"/>
          <w:tab w:val="left" w:pos="4536"/>
          <w:tab w:val="right" w:pos="8789"/>
        </w:tabs>
        <w:spacing w:after="160" w:line="259" w:lineRule="auto"/>
        <w:jc w:val="left"/>
        <w:rPr>
          <w:rFonts w:cs="Calibri"/>
          <w:bCs/>
          <w:sz w:val="20"/>
        </w:rPr>
      </w:pPr>
      <w:r w:rsidRPr="003C75C0">
        <w:rPr>
          <w:rFonts w:cs="Calibri"/>
          <w:iCs/>
          <w:sz w:val="20"/>
        </w:rPr>
        <w:t>[</w:t>
      </w:r>
      <w:r w:rsidRPr="003C75C0">
        <w:rPr>
          <w:rFonts w:cs="Calibri"/>
          <w:i/>
          <w:iCs/>
          <w:sz w:val="20"/>
        </w:rPr>
        <w:t>SUPREME/DISTRICT/MAGISTRATES/YOUTH</w:t>
      </w:r>
      <w:r w:rsidRPr="003C75C0">
        <w:rPr>
          <w:rFonts w:cs="Calibri"/>
          <w:iCs/>
          <w:sz w:val="20"/>
        </w:rPr>
        <w:t xml:space="preserve">] </w:t>
      </w:r>
      <w:r w:rsidRPr="003C75C0">
        <w:rPr>
          <w:rFonts w:cs="Calibri"/>
          <w:b/>
          <w:sz w:val="12"/>
        </w:rPr>
        <w:t xml:space="preserve">Delete all but one </w:t>
      </w:r>
      <w:r w:rsidRPr="003C75C0">
        <w:rPr>
          <w:rFonts w:cs="Calibri"/>
          <w:iCs/>
          <w:sz w:val="20"/>
        </w:rPr>
        <w:t xml:space="preserve">COURT </w:t>
      </w:r>
      <w:r w:rsidRPr="003C75C0">
        <w:rPr>
          <w:rFonts w:cs="Calibri"/>
          <w:bCs/>
          <w:sz w:val="20"/>
        </w:rPr>
        <w:t>OF SOUTH AUSTRALIA</w:t>
      </w:r>
    </w:p>
    <w:p w14:paraId="181DA9AD" w14:textId="77777777" w:rsidR="003C75C0" w:rsidRPr="003C75C0" w:rsidRDefault="003C75C0" w:rsidP="003C75C0">
      <w:pPr>
        <w:tabs>
          <w:tab w:val="left" w:pos="1134"/>
          <w:tab w:val="left" w:pos="2342"/>
          <w:tab w:val="left" w:pos="4536"/>
          <w:tab w:val="right" w:pos="8789"/>
        </w:tabs>
        <w:spacing w:after="160" w:line="259" w:lineRule="auto"/>
        <w:jc w:val="left"/>
        <w:rPr>
          <w:rFonts w:cs="Calibri"/>
          <w:iCs/>
          <w:sz w:val="20"/>
        </w:rPr>
      </w:pPr>
      <w:r w:rsidRPr="003C75C0">
        <w:rPr>
          <w:rFonts w:cs="Calibri"/>
          <w:iCs/>
          <w:sz w:val="20"/>
        </w:rPr>
        <w:t>[</w:t>
      </w:r>
      <w:r w:rsidRPr="003C75C0">
        <w:rPr>
          <w:rFonts w:cs="Calibri"/>
          <w:i/>
          <w:iCs/>
          <w:sz w:val="20"/>
        </w:rPr>
        <w:t>COURT OF APPEAL</w:t>
      </w:r>
      <w:r w:rsidRPr="003C75C0">
        <w:rPr>
          <w:rFonts w:cs="Calibri"/>
          <w:iCs/>
          <w:sz w:val="20"/>
        </w:rPr>
        <w:t xml:space="preserve">] </w:t>
      </w:r>
      <w:r w:rsidRPr="003C75C0">
        <w:rPr>
          <w:rFonts w:cs="Calibri"/>
          <w:b/>
          <w:sz w:val="12"/>
        </w:rPr>
        <w:t>If applicable</w:t>
      </w:r>
    </w:p>
    <w:p w14:paraId="45030DDE" w14:textId="77777777" w:rsidR="003C75C0" w:rsidRPr="003C75C0" w:rsidRDefault="003C75C0" w:rsidP="003C75C0">
      <w:pPr>
        <w:tabs>
          <w:tab w:val="left" w:pos="1134"/>
          <w:tab w:val="left" w:pos="2342"/>
          <w:tab w:val="left" w:pos="4536"/>
          <w:tab w:val="right" w:pos="8789"/>
        </w:tabs>
        <w:spacing w:after="160" w:line="259" w:lineRule="auto"/>
        <w:jc w:val="left"/>
        <w:rPr>
          <w:rFonts w:cs="Calibri"/>
          <w:iCs/>
          <w:sz w:val="20"/>
        </w:rPr>
      </w:pPr>
      <w:r w:rsidRPr="003C75C0">
        <w:rPr>
          <w:rFonts w:cs="Calibri"/>
          <w:iCs/>
          <w:sz w:val="20"/>
        </w:rPr>
        <w:t>CIVIL JURISDICTION</w:t>
      </w:r>
    </w:p>
    <w:p w14:paraId="2137C415" w14:textId="77777777" w:rsidR="003C75C0" w:rsidRPr="003C75C0" w:rsidRDefault="003C75C0" w:rsidP="003C75C0">
      <w:pPr>
        <w:tabs>
          <w:tab w:val="left" w:pos="1134"/>
          <w:tab w:val="left" w:pos="2342"/>
          <w:tab w:val="left" w:pos="4536"/>
          <w:tab w:val="right" w:pos="8789"/>
        </w:tabs>
        <w:spacing w:after="160" w:line="259" w:lineRule="auto"/>
        <w:jc w:val="left"/>
        <w:rPr>
          <w:rFonts w:cs="Calibri"/>
          <w:iCs/>
          <w:sz w:val="20"/>
        </w:rPr>
      </w:pPr>
      <w:r w:rsidRPr="003C75C0">
        <w:rPr>
          <w:rFonts w:cs="Calibri"/>
          <w:iCs/>
          <w:sz w:val="20"/>
        </w:rPr>
        <w:t>[</w:t>
      </w:r>
      <w:r w:rsidRPr="003C75C0">
        <w:rPr>
          <w:rFonts w:cs="Calibri"/>
          <w:i/>
          <w:iCs/>
          <w:sz w:val="20"/>
        </w:rPr>
        <w:t>MINOR CIVIL</w:t>
      </w:r>
      <w:r w:rsidRPr="003C75C0">
        <w:rPr>
          <w:rFonts w:cs="Calibri"/>
          <w:iCs/>
          <w:sz w:val="20"/>
        </w:rPr>
        <w:t xml:space="preserve">] </w:t>
      </w:r>
      <w:r w:rsidRPr="003C75C0">
        <w:rPr>
          <w:rFonts w:cs="Calibri"/>
          <w:b/>
          <w:sz w:val="12"/>
        </w:rPr>
        <w:t>If applicable</w:t>
      </w:r>
    </w:p>
    <w:p w14:paraId="736A2993" w14:textId="77777777" w:rsidR="003C75C0" w:rsidRPr="003C75C0" w:rsidRDefault="003C75C0" w:rsidP="003C75C0">
      <w:pPr>
        <w:tabs>
          <w:tab w:val="left" w:pos="1134"/>
          <w:tab w:val="left" w:pos="2342"/>
          <w:tab w:val="left" w:pos="4536"/>
          <w:tab w:val="right" w:pos="8789"/>
        </w:tabs>
        <w:spacing w:after="240" w:line="259" w:lineRule="auto"/>
        <w:jc w:val="left"/>
        <w:rPr>
          <w:rFonts w:cs="Calibri"/>
          <w:iCs/>
          <w:sz w:val="20"/>
        </w:rPr>
      </w:pPr>
      <w:r w:rsidRPr="003C75C0">
        <w:rPr>
          <w:rFonts w:cs="Calibri"/>
          <w:iCs/>
          <w:sz w:val="20"/>
        </w:rPr>
        <w:t>[</w:t>
      </w:r>
      <w:r w:rsidRPr="003C75C0">
        <w:rPr>
          <w:rFonts w:cs="Calibri"/>
          <w:i/>
          <w:iCs/>
          <w:sz w:val="20"/>
        </w:rPr>
        <w:t>NAME OF LIST</w:t>
      </w:r>
      <w:r w:rsidRPr="003C75C0">
        <w:rPr>
          <w:rFonts w:cs="Calibri"/>
          <w:iCs/>
          <w:sz w:val="20"/>
        </w:rPr>
        <w:t xml:space="preserve">] LIST </w:t>
      </w:r>
      <w:r w:rsidRPr="003C75C0">
        <w:rPr>
          <w:rFonts w:cs="Calibri"/>
          <w:b/>
          <w:sz w:val="12"/>
        </w:rPr>
        <w:t>If applicable</w:t>
      </w:r>
    </w:p>
    <w:p w14:paraId="4AC9E556" w14:textId="77777777" w:rsidR="003C75C0" w:rsidRPr="003C75C0" w:rsidRDefault="003C75C0" w:rsidP="003C75C0">
      <w:pPr>
        <w:tabs>
          <w:tab w:val="left" w:pos="1134"/>
          <w:tab w:val="left" w:pos="2342"/>
          <w:tab w:val="left" w:pos="4536"/>
          <w:tab w:val="right" w:pos="8789"/>
        </w:tabs>
        <w:spacing w:after="480" w:line="259" w:lineRule="auto"/>
        <w:jc w:val="left"/>
        <w:rPr>
          <w:rFonts w:cs="Calibri"/>
          <w:b/>
          <w:bCs/>
        </w:rPr>
      </w:pPr>
      <w:r w:rsidRPr="003C75C0">
        <w:rPr>
          <w:rFonts w:cs="Calibri"/>
          <w:b/>
          <w:sz w:val="12"/>
        </w:rPr>
        <w:t>Please specify the Full Name including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 for each party. Each party should include a party number if more than one party of the same type.</w:t>
      </w:r>
    </w:p>
    <w:p w14:paraId="3E6FF4AD"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sz w:val="20"/>
        </w:rPr>
      </w:pPr>
    </w:p>
    <w:p w14:paraId="680A61EB" w14:textId="77777777" w:rsidR="003C75C0" w:rsidRPr="003C75C0" w:rsidRDefault="003C75C0" w:rsidP="003C75C0">
      <w:pPr>
        <w:tabs>
          <w:tab w:val="left" w:pos="1134"/>
          <w:tab w:val="left" w:pos="2342"/>
          <w:tab w:val="left" w:pos="4536"/>
          <w:tab w:val="right" w:pos="8789"/>
        </w:tabs>
        <w:spacing w:after="480" w:line="259" w:lineRule="auto"/>
        <w:jc w:val="left"/>
        <w:rPr>
          <w:rFonts w:cs="Calibri"/>
          <w:bCs/>
          <w:sz w:val="20"/>
        </w:rPr>
      </w:pPr>
      <w:r w:rsidRPr="003C75C0">
        <w:rPr>
          <w:rFonts w:cs="Calibri"/>
          <w:bCs/>
          <w:sz w:val="20"/>
        </w:rPr>
        <w:t>First Applicant/Appellant</w:t>
      </w:r>
    </w:p>
    <w:p w14:paraId="715B62BD"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sz w:val="20"/>
        </w:rPr>
      </w:pPr>
    </w:p>
    <w:p w14:paraId="59E7DBDA" w14:textId="77777777" w:rsidR="003C75C0" w:rsidRPr="003C75C0" w:rsidRDefault="003C75C0" w:rsidP="003C75C0">
      <w:pPr>
        <w:tabs>
          <w:tab w:val="left" w:pos="1134"/>
          <w:tab w:val="left" w:pos="2342"/>
          <w:tab w:val="left" w:pos="4536"/>
          <w:tab w:val="right" w:pos="8789"/>
        </w:tabs>
        <w:spacing w:after="480" w:line="259" w:lineRule="auto"/>
        <w:jc w:val="left"/>
        <w:rPr>
          <w:rFonts w:cs="Calibri"/>
          <w:bCs/>
          <w:sz w:val="20"/>
        </w:rPr>
      </w:pPr>
      <w:r w:rsidRPr="003C75C0">
        <w:rPr>
          <w:rFonts w:cs="Calibri"/>
          <w:bCs/>
          <w:sz w:val="20"/>
        </w:rPr>
        <w:t>First Respondent</w:t>
      </w:r>
    </w:p>
    <w:p w14:paraId="2EEA2951"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sz w:val="20"/>
        </w:rPr>
      </w:pPr>
    </w:p>
    <w:p w14:paraId="683FCA36" w14:textId="77777777" w:rsidR="003C75C0" w:rsidRPr="003C75C0" w:rsidRDefault="003C75C0" w:rsidP="003C75C0">
      <w:pPr>
        <w:tabs>
          <w:tab w:val="left" w:pos="1134"/>
          <w:tab w:val="left" w:pos="2342"/>
          <w:tab w:val="left" w:pos="4536"/>
          <w:tab w:val="right" w:pos="8789"/>
        </w:tabs>
        <w:spacing w:after="720" w:line="259" w:lineRule="auto"/>
        <w:jc w:val="left"/>
        <w:rPr>
          <w:rFonts w:cs="Calibri"/>
          <w:bCs/>
          <w:sz w:val="20"/>
        </w:rPr>
      </w:pPr>
      <w:r w:rsidRPr="003C75C0">
        <w:rPr>
          <w:rFonts w:cs="Calibri"/>
          <w:bCs/>
          <w:sz w:val="20"/>
        </w:rPr>
        <w:lastRenderedPageBreak/>
        <w:t>First Interested Party</w:t>
      </w:r>
    </w:p>
    <w:tbl>
      <w:tblPr>
        <w:tblStyle w:val="TableGrid26"/>
        <w:tblW w:w="5000" w:type="pct"/>
        <w:tblInd w:w="-5" w:type="dxa"/>
        <w:tblLayout w:type="fixed"/>
        <w:tblLook w:val="04A0" w:firstRow="1" w:lastRow="0" w:firstColumn="1" w:lastColumn="0" w:noHBand="0" w:noVBand="1"/>
      </w:tblPr>
      <w:tblGrid>
        <w:gridCol w:w="2312"/>
        <w:gridCol w:w="3519"/>
        <w:gridCol w:w="3519"/>
      </w:tblGrid>
      <w:tr w:rsidR="003C75C0" w:rsidRPr="003C75C0" w14:paraId="538D35D7" w14:textId="77777777" w:rsidTr="00EE2BD1">
        <w:trPr>
          <w:cantSplit/>
          <w:trHeight w:val="454"/>
        </w:trPr>
        <w:tc>
          <w:tcPr>
            <w:tcW w:w="2578" w:type="dxa"/>
            <w:vMerge w:val="restart"/>
            <w:tcBorders>
              <w:top w:val="single" w:sz="4" w:space="0" w:color="auto"/>
              <w:left w:val="single" w:sz="4" w:space="0" w:color="auto"/>
              <w:right w:val="single" w:sz="4" w:space="0" w:color="auto"/>
            </w:tcBorders>
            <w:hideMark/>
          </w:tcPr>
          <w:p w14:paraId="723D65E3" w14:textId="77777777" w:rsidR="003C75C0" w:rsidRPr="003C75C0" w:rsidRDefault="003C75C0" w:rsidP="003C75C0">
            <w:pPr>
              <w:keepNext/>
              <w:spacing w:after="0" w:line="240" w:lineRule="auto"/>
              <w:jc w:val="left"/>
              <w:rPr>
                <w:rFonts w:cs="Calibri"/>
                <w:sz w:val="20"/>
              </w:rPr>
            </w:pPr>
            <w:r w:rsidRPr="003C75C0">
              <w:rPr>
                <w:rFonts w:cs="Calibri"/>
                <w:sz w:val="20"/>
              </w:rPr>
              <w:t>Lodging Party</w:t>
            </w:r>
          </w:p>
        </w:tc>
        <w:tc>
          <w:tcPr>
            <w:tcW w:w="7879" w:type="dxa"/>
            <w:gridSpan w:val="2"/>
            <w:tcBorders>
              <w:top w:val="single" w:sz="4" w:space="0" w:color="auto"/>
              <w:left w:val="single" w:sz="4" w:space="0" w:color="auto"/>
              <w:bottom w:val="nil"/>
              <w:right w:val="single" w:sz="4" w:space="0" w:color="auto"/>
            </w:tcBorders>
          </w:tcPr>
          <w:p w14:paraId="387AA15D" w14:textId="77777777" w:rsidR="003C75C0" w:rsidRPr="003C75C0" w:rsidRDefault="003C75C0" w:rsidP="003C75C0">
            <w:pPr>
              <w:keepNext/>
              <w:spacing w:after="0" w:line="240" w:lineRule="auto"/>
              <w:jc w:val="left"/>
              <w:rPr>
                <w:rFonts w:cs="Calibri"/>
                <w:sz w:val="20"/>
              </w:rPr>
            </w:pPr>
          </w:p>
        </w:tc>
      </w:tr>
      <w:tr w:rsidR="003C75C0" w:rsidRPr="003C75C0" w14:paraId="2A366F62" w14:textId="77777777" w:rsidTr="00EE2BD1">
        <w:trPr>
          <w:cantSplit/>
          <w:trHeight w:val="85"/>
        </w:trPr>
        <w:tc>
          <w:tcPr>
            <w:tcW w:w="2578" w:type="dxa"/>
            <w:vMerge/>
            <w:tcBorders>
              <w:left w:val="single" w:sz="4" w:space="0" w:color="auto"/>
              <w:bottom w:val="single" w:sz="4" w:space="0" w:color="auto"/>
              <w:right w:val="single" w:sz="4" w:space="0" w:color="auto"/>
            </w:tcBorders>
          </w:tcPr>
          <w:p w14:paraId="6B5756C3" w14:textId="77777777" w:rsidR="003C75C0" w:rsidRPr="003C75C0" w:rsidRDefault="003C75C0" w:rsidP="003C75C0">
            <w:pPr>
              <w:keepNext/>
              <w:spacing w:after="0" w:line="240" w:lineRule="auto"/>
              <w:jc w:val="left"/>
              <w:rPr>
                <w:rFonts w:cs="Calibri"/>
                <w:sz w:val="20"/>
              </w:rPr>
            </w:pPr>
          </w:p>
        </w:tc>
        <w:tc>
          <w:tcPr>
            <w:tcW w:w="7879" w:type="dxa"/>
            <w:gridSpan w:val="2"/>
            <w:tcBorders>
              <w:top w:val="nil"/>
              <w:left w:val="single" w:sz="4" w:space="0" w:color="auto"/>
              <w:bottom w:val="single" w:sz="4" w:space="0" w:color="auto"/>
              <w:right w:val="single" w:sz="4" w:space="0" w:color="auto"/>
            </w:tcBorders>
          </w:tcPr>
          <w:p w14:paraId="10A878FE" w14:textId="77777777" w:rsidR="003C75C0" w:rsidRPr="003C75C0" w:rsidRDefault="003C75C0" w:rsidP="003C75C0">
            <w:pPr>
              <w:keepNext/>
              <w:spacing w:after="0" w:line="240" w:lineRule="auto"/>
              <w:jc w:val="left"/>
              <w:rPr>
                <w:rFonts w:cs="Calibri"/>
                <w:sz w:val="20"/>
              </w:rPr>
            </w:pPr>
            <w:r w:rsidRPr="003C75C0">
              <w:rPr>
                <w:rFonts w:cs="Calibri"/>
                <w:sz w:val="12"/>
              </w:rPr>
              <w:t>Full Name (including Also Known as, capacity (</w:t>
            </w:r>
            <w:proofErr w:type="spellStart"/>
            <w:r w:rsidRPr="003C75C0">
              <w:rPr>
                <w:rFonts w:cs="Calibri"/>
                <w:sz w:val="12"/>
              </w:rPr>
              <w:t>eg</w:t>
            </w:r>
            <w:proofErr w:type="spellEnd"/>
            <w:r w:rsidRPr="003C75C0">
              <w:rPr>
                <w:rFonts w:cs="Calibri"/>
                <w:sz w:val="12"/>
              </w:rPr>
              <w:t xml:space="preserve"> Administrator, Liquidator, Trustee) and Litigation Guardian Name (if applicable))</w:t>
            </w:r>
          </w:p>
        </w:tc>
      </w:tr>
      <w:tr w:rsidR="003C75C0" w:rsidRPr="003C75C0" w14:paraId="12385F3F" w14:textId="77777777" w:rsidTr="00EE2BD1">
        <w:trPr>
          <w:cantSplit/>
          <w:trHeight w:val="454"/>
        </w:trPr>
        <w:tc>
          <w:tcPr>
            <w:tcW w:w="2578" w:type="dxa"/>
            <w:vMerge w:val="restart"/>
            <w:tcBorders>
              <w:top w:val="single" w:sz="4" w:space="0" w:color="auto"/>
              <w:left w:val="single" w:sz="4" w:space="0" w:color="auto"/>
              <w:right w:val="single" w:sz="4" w:space="0" w:color="auto"/>
            </w:tcBorders>
            <w:hideMark/>
          </w:tcPr>
          <w:p w14:paraId="055BC48B" w14:textId="77777777" w:rsidR="003C75C0" w:rsidRPr="003C75C0" w:rsidRDefault="003C75C0" w:rsidP="003C75C0">
            <w:pPr>
              <w:keepNext/>
              <w:spacing w:after="0" w:line="240" w:lineRule="auto"/>
              <w:jc w:val="left"/>
              <w:rPr>
                <w:rFonts w:cs="Calibri"/>
                <w:sz w:val="20"/>
              </w:rPr>
            </w:pPr>
            <w:r w:rsidRPr="003C75C0">
              <w:rPr>
                <w:rFonts w:cs="Calibri"/>
                <w:sz w:val="20"/>
              </w:rPr>
              <w:t>Name of law firm / solicitor</w:t>
            </w:r>
          </w:p>
          <w:p w14:paraId="2C8FB5FB" w14:textId="77777777" w:rsidR="003C75C0" w:rsidRPr="003C75C0" w:rsidRDefault="003C75C0" w:rsidP="003C75C0">
            <w:pPr>
              <w:keepNext/>
              <w:spacing w:after="0" w:line="240" w:lineRule="auto"/>
              <w:jc w:val="left"/>
              <w:rPr>
                <w:rFonts w:cs="Calibri"/>
                <w:sz w:val="12"/>
                <w:szCs w:val="12"/>
              </w:rPr>
            </w:pPr>
            <w:r w:rsidRPr="003C75C0">
              <w:rPr>
                <w:rFonts w:cs="Calibri"/>
                <w:sz w:val="12"/>
                <w:szCs w:val="12"/>
              </w:rPr>
              <w:t>If any</w:t>
            </w:r>
          </w:p>
        </w:tc>
        <w:tc>
          <w:tcPr>
            <w:tcW w:w="3939" w:type="dxa"/>
            <w:tcBorders>
              <w:top w:val="single" w:sz="4" w:space="0" w:color="auto"/>
              <w:left w:val="single" w:sz="4" w:space="0" w:color="auto"/>
              <w:bottom w:val="nil"/>
              <w:right w:val="single" w:sz="4" w:space="0" w:color="auto"/>
            </w:tcBorders>
          </w:tcPr>
          <w:p w14:paraId="20451B7A" w14:textId="77777777" w:rsidR="003C75C0" w:rsidRPr="003C75C0" w:rsidRDefault="003C75C0" w:rsidP="003C75C0">
            <w:pPr>
              <w:keepNext/>
              <w:spacing w:after="0" w:line="240" w:lineRule="auto"/>
              <w:jc w:val="left"/>
              <w:rPr>
                <w:rFonts w:cs="Calibri"/>
                <w:sz w:val="20"/>
              </w:rPr>
            </w:pPr>
          </w:p>
        </w:tc>
        <w:tc>
          <w:tcPr>
            <w:tcW w:w="3940" w:type="dxa"/>
            <w:tcBorders>
              <w:top w:val="single" w:sz="4" w:space="0" w:color="auto"/>
              <w:left w:val="single" w:sz="4" w:space="0" w:color="auto"/>
              <w:bottom w:val="nil"/>
              <w:right w:val="single" w:sz="4" w:space="0" w:color="auto"/>
            </w:tcBorders>
          </w:tcPr>
          <w:p w14:paraId="163BE121" w14:textId="77777777" w:rsidR="003C75C0" w:rsidRPr="003C75C0" w:rsidRDefault="003C75C0" w:rsidP="003C75C0">
            <w:pPr>
              <w:keepNext/>
              <w:spacing w:after="0" w:line="240" w:lineRule="auto"/>
              <w:jc w:val="left"/>
              <w:rPr>
                <w:rFonts w:cs="Calibri"/>
                <w:sz w:val="20"/>
              </w:rPr>
            </w:pPr>
          </w:p>
        </w:tc>
      </w:tr>
      <w:tr w:rsidR="003C75C0" w:rsidRPr="003C75C0" w14:paraId="455665FC" w14:textId="77777777" w:rsidTr="00EE2BD1">
        <w:trPr>
          <w:cantSplit/>
          <w:trHeight w:val="85"/>
        </w:trPr>
        <w:tc>
          <w:tcPr>
            <w:tcW w:w="2578" w:type="dxa"/>
            <w:vMerge/>
            <w:tcBorders>
              <w:left w:val="single" w:sz="4" w:space="0" w:color="auto"/>
              <w:bottom w:val="single" w:sz="4" w:space="0" w:color="auto"/>
              <w:right w:val="single" w:sz="4" w:space="0" w:color="auto"/>
            </w:tcBorders>
          </w:tcPr>
          <w:p w14:paraId="17AAA677" w14:textId="77777777" w:rsidR="003C75C0" w:rsidRPr="003C75C0" w:rsidRDefault="003C75C0" w:rsidP="003C75C0">
            <w:pPr>
              <w:keepNext/>
              <w:spacing w:after="0" w:line="240" w:lineRule="auto"/>
              <w:jc w:val="left"/>
              <w:rPr>
                <w:rFonts w:cs="Calibri"/>
                <w:sz w:val="20"/>
              </w:rPr>
            </w:pPr>
          </w:p>
        </w:tc>
        <w:tc>
          <w:tcPr>
            <w:tcW w:w="3939" w:type="dxa"/>
            <w:tcBorders>
              <w:top w:val="nil"/>
              <w:left w:val="single" w:sz="4" w:space="0" w:color="auto"/>
              <w:bottom w:val="single" w:sz="4" w:space="0" w:color="auto"/>
              <w:right w:val="single" w:sz="4" w:space="0" w:color="auto"/>
            </w:tcBorders>
            <w:vAlign w:val="bottom"/>
          </w:tcPr>
          <w:p w14:paraId="08C0EE03" w14:textId="77777777" w:rsidR="003C75C0" w:rsidRPr="003C75C0" w:rsidRDefault="003C75C0" w:rsidP="003C75C0">
            <w:pPr>
              <w:keepNext/>
              <w:spacing w:after="0" w:line="240" w:lineRule="auto"/>
              <w:jc w:val="left"/>
              <w:rPr>
                <w:rFonts w:cs="Calibri"/>
                <w:sz w:val="20"/>
              </w:rPr>
            </w:pPr>
            <w:r w:rsidRPr="003C75C0">
              <w:rPr>
                <w:rFonts w:cs="Calibri"/>
                <w:sz w:val="12"/>
              </w:rPr>
              <w:t>Law Firm</w:t>
            </w:r>
          </w:p>
        </w:tc>
        <w:tc>
          <w:tcPr>
            <w:tcW w:w="3940" w:type="dxa"/>
            <w:tcBorders>
              <w:top w:val="nil"/>
              <w:left w:val="single" w:sz="4" w:space="0" w:color="auto"/>
              <w:bottom w:val="single" w:sz="4" w:space="0" w:color="auto"/>
              <w:right w:val="single" w:sz="4" w:space="0" w:color="auto"/>
            </w:tcBorders>
            <w:vAlign w:val="bottom"/>
          </w:tcPr>
          <w:p w14:paraId="6C77A734" w14:textId="77777777" w:rsidR="003C75C0" w:rsidRPr="003C75C0" w:rsidRDefault="003C75C0" w:rsidP="003C75C0">
            <w:pPr>
              <w:keepNext/>
              <w:spacing w:after="0" w:line="240" w:lineRule="auto"/>
              <w:jc w:val="left"/>
              <w:rPr>
                <w:rFonts w:cs="Calibri"/>
                <w:sz w:val="20"/>
              </w:rPr>
            </w:pPr>
            <w:r w:rsidRPr="003C75C0">
              <w:rPr>
                <w:rFonts w:cs="Calibri"/>
                <w:sz w:val="12"/>
              </w:rPr>
              <w:t>Solicitor</w:t>
            </w:r>
          </w:p>
        </w:tc>
      </w:tr>
    </w:tbl>
    <w:p w14:paraId="1E934433" w14:textId="77777777" w:rsidR="003C75C0" w:rsidRPr="003C75C0" w:rsidRDefault="003C75C0" w:rsidP="003C75C0">
      <w:pPr>
        <w:spacing w:before="120" w:after="120" w:line="259" w:lineRule="auto"/>
        <w:jc w:val="left"/>
        <w:rPr>
          <w:rFonts w:cs="Calibri"/>
          <w:sz w:val="20"/>
        </w:rPr>
      </w:pPr>
    </w:p>
    <w:p w14:paraId="12AC0F3A" w14:textId="77777777" w:rsidR="003C75C0" w:rsidRPr="003C75C0" w:rsidRDefault="003C75C0" w:rsidP="003C75C0">
      <w:pPr>
        <w:spacing w:before="120" w:after="240" w:line="259" w:lineRule="auto"/>
        <w:jc w:val="left"/>
        <w:rPr>
          <w:rFonts w:cs="Calibri"/>
          <w:bCs/>
          <w:sz w:val="20"/>
        </w:rPr>
      </w:pPr>
      <w:bookmarkStart w:id="35" w:name="_Hlk136511698"/>
      <w:r w:rsidRPr="003C75C0">
        <w:rPr>
          <w:rFonts w:cs="Calibri"/>
          <w:bCs/>
          <w:sz w:val="20"/>
        </w:rPr>
        <w:t>Interlocutory Application: [</w:t>
      </w:r>
      <w:r w:rsidRPr="003C75C0">
        <w:rPr>
          <w:rFonts w:cs="Calibri"/>
          <w:bCs/>
          <w:i/>
          <w:iCs/>
          <w:sz w:val="20"/>
        </w:rPr>
        <w:t>date and FDN</w:t>
      </w:r>
      <w:r w:rsidRPr="003C75C0">
        <w:rPr>
          <w:rFonts w:cs="Calibri"/>
          <w:bCs/>
          <w:sz w:val="20"/>
        </w:rPr>
        <w:t>]</w:t>
      </w:r>
    </w:p>
    <w:p w14:paraId="6DD0EE79" w14:textId="77777777" w:rsidR="003C75C0" w:rsidRPr="003C75C0" w:rsidRDefault="003C75C0" w:rsidP="003C75C0">
      <w:pPr>
        <w:spacing w:before="120" w:after="240" w:line="259" w:lineRule="auto"/>
        <w:jc w:val="left"/>
        <w:rPr>
          <w:rFonts w:cs="Calibri"/>
          <w:b/>
          <w:color w:val="000000"/>
          <w:sz w:val="12"/>
          <w:szCs w:val="12"/>
        </w:rPr>
      </w:pPr>
      <w:r w:rsidRPr="003C75C0">
        <w:rPr>
          <w:rFonts w:cs="Calibri"/>
          <w:bCs/>
          <w:sz w:val="20"/>
        </w:rPr>
        <w:t>Affidavits relied upon:</w:t>
      </w:r>
      <w:r w:rsidRPr="003C75C0">
        <w:rPr>
          <w:rFonts w:cs="Calibri"/>
          <w:bCs/>
          <w:i/>
          <w:iCs/>
          <w:sz w:val="20"/>
        </w:rPr>
        <w:t xml:space="preserve"> </w:t>
      </w:r>
      <w:r w:rsidRPr="003C75C0">
        <w:rPr>
          <w:rFonts w:cs="Calibri"/>
          <w:bCs/>
          <w:sz w:val="20"/>
        </w:rPr>
        <w:t>[</w:t>
      </w:r>
      <w:r w:rsidRPr="003C75C0">
        <w:rPr>
          <w:rFonts w:cs="Calibri"/>
          <w:bCs/>
          <w:i/>
          <w:iCs/>
          <w:sz w:val="20"/>
        </w:rPr>
        <w:t>deponent,</w:t>
      </w:r>
      <w:r w:rsidRPr="003C75C0">
        <w:rPr>
          <w:rFonts w:cs="Calibri"/>
          <w:bCs/>
          <w:sz w:val="20"/>
        </w:rPr>
        <w:t xml:space="preserve"> </w:t>
      </w:r>
      <w:r w:rsidRPr="003C75C0">
        <w:rPr>
          <w:rFonts w:cs="Calibri"/>
          <w:bCs/>
          <w:i/>
          <w:iCs/>
          <w:sz w:val="20"/>
        </w:rPr>
        <w:t>date and FDN</w:t>
      </w:r>
      <w:r w:rsidRPr="003C75C0">
        <w:rPr>
          <w:rFonts w:cs="Calibri"/>
          <w:bCs/>
          <w:sz w:val="20"/>
        </w:rPr>
        <w:t xml:space="preserve">] </w:t>
      </w:r>
      <w:r w:rsidRPr="003C75C0">
        <w:rPr>
          <w:rFonts w:cs="Calibri"/>
          <w:b/>
          <w:color w:val="000000"/>
          <w:sz w:val="12"/>
          <w:szCs w:val="12"/>
        </w:rPr>
        <w:t>Provision for multiple</w:t>
      </w:r>
      <w:bookmarkEnd w:id="35"/>
    </w:p>
    <w:p w14:paraId="03597FF6" w14:textId="77777777" w:rsidR="003C75C0" w:rsidRPr="003C75C0" w:rsidRDefault="003C75C0" w:rsidP="003C75C0">
      <w:pPr>
        <w:spacing w:before="120" w:after="240" w:line="259" w:lineRule="auto"/>
        <w:jc w:val="left"/>
        <w:rPr>
          <w:rFonts w:cs="Calibri"/>
          <w:b/>
          <w:color w:val="000000"/>
          <w:sz w:val="12"/>
          <w:szCs w:val="12"/>
        </w:rPr>
      </w:pPr>
    </w:p>
    <w:p w14:paraId="1B8EB857" w14:textId="77777777" w:rsidR="003C75C0" w:rsidRPr="003C75C0" w:rsidRDefault="003C75C0" w:rsidP="003C75C0">
      <w:pPr>
        <w:spacing w:before="120" w:after="240" w:line="259" w:lineRule="auto"/>
        <w:jc w:val="left"/>
        <w:rPr>
          <w:rFonts w:cs="Calibri"/>
          <w:b/>
          <w:sz w:val="20"/>
        </w:rPr>
      </w:pPr>
      <w:r w:rsidRPr="003C75C0">
        <w:rPr>
          <w:rFonts w:cs="Calibri"/>
          <w:b/>
          <w:sz w:val="20"/>
        </w:rPr>
        <w:t>Written Submissions</w:t>
      </w:r>
    </w:p>
    <w:p w14:paraId="4D42AF61" w14:textId="77777777" w:rsidR="003C75C0" w:rsidRPr="003C75C0" w:rsidRDefault="003C75C0" w:rsidP="003C75C0">
      <w:pPr>
        <w:spacing w:before="120" w:after="120" w:line="259" w:lineRule="auto"/>
        <w:jc w:val="left"/>
        <w:rPr>
          <w:rFonts w:cs="Calibri"/>
          <w:sz w:val="20"/>
        </w:rPr>
      </w:pPr>
      <w:r w:rsidRPr="003C75C0">
        <w:rPr>
          <w:rFonts w:cs="Calibri"/>
          <w:sz w:val="20"/>
        </w:rPr>
        <w:t>[</w:t>
      </w:r>
      <w:r w:rsidRPr="003C75C0">
        <w:rPr>
          <w:rFonts w:cs="Calibri"/>
          <w:i/>
          <w:sz w:val="20"/>
        </w:rPr>
        <w:t>submissions</w:t>
      </w:r>
      <w:r w:rsidRPr="003C75C0">
        <w:rPr>
          <w:rFonts w:cs="Calibri"/>
          <w:sz w:val="20"/>
        </w:rPr>
        <w:t>]</w:t>
      </w:r>
    </w:p>
    <w:p w14:paraId="124F0AE9" w14:textId="77777777" w:rsidR="003C75C0" w:rsidRPr="003C75C0" w:rsidRDefault="003C75C0" w:rsidP="003C75C0">
      <w:pPr>
        <w:spacing w:before="120" w:after="120" w:line="259" w:lineRule="auto"/>
        <w:jc w:val="left"/>
        <w:rPr>
          <w:rFonts w:cs="Calibri"/>
          <w:sz w:val="20"/>
        </w:rPr>
      </w:pPr>
      <w:r w:rsidRPr="003C75C0">
        <w:rPr>
          <w:rFonts w:cs="Calibri"/>
          <w:sz w:val="20"/>
        </w:rPr>
        <w:t>[</w:t>
      </w:r>
      <w:r w:rsidRPr="003C75C0">
        <w:rPr>
          <w:rFonts w:cs="Calibri"/>
          <w:i/>
          <w:iCs/>
          <w:sz w:val="20"/>
        </w:rPr>
        <w:t>name(s) of counsel/author</w:t>
      </w:r>
      <w:r w:rsidRPr="003C75C0">
        <w:rPr>
          <w:rFonts w:cs="Calibri"/>
          <w:sz w:val="20"/>
        </w:rPr>
        <w:t>]</w:t>
      </w:r>
    </w:p>
    <w:tbl>
      <w:tblPr>
        <w:tblStyle w:val="TableGrid14"/>
        <w:tblW w:w="5000" w:type="pct"/>
        <w:tblLook w:val="04A0" w:firstRow="1" w:lastRow="0" w:firstColumn="1" w:lastColumn="0" w:noHBand="0" w:noVBand="1"/>
      </w:tblPr>
      <w:tblGrid>
        <w:gridCol w:w="9350"/>
      </w:tblGrid>
      <w:tr w:rsidR="003C75C0" w:rsidRPr="003C75C0" w14:paraId="30178767" w14:textId="77777777" w:rsidTr="00EE2BD1">
        <w:tc>
          <w:tcPr>
            <w:tcW w:w="5000" w:type="pct"/>
          </w:tcPr>
          <w:p w14:paraId="7D624AFB" w14:textId="77777777" w:rsidR="003C75C0" w:rsidRPr="003C75C0" w:rsidRDefault="003C75C0" w:rsidP="003C75C0">
            <w:pPr>
              <w:spacing w:before="120" w:after="0" w:line="240" w:lineRule="auto"/>
              <w:jc w:val="left"/>
              <w:rPr>
                <w:rFonts w:cs="Calibri"/>
                <w:b/>
                <w:color w:val="000000"/>
                <w:sz w:val="20"/>
              </w:rPr>
            </w:pPr>
            <w:r w:rsidRPr="003C75C0">
              <w:rPr>
                <w:rFonts w:cs="Calibri"/>
                <w:b/>
                <w:color w:val="000000"/>
                <w:sz w:val="20"/>
              </w:rPr>
              <w:t>Accompanying Documents</w:t>
            </w:r>
          </w:p>
          <w:p w14:paraId="3EE3842F" w14:textId="77777777" w:rsidR="003C75C0" w:rsidRPr="003C75C0" w:rsidRDefault="003C75C0" w:rsidP="003C75C0">
            <w:pPr>
              <w:spacing w:after="240" w:line="240" w:lineRule="auto"/>
              <w:jc w:val="left"/>
              <w:rPr>
                <w:rFonts w:cs="Calibri"/>
                <w:b/>
                <w:color w:val="000000"/>
                <w:sz w:val="12"/>
                <w:szCs w:val="12"/>
              </w:rPr>
            </w:pPr>
            <w:r w:rsidRPr="003C75C0">
              <w:rPr>
                <w:rFonts w:cs="Calibri"/>
                <w:b/>
                <w:color w:val="000000"/>
                <w:sz w:val="12"/>
                <w:szCs w:val="12"/>
              </w:rPr>
              <w:t>Mark with an ‘x’ if applicable</w:t>
            </w:r>
          </w:p>
          <w:p w14:paraId="3952C26F" w14:textId="77777777" w:rsidR="003C75C0" w:rsidRPr="003C75C0" w:rsidRDefault="003C75C0" w:rsidP="003C75C0">
            <w:pPr>
              <w:tabs>
                <w:tab w:val="right" w:pos="10773"/>
              </w:tabs>
              <w:spacing w:after="240" w:line="240" w:lineRule="auto"/>
              <w:ind w:left="454" w:hanging="454"/>
              <w:jc w:val="left"/>
              <w:rPr>
                <w:rFonts w:cs="Calibri"/>
                <w:color w:val="000000"/>
                <w:sz w:val="20"/>
              </w:rPr>
            </w:pPr>
            <w:r w:rsidRPr="003C75C0">
              <w:rPr>
                <w:rFonts w:cs="Calibri"/>
                <w:color w:val="000000"/>
                <w:sz w:val="20"/>
              </w:rPr>
              <w:t>Accompanying these submissions is:</w:t>
            </w:r>
          </w:p>
          <w:p w14:paraId="36FA017A" w14:textId="77777777" w:rsidR="003C75C0" w:rsidRPr="003C75C0" w:rsidRDefault="003C75C0" w:rsidP="003C75C0">
            <w:pPr>
              <w:spacing w:after="120" w:line="240" w:lineRule="auto"/>
              <w:ind w:left="600" w:hanging="600"/>
              <w:jc w:val="left"/>
              <w:rPr>
                <w:rFonts w:cs="Calibri"/>
                <w:color w:val="000000"/>
                <w:sz w:val="18"/>
                <w:szCs w:val="18"/>
              </w:rPr>
            </w:pPr>
            <w:r w:rsidRPr="003C75C0">
              <w:rPr>
                <w:rFonts w:cs="Calibri"/>
                <w:color w:val="000000"/>
                <w:sz w:val="20"/>
              </w:rPr>
              <w:t>[       ]</w:t>
            </w:r>
            <w:r w:rsidRPr="003C75C0">
              <w:rPr>
                <w:rFonts w:cs="Calibri"/>
                <w:color w:val="000000"/>
                <w:sz w:val="20"/>
              </w:rPr>
              <w:tab/>
              <w:t>[identify additional documents]</w:t>
            </w:r>
          </w:p>
        </w:tc>
      </w:tr>
    </w:tbl>
    <w:p w14:paraId="11B24B58" w14:textId="77777777" w:rsidR="003C75C0" w:rsidRPr="003C75C0" w:rsidRDefault="003C75C0" w:rsidP="003C75C0">
      <w:pPr>
        <w:spacing w:after="160" w:line="259" w:lineRule="auto"/>
        <w:jc w:val="left"/>
        <w:rPr>
          <w:sz w:val="24"/>
          <w:szCs w:val="24"/>
        </w:rPr>
      </w:pPr>
    </w:p>
    <w:p w14:paraId="0001290B" w14:textId="77777777" w:rsidR="003C75C0" w:rsidRPr="003C75C0" w:rsidRDefault="003C75C0" w:rsidP="00AF2A1D">
      <w:pPr>
        <w:numPr>
          <w:ilvl w:val="0"/>
          <w:numId w:val="22"/>
        </w:numPr>
        <w:spacing w:after="200" w:line="276" w:lineRule="auto"/>
        <w:ind w:left="851" w:hanging="851"/>
        <w:contextualSpacing/>
        <w:jc w:val="left"/>
        <w:rPr>
          <w:rFonts w:ascii="Times New Roman" w:hAnsi="Times New Roman"/>
          <w:sz w:val="24"/>
          <w:szCs w:val="24"/>
        </w:rPr>
      </w:pPr>
      <w:r w:rsidRPr="003C75C0">
        <w:rPr>
          <w:rFonts w:ascii="Times New Roman" w:hAnsi="Times New Roman"/>
          <w:sz w:val="24"/>
          <w:szCs w:val="24"/>
        </w:rPr>
        <w:t>In the index to Schedule 7, the words “Form 126A</w:t>
      </w:r>
      <w:r w:rsidRPr="003C75C0">
        <w:rPr>
          <w:rFonts w:ascii="Times New Roman" w:hAnsi="Times New Roman"/>
          <w:sz w:val="23"/>
        </w:rPr>
        <w:t>—Application and Consent to Set Aside Default Judgment and Discontinuance</w:t>
      </w:r>
      <w:r w:rsidRPr="003C75C0">
        <w:rPr>
          <w:rFonts w:ascii="Times New Roman" w:hAnsi="Times New Roman"/>
          <w:sz w:val="24"/>
          <w:szCs w:val="24"/>
        </w:rPr>
        <w:t>” are inserted immediately after the words “Form 126—Notice of and Consent to Discontinuance” and immediately before the words “Form 127—Draft Judgment”.</w:t>
      </w:r>
    </w:p>
    <w:p w14:paraId="479035B5" w14:textId="77777777" w:rsidR="003C75C0" w:rsidRPr="003C75C0" w:rsidRDefault="003C75C0" w:rsidP="00AF2A1D">
      <w:pPr>
        <w:numPr>
          <w:ilvl w:val="0"/>
          <w:numId w:val="22"/>
        </w:numPr>
        <w:spacing w:after="200" w:line="360" w:lineRule="auto"/>
        <w:ind w:left="851" w:hanging="851"/>
        <w:contextualSpacing/>
        <w:jc w:val="left"/>
        <w:rPr>
          <w:rFonts w:ascii="Times New Roman" w:hAnsi="Times New Roman"/>
          <w:sz w:val="24"/>
          <w:szCs w:val="24"/>
        </w:rPr>
      </w:pPr>
      <w:r w:rsidRPr="003C75C0">
        <w:rPr>
          <w:rFonts w:ascii="Times New Roman" w:hAnsi="Times New Roman"/>
          <w:sz w:val="24"/>
          <w:szCs w:val="24"/>
        </w:rPr>
        <w:t>In Schedule 7, a new Form 126A</w:t>
      </w:r>
      <w:r w:rsidRPr="003C75C0">
        <w:rPr>
          <w:rFonts w:ascii="Times New Roman" w:hAnsi="Times New Roman"/>
          <w:sz w:val="23"/>
        </w:rPr>
        <w:t>— Application and Consent to Set Aside Default Judgment and Discontinuance</w:t>
      </w:r>
      <w:r w:rsidRPr="003C75C0">
        <w:rPr>
          <w:rFonts w:ascii="Times New Roman" w:hAnsi="Times New Roman"/>
          <w:sz w:val="24"/>
          <w:szCs w:val="24"/>
        </w:rPr>
        <w:t xml:space="preserve"> is inserted immediately after Form 126—Notice of and Consent to Discontinuance and immediately before Form 127—Draft Judgment as follows:</w:t>
      </w:r>
    </w:p>
    <w:p w14:paraId="026928C4" w14:textId="77777777" w:rsidR="003C75C0" w:rsidRPr="003C75C0" w:rsidRDefault="003C75C0" w:rsidP="003C75C0">
      <w:pPr>
        <w:tabs>
          <w:tab w:val="center" w:pos="4153"/>
          <w:tab w:val="right" w:pos="8306"/>
        </w:tabs>
        <w:overflowPunct w:val="0"/>
        <w:autoSpaceDE w:val="0"/>
        <w:autoSpaceDN w:val="0"/>
        <w:adjustRightInd w:val="0"/>
        <w:spacing w:after="0" w:line="240" w:lineRule="auto"/>
        <w:rPr>
          <w:rFonts w:eastAsia="Times New Roman" w:cs="Calibri"/>
          <w:sz w:val="24"/>
          <w:szCs w:val="20"/>
          <w:lang w:val="en-US"/>
        </w:rPr>
      </w:pPr>
      <w:r w:rsidRPr="003C75C0">
        <w:rPr>
          <w:rFonts w:eastAsia="Times New Roman" w:cs="Calibri"/>
          <w:sz w:val="24"/>
          <w:szCs w:val="20"/>
          <w:lang w:val="en-US"/>
        </w:rPr>
        <w:t>Form 126A</w:t>
      </w:r>
    </w:p>
    <w:p w14:paraId="174D9789" w14:textId="77777777" w:rsidR="003C75C0" w:rsidRPr="003C75C0" w:rsidRDefault="003C75C0" w:rsidP="003C75C0">
      <w:pPr>
        <w:tabs>
          <w:tab w:val="center" w:pos="4153"/>
          <w:tab w:val="right" w:pos="8306"/>
        </w:tabs>
        <w:overflowPunct w:val="0"/>
        <w:autoSpaceDE w:val="0"/>
        <w:autoSpaceDN w:val="0"/>
        <w:adjustRightInd w:val="0"/>
        <w:spacing w:after="0" w:line="240" w:lineRule="auto"/>
        <w:rPr>
          <w:rFonts w:eastAsia="Times New Roman" w:cs="Calibri"/>
          <w:sz w:val="24"/>
          <w:szCs w:val="20"/>
          <w:lang w:val="en-US"/>
        </w:rPr>
      </w:pPr>
    </w:p>
    <w:tbl>
      <w:tblPr>
        <w:tblStyle w:val="TableGrid14"/>
        <w:tblW w:w="5000" w:type="pct"/>
        <w:tblBorders>
          <w:insideH w:val="none" w:sz="0" w:space="0" w:color="auto"/>
          <w:insideV w:val="none" w:sz="0" w:space="0" w:color="auto"/>
        </w:tblBorders>
        <w:tblLook w:val="04A0" w:firstRow="1" w:lastRow="0" w:firstColumn="1" w:lastColumn="0" w:noHBand="0" w:noVBand="1"/>
      </w:tblPr>
      <w:tblGrid>
        <w:gridCol w:w="7291"/>
        <w:gridCol w:w="2059"/>
      </w:tblGrid>
      <w:tr w:rsidR="003C75C0" w:rsidRPr="003C75C0" w14:paraId="09E080C8" w14:textId="77777777" w:rsidTr="00EE2BD1">
        <w:tc>
          <w:tcPr>
            <w:tcW w:w="3899" w:type="pct"/>
            <w:tcBorders>
              <w:top w:val="single" w:sz="4" w:space="0" w:color="auto"/>
            </w:tcBorders>
          </w:tcPr>
          <w:p w14:paraId="16BB1C52"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b/>
                <w:sz w:val="20"/>
                <w:szCs w:val="20"/>
              </w:rPr>
            </w:pPr>
            <w:r w:rsidRPr="003C75C0">
              <w:rPr>
                <w:rFonts w:cs="Calibri"/>
                <w:b/>
                <w:sz w:val="16"/>
                <w:szCs w:val="20"/>
              </w:rPr>
              <w:t>To be inserted by Court</w:t>
            </w:r>
          </w:p>
        </w:tc>
        <w:tc>
          <w:tcPr>
            <w:tcW w:w="1101" w:type="pct"/>
            <w:tcBorders>
              <w:top w:val="single" w:sz="4" w:space="0" w:color="auto"/>
            </w:tcBorders>
          </w:tcPr>
          <w:p w14:paraId="233A2D17"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r w:rsidR="003C75C0" w:rsidRPr="003C75C0" w14:paraId="0ECA895D" w14:textId="77777777" w:rsidTr="00EE2BD1">
        <w:trPr>
          <w:trHeight w:val="1148"/>
        </w:trPr>
        <w:tc>
          <w:tcPr>
            <w:tcW w:w="3899" w:type="pct"/>
            <w:tcBorders>
              <w:bottom w:val="single" w:sz="2" w:space="0" w:color="auto"/>
            </w:tcBorders>
          </w:tcPr>
          <w:p w14:paraId="04B93FB1"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51CD2445"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 xml:space="preserve">Case Number: </w:t>
            </w:r>
          </w:p>
          <w:p w14:paraId="45F54308"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6D196D2F"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Date Filed:</w:t>
            </w:r>
          </w:p>
          <w:p w14:paraId="037E97C4" w14:textId="77777777" w:rsidR="003C75C0" w:rsidRPr="003C75C0" w:rsidRDefault="003C75C0" w:rsidP="003C75C0">
            <w:pPr>
              <w:overflowPunct w:val="0"/>
              <w:autoSpaceDE w:val="0"/>
              <w:autoSpaceDN w:val="0"/>
              <w:adjustRightInd w:val="0"/>
              <w:spacing w:after="0" w:line="240" w:lineRule="auto"/>
              <w:textAlignment w:val="baseline"/>
              <w:rPr>
                <w:rFonts w:cs="Calibri"/>
                <w:sz w:val="20"/>
                <w:szCs w:val="20"/>
              </w:rPr>
            </w:pPr>
          </w:p>
          <w:p w14:paraId="2A90FF10"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FDN:</w:t>
            </w:r>
          </w:p>
          <w:p w14:paraId="1795DFE2"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6BBA971F"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Borders>
              <w:bottom w:val="single" w:sz="2" w:space="0" w:color="auto"/>
            </w:tcBorders>
          </w:tcPr>
          <w:p w14:paraId="70447F0A"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bl>
    <w:p w14:paraId="0B046977" w14:textId="77777777" w:rsidR="003C75C0" w:rsidRPr="003C75C0" w:rsidRDefault="003C75C0" w:rsidP="003C75C0">
      <w:pPr>
        <w:tabs>
          <w:tab w:val="center" w:pos="4153"/>
          <w:tab w:val="right" w:pos="8306"/>
        </w:tabs>
        <w:overflowPunct w:val="0"/>
        <w:autoSpaceDE w:val="0"/>
        <w:autoSpaceDN w:val="0"/>
        <w:adjustRightInd w:val="0"/>
        <w:spacing w:after="0" w:line="240" w:lineRule="auto"/>
        <w:rPr>
          <w:rFonts w:eastAsia="Times New Roman" w:cs="Calibri"/>
          <w:sz w:val="24"/>
          <w:szCs w:val="20"/>
          <w:lang w:val="en-US"/>
        </w:rPr>
      </w:pPr>
    </w:p>
    <w:p w14:paraId="434EA1F1" w14:textId="77777777" w:rsidR="003C75C0" w:rsidRPr="003C75C0" w:rsidRDefault="003C75C0" w:rsidP="003C75C0">
      <w:pPr>
        <w:tabs>
          <w:tab w:val="left" w:pos="1134"/>
          <w:tab w:val="left" w:pos="2342"/>
          <w:tab w:val="left" w:pos="4536"/>
          <w:tab w:val="right" w:pos="8789"/>
        </w:tabs>
        <w:spacing w:after="160" w:line="360" w:lineRule="auto"/>
        <w:jc w:val="center"/>
        <w:rPr>
          <w:rFonts w:cs="Calibri"/>
          <w:b/>
          <w:bCs/>
          <w:sz w:val="28"/>
        </w:rPr>
      </w:pPr>
      <w:r w:rsidRPr="003C75C0">
        <w:rPr>
          <w:rFonts w:cs="Calibri"/>
          <w:b/>
          <w:bCs/>
          <w:sz w:val="28"/>
        </w:rPr>
        <w:lastRenderedPageBreak/>
        <w:t>APPLICATION AND CONSENT TO SET ASIDE DEFAULT JUDGMENT AND DISCONTINUANCE</w:t>
      </w:r>
    </w:p>
    <w:p w14:paraId="3AA77EBB" w14:textId="77777777" w:rsidR="003C75C0" w:rsidRPr="003C75C0" w:rsidRDefault="003C75C0" w:rsidP="003C75C0">
      <w:pPr>
        <w:tabs>
          <w:tab w:val="left" w:pos="1134"/>
          <w:tab w:val="left" w:pos="2342"/>
          <w:tab w:val="left" w:pos="4536"/>
          <w:tab w:val="right" w:pos="8789"/>
        </w:tabs>
        <w:spacing w:after="160" w:line="360" w:lineRule="auto"/>
        <w:jc w:val="center"/>
        <w:rPr>
          <w:rFonts w:cs="Calibri"/>
          <w:b/>
          <w:bCs/>
          <w:sz w:val="28"/>
        </w:rPr>
      </w:pPr>
    </w:p>
    <w:p w14:paraId="46B5A027" w14:textId="77777777" w:rsidR="003C75C0" w:rsidRPr="003C75C0" w:rsidRDefault="003C75C0" w:rsidP="003C75C0">
      <w:pPr>
        <w:tabs>
          <w:tab w:val="left" w:pos="1134"/>
          <w:tab w:val="left" w:pos="2342"/>
          <w:tab w:val="left" w:pos="4536"/>
          <w:tab w:val="right" w:pos="8789"/>
        </w:tabs>
        <w:spacing w:after="0" w:line="259" w:lineRule="auto"/>
        <w:jc w:val="left"/>
        <w:rPr>
          <w:rFonts w:cs="Calibri"/>
          <w:bCs/>
        </w:rPr>
      </w:pPr>
      <w:r w:rsidRPr="003C75C0">
        <w:rPr>
          <w:rFonts w:cs="Calibri"/>
          <w:iCs/>
        </w:rPr>
        <w:t>[</w:t>
      </w:r>
      <w:r w:rsidRPr="003C75C0">
        <w:rPr>
          <w:rFonts w:cs="Calibri"/>
          <w:i/>
          <w:iCs/>
        </w:rPr>
        <w:t>SUPREME/DISTRICT/MAGISTRATES</w:t>
      </w:r>
      <w:r w:rsidRPr="003C75C0">
        <w:rPr>
          <w:rFonts w:cs="Calibri"/>
          <w:iCs/>
        </w:rPr>
        <w:t xml:space="preserve">] </w:t>
      </w:r>
      <w:r w:rsidRPr="003C75C0">
        <w:rPr>
          <w:rFonts w:cs="Calibri"/>
          <w:b/>
          <w:sz w:val="12"/>
        </w:rPr>
        <w:t xml:space="preserve">Delete all but one </w:t>
      </w:r>
      <w:r w:rsidRPr="003C75C0">
        <w:rPr>
          <w:rFonts w:cs="Calibri"/>
          <w:iCs/>
        </w:rPr>
        <w:t xml:space="preserve">COURT </w:t>
      </w:r>
      <w:r w:rsidRPr="003C75C0">
        <w:rPr>
          <w:rFonts w:cs="Calibri"/>
          <w:bCs/>
        </w:rPr>
        <w:t xml:space="preserve">OF SOUTH AUSTRALIA </w:t>
      </w:r>
    </w:p>
    <w:p w14:paraId="40CDD84D" w14:textId="77777777" w:rsidR="003C75C0" w:rsidRPr="003C75C0" w:rsidRDefault="003C75C0" w:rsidP="003C75C0">
      <w:pPr>
        <w:tabs>
          <w:tab w:val="left" w:pos="1134"/>
          <w:tab w:val="left" w:pos="2342"/>
          <w:tab w:val="left" w:pos="4536"/>
          <w:tab w:val="right" w:pos="8789"/>
        </w:tabs>
        <w:spacing w:after="0" w:line="259" w:lineRule="auto"/>
        <w:jc w:val="left"/>
        <w:rPr>
          <w:rFonts w:cs="Calibri"/>
          <w:iCs/>
        </w:rPr>
      </w:pPr>
      <w:r w:rsidRPr="003C75C0">
        <w:rPr>
          <w:rFonts w:cs="Calibri"/>
          <w:iCs/>
        </w:rPr>
        <w:t>CIVIL JURISDICTION</w:t>
      </w:r>
    </w:p>
    <w:p w14:paraId="33EFDD89" w14:textId="77777777" w:rsidR="003C75C0" w:rsidRPr="003C75C0" w:rsidRDefault="003C75C0" w:rsidP="003C75C0">
      <w:pPr>
        <w:tabs>
          <w:tab w:val="left" w:pos="1134"/>
          <w:tab w:val="left" w:pos="2342"/>
          <w:tab w:val="left" w:pos="4536"/>
          <w:tab w:val="right" w:pos="8789"/>
        </w:tabs>
        <w:spacing w:after="0" w:line="259" w:lineRule="auto"/>
        <w:jc w:val="left"/>
        <w:rPr>
          <w:rFonts w:cs="Calibri"/>
          <w:iCs/>
        </w:rPr>
      </w:pPr>
      <w:r w:rsidRPr="003C75C0">
        <w:rPr>
          <w:rFonts w:cs="Calibri"/>
          <w:iCs/>
        </w:rPr>
        <w:t>[</w:t>
      </w:r>
      <w:r w:rsidRPr="003C75C0">
        <w:rPr>
          <w:rFonts w:cs="Calibri"/>
          <w:i/>
          <w:iCs/>
        </w:rPr>
        <w:t>MINOR CIVIL</w:t>
      </w:r>
      <w:r w:rsidRPr="003C75C0">
        <w:rPr>
          <w:rFonts w:cs="Calibri"/>
          <w:iCs/>
        </w:rPr>
        <w:t xml:space="preserve">] </w:t>
      </w:r>
      <w:r w:rsidRPr="003C75C0">
        <w:rPr>
          <w:rFonts w:cs="Calibri"/>
          <w:b/>
          <w:sz w:val="12"/>
        </w:rPr>
        <w:t>If applicable</w:t>
      </w:r>
    </w:p>
    <w:p w14:paraId="1412A943" w14:textId="77777777" w:rsidR="003C75C0" w:rsidRPr="003C75C0" w:rsidRDefault="003C75C0" w:rsidP="003C75C0">
      <w:pPr>
        <w:tabs>
          <w:tab w:val="left" w:pos="1134"/>
          <w:tab w:val="left" w:pos="2342"/>
          <w:tab w:val="left" w:pos="4536"/>
          <w:tab w:val="right" w:pos="8789"/>
        </w:tabs>
        <w:spacing w:after="0" w:line="259" w:lineRule="auto"/>
        <w:jc w:val="left"/>
        <w:rPr>
          <w:rFonts w:cs="Calibri"/>
          <w:b/>
          <w:sz w:val="12"/>
        </w:rPr>
      </w:pPr>
      <w:r w:rsidRPr="003C75C0">
        <w:rPr>
          <w:rFonts w:cs="Calibri"/>
          <w:iCs/>
        </w:rPr>
        <w:t>[</w:t>
      </w:r>
      <w:r w:rsidRPr="003C75C0">
        <w:rPr>
          <w:rFonts w:cs="Calibri"/>
          <w:i/>
          <w:iCs/>
        </w:rPr>
        <w:t>NAME OF LIST</w:t>
      </w:r>
      <w:r w:rsidRPr="003C75C0">
        <w:rPr>
          <w:rFonts w:cs="Calibri"/>
          <w:iCs/>
        </w:rPr>
        <w:t xml:space="preserve">] LIST </w:t>
      </w:r>
      <w:r w:rsidRPr="003C75C0">
        <w:rPr>
          <w:rFonts w:cs="Calibri"/>
          <w:b/>
          <w:sz w:val="12"/>
        </w:rPr>
        <w:t>If applicable</w:t>
      </w:r>
    </w:p>
    <w:p w14:paraId="2AF436AC" w14:textId="77777777" w:rsidR="003C75C0" w:rsidRPr="003C75C0" w:rsidRDefault="003C75C0" w:rsidP="003C75C0">
      <w:pPr>
        <w:tabs>
          <w:tab w:val="left" w:pos="1134"/>
          <w:tab w:val="left" w:pos="2342"/>
          <w:tab w:val="left" w:pos="4536"/>
          <w:tab w:val="right" w:pos="8789"/>
        </w:tabs>
        <w:spacing w:after="0" w:line="259" w:lineRule="auto"/>
        <w:jc w:val="left"/>
        <w:rPr>
          <w:rFonts w:cs="Calibri"/>
          <w:iCs/>
        </w:rPr>
      </w:pPr>
    </w:p>
    <w:p w14:paraId="75E23B53" w14:textId="77777777" w:rsidR="003C75C0" w:rsidRPr="003C75C0" w:rsidRDefault="003C75C0" w:rsidP="003C75C0">
      <w:pPr>
        <w:tabs>
          <w:tab w:val="left" w:pos="1134"/>
          <w:tab w:val="left" w:pos="2342"/>
          <w:tab w:val="left" w:pos="4536"/>
          <w:tab w:val="right" w:pos="8789"/>
        </w:tabs>
        <w:spacing w:after="360" w:line="259" w:lineRule="auto"/>
        <w:jc w:val="left"/>
        <w:rPr>
          <w:rFonts w:cs="Calibri"/>
          <w:b/>
          <w:bCs/>
        </w:rPr>
      </w:pPr>
      <w:r w:rsidRPr="003C75C0">
        <w:rPr>
          <w:rFonts w:cs="Calibri"/>
          <w:b/>
          <w:sz w:val="12"/>
        </w:rPr>
        <w:t>Please specify the Full Name including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 for each party. Each party should include a party number if more than one party of the same type.</w:t>
      </w:r>
    </w:p>
    <w:p w14:paraId="030ACD00" w14:textId="77777777" w:rsidR="003C75C0" w:rsidRPr="003C75C0" w:rsidRDefault="003C75C0" w:rsidP="003C75C0">
      <w:pPr>
        <w:tabs>
          <w:tab w:val="left" w:pos="1134"/>
          <w:tab w:val="left" w:pos="2342"/>
          <w:tab w:val="left" w:pos="4536"/>
          <w:tab w:val="right" w:pos="8789"/>
        </w:tabs>
        <w:spacing w:before="360" w:after="160" w:line="259" w:lineRule="auto"/>
        <w:jc w:val="left"/>
        <w:rPr>
          <w:rFonts w:cs="Calibri"/>
          <w:b/>
          <w:bCs/>
        </w:rPr>
      </w:pPr>
    </w:p>
    <w:p w14:paraId="50673790" w14:textId="77777777" w:rsidR="003C75C0" w:rsidRPr="003C75C0" w:rsidDel="00897A6B" w:rsidRDefault="003C75C0" w:rsidP="003C75C0">
      <w:pPr>
        <w:tabs>
          <w:tab w:val="left" w:pos="1134"/>
          <w:tab w:val="left" w:pos="2342"/>
          <w:tab w:val="left" w:pos="4536"/>
          <w:tab w:val="right" w:pos="8789"/>
        </w:tabs>
        <w:spacing w:after="480" w:line="259" w:lineRule="auto"/>
        <w:jc w:val="left"/>
        <w:rPr>
          <w:rFonts w:cs="Calibri"/>
          <w:bCs/>
        </w:rPr>
      </w:pPr>
      <w:r w:rsidRPr="003C75C0" w:rsidDel="00897A6B">
        <w:rPr>
          <w:rFonts w:cs="Calibri"/>
          <w:bCs/>
        </w:rPr>
        <w:t xml:space="preserve">First </w:t>
      </w:r>
      <w:r w:rsidRPr="003C75C0">
        <w:rPr>
          <w:rFonts w:cs="Calibri"/>
          <w:bCs/>
        </w:rPr>
        <w:t>Applicant</w:t>
      </w:r>
    </w:p>
    <w:p w14:paraId="22CB82DB"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rPr>
      </w:pPr>
    </w:p>
    <w:p w14:paraId="7467D97B" w14:textId="77777777" w:rsidR="003C75C0" w:rsidRPr="003C75C0" w:rsidDel="00897A6B" w:rsidRDefault="003C75C0" w:rsidP="003C75C0">
      <w:pPr>
        <w:tabs>
          <w:tab w:val="left" w:pos="1134"/>
          <w:tab w:val="left" w:pos="2342"/>
          <w:tab w:val="left" w:pos="4536"/>
          <w:tab w:val="right" w:pos="8789"/>
        </w:tabs>
        <w:spacing w:after="480" w:line="259" w:lineRule="auto"/>
        <w:jc w:val="left"/>
        <w:rPr>
          <w:rFonts w:cs="Calibri"/>
          <w:bCs/>
        </w:rPr>
      </w:pPr>
      <w:r w:rsidRPr="003C75C0">
        <w:rPr>
          <w:rFonts w:cs="Calibri"/>
          <w:bCs/>
        </w:rPr>
        <w:t>First Respondent</w:t>
      </w:r>
    </w:p>
    <w:p w14:paraId="4F0F404A"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rPr>
      </w:pPr>
    </w:p>
    <w:tbl>
      <w:tblPr>
        <w:tblStyle w:val="TableGrid15"/>
        <w:tblW w:w="5000" w:type="pct"/>
        <w:tblInd w:w="-5" w:type="dxa"/>
        <w:tblLayout w:type="fixed"/>
        <w:tblLook w:val="04A0" w:firstRow="1" w:lastRow="0" w:firstColumn="1" w:lastColumn="0" w:noHBand="0" w:noVBand="1"/>
      </w:tblPr>
      <w:tblGrid>
        <w:gridCol w:w="2313"/>
        <w:gridCol w:w="3518"/>
        <w:gridCol w:w="3519"/>
      </w:tblGrid>
      <w:tr w:rsidR="003C75C0" w:rsidRPr="003C75C0" w14:paraId="36934731" w14:textId="77777777" w:rsidTr="00EE2BD1">
        <w:trPr>
          <w:cantSplit/>
          <w:trHeight w:val="454"/>
        </w:trPr>
        <w:tc>
          <w:tcPr>
            <w:tcW w:w="2405" w:type="dxa"/>
            <w:vMerge w:val="restart"/>
            <w:tcBorders>
              <w:top w:val="single" w:sz="4" w:space="0" w:color="auto"/>
              <w:left w:val="single" w:sz="4" w:space="0" w:color="auto"/>
              <w:right w:val="single" w:sz="4" w:space="0" w:color="auto"/>
            </w:tcBorders>
            <w:hideMark/>
          </w:tcPr>
          <w:p w14:paraId="1722336C" w14:textId="77777777" w:rsidR="003C75C0" w:rsidRPr="003C75C0" w:rsidRDefault="003C75C0" w:rsidP="003C75C0">
            <w:pPr>
              <w:keepNext/>
              <w:spacing w:after="0" w:line="240" w:lineRule="auto"/>
              <w:jc w:val="left"/>
              <w:rPr>
                <w:rFonts w:cs="Calibri"/>
              </w:rPr>
            </w:pPr>
            <w:r w:rsidRPr="003C75C0">
              <w:rPr>
                <w:rFonts w:cs="Calibri"/>
              </w:rPr>
              <w:t>Lodging Party</w:t>
            </w:r>
          </w:p>
        </w:tc>
        <w:tc>
          <w:tcPr>
            <w:tcW w:w="7331" w:type="dxa"/>
            <w:gridSpan w:val="2"/>
            <w:tcBorders>
              <w:top w:val="single" w:sz="4" w:space="0" w:color="auto"/>
              <w:left w:val="single" w:sz="4" w:space="0" w:color="auto"/>
              <w:bottom w:val="nil"/>
              <w:right w:val="single" w:sz="4" w:space="0" w:color="auto"/>
            </w:tcBorders>
          </w:tcPr>
          <w:p w14:paraId="161B763A" w14:textId="77777777" w:rsidR="003C75C0" w:rsidRPr="003C75C0" w:rsidRDefault="003C75C0" w:rsidP="003C75C0">
            <w:pPr>
              <w:keepNext/>
              <w:spacing w:after="0" w:line="240" w:lineRule="auto"/>
              <w:jc w:val="left"/>
              <w:rPr>
                <w:rFonts w:cs="Calibri"/>
              </w:rPr>
            </w:pPr>
          </w:p>
        </w:tc>
      </w:tr>
      <w:tr w:rsidR="003C75C0" w:rsidRPr="003C75C0" w14:paraId="28EA54E8" w14:textId="77777777" w:rsidTr="00EE2BD1">
        <w:trPr>
          <w:cantSplit/>
          <w:trHeight w:val="85"/>
        </w:trPr>
        <w:tc>
          <w:tcPr>
            <w:tcW w:w="2405" w:type="dxa"/>
            <w:vMerge/>
            <w:tcBorders>
              <w:left w:val="single" w:sz="4" w:space="0" w:color="auto"/>
              <w:bottom w:val="single" w:sz="4" w:space="0" w:color="auto"/>
              <w:right w:val="single" w:sz="4" w:space="0" w:color="auto"/>
            </w:tcBorders>
          </w:tcPr>
          <w:p w14:paraId="4B1EFE83" w14:textId="77777777" w:rsidR="003C75C0" w:rsidRPr="003C75C0" w:rsidRDefault="003C75C0" w:rsidP="003C75C0">
            <w:pPr>
              <w:keepNext/>
              <w:spacing w:after="0" w:line="240" w:lineRule="auto"/>
              <w:jc w:val="left"/>
              <w:rPr>
                <w:rFonts w:cs="Calibri"/>
              </w:rPr>
            </w:pPr>
          </w:p>
        </w:tc>
        <w:tc>
          <w:tcPr>
            <w:tcW w:w="7331" w:type="dxa"/>
            <w:gridSpan w:val="2"/>
            <w:tcBorders>
              <w:top w:val="nil"/>
              <w:left w:val="single" w:sz="4" w:space="0" w:color="auto"/>
              <w:bottom w:val="single" w:sz="4" w:space="0" w:color="auto"/>
              <w:right w:val="single" w:sz="4" w:space="0" w:color="auto"/>
            </w:tcBorders>
          </w:tcPr>
          <w:p w14:paraId="7F16CE03" w14:textId="77777777" w:rsidR="003C75C0" w:rsidRPr="003C75C0" w:rsidRDefault="003C75C0" w:rsidP="003C75C0">
            <w:pPr>
              <w:keepNext/>
              <w:spacing w:after="0" w:line="240" w:lineRule="auto"/>
              <w:jc w:val="left"/>
              <w:rPr>
                <w:rFonts w:cs="Calibri"/>
              </w:rPr>
            </w:pPr>
            <w:r w:rsidRPr="003C75C0">
              <w:rPr>
                <w:rFonts w:cs="Calibri"/>
                <w:b/>
                <w:sz w:val="12"/>
              </w:rPr>
              <w:t>Full Name (including Also Known as,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w:t>
            </w:r>
          </w:p>
        </w:tc>
      </w:tr>
      <w:tr w:rsidR="003C75C0" w:rsidRPr="003C75C0" w14:paraId="0B3B14AE" w14:textId="77777777" w:rsidTr="00EE2BD1">
        <w:trPr>
          <w:cantSplit/>
          <w:trHeight w:val="454"/>
        </w:trPr>
        <w:tc>
          <w:tcPr>
            <w:tcW w:w="2405" w:type="dxa"/>
            <w:vMerge w:val="restart"/>
            <w:tcBorders>
              <w:top w:val="single" w:sz="4" w:space="0" w:color="auto"/>
              <w:left w:val="single" w:sz="4" w:space="0" w:color="auto"/>
              <w:right w:val="single" w:sz="4" w:space="0" w:color="auto"/>
            </w:tcBorders>
            <w:hideMark/>
          </w:tcPr>
          <w:p w14:paraId="40C82006" w14:textId="77777777" w:rsidR="003C75C0" w:rsidRPr="003C75C0" w:rsidRDefault="003C75C0" w:rsidP="003C75C0">
            <w:pPr>
              <w:keepNext/>
              <w:spacing w:after="0" w:line="240" w:lineRule="auto"/>
              <w:jc w:val="left"/>
              <w:rPr>
                <w:rFonts w:cs="Calibri"/>
              </w:rPr>
            </w:pPr>
            <w:r w:rsidRPr="003C75C0">
              <w:rPr>
                <w:rFonts w:cs="Calibri"/>
              </w:rPr>
              <w:t>Name of law firm / solicitor</w:t>
            </w:r>
          </w:p>
          <w:p w14:paraId="5881548E" w14:textId="77777777" w:rsidR="003C75C0" w:rsidRPr="003C75C0" w:rsidRDefault="003C75C0" w:rsidP="003C75C0">
            <w:pPr>
              <w:keepNext/>
              <w:spacing w:after="0" w:line="240" w:lineRule="auto"/>
              <w:jc w:val="left"/>
              <w:rPr>
                <w:rFonts w:cs="Calibri"/>
                <w:b/>
                <w:sz w:val="12"/>
                <w:szCs w:val="12"/>
              </w:rPr>
            </w:pPr>
            <w:r w:rsidRPr="003C75C0">
              <w:rPr>
                <w:rFonts w:cs="Calibri"/>
                <w:b/>
                <w:sz w:val="12"/>
                <w:szCs w:val="12"/>
              </w:rPr>
              <w:t>If any</w:t>
            </w:r>
          </w:p>
        </w:tc>
        <w:tc>
          <w:tcPr>
            <w:tcW w:w="3665" w:type="dxa"/>
            <w:tcBorders>
              <w:top w:val="single" w:sz="4" w:space="0" w:color="auto"/>
              <w:left w:val="single" w:sz="4" w:space="0" w:color="auto"/>
              <w:bottom w:val="nil"/>
              <w:right w:val="single" w:sz="4" w:space="0" w:color="auto"/>
            </w:tcBorders>
          </w:tcPr>
          <w:p w14:paraId="7495A546" w14:textId="77777777" w:rsidR="003C75C0" w:rsidRPr="003C75C0" w:rsidRDefault="003C75C0" w:rsidP="003C75C0">
            <w:pPr>
              <w:keepNext/>
              <w:spacing w:after="0" w:line="240" w:lineRule="auto"/>
              <w:jc w:val="left"/>
              <w:rPr>
                <w:rFonts w:cs="Calibri"/>
              </w:rPr>
            </w:pPr>
          </w:p>
        </w:tc>
        <w:tc>
          <w:tcPr>
            <w:tcW w:w="3666" w:type="dxa"/>
            <w:tcBorders>
              <w:top w:val="single" w:sz="4" w:space="0" w:color="auto"/>
              <w:left w:val="single" w:sz="4" w:space="0" w:color="auto"/>
              <w:bottom w:val="nil"/>
              <w:right w:val="single" w:sz="4" w:space="0" w:color="auto"/>
            </w:tcBorders>
          </w:tcPr>
          <w:p w14:paraId="2BF25888" w14:textId="77777777" w:rsidR="003C75C0" w:rsidRPr="003C75C0" w:rsidRDefault="003C75C0" w:rsidP="003C75C0">
            <w:pPr>
              <w:keepNext/>
              <w:spacing w:after="0" w:line="240" w:lineRule="auto"/>
              <w:jc w:val="left"/>
              <w:rPr>
                <w:rFonts w:cs="Calibri"/>
              </w:rPr>
            </w:pPr>
          </w:p>
        </w:tc>
      </w:tr>
      <w:tr w:rsidR="003C75C0" w:rsidRPr="003C75C0" w14:paraId="7C531F73" w14:textId="77777777" w:rsidTr="00EE2BD1">
        <w:trPr>
          <w:cantSplit/>
          <w:trHeight w:val="85"/>
        </w:trPr>
        <w:tc>
          <w:tcPr>
            <w:tcW w:w="2405" w:type="dxa"/>
            <w:vMerge/>
            <w:tcBorders>
              <w:left w:val="single" w:sz="4" w:space="0" w:color="auto"/>
              <w:bottom w:val="single" w:sz="4" w:space="0" w:color="auto"/>
              <w:right w:val="single" w:sz="4" w:space="0" w:color="auto"/>
            </w:tcBorders>
          </w:tcPr>
          <w:p w14:paraId="7494FE52" w14:textId="77777777" w:rsidR="003C75C0" w:rsidRPr="003C75C0" w:rsidRDefault="003C75C0" w:rsidP="003C75C0">
            <w:pPr>
              <w:keepNext/>
              <w:spacing w:after="0" w:line="240" w:lineRule="auto"/>
              <w:jc w:val="left"/>
              <w:rPr>
                <w:rFonts w:cs="Calibri"/>
              </w:rPr>
            </w:pPr>
          </w:p>
        </w:tc>
        <w:tc>
          <w:tcPr>
            <w:tcW w:w="3665" w:type="dxa"/>
            <w:tcBorders>
              <w:top w:val="nil"/>
              <w:left w:val="single" w:sz="4" w:space="0" w:color="auto"/>
              <w:bottom w:val="single" w:sz="4" w:space="0" w:color="auto"/>
              <w:right w:val="single" w:sz="4" w:space="0" w:color="auto"/>
            </w:tcBorders>
            <w:vAlign w:val="bottom"/>
          </w:tcPr>
          <w:p w14:paraId="12ED88F4" w14:textId="77777777" w:rsidR="003C75C0" w:rsidRPr="003C75C0" w:rsidRDefault="003C75C0" w:rsidP="003C75C0">
            <w:pPr>
              <w:keepNext/>
              <w:spacing w:after="0" w:line="240" w:lineRule="auto"/>
              <w:jc w:val="left"/>
              <w:rPr>
                <w:rFonts w:cs="Calibri"/>
              </w:rPr>
            </w:pPr>
            <w:r w:rsidRPr="003C75C0">
              <w:rPr>
                <w:rFonts w:cs="Calibri"/>
                <w:b/>
                <w:sz w:val="12"/>
              </w:rPr>
              <w:t>Law Firm</w:t>
            </w:r>
          </w:p>
        </w:tc>
        <w:tc>
          <w:tcPr>
            <w:tcW w:w="3666" w:type="dxa"/>
            <w:tcBorders>
              <w:top w:val="nil"/>
              <w:left w:val="single" w:sz="4" w:space="0" w:color="auto"/>
              <w:bottom w:val="single" w:sz="4" w:space="0" w:color="auto"/>
              <w:right w:val="single" w:sz="4" w:space="0" w:color="auto"/>
            </w:tcBorders>
            <w:vAlign w:val="bottom"/>
          </w:tcPr>
          <w:p w14:paraId="3DABA12D" w14:textId="77777777" w:rsidR="003C75C0" w:rsidRPr="003C75C0" w:rsidRDefault="003C75C0" w:rsidP="003C75C0">
            <w:pPr>
              <w:keepNext/>
              <w:spacing w:after="0" w:line="240" w:lineRule="auto"/>
              <w:jc w:val="left"/>
              <w:rPr>
                <w:rFonts w:cs="Calibri"/>
              </w:rPr>
            </w:pPr>
            <w:r w:rsidRPr="003C75C0">
              <w:rPr>
                <w:rFonts w:cs="Calibri"/>
                <w:b/>
                <w:sz w:val="12"/>
              </w:rPr>
              <w:t>Solicitor</w:t>
            </w:r>
          </w:p>
        </w:tc>
      </w:tr>
    </w:tbl>
    <w:p w14:paraId="1BEA7265" w14:textId="77777777" w:rsidR="003C75C0" w:rsidRPr="003C75C0" w:rsidRDefault="003C75C0" w:rsidP="003C75C0">
      <w:pPr>
        <w:spacing w:before="120" w:after="120" w:line="259" w:lineRule="auto"/>
        <w:jc w:val="left"/>
        <w:rPr>
          <w:rFonts w:cs="Calibri"/>
        </w:rPr>
      </w:pPr>
    </w:p>
    <w:tbl>
      <w:tblPr>
        <w:tblStyle w:val="TableGrid26"/>
        <w:tblW w:w="0" w:type="auto"/>
        <w:tblLook w:val="04A0" w:firstRow="1" w:lastRow="0" w:firstColumn="1" w:lastColumn="0" w:noHBand="0" w:noVBand="1"/>
      </w:tblPr>
      <w:tblGrid>
        <w:gridCol w:w="9350"/>
      </w:tblGrid>
      <w:tr w:rsidR="003C75C0" w:rsidRPr="003C75C0" w14:paraId="26C3F130" w14:textId="77777777" w:rsidTr="00EE2BD1">
        <w:tc>
          <w:tcPr>
            <w:tcW w:w="10457" w:type="dxa"/>
            <w:tcBorders>
              <w:bottom w:val="nil"/>
            </w:tcBorders>
          </w:tcPr>
          <w:p w14:paraId="0C334AA9" w14:textId="77777777" w:rsidR="003C75C0" w:rsidRPr="003C75C0" w:rsidRDefault="003C75C0" w:rsidP="003C75C0">
            <w:pPr>
              <w:spacing w:before="120" w:after="0" w:line="240" w:lineRule="auto"/>
              <w:jc w:val="left"/>
              <w:rPr>
                <w:rFonts w:cs="Calibri"/>
                <w:sz w:val="12"/>
                <w:szCs w:val="12"/>
              </w:rPr>
            </w:pPr>
            <w:r w:rsidRPr="003C75C0">
              <w:rPr>
                <w:rFonts w:cs="Calibri"/>
              </w:rPr>
              <w:t>Application and Consent to Set Aside Judgment and Discontinuance of Action</w:t>
            </w:r>
          </w:p>
        </w:tc>
      </w:tr>
      <w:tr w:rsidR="003C75C0" w:rsidRPr="003C75C0" w14:paraId="3E1C81FF" w14:textId="77777777" w:rsidTr="00EE2BD1">
        <w:tc>
          <w:tcPr>
            <w:tcW w:w="10457" w:type="dxa"/>
            <w:tcBorders>
              <w:top w:val="nil"/>
            </w:tcBorders>
          </w:tcPr>
          <w:p w14:paraId="46089654" w14:textId="77777777" w:rsidR="003C75C0" w:rsidRPr="003C75C0" w:rsidRDefault="003C75C0" w:rsidP="003C75C0">
            <w:pPr>
              <w:tabs>
                <w:tab w:val="left" w:pos="1134"/>
                <w:tab w:val="left" w:pos="2342"/>
                <w:tab w:val="left" w:pos="4536"/>
              </w:tabs>
              <w:spacing w:after="240" w:line="240" w:lineRule="auto"/>
              <w:jc w:val="left"/>
              <w:rPr>
                <w:rFonts w:cs="Calibri"/>
              </w:rPr>
            </w:pPr>
            <w:r w:rsidRPr="003C75C0">
              <w:rPr>
                <w:rFonts w:cs="Calibri"/>
              </w:rPr>
              <w:t>The applicant(s) apply to set aside the judgment in this action dated  [date]and consent to the respondent(s) wholly discontinuing the action on the basis that neither party claims costs against the other in respect of the action and any costs already paid are not recoverable by the paying party from the receiving party.</w:t>
            </w:r>
          </w:p>
          <w:p w14:paraId="527BF0D4" w14:textId="77777777" w:rsidR="003C75C0" w:rsidRPr="003C75C0" w:rsidRDefault="003C75C0" w:rsidP="003C75C0">
            <w:pPr>
              <w:tabs>
                <w:tab w:val="left" w:pos="1134"/>
                <w:tab w:val="left" w:pos="2342"/>
                <w:tab w:val="left" w:pos="4536"/>
              </w:tabs>
              <w:spacing w:after="240" w:line="240" w:lineRule="auto"/>
              <w:jc w:val="left"/>
              <w:rPr>
                <w:rFonts w:cs="Calibri"/>
              </w:rPr>
            </w:pPr>
            <w:r w:rsidRPr="003C75C0">
              <w:rPr>
                <w:rFonts w:cs="Calibri"/>
              </w:rPr>
              <w:t>The respondent(s) consent to the setting aside of the judgment sought by the applicant(s) and wholly discontinue the action on the basis that neither party claims costs against the other in respect of the action and any costs already paid are not recoverable by the paying party from the receiving party.</w:t>
            </w:r>
          </w:p>
          <w:p w14:paraId="77D2C676" w14:textId="77777777" w:rsidR="003C75C0" w:rsidRPr="003C75C0" w:rsidRDefault="003C75C0" w:rsidP="003C75C0">
            <w:pPr>
              <w:tabs>
                <w:tab w:val="left" w:pos="4536"/>
              </w:tabs>
              <w:spacing w:after="120" w:line="240" w:lineRule="auto"/>
              <w:ind w:left="567" w:hanging="567"/>
              <w:jc w:val="left"/>
              <w:rPr>
                <w:rFonts w:cs="Calibri"/>
              </w:rPr>
            </w:pPr>
          </w:p>
          <w:p w14:paraId="6C1487B6" w14:textId="77777777" w:rsidR="003C75C0" w:rsidRPr="003C75C0" w:rsidRDefault="003C75C0" w:rsidP="003C75C0">
            <w:pPr>
              <w:keepNext/>
              <w:tabs>
                <w:tab w:val="left" w:pos="1752"/>
              </w:tabs>
              <w:spacing w:before="600" w:after="0" w:line="240" w:lineRule="auto"/>
              <w:jc w:val="left"/>
              <w:rPr>
                <w:rFonts w:cs="Calibri"/>
                <w:sz w:val="12"/>
              </w:rPr>
            </w:pPr>
            <w:r w:rsidRPr="003C75C0">
              <w:rPr>
                <w:rFonts w:cs="Calibri"/>
              </w:rPr>
              <w:lastRenderedPageBreak/>
              <w:t xml:space="preserve">Execution by or on behalf of the applicant(s) </w:t>
            </w:r>
            <w:r w:rsidRPr="003C75C0">
              <w:rPr>
                <w:rFonts w:cs="Calibri"/>
                <w:sz w:val="12"/>
              </w:rPr>
              <w:t>To be signed EITHER by solicitor OR by applicant(s)</w:t>
            </w:r>
          </w:p>
          <w:p w14:paraId="6AA75237" w14:textId="77777777" w:rsidR="003C75C0" w:rsidRPr="003C75C0" w:rsidRDefault="003C75C0" w:rsidP="003C75C0">
            <w:pPr>
              <w:keepNext/>
              <w:tabs>
                <w:tab w:val="left" w:pos="1752"/>
              </w:tabs>
              <w:spacing w:before="600" w:after="0" w:line="240" w:lineRule="auto"/>
              <w:jc w:val="left"/>
              <w:rPr>
                <w:rFonts w:cs="Calibri"/>
              </w:rPr>
            </w:pPr>
            <w:r w:rsidRPr="003C75C0">
              <w:rPr>
                <w:rFonts w:cs="Calibri"/>
              </w:rPr>
              <w:t>…………………………………………</w:t>
            </w:r>
          </w:p>
          <w:p w14:paraId="300A06FC" w14:textId="77777777" w:rsidR="003C75C0" w:rsidRPr="003C75C0" w:rsidRDefault="003C75C0" w:rsidP="003C75C0">
            <w:pPr>
              <w:tabs>
                <w:tab w:val="left" w:pos="1752"/>
              </w:tabs>
              <w:spacing w:after="600" w:line="240" w:lineRule="auto"/>
              <w:jc w:val="left"/>
              <w:rPr>
                <w:rFonts w:cs="Calibri"/>
              </w:rPr>
            </w:pPr>
            <w:r w:rsidRPr="003C75C0">
              <w:rPr>
                <w:rFonts w:cs="Calibri"/>
              </w:rPr>
              <w:t>Signature of solicitor for applicants</w:t>
            </w:r>
          </w:p>
          <w:p w14:paraId="0BBAC6D2" w14:textId="77777777" w:rsidR="003C75C0" w:rsidRPr="003C75C0" w:rsidRDefault="003C75C0" w:rsidP="003C75C0">
            <w:pPr>
              <w:tabs>
                <w:tab w:val="left" w:pos="1752"/>
              </w:tabs>
              <w:spacing w:after="0" w:line="240" w:lineRule="auto"/>
              <w:jc w:val="left"/>
              <w:rPr>
                <w:rFonts w:cs="Calibri"/>
              </w:rPr>
            </w:pPr>
            <w:r w:rsidRPr="003C75C0">
              <w:rPr>
                <w:rFonts w:cs="Calibri"/>
              </w:rPr>
              <w:t>…………………………………………</w:t>
            </w:r>
          </w:p>
          <w:p w14:paraId="176A0E87" w14:textId="77777777" w:rsidR="003C75C0" w:rsidRPr="003C75C0" w:rsidRDefault="003C75C0" w:rsidP="003C75C0">
            <w:pPr>
              <w:tabs>
                <w:tab w:val="left" w:pos="1752"/>
              </w:tabs>
              <w:spacing w:after="600" w:line="240" w:lineRule="auto"/>
              <w:jc w:val="left"/>
              <w:rPr>
                <w:rFonts w:cs="Calibri"/>
              </w:rPr>
            </w:pPr>
            <w:r w:rsidRPr="003C75C0">
              <w:rPr>
                <w:rFonts w:cs="Calibri"/>
              </w:rPr>
              <w:t>Name printed</w:t>
            </w:r>
          </w:p>
          <w:p w14:paraId="5ABC1946" w14:textId="77777777" w:rsidR="003C75C0" w:rsidRPr="003C75C0" w:rsidRDefault="003C75C0" w:rsidP="003C75C0">
            <w:pPr>
              <w:tabs>
                <w:tab w:val="left" w:pos="1752"/>
              </w:tabs>
              <w:spacing w:after="0" w:line="240" w:lineRule="auto"/>
              <w:jc w:val="left"/>
              <w:rPr>
                <w:rFonts w:cs="Calibri"/>
              </w:rPr>
            </w:pPr>
            <w:r w:rsidRPr="003C75C0">
              <w:rPr>
                <w:rFonts w:cs="Calibri"/>
              </w:rPr>
              <w:t>………………………….</w:t>
            </w:r>
          </w:p>
          <w:p w14:paraId="7D227029" w14:textId="77777777" w:rsidR="003C75C0" w:rsidRPr="003C75C0" w:rsidRDefault="003C75C0" w:rsidP="003C75C0">
            <w:pPr>
              <w:tabs>
                <w:tab w:val="left" w:pos="357"/>
                <w:tab w:val="left" w:pos="454"/>
                <w:tab w:val="left" w:pos="4536"/>
              </w:tabs>
              <w:spacing w:after="120" w:line="240" w:lineRule="auto"/>
              <w:jc w:val="left"/>
              <w:rPr>
                <w:rFonts w:cs="Calibri"/>
              </w:rPr>
            </w:pPr>
            <w:r w:rsidRPr="003C75C0">
              <w:rPr>
                <w:rFonts w:cs="Calibri"/>
              </w:rPr>
              <w:t>Date</w:t>
            </w:r>
          </w:p>
          <w:p w14:paraId="2D35DE04" w14:textId="77777777" w:rsidR="003C75C0" w:rsidRPr="003C75C0" w:rsidRDefault="003C75C0" w:rsidP="003C75C0">
            <w:pPr>
              <w:tabs>
                <w:tab w:val="left" w:pos="357"/>
                <w:tab w:val="left" w:pos="454"/>
                <w:tab w:val="left" w:pos="4536"/>
              </w:tabs>
              <w:spacing w:after="120" w:line="240" w:lineRule="auto"/>
              <w:jc w:val="left"/>
              <w:rPr>
                <w:rFonts w:cs="Calibri"/>
              </w:rPr>
            </w:pPr>
          </w:p>
          <w:p w14:paraId="06930285" w14:textId="77777777" w:rsidR="003C75C0" w:rsidRPr="003C75C0" w:rsidRDefault="003C75C0" w:rsidP="003C75C0">
            <w:pPr>
              <w:keepNext/>
              <w:tabs>
                <w:tab w:val="left" w:pos="1752"/>
              </w:tabs>
              <w:spacing w:before="600" w:after="0" w:line="240" w:lineRule="auto"/>
              <w:jc w:val="left"/>
              <w:rPr>
                <w:rFonts w:cs="Calibri"/>
              </w:rPr>
            </w:pPr>
            <w:r w:rsidRPr="003C75C0">
              <w:rPr>
                <w:rFonts w:cs="Calibri"/>
              </w:rPr>
              <w:t>…………………………………………</w:t>
            </w:r>
          </w:p>
          <w:p w14:paraId="50D44B3B" w14:textId="77777777" w:rsidR="003C75C0" w:rsidRPr="003C75C0" w:rsidRDefault="003C75C0" w:rsidP="003C75C0">
            <w:pPr>
              <w:tabs>
                <w:tab w:val="left" w:pos="1752"/>
              </w:tabs>
              <w:spacing w:after="600" w:line="240" w:lineRule="auto"/>
              <w:jc w:val="left"/>
              <w:rPr>
                <w:rFonts w:cs="Calibri"/>
              </w:rPr>
            </w:pPr>
            <w:r w:rsidRPr="003C75C0">
              <w:rPr>
                <w:rFonts w:cs="Calibri"/>
              </w:rPr>
              <w:t>Signature of applicant(s)</w:t>
            </w:r>
          </w:p>
          <w:p w14:paraId="7B5708FF" w14:textId="77777777" w:rsidR="003C75C0" w:rsidRPr="003C75C0" w:rsidRDefault="003C75C0" w:rsidP="003C75C0">
            <w:pPr>
              <w:tabs>
                <w:tab w:val="left" w:pos="1752"/>
              </w:tabs>
              <w:spacing w:after="0" w:line="240" w:lineRule="auto"/>
              <w:jc w:val="left"/>
              <w:rPr>
                <w:rFonts w:cs="Calibri"/>
              </w:rPr>
            </w:pPr>
            <w:r w:rsidRPr="003C75C0">
              <w:rPr>
                <w:rFonts w:cs="Calibri"/>
              </w:rPr>
              <w:t>…………………………………………</w:t>
            </w:r>
          </w:p>
          <w:p w14:paraId="5501146C" w14:textId="77777777" w:rsidR="003C75C0" w:rsidRPr="003C75C0" w:rsidRDefault="003C75C0" w:rsidP="003C75C0">
            <w:pPr>
              <w:tabs>
                <w:tab w:val="left" w:pos="1752"/>
              </w:tabs>
              <w:spacing w:after="600" w:line="240" w:lineRule="auto"/>
              <w:jc w:val="left"/>
              <w:rPr>
                <w:rFonts w:cs="Calibri"/>
              </w:rPr>
            </w:pPr>
            <w:r w:rsidRPr="003C75C0">
              <w:rPr>
                <w:rFonts w:cs="Calibri"/>
              </w:rPr>
              <w:t>Name(s) printed</w:t>
            </w:r>
          </w:p>
          <w:p w14:paraId="257961C1" w14:textId="77777777" w:rsidR="003C75C0" w:rsidRPr="003C75C0" w:rsidRDefault="003C75C0" w:rsidP="003C75C0">
            <w:pPr>
              <w:tabs>
                <w:tab w:val="left" w:pos="1752"/>
              </w:tabs>
              <w:spacing w:after="0" w:line="240" w:lineRule="auto"/>
              <w:jc w:val="left"/>
              <w:rPr>
                <w:rFonts w:cs="Calibri"/>
              </w:rPr>
            </w:pPr>
            <w:r w:rsidRPr="003C75C0">
              <w:rPr>
                <w:rFonts w:cs="Calibri"/>
              </w:rPr>
              <w:t>………………………….</w:t>
            </w:r>
          </w:p>
          <w:p w14:paraId="3CA7FFE1" w14:textId="77777777" w:rsidR="003C75C0" w:rsidRPr="003C75C0" w:rsidRDefault="003C75C0" w:rsidP="003C75C0">
            <w:pPr>
              <w:tabs>
                <w:tab w:val="left" w:pos="357"/>
                <w:tab w:val="left" w:pos="454"/>
                <w:tab w:val="left" w:pos="4536"/>
              </w:tabs>
              <w:spacing w:after="120" w:line="240" w:lineRule="auto"/>
              <w:jc w:val="left"/>
              <w:rPr>
                <w:rFonts w:cs="Calibri"/>
              </w:rPr>
            </w:pPr>
            <w:r w:rsidRPr="003C75C0">
              <w:rPr>
                <w:rFonts w:cs="Calibri"/>
              </w:rPr>
              <w:t>Date</w:t>
            </w:r>
          </w:p>
          <w:p w14:paraId="1410419E" w14:textId="77777777" w:rsidR="003C75C0" w:rsidRPr="003C75C0" w:rsidRDefault="003C75C0" w:rsidP="003C75C0">
            <w:pPr>
              <w:tabs>
                <w:tab w:val="left" w:pos="357"/>
                <w:tab w:val="left" w:pos="454"/>
                <w:tab w:val="left" w:pos="4536"/>
              </w:tabs>
              <w:spacing w:after="120" w:line="240" w:lineRule="auto"/>
              <w:jc w:val="left"/>
              <w:rPr>
                <w:rFonts w:cs="Calibri"/>
              </w:rPr>
            </w:pPr>
          </w:p>
          <w:p w14:paraId="4EB20CEF" w14:textId="77777777" w:rsidR="003C75C0" w:rsidRPr="003C75C0" w:rsidRDefault="003C75C0" w:rsidP="003C75C0">
            <w:pPr>
              <w:tabs>
                <w:tab w:val="left" w:pos="357"/>
                <w:tab w:val="left" w:pos="454"/>
                <w:tab w:val="left" w:pos="4536"/>
              </w:tabs>
              <w:spacing w:after="120" w:line="240" w:lineRule="auto"/>
              <w:jc w:val="left"/>
              <w:rPr>
                <w:rFonts w:cs="Calibri"/>
              </w:rPr>
            </w:pPr>
          </w:p>
          <w:p w14:paraId="1FA7120E" w14:textId="77777777" w:rsidR="003C75C0" w:rsidRPr="003C75C0" w:rsidRDefault="003C75C0" w:rsidP="003C75C0">
            <w:pPr>
              <w:keepNext/>
              <w:tabs>
                <w:tab w:val="left" w:pos="1752"/>
              </w:tabs>
              <w:spacing w:before="600" w:after="0" w:line="240" w:lineRule="auto"/>
              <w:jc w:val="left"/>
              <w:rPr>
                <w:rFonts w:cs="Calibri"/>
                <w:sz w:val="12"/>
              </w:rPr>
            </w:pPr>
            <w:r w:rsidRPr="003C75C0">
              <w:rPr>
                <w:rFonts w:cs="Calibri"/>
              </w:rPr>
              <w:t>Execution by or on behalf of the respondent(s)</w:t>
            </w:r>
            <w:r w:rsidRPr="003C75C0">
              <w:rPr>
                <w:rFonts w:cs="Calibri"/>
                <w:sz w:val="12"/>
              </w:rPr>
              <w:t xml:space="preserve"> To be signed EITHER by solicitor OR by applicant(s)</w:t>
            </w:r>
          </w:p>
          <w:p w14:paraId="676C65C5" w14:textId="77777777" w:rsidR="003C75C0" w:rsidRPr="003C75C0" w:rsidRDefault="003C75C0" w:rsidP="003C75C0">
            <w:pPr>
              <w:keepNext/>
              <w:tabs>
                <w:tab w:val="left" w:pos="1752"/>
              </w:tabs>
              <w:spacing w:before="600" w:after="0" w:line="240" w:lineRule="auto"/>
              <w:jc w:val="left"/>
              <w:rPr>
                <w:rFonts w:cs="Calibri"/>
              </w:rPr>
            </w:pPr>
            <w:r w:rsidRPr="003C75C0">
              <w:rPr>
                <w:rFonts w:cs="Calibri"/>
              </w:rPr>
              <w:t>…………………………………………</w:t>
            </w:r>
          </w:p>
          <w:p w14:paraId="448929BB" w14:textId="77777777" w:rsidR="003C75C0" w:rsidRPr="003C75C0" w:rsidRDefault="003C75C0" w:rsidP="003C75C0">
            <w:pPr>
              <w:tabs>
                <w:tab w:val="left" w:pos="1752"/>
              </w:tabs>
              <w:spacing w:after="600" w:line="240" w:lineRule="auto"/>
              <w:jc w:val="left"/>
              <w:rPr>
                <w:rFonts w:cs="Calibri"/>
              </w:rPr>
            </w:pPr>
            <w:r w:rsidRPr="003C75C0">
              <w:rPr>
                <w:rFonts w:cs="Calibri"/>
              </w:rPr>
              <w:t>Signature of solicitor for respondent(s)</w:t>
            </w:r>
          </w:p>
          <w:p w14:paraId="5D12CBBD" w14:textId="77777777" w:rsidR="003C75C0" w:rsidRPr="003C75C0" w:rsidRDefault="003C75C0" w:rsidP="003C75C0">
            <w:pPr>
              <w:tabs>
                <w:tab w:val="left" w:pos="1752"/>
              </w:tabs>
              <w:spacing w:after="0" w:line="240" w:lineRule="auto"/>
              <w:jc w:val="left"/>
              <w:rPr>
                <w:rFonts w:cs="Calibri"/>
              </w:rPr>
            </w:pPr>
            <w:r w:rsidRPr="003C75C0">
              <w:rPr>
                <w:rFonts w:cs="Calibri"/>
              </w:rPr>
              <w:t>…………………………………………</w:t>
            </w:r>
          </w:p>
          <w:p w14:paraId="351F0593" w14:textId="77777777" w:rsidR="003C75C0" w:rsidRPr="003C75C0" w:rsidRDefault="003C75C0" w:rsidP="003C75C0">
            <w:pPr>
              <w:tabs>
                <w:tab w:val="left" w:pos="1752"/>
              </w:tabs>
              <w:spacing w:after="600" w:line="240" w:lineRule="auto"/>
              <w:jc w:val="left"/>
              <w:rPr>
                <w:rFonts w:cs="Calibri"/>
              </w:rPr>
            </w:pPr>
            <w:r w:rsidRPr="003C75C0">
              <w:rPr>
                <w:rFonts w:cs="Calibri"/>
              </w:rPr>
              <w:t>Name printed</w:t>
            </w:r>
          </w:p>
          <w:p w14:paraId="0225B22C" w14:textId="77777777" w:rsidR="003C75C0" w:rsidRPr="003C75C0" w:rsidRDefault="003C75C0" w:rsidP="003C75C0">
            <w:pPr>
              <w:tabs>
                <w:tab w:val="left" w:pos="1752"/>
              </w:tabs>
              <w:spacing w:after="0" w:line="240" w:lineRule="auto"/>
              <w:jc w:val="left"/>
              <w:rPr>
                <w:rFonts w:cs="Calibri"/>
              </w:rPr>
            </w:pPr>
            <w:r w:rsidRPr="003C75C0">
              <w:rPr>
                <w:rFonts w:cs="Calibri"/>
              </w:rPr>
              <w:t>………………………….</w:t>
            </w:r>
          </w:p>
          <w:p w14:paraId="7B30E652" w14:textId="77777777" w:rsidR="003C75C0" w:rsidRPr="003C75C0" w:rsidRDefault="003C75C0" w:rsidP="003C75C0">
            <w:pPr>
              <w:tabs>
                <w:tab w:val="left" w:pos="357"/>
                <w:tab w:val="left" w:pos="454"/>
                <w:tab w:val="left" w:pos="4536"/>
              </w:tabs>
              <w:spacing w:after="120" w:line="240" w:lineRule="auto"/>
              <w:jc w:val="left"/>
              <w:rPr>
                <w:rFonts w:cs="Calibri"/>
              </w:rPr>
            </w:pPr>
            <w:r w:rsidRPr="003C75C0">
              <w:rPr>
                <w:rFonts w:cs="Calibri"/>
              </w:rPr>
              <w:t>Date</w:t>
            </w:r>
          </w:p>
          <w:p w14:paraId="1E00DBAB" w14:textId="77777777" w:rsidR="003C75C0" w:rsidRPr="003C75C0" w:rsidRDefault="003C75C0" w:rsidP="003C75C0">
            <w:pPr>
              <w:tabs>
                <w:tab w:val="left" w:pos="357"/>
                <w:tab w:val="left" w:pos="454"/>
                <w:tab w:val="left" w:pos="4536"/>
              </w:tabs>
              <w:spacing w:after="120" w:line="240" w:lineRule="auto"/>
              <w:jc w:val="left"/>
              <w:rPr>
                <w:rFonts w:cs="Calibri"/>
              </w:rPr>
            </w:pPr>
          </w:p>
          <w:p w14:paraId="21F7EDB0" w14:textId="77777777" w:rsidR="003C75C0" w:rsidRPr="003C75C0" w:rsidRDefault="003C75C0" w:rsidP="003C75C0">
            <w:pPr>
              <w:keepNext/>
              <w:tabs>
                <w:tab w:val="left" w:pos="1752"/>
              </w:tabs>
              <w:spacing w:before="600" w:after="0" w:line="240" w:lineRule="auto"/>
              <w:jc w:val="left"/>
              <w:rPr>
                <w:rFonts w:cs="Calibri"/>
              </w:rPr>
            </w:pPr>
            <w:r w:rsidRPr="003C75C0">
              <w:rPr>
                <w:rFonts w:cs="Calibri"/>
              </w:rPr>
              <w:lastRenderedPageBreak/>
              <w:t>…………………………………………</w:t>
            </w:r>
          </w:p>
          <w:p w14:paraId="3F66461D" w14:textId="77777777" w:rsidR="003C75C0" w:rsidRPr="003C75C0" w:rsidRDefault="003C75C0" w:rsidP="003C75C0">
            <w:pPr>
              <w:tabs>
                <w:tab w:val="left" w:pos="1752"/>
              </w:tabs>
              <w:spacing w:after="600" w:line="240" w:lineRule="auto"/>
              <w:jc w:val="left"/>
              <w:rPr>
                <w:rFonts w:cs="Calibri"/>
              </w:rPr>
            </w:pPr>
            <w:r w:rsidRPr="003C75C0">
              <w:rPr>
                <w:rFonts w:cs="Calibri"/>
              </w:rPr>
              <w:t>Signature of respondent(s)</w:t>
            </w:r>
          </w:p>
          <w:p w14:paraId="519CA3D2" w14:textId="77777777" w:rsidR="003C75C0" w:rsidRPr="003C75C0" w:rsidRDefault="003C75C0" w:rsidP="003C75C0">
            <w:pPr>
              <w:tabs>
                <w:tab w:val="left" w:pos="1752"/>
              </w:tabs>
              <w:spacing w:after="0" w:line="240" w:lineRule="auto"/>
              <w:jc w:val="left"/>
              <w:rPr>
                <w:rFonts w:cs="Calibri"/>
              </w:rPr>
            </w:pPr>
            <w:r w:rsidRPr="003C75C0">
              <w:rPr>
                <w:rFonts w:cs="Calibri"/>
              </w:rPr>
              <w:t>…………………………………………</w:t>
            </w:r>
          </w:p>
          <w:p w14:paraId="01458E9A" w14:textId="77777777" w:rsidR="003C75C0" w:rsidRPr="003C75C0" w:rsidRDefault="003C75C0" w:rsidP="003C75C0">
            <w:pPr>
              <w:tabs>
                <w:tab w:val="left" w:pos="1752"/>
              </w:tabs>
              <w:spacing w:after="600" w:line="240" w:lineRule="auto"/>
              <w:jc w:val="left"/>
              <w:rPr>
                <w:rFonts w:cs="Calibri"/>
              </w:rPr>
            </w:pPr>
            <w:r w:rsidRPr="003C75C0">
              <w:rPr>
                <w:rFonts w:cs="Calibri"/>
              </w:rPr>
              <w:t>Name(s) printed</w:t>
            </w:r>
          </w:p>
          <w:p w14:paraId="647C5F38" w14:textId="77777777" w:rsidR="003C75C0" w:rsidRPr="003C75C0" w:rsidRDefault="003C75C0" w:rsidP="003C75C0">
            <w:pPr>
              <w:tabs>
                <w:tab w:val="left" w:pos="1752"/>
              </w:tabs>
              <w:spacing w:after="0" w:line="240" w:lineRule="auto"/>
              <w:jc w:val="left"/>
              <w:rPr>
                <w:rFonts w:cs="Calibri"/>
              </w:rPr>
            </w:pPr>
            <w:r w:rsidRPr="003C75C0">
              <w:rPr>
                <w:rFonts w:cs="Calibri"/>
              </w:rPr>
              <w:t>………………………….</w:t>
            </w:r>
          </w:p>
          <w:p w14:paraId="125DC6CF" w14:textId="77777777" w:rsidR="003C75C0" w:rsidRPr="003C75C0" w:rsidRDefault="003C75C0" w:rsidP="003C75C0">
            <w:pPr>
              <w:tabs>
                <w:tab w:val="left" w:pos="357"/>
                <w:tab w:val="left" w:pos="454"/>
                <w:tab w:val="left" w:pos="4536"/>
              </w:tabs>
              <w:spacing w:after="120" w:line="240" w:lineRule="auto"/>
              <w:jc w:val="left"/>
              <w:rPr>
                <w:rFonts w:cs="Calibri"/>
              </w:rPr>
            </w:pPr>
            <w:r w:rsidRPr="003C75C0">
              <w:rPr>
                <w:rFonts w:cs="Calibri"/>
              </w:rPr>
              <w:t>Date</w:t>
            </w:r>
          </w:p>
          <w:p w14:paraId="32A09B83" w14:textId="77777777" w:rsidR="003C75C0" w:rsidRPr="003C75C0" w:rsidRDefault="003C75C0" w:rsidP="003C75C0">
            <w:pPr>
              <w:keepNext/>
              <w:tabs>
                <w:tab w:val="left" w:pos="1752"/>
              </w:tabs>
              <w:spacing w:before="600" w:after="0" w:line="240" w:lineRule="auto"/>
              <w:jc w:val="left"/>
              <w:rPr>
                <w:rFonts w:cs="Calibri"/>
              </w:rPr>
            </w:pPr>
          </w:p>
          <w:p w14:paraId="567ABFCA" w14:textId="77777777" w:rsidR="003C75C0" w:rsidRPr="003C75C0" w:rsidRDefault="003C75C0" w:rsidP="003C75C0">
            <w:pPr>
              <w:tabs>
                <w:tab w:val="left" w:pos="357"/>
                <w:tab w:val="left" w:pos="454"/>
                <w:tab w:val="left" w:pos="4536"/>
              </w:tabs>
              <w:spacing w:after="120" w:line="240" w:lineRule="auto"/>
              <w:jc w:val="left"/>
              <w:rPr>
                <w:rFonts w:cs="Calibri"/>
              </w:rPr>
            </w:pPr>
          </w:p>
        </w:tc>
      </w:tr>
    </w:tbl>
    <w:p w14:paraId="66B3F6C4" w14:textId="77777777" w:rsidR="003C75C0" w:rsidRPr="003C75C0" w:rsidRDefault="003C75C0" w:rsidP="003C75C0">
      <w:pPr>
        <w:spacing w:after="160" w:line="360" w:lineRule="auto"/>
        <w:rPr>
          <w:sz w:val="24"/>
          <w:szCs w:val="24"/>
        </w:rPr>
      </w:pPr>
    </w:p>
    <w:p w14:paraId="210EA2F5" w14:textId="77777777" w:rsidR="003C75C0" w:rsidRPr="003C75C0" w:rsidRDefault="003C75C0" w:rsidP="00AF2A1D">
      <w:pPr>
        <w:numPr>
          <w:ilvl w:val="0"/>
          <w:numId w:val="22"/>
        </w:numPr>
        <w:spacing w:after="200" w:line="276" w:lineRule="auto"/>
        <w:ind w:left="851" w:hanging="851"/>
        <w:contextualSpacing/>
        <w:jc w:val="left"/>
        <w:rPr>
          <w:rFonts w:ascii="Times New Roman" w:hAnsi="Times New Roman"/>
          <w:sz w:val="24"/>
          <w:szCs w:val="24"/>
        </w:rPr>
      </w:pPr>
      <w:r w:rsidRPr="003C75C0">
        <w:rPr>
          <w:rFonts w:ascii="Times New Roman" w:hAnsi="Times New Roman"/>
          <w:sz w:val="24"/>
          <w:szCs w:val="24"/>
        </w:rPr>
        <w:t>In the index to Schedule 7, the words “Form 140</w:t>
      </w:r>
      <w:r w:rsidRPr="003C75C0">
        <w:rPr>
          <w:rFonts w:ascii="Times New Roman" w:hAnsi="Times New Roman"/>
          <w:sz w:val="23"/>
        </w:rPr>
        <w:t>—</w:t>
      </w:r>
      <w:r w:rsidRPr="003C75C0">
        <w:rPr>
          <w:rFonts w:ascii="Times New Roman" w:hAnsi="Times New Roman"/>
          <w:sz w:val="24"/>
          <w:szCs w:val="24"/>
        </w:rPr>
        <w:t>Investigation Notice” are inserted immediately before the words “Form 141</w:t>
      </w:r>
      <w:r w:rsidRPr="003C75C0">
        <w:rPr>
          <w:rFonts w:ascii="Times New Roman" w:hAnsi="Times New Roman"/>
          <w:sz w:val="23"/>
        </w:rPr>
        <w:t>—</w:t>
      </w:r>
      <w:r w:rsidRPr="003C75C0">
        <w:rPr>
          <w:rFonts w:ascii="Times New Roman" w:hAnsi="Times New Roman"/>
          <w:sz w:val="24"/>
          <w:szCs w:val="24"/>
        </w:rPr>
        <w:t>Application to Enforce Judgement”.</w:t>
      </w:r>
    </w:p>
    <w:p w14:paraId="498E5E1B" w14:textId="77777777" w:rsidR="003C75C0" w:rsidRPr="003C75C0" w:rsidRDefault="003C75C0" w:rsidP="00AF2A1D">
      <w:pPr>
        <w:numPr>
          <w:ilvl w:val="0"/>
          <w:numId w:val="22"/>
        </w:numPr>
        <w:spacing w:after="200" w:line="360" w:lineRule="auto"/>
        <w:ind w:left="851" w:hanging="851"/>
        <w:contextualSpacing/>
        <w:jc w:val="left"/>
        <w:rPr>
          <w:rFonts w:ascii="Times New Roman" w:hAnsi="Times New Roman"/>
          <w:sz w:val="24"/>
          <w:szCs w:val="24"/>
        </w:rPr>
      </w:pPr>
      <w:r w:rsidRPr="003C75C0">
        <w:rPr>
          <w:rFonts w:ascii="Times New Roman" w:hAnsi="Times New Roman"/>
          <w:sz w:val="24"/>
          <w:szCs w:val="24"/>
        </w:rPr>
        <w:t>In Schedule 7, a new Form 140</w:t>
      </w:r>
      <w:r w:rsidRPr="003C75C0">
        <w:rPr>
          <w:rFonts w:ascii="Times New Roman" w:hAnsi="Times New Roman"/>
          <w:sz w:val="23"/>
        </w:rPr>
        <w:t>—</w:t>
      </w:r>
      <w:r w:rsidRPr="003C75C0">
        <w:rPr>
          <w:rFonts w:ascii="Times New Roman" w:hAnsi="Times New Roman"/>
          <w:sz w:val="24"/>
          <w:szCs w:val="24"/>
        </w:rPr>
        <w:t>Investigation Notice is inserted immediately before Form 141</w:t>
      </w:r>
      <w:r w:rsidRPr="003C75C0">
        <w:rPr>
          <w:rFonts w:ascii="Times New Roman" w:hAnsi="Times New Roman"/>
          <w:sz w:val="23"/>
        </w:rPr>
        <w:t>—</w:t>
      </w:r>
      <w:r w:rsidRPr="003C75C0">
        <w:rPr>
          <w:rFonts w:ascii="Times New Roman" w:hAnsi="Times New Roman"/>
          <w:sz w:val="24"/>
          <w:szCs w:val="24"/>
        </w:rPr>
        <w:t>Application to Enforce Judgement as follows:</w:t>
      </w:r>
    </w:p>
    <w:p w14:paraId="75BD081F" w14:textId="77777777" w:rsidR="003C75C0" w:rsidRPr="003C75C0" w:rsidRDefault="003C75C0" w:rsidP="003C75C0">
      <w:pPr>
        <w:tabs>
          <w:tab w:val="center" w:pos="4153"/>
          <w:tab w:val="right" w:pos="8306"/>
        </w:tabs>
        <w:overflowPunct w:val="0"/>
        <w:autoSpaceDE w:val="0"/>
        <w:autoSpaceDN w:val="0"/>
        <w:adjustRightInd w:val="0"/>
        <w:spacing w:after="0" w:line="259" w:lineRule="auto"/>
        <w:textAlignment w:val="baseline"/>
        <w:rPr>
          <w:rFonts w:cs="Calibri"/>
          <w:sz w:val="20"/>
          <w:szCs w:val="20"/>
          <w:lang w:val="en-US"/>
        </w:rPr>
      </w:pPr>
      <w:bookmarkStart w:id="36" w:name="_Hlk144196001"/>
      <w:r w:rsidRPr="003C75C0">
        <w:rPr>
          <w:rFonts w:cs="Calibri"/>
          <w:sz w:val="20"/>
          <w:szCs w:val="20"/>
          <w:lang w:val="en-US"/>
        </w:rPr>
        <w:t>Form 140</w:t>
      </w:r>
    </w:p>
    <w:p w14:paraId="6FED970D" w14:textId="77777777" w:rsidR="003C75C0" w:rsidRPr="003C75C0" w:rsidRDefault="003C75C0" w:rsidP="003C75C0">
      <w:pPr>
        <w:spacing w:after="160" w:line="360" w:lineRule="auto"/>
        <w:rPr>
          <w:rFonts w:cs="Calibri"/>
          <w:sz w:val="24"/>
          <w:szCs w:val="24"/>
        </w:rPr>
      </w:pPr>
    </w:p>
    <w:p w14:paraId="08C8CF6D" w14:textId="77777777" w:rsidR="003C75C0" w:rsidRPr="003C75C0" w:rsidRDefault="003C75C0" w:rsidP="003C75C0">
      <w:pPr>
        <w:tabs>
          <w:tab w:val="left" w:pos="1134"/>
          <w:tab w:val="left" w:pos="2342"/>
          <w:tab w:val="left" w:pos="4536"/>
          <w:tab w:val="right" w:pos="8789"/>
        </w:tabs>
        <w:overflowPunct w:val="0"/>
        <w:autoSpaceDE w:val="0"/>
        <w:autoSpaceDN w:val="0"/>
        <w:adjustRightInd w:val="0"/>
        <w:spacing w:after="0" w:line="259" w:lineRule="auto"/>
        <w:jc w:val="center"/>
        <w:textAlignment w:val="baseline"/>
        <w:rPr>
          <w:rFonts w:cs="Calibri"/>
          <w:b/>
          <w:bCs/>
          <w:sz w:val="28"/>
          <w:szCs w:val="20"/>
        </w:rPr>
      </w:pPr>
      <w:r w:rsidRPr="003C75C0">
        <w:rPr>
          <w:rFonts w:cs="Calibri"/>
          <w:b/>
          <w:bCs/>
          <w:sz w:val="28"/>
          <w:szCs w:val="20"/>
        </w:rPr>
        <w:t xml:space="preserve">INVESTIGATION NOTICE </w:t>
      </w:r>
    </w:p>
    <w:p w14:paraId="1ACA4C43" w14:textId="77777777" w:rsidR="003C75C0" w:rsidRPr="003C75C0" w:rsidRDefault="003C75C0" w:rsidP="003C75C0">
      <w:pPr>
        <w:spacing w:after="0" w:line="259" w:lineRule="auto"/>
        <w:jc w:val="center"/>
        <w:rPr>
          <w:rFonts w:cs="Calibri"/>
          <w:bCs/>
          <w:sz w:val="20"/>
        </w:rPr>
      </w:pPr>
      <w:r w:rsidRPr="003C75C0">
        <w:rPr>
          <w:rFonts w:cs="Calibri"/>
          <w:b/>
          <w:sz w:val="20"/>
        </w:rPr>
        <w:t>Enforcement of Judgments Act 1991 s 3A</w:t>
      </w:r>
    </w:p>
    <w:p w14:paraId="5DDC5AA3" w14:textId="77777777" w:rsidR="003C75C0" w:rsidRPr="003C75C0" w:rsidRDefault="003C75C0" w:rsidP="003C75C0">
      <w:pPr>
        <w:tabs>
          <w:tab w:val="left" w:pos="1134"/>
          <w:tab w:val="left" w:pos="2342"/>
          <w:tab w:val="left" w:pos="4536"/>
          <w:tab w:val="right" w:pos="8789"/>
        </w:tabs>
        <w:overflowPunct w:val="0"/>
        <w:autoSpaceDE w:val="0"/>
        <w:autoSpaceDN w:val="0"/>
        <w:adjustRightInd w:val="0"/>
        <w:spacing w:after="0" w:line="259" w:lineRule="auto"/>
        <w:textAlignment w:val="baseline"/>
        <w:rPr>
          <w:rFonts w:cs="Calibri"/>
          <w:bCs/>
          <w:sz w:val="20"/>
          <w:szCs w:val="20"/>
        </w:rPr>
      </w:pPr>
      <w:bookmarkStart w:id="37" w:name="_Hlk31959557"/>
      <w:r w:rsidRPr="003C75C0">
        <w:rPr>
          <w:rFonts w:cs="Calibri"/>
          <w:iCs/>
          <w:sz w:val="20"/>
          <w:szCs w:val="20"/>
        </w:rPr>
        <w:t>[</w:t>
      </w:r>
      <w:r w:rsidRPr="003C75C0">
        <w:rPr>
          <w:rFonts w:cs="Calibri"/>
          <w:i/>
          <w:iCs/>
          <w:sz w:val="20"/>
          <w:szCs w:val="20"/>
        </w:rPr>
        <w:t>SUPREME/DISTRICT/MAGISTRATES</w:t>
      </w:r>
      <w:r w:rsidRPr="003C75C0">
        <w:rPr>
          <w:rFonts w:cs="Calibri"/>
          <w:iCs/>
          <w:sz w:val="20"/>
          <w:szCs w:val="20"/>
        </w:rPr>
        <w:t xml:space="preserve">] </w:t>
      </w:r>
      <w:r w:rsidRPr="003C75C0">
        <w:rPr>
          <w:rFonts w:cs="Calibri"/>
          <w:b/>
          <w:sz w:val="12"/>
          <w:szCs w:val="20"/>
        </w:rPr>
        <w:t xml:space="preserve">Delete all but one </w:t>
      </w:r>
      <w:r w:rsidRPr="003C75C0">
        <w:rPr>
          <w:rFonts w:cs="Calibri"/>
          <w:iCs/>
          <w:sz w:val="20"/>
          <w:szCs w:val="20"/>
        </w:rPr>
        <w:t xml:space="preserve">COURT </w:t>
      </w:r>
      <w:r w:rsidRPr="003C75C0">
        <w:rPr>
          <w:rFonts w:cs="Calibri"/>
          <w:bCs/>
          <w:sz w:val="20"/>
          <w:szCs w:val="20"/>
        </w:rPr>
        <w:t xml:space="preserve">OF SOUTH AUSTRALIA </w:t>
      </w:r>
    </w:p>
    <w:p w14:paraId="698E172C" w14:textId="77777777" w:rsidR="003C75C0" w:rsidRPr="003C75C0" w:rsidRDefault="003C75C0" w:rsidP="003C75C0">
      <w:pPr>
        <w:tabs>
          <w:tab w:val="left" w:pos="1134"/>
          <w:tab w:val="left" w:pos="2342"/>
          <w:tab w:val="left" w:pos="4536"/>
          <w:tab w:val="right" w:pos="8789"/>
        </w:tabs>
        <w:overflowPunct w:val="0"/>
        <w:autoSpaceDE w:val="0"/>
        <w:autoSpaceDN w:val="0"/>
        <w:adjustRightInd w:val="0"/>
        <w:spacing w:after="600" w:line="259" w:lineRule="auto"/>
        <w:textAlignment w:val="baseline"/>
        <w:rPr>
          <w:rFonts w:cs="Calibri"/>
          <w:iCs/>
          <w:sz w:val="20"/>
          <w:szCs w:val="20"/>
        </w:rPr>
      </w:pPr>
      <w:r w:rsidRPr="003C75C0">
        <w:rPr>
          <w:rFonts w:cs="Calibri"/>
          <w:iCs/>
          <w:sz w:val="20"/>
          <w:szCs w:val="20"/>
        </w:rPr>
        <w:t>CIVIL JURISDICTION</w:t>
      </w:r>
    </w:p>
    <w:bookmarkEnd w:id="37"/>
    <w:p w14:paraId="0B1BEBC6" w14:textId="77777777" w:rsidR="003C75C0" w:rsidRPr="003C75C0" w:rsidDel="00897A6B" w:rsidRDefault="003C75C0" w:rsidP="003C75C0">
      <w:pPr>
        <w:spacing w:after="160" w:line="276" w:lineRule="auto"/>
        <w:jc w:val="left"/>
        <w:rPr>
          <w:rFonts w:cs="Calibri"/>
          <w:bCs/>
          <w:sz w:val="20"/>
        </w:rPr>
      </w:pPr>
      <w:r w:rsidRPr="003C75C0" w:rsidDel="00897A6B">
        <w:rPr>
          <w:rFonts w:cs="Calibri"/>
          <w:bCs/>
          <w:sz w:val="20"/>
        </w:rPr>
        <w:t xml:space="preserve">First </w:t>
      </w:r>
      <w:r w:rsidRPr="003C75C0">
        <w:rPr>
          <w:rFonts w:cs="Calibri"/>
          <w:bCs/>
          <w:sz w:val="20"/>
        </w:rPr>
        <w:t>Applicant</w:t>
      </w:r>
    </w:p>
    <w:p w14:paraId="4930B6EA" w14:textId="77777777" w:rsidR="003C75C0" w:rsidRPr="003C75C0" w:rsidRDefault="003C75C0" w:rsidP="003C75C0">
      <w:pPr>
        <w:spacing w:after="160" w:line="276" w:lineRule="auto"/>
        <w:jc w:val="left"/>
        <w:rPr>
          <w:rFonts w:cs="Calibri"/>
          <w:b/>
          <w:bCs/>
          <w:sz w:val="20"/>
        </w:rPr>
      </w:pPr>
    </w:p>
    <w:p w14:paraId="6CE5FA62" w14:textId="77777777" w:rsidR="003C75C0" w:rsidRPr="003C75C0" w:rsidRDefault="003C75C0" w:rsidP="003C75C0">
      <w:pPr>
        <w:spacing w:after="160" w:line="276" w:lineRule="auto"/>
        <w:jc w:val="left"/>
        <w:rPr>
          <w:rFonts w:cs="Calibri"/>
          <w:bCs/>
          <w:sz w:val="20"/>
        </w:rPr>
      </w:pPr>
      <w:r w:rsidRPr="003C75C0">
        <w:rPr>
          <w:rFonts w:cs="Calibri"/>
          <w:bCs/>
          <w:sz w:val="20"/>
        </w:rPr>
        <w:t>First Respondent</w:t>
      </w:r>
    </w:p>
    <w:tbl>
      <w:tblPr>
        <w:tblStyle w:val="TableGrid1121"/>
        <w:tblW w:w="5006" w:type="pct"/>
        <w:jc w:val="center"/>
        <w:tblLayout w:type="fixed"/>
        <w:tblLook w:val="04A0" w:firstRow="1" w:lastRow="0" w:firstColumn="1" w:lastColumn="0" w:noHBand="0" w:noVBand="1"/>
      </w:tblPr>
      <w:tblGrid>
        <w:gridCol w:w="2292"/>
        <w:gridCol w:w="1818"/>
        <w:gridCol w:w="1699"/>
        <w:gridCol w:w="1981"/>
        <w:gridCol w:w="1571"/>
      </w:tblGrid>
      <w:tr w:rsidR="003C75C0" w:rsidRPr="003C75C0" w14:paraId="27EA5894" w14:textId="77777777" w:rsidTr="00EE2BD1">
        <w:trPr>
          <w:cantSplit/>
          <w:trHeight w:val="454"/>
          <w:jc w:val="center"/>
        </w:trPr>
        <w:tc>
          <w:tcPr>
            <w:tcW w:w="2581" w:type="dxa"/>
            <w:vMerge w:val="restart"/>
          </w:tcPr>
          <w:p w14:paraId="4DC37777"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lastRenderedPageBreak/>
              <w:t>Judgment Creditor</w:t>
            </w:r>
          </w:p>
        </w:tc>
        <w:tc>
          <w:tcPr>
            <w:tcW w:w="7889" w:type="dxa"/>
            <w:gridSpan w:val="4"/>
            <w:tcBorders>
              <w:bottom w:val="nil"/>
            </w:tcBorders>
          </w:tcPr>
          <w:p w14:paraId="5ECADF6E"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r>
      <w:tr w:rsidR="003C75C0" w:rsidRPr="003C75C0" w14:paraId="76332EFE" w14:textId="77777777" w:rsidTr="00EE2BD1">
        <w:trPr>
          <w:cantSplit/>
          <w:trHeight w:val="85"/>
          <w:jc w:val="center"/>
        </w:trPr>
        <w:tc>
          <w:tcPr>
            <w:tcW w:w="2581" w:type="dxa"/>
            <w:vMerge/>
          </w:tcPr>
          <w:p w14:paraId="6454E288"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c>
          <w:tcPr>
            <w:tcW w:w="7889" w:type="dxa"/>
            <w:gridSpan w:val="4"/>
            <w:tcBorders>
              <w:top w:val="nil"/>
            </w:tcBorders>
            <w:vAlign w:val="bottom"/>
          </w:tcPr>
          <w:p w14:paraId="27836129"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r w:rsidRPr="003C75C0">
              <w:rPr>
                <w:rFonts w:cs="Calibri"/>
                <w:b/>
                <w:sz w:val="12"/>
                <w:szCs w:val="20"/>
              </w:rPr>
              <w:t>Full Name (including Also Known as, capacity (</w:t>
            </w:r>
            <w:proofErr w:type="spellStart"/>
            <w:r w:rsidRPr="003C75C0">
              <w:rPr>
                <w:rFonts w:cs="Calibri"/>
                <w:b/>
                <w:sz w:val="12"/>
                <w:szCs w:val="20"/>
              </w:rPr>
              <w:t>eg</w:t>
            </w:r>
            <w:proofErr w:type="spellEnd"/>
            <w:r w:rsidRPr="003C75C0">
              <w:rPr>
                <w:rFonts w:cs="Calibri"/>
                <w:b/>
                <w:sz w:val="12"/>
                <w:szCs w:val="20"/>
              </w:rPr>
              <w:t xml:space="preserve"> Administrator, Liquidator, Trustee) and Litigation Guardian Name (if applicable))</w:t>
            </w:r>
          </w:p>
        </w:tc>
      </w:tr>
      <w:tr w:rsidR="003C75C0" w:rsidRPr="003C75C0" w14:paraId="2C8DA3B3" w14:textId="77777777" w:rsidTr="00EE2BD1">
        <w:trPr>
          <w:cantSplit/>
          <w:trHeight w:val="454"/>
          <w:jc w:val="center"/>
        </w:trPr>
        <w:tc>
          <w:tcPr>
            <w:tcW w:w="2581" w:type="dxa"/>
            <w:vMerge w:val="restart"/>
          </w:tcPr>
          <w:p w14:paraId="249EC2F5"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Name of law firm / solicitor</w:t>
            </w:r>
          </w:p>
          <w:p w14:paraId="79A9EE11"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r w:rsidRPr="003C75C0">
              <w:rPr>
                <w:rFonts w:cs="Calibri"/>
                <w:b/>
                <w:sz w:val="12"/>
                <w:szCs w:val="12"/>
              </w:rPr>
              <w:t>If any</w:t>
            </w:r>
          </w:p>
        </w:tc>
        <w:tc>
          <w:tcPr>
            <w:tcW w:w="3944" w:type="dxa"/>
            <w:gridSpan w:val="2"/>
            <w:tcBorders>
              <w:bottom w:val="nil"/>
            </w:tcBorders>
          </w:tcPr>
          <w:p w14:paraId="071F03CE"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c>
          <w:tcPr>
            <w:tcW w:w="3945" w:type="dxa"/>
            <w:gridSpan w:val="2"/>
            <w:tcBorders>
              <w:bottom w:val="nil"/>
            </w:tcBorders>
          </w:tcPr>
          <w:p w14:paraId="4BE1B29A"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r>
      <w:tr w:rsidR="003C75C0" w:rsidRPr="003C75C0" w14:paraId="4B84DC77" w14:textId="77777777" w:rsidTr="00EE2BD1">
        <w:trPr>
          <w:cantSplit/>
          <w:trHeight w:val="85"/>
          <w:jc w:val="center"/>
        </w:trPr>
        <w:tc>
          <w:tcPr>
            <w:tcW w:w="2581" w:type="dxa"/>
            <w:vMerge/>
            <w:tcBorders>
              <w:top w:val="nil"/>
            </w:tcBorders>
          </w:tcPr>
          <w:p w14:paraId="50CDD721"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c>
          <w:tcPr>
            <w:tcW w:w="3944" w:type="dxa"/>
            <w:gridSpan w:val="2"/>
            <w:tcBorders>
              <w:top w:val="nil"/>
              <w:bottom w:val="single" w:sz="4" w:space="0" w:color="auto"/>
            </w:tcBorders>
            <w:vAlign w:val="bottom"/>
          </w:tcPr>
          <w:p w14:paraId="03C2E34F"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r w:rsidRPr="003C75C0">
              <w:rPr>
                <w:rFonts w:cs="Calibri"/>
                <w:b/>
                <w:sz w:val="12"/>
                <w:szCs w:val="20"/>
              </w:rPr>
              <w:t>Law Firm</w:t>
            </w:r>
          </w:p>
        </w:tc>
        <w:tc>
          <w:tcPr>
            <w:tcW w:w="3945" w:type="dxa"/>
            <w:gridSpan w:val="2"/>
            <w:tcBorders>
              <w:top w:val="nil"/>
              <w:bottom w:val="single" w:sz="4" w:space="0" w:color="auto"/>
            </w:tcBorders>
            <w:vAlign w:val="bottom"/>
          </w:tcPr>
          <w:p w14:paraId="66970AC4"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r w:rsidRPr="003C75C0">
              <w:rPr>
                <w:rFonts w:cs="Calibri"/>
                <w:b/>
                <w:sz w:val="12"/>
                <w:szCs w:val="20"/>
              </w:rPr>
              <w:t>Solicitor</w:t>
            </w:r>
          </w:p>
        </w:tc>
      </w:tr>
      <w:tr w:rsidR="003C75C0" w:rsidRPr="003C75C0" w14:paraId="67A10EAA" w14:textId="77777777" w:rsidTr="00EE2BD1">
        <w:trPr>
          <w:cantSplit/>
          <w:trHeight w:val="454"/>
          <w:jc w:val="center"/>
        </w:trPr>
        <w:tc>
          <w:tcPr>
            <w:tcW w:w="2581" w:type="dxa"/>
            <w:vMerge w:val="restart"/>
          </w:tcPr>
          <w:p w14:paraId="430AA436"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Address for service</w:t>
            </w:r>
          </w:p>
        </w:tc>
        <w:tc>
          <w:tcPr>
            <w:tcW w:w="7889" w:type="dxa"/>
            <w:gridSpan w:val="4"/>
            <w:tcBorders>
              <w:bottom w:val="nil"/>
            </w:tcBorders>
          </w:tcPr>
          <w:p w14:paraId="0A4A8370"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r>
      <w:tr w:rsidR="003C75C0" w:rsidRPr="003C75C0" w14:paraId="31069F41" w14:textId="77777777" w:rsidTr="00EE2BD1">
        <w:trPr>
          <w:cantSplit/>
          <w:trHeight w:val="85"/>
          <w:jc w:val="center"/>
        </w:trPr>
        <w:tc>
          <w:tcPr>
            <w:tcW w:w="2581" w:type="dxa"/>
            <w:vMerge/>
          </w:tcPr>
          <w:p w14:paraId="28BC8BB1"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c>
          <w:tcPr>
            <w:tcW w:w="7889" w:type="dxa"/>
            <w:gridSpan w:val="4"/>
            <w:tcBorders>
              <w:top w:val="nil"/>
              <w:bottom w:val="single" w:sz="4" w:space="0" w:color="auto"/>
            </w:tcBorders>
            <w:vAlign w:val="bottom"/>
          </w:tcPr>
          <w:p w14:paraId="6447C969" w14:textId="77777777" w:rsidR="003C75C0" w:rsidRPr="003C75C0" w:rsidRDefault="003C75C0" w:rsidP="003C75C0">
            <w:pPr>
              <w:keepNext/>
              <w:overflowPunct w:val="0"/>
              <w:autoSpaceDE w:val="0"/>
              <w:autoSpaceDN w:val="0"/>
              <w:adjustRightInd w:val="0"/>
              <w:spacing w:after="0" w:line="240" w:lineRule="auto"/>
              <w:textAlignment w:val="baseline"/>
              <w:rPr>
                <w:rFonts w:cs="Calibri"/>
                <w:b/>
                <w:sz w:val="20"/>
                <w:szCs w:val="20"/>
              </w:rPr>
            </w:pPr>
            <w:r w:rsidRPr="003C75C0">
              <w:rPr>
                <w:rFonts w:cs="Calibri"/>
                <w:b/>
                <w:sz w:val="12"/>
                <w:szCs w:val="20"/>
              </w:rPr>
              <w:t>Street Address (including unit or level number and name of property if required)</w:t>
            </w:r>
          </w:p>
        </w:tc>
      </w:tr>
      <w:tr w:rsidR="003C75C0" w:rsidRPr="003C75C0" w14:paraId="0FEFB3AA" w14:textId="77777777" w:rsidTr="00EE2BD1">
        <w:trPr>
          <w:cantSplit/>
          <w:trHeight w:val="454"/>
          <w:jc w:val="center"/>
        </w:trPr>
        <w:tc>
          <w:tcPr>
            <w:tcW w:w="2581" w:type="dxa"/>
            <w:vMerge/>
          </w:tcPr>
          <w:p w14:paraId="66185FD8"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c>
          <w:tcPr>
            <w:tcW w:w="2040" w:type="dxa"/>
            <w:tcBorders>
              <w:bottom w:val="nil"/>
            </w:tcBorders>
          </w:tcPr>
          <w:p w14:paraId="5021DC80"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c>
          <w:tcPr>
            <w:tcW w:w="1865" w:type="dxa"/>
            <w:tcBorders>
              <w:bottom w:val="nil"/>
            </w:tcBorders>
          </w:tcPr>
          <w:p w14:paraId="3E14FE15"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c>
          <w:tcPr>
            <w:tcW w:w="2226" w:type="dxa"/>
            <w:tcBorders>
              <w:bottom w:val="nil"/>
            </w:tcBorders>
          </w:tcPr>
          <w:p w14:paraId="46642E77"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c>
          <w:tcPr>
            <w:tcW w:w="1758" w:type="dxa"/>
            <w:tcBorders>
              <w:bottom w:val="nil"/>
            </w:tcBorders>
          </w:tcPr>
          <w:p w14:paraId="0C5765F9"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r>
      <w:tr w:rsidR="003C75C0" w:rsidRPr="003C75C0" w14:paraId="450820F6" w14:textId="77777777" w:rsidTr="00EE2BD1">
        <w:trPr>
          <w:cantSplit/>
          <w:trHeight w:val="86"/>
          <w:jc w:val="center"/>
        </w:trPr>
        <w:tc>
          <w:tcPr>
            <w:tcW w:w="2581" w:type="dxa"/>
            <w:vMerge/>
          </w:tcPr>
          <w:p w14:paraId="79CC28B1"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c>
          <w:tcPr>
            <w:tcW w:w="2040" w:type="dxa"/>
            <w:tcBorders>
              <w:top w:val="nil"/>
              <w:bottom w:val="single" w:sz="4" w:space="0" w:color="auto"/>
            </w:tcBorders>
            <w:vAlign w:val="bottom"/>
          </w:tcPr>
          <w:p w14:paraId="28420763"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r w:rsidRPr="003C75C0">
              <w:rPr>
                <w:rFonts w:cs="Calibri"/>
                <w:b/>
                <w:sz w:val="12"/>
                <w:szCs w:val="20"/>
              </w:rPr>
              <w:t>City/town/suburb</w:t>
            </w:r>
          </w:p>
        </w:tc>
        <w:tc>
          <w:tcPr>
            <w:tcW w:w="1865" w:type="dxa"/>
            <w:tcBorders>
              <w:top w:val="nil"/>
              <w:bottom w:val="single" w:sz="4" w:space="0" w:color="auto"/>
            </w:tcBorders>
            <w:vAlign w:val="bottom"/>
          </w:tcPr>
          <w:p w14:paraId="082228D3"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r w:rsidRPr="003C75C0">
              <w:rPr>
                <w:rFonts w:cs="Calibri"/>
                <w:b/>
                <w:sz w:val="12"/>
                <w:szCs w:val="20"/>
              </w:rPr>
              <w:t>State</w:t>
            </w:r>
          </w:p>
        </w:tc>
        <w:tc>
          <w:tcPr>
            <w:tcW w:w="2226" w:type="dxa"/>
            <w:tcBorders>
              <w:top w:val="nil"/>
              <w:bottom w:val="single" w:sz="4" w:space="0" w:color="auto"/>
            </w:tcBorders>
            <w:vAlign w:val="bottom"/>
          </w:tcPr>
          <w:p w14:paraId="2184E18C"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r w:rsidRPr="003C75C0">
              <w:rPr>
                <w:rFonts w:cs="Calibri"/>
                <w:b/>
                <w:sz w:val="12"/>
                <w:szCs w:val="20"/>
              </w:rPr>
              <w:t>Postcode</w:t>
            </w:r>
          </w:p>
        </w:tc>
        <w:tc>
          <w:tcPr>
            <w:tcW w:w="1758" w:type="dxa"/>
            <w:tcBorders>
              <w:top w:val="nil"/>
              <w:bottom w:val="single" w:sz="4" w:space="0" w:color="auto"/>
            </w:tcBorders>
            <w:vAlign w:val="bottom"/>
          </w:tcPr>
          <w:p w14:paraId="01CD88DC"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r w:rsidRPr="003C75C0">
              <w:rPr>
                <w:rFonts w:cs="Calibri"/>
                <w:b/>
                <w:sz w:val="12"/>
                <w:szCs w:val="20"/>
              </w:rPr>
              <w:t>Country</w:t>
            </w:r>
          </w:p>
        </w:tc>
      </w:tr>
      <w:tr w:rsidR="003C75C0" w:rsidRPr="003C75C0" w14:paraId="1BF67998" w14:textId="77777777" w:rsidTr="00EE2BD1">
        <w:trPr>
          <w:cantSplit/>
          <w:trHeight w:val="454"/>
          <w:jc w:val="center"/>
        </w:trPr>
        <w:tc>
          <w:tcPr>
            <w:tcW w:w="2581" w:type="dxa"/>
            <w:vMerge/>
          </w:tcPr>
          <w:p w14:paraId="63E54A52"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c>
          <w:tcPr>
            <w:tcW w:w="7889" w:type="dxa"/>
            <w:gridSpan w:val="4"/>
            <w:tcBorders>
              <w:bottom w:val="nil"/>
            </w:tcBorders>
          </w:tcPr>
          <w:p w14:paraId="6E610B2C"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r>
      <w:tr w:rsidR="003C75C0" w:rsidRPr="003C75C0" w14:paraId="4DEBEF72" w14:textId="77777777" w:rsidTr="00EE2BD1">
        <w:trPr>
          <w:cantSplit/>
          <w:trHeight w:val="85"/>
          <w:jc w:val="center"/>
        </w:trPr>
        <w:tc>
          <w:tcPr>
            <w:tcW w:w="2581" w:type="dxa"/>
            <w:vMerge/>
          </w:tcPr>
          <w:p w14:paraId="59A37131"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c>
          <w:tcPr>
            <w:tcW w:w="7889" w:type="dxa"/>
            <w:gridSpan w:val="4"/>
            <w:tcBorders>
              <w:top w:val="nil"/>
              <w:bottom w:val="single" w:sz="4" w:space="0" w:color="auto"/>
            </w:tcBorders>
          </w:tcPr>
          <w:p w14:paraId="6E3A4EBF" w14:textId="77777777" w:rsidR="003C75C0" w:rsidRPr="003C75C0" w:rsidRDefault="003C75C0" w:rsidP="003C75C0">
            <w:pPr>
              <w:keepNext/>
              <w:overflowPunct w:val="0"/>
              <w:autoSpaceDE w:val="0"/>
              <w:autoSpaceDN w:val="0"/>
              <w:adjustRightInd w:val="0"/>
              <w:spacing w:after="0" w:line="240" w:lineRule="auto"/>
              <w:textAlignment w:val="baseline"/>
              <w:rPr>
                <w:rFonts w:cs="Calibri"/>
                <w:b/>
                <w:sz w:val="20"/>
                <w:szCs w:val="20"/>
              </w:rPr>
            </w:pPr>
            <w:r w:rsidRPr="003C75C0">
              <w:rPr>
                <w:rFonts w:cs="Calibri"/>
                <w:b/>
                <w:sz w:val="12"/>
                <w:szCs w:val="20"/>
              </w:rPr>
              <w:t>Email address</w:t>
            </w:r>
          </w:p>
        </w:tc>
      </w:tr>
      <w:tr w:rsidR="003C75C0" w:rsidRPr="003C75C0" w14:paraId="12F0B8D1" w14:textId="77777777" w:rsidTr="00EE2BD1">
        <w:trPr>
          <w:cantSplit/>
          <w:trHeight w:val="454"/>
          <w:jc w:val="center"/>
        </w:trPr>
        <w:tc>
          <w:tcPr>
            <w:tcW w:w="2581" w:type="dxa"/>
            <w:vMerge w:val="restart"/>
          </w:tcPr>
          <w:p w14:paraId="6F4DBE34"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Phone Details</w:t>
            </w:r>
          </w:p>
        </w:tc>
        <w:tc>
          <w:tcPr>
            <w:tcW w:w="7889" w:type="dxa"/>
            <w:gridSpan w:val="4"/>
            <w:tcBorders>
              <w:bottom w:val="nil"/>
            </w:tcBorders>
          </w:tcPr>
          <w:p w14:paraId="1486D046"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r>
      <w:tr w:rsidR="003C75C0" w:rsidRPr="003C75C0" w14:paraId="469C6A3C" w14:textId="77777777" w:rsidTr="00EE2BD1">
        <w:trPr>
          <w:cantSplit/>
          <w:trHeight w:val="85"/>
          <w:jc w:val="center"/>
        </w:trPr>
        <w:tc>
          <w:tcPr>
            <w:tcW w:w="2581" w:type="dxa"/>
            <w:vMerge/>
          </w:tcPr>
          <w:p w14:paraId="37EEE3EC" w14:textId="77777777" w:rsidR="003C75C0" w:rsidRPr="003C75C0" w:rsidRDefault="003C75C0" w:rsidP="003C75C0">
            <w:pPr>
              <w:keepNext/>
              <w:overflowPunct w:val="0"/>
              <w:autoSpaceDE w:val="0"/>
              <w:autoSpaceDN w:val="0"/>
              <w:adjustRightInd w:val="0"/>
              <w:spacing w:after="0" w:line="240" w:lineRule="auto"/>
              <w:textAlignment w:val="baseline"/>
              <w:rPr>
                <w:rFonts w:cs="Calibri"/>
                <w:sz w:val="20"/>
                <w:szCs w:val="20"/>
              </w:rPr>
            </w:pPr>
          </w:p>
        </w:tc>
        <w:tc>
          <w:tcPr>
            <w:tcW w:w="7889" w:type="dxa"/>
            <w:gridSpan w:val="4"/>
            <w:tcBorders>
              <w:top w:val="nil"/>
            </w:tcBorders>
          </w:tcPr>
          <w:p w14:paraId="62AA9ED6" w14:textId="77777777" w:rsidR="003C75C0" w:rsidRPr="003C75C0" w:rsidRDefault="003C75C0" w:rsidP="003C75C0">
            <w:pPr>
              <w:keepNext/>
              <w:overflowPunct w:val="0"/>
              <w:autoSpaceDE w:val="0"/>
              <w:autoSpaceDN w:val="0"/>
              <w:adjustRightInd w:val="0"/>
              <w:spacing w:after="0" w:line="240" w:lineRule="auto"/>
              <w:textAlignment w:val="baseline"/>
              <w:rPr>
                <w:rFonts w:cs="Calibri"/>
                <w:b/>
                <w:sz w:val="20"/>
                <w:szCs w:val="20"/>
              </w:rPr>
            </w:pPr>
            <w:r w:rsidRPr="003C75C0">
              <w:rPr>
                <w:rFonts w:cs="Calibri"/>
                <w:b/>
                <w:sz w:val="12"/>
                <w:szCs w:val="20"/>
              </w:rPr>
              <w:t>Type - Number</w:t>
            </w:r>
          </w:p>
        </w:tc>
      </w:tr>
    </w:tbl>
    <w:p w14:paraId="79A44840" w14:textId="77777777" w:rsidR="003C75C0" w:rsidRPr="003C75C0" w:rsidRDefault="003C75C0" w:rsidP="003C75C0">
      <w:pPr>
        <w:overflowPunct w:val="0"/>
        <w:autoSpaceDE w:val="0"/>
        <w:autoSpaceDN w:val="0"/>
        <w:adjustRightInd w:val="0"/>
        <w:spacing w:after="0" w:line="259" w:lineRule="auto"/>
        <w:ind w:right="141"/>
        <w:textAlignment w:val="baseline"/>
        <w:rPr>
          <w:rFonts w:cs="Calibri"/>
          <w:sz w:val="20"/>
          <w:szCs w:val="20"/>
        </w:rPr>
      </w:pPr>
      <w:r w:rsidRPr="003C75C0">
        <w:rPr>
          <w:rFonts w:cs="Calibri"/>
          <w:b/>
          <w:sz w:val="12"/>
          <w:szCs w:val="20"/>
        </w:rPr>
        <w:t>Duplicate panel if multiple Judgment Creditors</w:t>
      </w:r>
    </w:p>
    <w:p w14:paraId="2E74B1E4" w14:textId="77777777" w:rsidR="003C75C0" w:rsidRPr="003C75C0" w:rsidRDefault="003C75C0" w:rsidP="003C75C0">
      <w:pPr>
        <w:overflowPunct w:val="0"/>
        <w:autoSpaceDE w:val="0"/>
        <w:autoSpaceDN w:val="0"/>
        <w:adjustRightInd w:val="0"/>
        <w:spacing w:after="0" w:line="259" w:lineRule="auto"/>
        <w:jc w:val="left"/>
        <w:textAlignment w:val="baseline"/>
        <w:rPr>
          <w:rFonts w:cs="Calibri"/>
          <w:b/>
          <w:sz w:val="20"/>
          <w:szCs w:val="20"/>
        </w:rPr>
      </w:pPr>
    </w:p>
    <w:tbl>
      <w:tblPr>
        <w:tblStyle w:val="TableGrid171"/>
        <w:tblW w:w="5000" w:type="pct"/>
        <w:tblLook w:val="04A0" w:firstRow="1" w:lastRow="0" w:firstColumn="1" w:lastColumn="0" w:noHBand="0" w:noVBand="1"/>
      </w:tblPr>
      <w:tblGrid>
        <w:gridCol w:w="9350"/>
      </w:tblGrid>
      <w:tr w:rsidR="003C75C0" w:rsidRPr="003C75C0" w14:paraId="352DD65B" w14:textId="77777777" w:rsidTr="00EE2BD1">
        <w:tc>
          <w:tcPr>
            <w:tcW w:w="5000" w:type="pct"/>
          </w:tcPr>
          <w:p w14:paraId="4DD94E5F" w14:textId="77777777" w:rsidR="003C75C0" w:rsidRPr="003C75C0" w:rsidRDefault="003C75C0" w:rsidP="003C75C0">
            <w:pPr>
              <w:overflowPunct w:val="0"/>
              <w:autoSpaceDE w:val="0"/>
              <w:autoSpaceDN w:val="0"/>
              <w:adjustRightInd w:val="0"/>
              <w:spacing w:before="120" w:after="0" w:line="240" w:lineRule="auto"/>
              <w:jc w:val="left"/>
              <w:textAlignment w:val="baseline"/>
              <w:rPr>
                <w:rFonts w:cs="Calibri"/>
                <w:szCs w:val="20"/>
              </w:rPr>
            </w:pPr>
            <w:r w:rsidRPr="003C75C0">
              <w:rPr>
                <w:rFonts w:cs="Calibri"/>
                <w:sz w:val="20"/>
                <w:szCs w:val="20"/>
              </w:rPr>
              <w:t>Amount Owing</w:t>
            </w:r>
          </w:p>
          <w:p w14:paraId="24A0647C" w14:textId="77777777" w:rsidR="003C75C0" w:rsidRPr="003C75C0" w:rsidRDefault="003C75C0" w:rsidP="003C75C0">
            <w:pPr>
              <w:overflowPunct w:val="0"/>
              <w:autoSpaceDE w:val="0"/>
              <w:autoSpaceDN w:val="0"/>
              <w:adjustRightInd w:val="0"/>
              <w:spacing w:after="0" w:line="240" w:lineRule="auto"/>
              <w:ind w:right="34"/>
              <w:jc w:val="left"/>
              <w:textAlignment w:val="baseline"/>
              <w:rPr>
                <w:rFonts w:cs="Calibri"/>
                <w:sz w:val="20"/>
                <w:szCs w:val="20"/>
              </w:rPr>
            </w:pPr>
            <w:r w:rsidRPr="003C75C0">
              <w:rPr>
                <w:rFonts w:cs="Calibri"/>
                <w:sz w:val="20"/>
                <w:szCs w:val="20"/>
              </w:rPr>
              <w:t>Case Number:</w:t>
            </w:r>
          </w:p>
          <w:p w14:paraId="383BB7F2" w14:textId="77777777" w:rsidR="003C75C0" w:rsidRPr="003C75C0" w:rsidRDefault="003C75C0" w:rsidP="003C75C0">
            <w:pPr>
              <w:overflowPunct w:val="0"/>
              <w:autoSpaceDE w:val="0"/>
              <w:autoSpaceDN w:val="0"/>
              <w:adjustRightInd w:val="0"/>
              <w:spacing w:after="0" w:line="240" w:lineRule="auto"/>
              <w:ind w:right="34"/>
              <w:jc w:val="left"/>
              <w:textAlignment w:val="baseline"/>
              <w:rPr>
                <w:rFonts w:cs="Calibri"/>
                <w:sz w:val="20"/>
                <w:szCs w:val="20"/>
              </w:rPr>
            </w:pPr>
            <w:r w:rsidRPr="003C75C0">
              <w:rPr>
                <w:rFonts w:cs="Calibri"/>
                <w:sz w:val="20"/>
                <w:szCs w:val="20"/>
              </w:rPr>
              <w:t>Date Judgment entered:</w:t>
            </w:r>
          </w:p>
          <w:p w14:paraId="660CA304" w14:textId="77777777" w:rsidR="003C75C0" w:rsidRPr="003C75C0" w:rsidRDefault="003C75C0" w:rsidP="003C75C0">
            <w:pPr>
              <w:overflowPunct w:val="0"/>
              <w:autoSpaceDE w:val="0"/>
              <w:autoSpaceDN w:val="0"/>
              <w:adjustRightInd w:val="0"/>
              <w:spacing w:after="0" w:line="240" w:lineRule="auto"/>
              <w:ind w:right="35"/>
              <w:jc w:val="left"/>
              <w:textAlignment w:val="baseline"/>
              <w:rPr>
                <w:rFonts w:cs="Calibri"/>
                <w:sz w:val="20"/>
                <w:szCs w:val="20"/>
              </w:rPr>
            </w:pPr>
            <w:r w:rsidRPr="003C75C0">
              <w:rPr>
                <w:rFonts w:cs="Calibri"/>
                <w:i/>
                <w:sz w:val="20"/>
                <w:szCs w:val="20"/>
              </w:rPr>
              <w:t xml:space="preserve"> </w:t>
            </w:r>
          </w:p>
          <w:p w14:paraId="0DD6C412" w14:textId="77777777" w:rsidR="003C75C0" w:rsidRPr="003C75C0" w:rsidRDefault="003C75C0" w:rsidP="003C75C0">
            <w:pPr>
              <w:tabs>
                <w:tab w:val="left" w:pos="3328"/>
              </w:tabs>
              <w:overflowPunct w:val="0"/>
              <w:autoSpaceDE w:val="0"/>
              <w:autoSpaceDN w:val="0"/>
              <w:adjustRightInd w:val="0"/>
              <w:spacing w:after="0" w:line="240" w:lineRule="auto"/>
              <w:jc w:val="left"/>
              <w:textAlignment w:val="baseline"/>
              <w:rPr>
                <w:rFonts w:cs="Calibri"/>
                <w:sz w:val="20"/>
                <w:szCs w:val="20"/>
              </w:rPr>
            </w:pPr>
            <w:r w:rsidRPr="003C75C0">
              <w:rPr>
                <w:rFonts w:cs="Calibri"/>
                <w:sz w:val="20"/>
                <w:szCs w:val="20"/>
              </w:rPr>
              <w:t xml:space="preserve">Balance owing after payments </w:t>
            </w:r>
            <w:r w:rsidRPr="003C75C0">
              <w:rPr>
                <w:rFonts w:cs="Calibri"/>
                <w:sz w:val="20"/>
                <w:szCs w:val="20"/>
              </w:rPr>
              <w:tab/>
              <w:t>$</w:t>
            </w:r>
          </w:p>
          <w:p w14:paraId="032CA46F" w14:textId="77777777" w:rsidR="003C75C0" w:rsidRPr="003C75C0" w:rsidRDefault="003C75C0" w:rsidP="003C75C0">
            <w:pPr>
              <w:tabs>
                <w:tab w:val="left" w:pos="3328"/>
              </w:tabs>
              <w:overflowPunct w:val="0"/>
              <w:autoSpaceDE w:val="0"/>
              <w:autoSpaceDN w:val="0"/>
              <w:adjustRightInd w:val="0"/>
              <w:spacing w:after="0" w:line="240" w:lineRule="auto"/>
              <w:jc w:val="left"/>
              <w:textAlignment w:val="baseline"/>
              <w:rPr>
                <w:rFonts w:cs="Calibri"/>
                <w:sz w:val="20"/>
                <w:szCs w:val="20"/>
              </w:rPr>
            </w:pPr>
            <w:r w:rsidRPr="003C75C0">
              <w:rPr>
                <w:rFonts w:cs="Calibri"/>
                <w:sz w:val="20"/>
                <w:szCs w:val="20"/>
              </w:rPr>
              <w:t>Interest since last process</w:t>
            </w:r>
            <w:r w:rsidRPr="003C75C0">
              <w:rPr>
                <w:rFonts w:cs="Calibri"/>
                <w:sz w:val="20"/>
                <w:szCs w:val="20"/>
              </w:rPr>
              <w:tab/>
              <w:t>$</w:t>
            </w:r>
          </w:p>
          <w:p w14:paraId="62ACEB26" w14:textId="77777777" w:rsidR="003C75C0" w:rsidRPr="003C75C0" w:rsidRDefault="003C75C0" w:rsidP="003C75C0">
            <w:pPr>
              <w:tabs>
                <w:tab w:val="left" w:pos="3328"/>
              </w:tabs>
              <w:overflowPunct w:val="0"/>
              <w:autoSpaceDE w:val="0"/>
              <w:autoSpaceDN w:val="0"/>
              <w:adjustRightInd w:val="0"/>
              <w:spacing w:after="0" w:line="240" w:lineRule="auto"/>
              <w:jc w:val="left"/>
              <w:textAlignment w:val="baseline"/>
              <w:rPr>
                <w:rFonts w:cs="Calibri"/>
                <w:sz w:val="20"/>
                <w:szCs w:val="20"/>
              </w:rPr>
            </w:pPr>
            <w:r w:rsidRPr="003C75C0">
              <w:rPr>
                <w:rFonts w:cs="Calibri"/>
                <w:sz w:val="20"/>
                <w:szCs w:val="20"/>
              </w:rPr>
              <w:t>Issue fee (for summons)</w:t>
            </w:r>
            <w:r w:rsidRPr="003C75C0">
              <w:rPr>
                <w:rFonts w:cs="Calibri"/>
                <w:sz w:val="20"/>
                <w:szCs w:val="20"/>
              </w:rPr>
              <w:tab/>
              <w:t>$</w:t>
            </w:r>
          </w:p>
          <w:p w14:paraId="1EC5ECD2" w14:textId="77777777" w:rsidR="003C75C0" w:rsidRPr="003C75C0" w:rsidRDefault="003C75C0" w:rsidP="003C75C0">
            <w:pPr>
              <w:tabs>
                <w:tab w:val="left" w:pos="3328"/>
              </w:tabs>
              <w:overflowPunct w:val="0"/>
              <w:autoSpaceDE w:val="0"/>
              <w:autoSpaceDN w:val="0"/>
              <w:adjustRightInd w:val="0"/>
              <w:spacing w:after="0" w:line="240" w:lineRule="auto"/>
              <w:jc w:val="left"/>
              <w:textAlignment w:val="baseline"/>
              <w:rPr>
                <w:rFonts w:cs="Calibri"/>
                <w:sz w:val="20"/>
                <w:szCs w:val="20"/>
              </w:rPr>
            </w:pPr>
            <w:r w:rsidRPr="003C75C0">
              <w:rPr>
                <w:rFonts w:cs="Calibri"/>
                <w:sz w:val="20"/>
                <w:szCs w:val="20"/>
              </w:rPr>
              <w:t>Service fee (for summons</w:t>
            </w:r>
            <w:r w:rsidRPr="003C75C0">
              <w:rPr>
                <w:rFonts w:cs="Calibri"/>
                <w:sz w:val="20"/>
                <w:szCs w:val="20"/>
              </w:rPr>
              <w:tab/>
              <w:t>$</w:t>
            </w:r>
          </w:p>
          <w:p w14:paraId="2A1B00DE" w14:textId="77777777" w:rsidR="003C75C0" w:rsidRPr="003C75C0" w:rsidRDefault="003C75C0" w:rsidP="003C75C0">
            <w:pPr>
              <w:tabs>
                <w:tab w:val="left" w:pos="3328"/>
              </w:tabs>
              <w:overflowPunct w:val="0"/>
              <w:autoSpaceDE w:val="0"/>
              <w:autoSpaceDN w:val="0"/>
              <w:adjustRightInd w:val="0"/>
              <w:spacing w:after="0" w:line="240" w:lineRule="auto"/>
              <w:jc w:val="left"/>
              <w:textAlignment w:val="baseline"/>
              <w:rPr>
                <w:rFonts w:cs="Calibri"/>
                <w:sz w:val="18"/>
                <w:szCs w:val="18"/>
              </w:rPr>
            </w:pPr>
            <w:r w:rsidRPr="003C75C0">
              <w:rPr>
                <w:rFonts w:cs="Calibri"/>
                <w:sz w:val="20"/>
                <w:szCs w:val="20"/>
              </w:rPr>
              <w:t>Solicitor’s Fee (including attendance)</w:t>
            </w:r>
            <w:r w:rsidRPr="003C75C0">
              <w:rPr>
                <w:rFonts w:cs="Calibri"/>
                <w:sz w:val="20"/>
                <w:szCs w:val="20"/>
              </w:rPr>
              <w:tab/>
              <w:t>$</w:t>
            </w:r>
          </w:p>
          <w:p w14:paraId="68FD108C" w14:textId="77777777" w:rsidR="003C75C0" w:rsidRPr="003C75C0" w:rsidRDefault="003C75C0" w:rsidP="003C75C0">
            <w:pPr>
              <w:tabs>
                <w:tab w:val="left" w:pos="3328"/>
              </w:tabs>
              <w:overflowPunct w:val="0"/>
              <w:autoSpaceDE w:val="0"/>
              <w:autoSpaceDN w:val="0"/>
              <w:adjustRightInd w:val="0"/>
              <w:spacing w:after="0" w:line="240" w:lineRule="auto"/>
              <w:jc w:val="left"/>
              <w:textAlignment w:val="baseline"/>
              <w:rPr>
                <w:rFonts w:cs="Calibri"/>
                <w:sz w:val="20"/>
                <w:szCs w:val="20"/>
              </w:rPr>
            </w:pPr>
            <w:r w:rsidRPr="003C75C0">
              <w:rPr>
                <w:rFonts w:cs="Calibri"/>
                <w:sz w:val="20"/>
                <w:szCs w:val="20"/>
              </w:rPr>
              <w:t>Other</w:t>
            </w:r>
            <w:r w:rsidRPr="003C75C0">
              <w:rPr>
                <w:rFonts w:cs="Calibri"/>
                <w:sz w:val="20"/>
                <w:szCs w:val="20"/>
              </w:rPr>
              <w:tab/>
              <w:t>$</w:t>
            </w:r>
          </w:p>
          <w:p w14:paraId="4F70CB23" w14:textId="77777777" w:rsidR="003C75C0" w:rsidRPr="003C75C0" w:rsidRDefault="003C75C0" w:rsidP="003C75C0">
            <w:pPr>
              <w:tabs>
                <w:tab w:val="left" w:pos="3328"/>
              </w:tabs>
              <w:overflowPunct w:val="0"/>
              <w:autoSpaceDE w:val="0"/>
              <w:autoSpaceDN w:val="0"/>
              <w:adjustRightInd w:val="0"/>
              <w:spacing w:after="120" w:line="240" w:lineRule="auto"/>
              <w:jc w:val="left"/>
              <w:textAlignment w:val="baseline"/>
              <w:rPr>
                <w:rFonts w:cs="Calibri"/>
                <w:sz w:val="20"/>
                <w:szCs w:val="20"/>
              </w:rPr>
            </w:pPr>
            <w:r w:rsidRPr="003C75C0">
              <w:rPr>
                <w:rFonts w:cs="Calibri"/>
                <w:sz w:val="20"/>
                <w:szCs w:val="20"/>
              </w:rPr>
              <w:t>TOTAL OWING</w:t>
            </w:r>
            <w:r w:rsidRPr="003C75C0">
              <w:rPr>
                <w:rFonts w:cs="Calibri"/>
                <w:sz w:val="20"/>
                <w:szCs w:val="20"/>
              </w:rPr>
              <w:tab/>
              <w:t>$</w:t>
            </w:r>
          </w:p>
        </w:tc>
      </w:tr>
    </w:tbl>
    <w:p w14:paraId="3A853654" w14:textId="77777777" w:rsidR="003C75C0" w:rsidRPr="003C75C0" w:rsidRDefault="003C75C0" w:rsidP="003C75C0">
      <w:pPr>
        <w:spacing w:after="0" w:line="276" w:lineRule="auto"/>
        <w:jc w:val="left"/>
        <w:rPr>
          <w:rFonts w:cs="Calibri"/>
          <w:bCs/>
          <w:sz w:val="20"/>
        </w:rPr>
      </w:pPr>
    </w:p>
    <w:tbl>
      <w:tblPr>
        <w:tblStyle w:val="TableGrid161"/>
        <w:tblW w:w="5000" w:type="pct"/>
        <w:tblLook w:val="04A0" w:firstRow="1" w:lastRow="0" w:firstColumn="1" w:lastColumn="0" w:noHBand="0" w:noVBand="1"/>
      </w:tblPr>
      <w:tblGrid>
        <w:gridCol w:w="9350"/>
      </w:tblGrid>
      <w:tr w:rsidR="003C75C0" w:rsidRPr="003C75C0" w14:paraId="124A9D7F" w14:textId="77777777" w:rsidTr="00EE2BD1">
        <w:tc>
          <w:tcPr>
            <w:tcW w:w="5000" w:type="pct"/>
          </w:tcPr>
          <w:p w14:paraId="2382031E" w14:textId="77777777" w:rsidR="003C75C0" w:rsidRPr="003C75C0" w:rsidRDefault="003C75C0" w:rsidP="003C75C0">
            <w:pPr>
              <w:spacing w:before="240" w:after="240" w:line="276" w:lineRule="auto"/>
              <w:jc w:val="left"/>
              <w:rPr>
                <w:rFonts w:cs="Calibri"/>
                <w:b/>
                <w:bCs/>
                <w:sz w:val="20"/>
              </w:rPr>
            </w:pPr>
            <w:r w:rsidRPr="003C75C0">
              <w:rPr>
                <w:rFonts w:cs="Calibri"/>
                <w:b/>
                <w:bCs/>
                <w:sz w:val="20"/>
              </w:rPr>
              <w:t>To the Judgment Debtor</w:t>
            </w:r>
          </w:p>
          <w:p w14:paraId="4DBE5E21" w14:textId="77777777" w:rsidR="003C75C0" w:rsidRPr="003C75C0" w:rsidRDefault="003C75C0" w:rsidP="003C75C0">
            <w:pPr>
              <w:spacing w:before="240" w:after="240" w:line="276" w:lineRule="auto"/>
              <w:jc w:val="left"/>
              <w:rPr>
                <w:rFonts w:cs="Calibri"/>
                <w:sz w:val="20"/>
              </w:rPr>
            </w:pPr>
            <w:r w:rsidRPr="003C75C0">
              <w:rPr>
                <w:rFonts w:cs="Calibri"/>
                <w:sz w:val="20"/>
              </w:rPr>
              <w:t xml:space="preserve">This is an investigation notice issued under section 3A of the </w:t>
            </w:r>
            <w:r w:rsidRPr="003C75C0">
              <w:rPr>
                <w:rFonts w:cs="Calibri"/>
                <w:i/>
                <w:iCs/>
                <w:sz w:val="20"/>
              </w:rPr>
              <w:t>Enforcement of Judgments Act 1991</w:t>
            </w:r>
            <w:r w:rsidRPr="003C75C0">
              <w:rPr>
                <w:rFonts w:cs="Calibri"/>
                <w:sz w:val="20"/>
              </w:rPr>
              <w:t>.</w:t>
            </w:r>
          </w:p>
          <w:p w14:paraId="1B2DF5BA" w14:textId="77777777" w:rsidR="003C75C0" w:rsidRPr="003C75C0" w:rsidRDefault="003C75C0" w:rsidP="003C75C0">
            <w:pPr>
              <w:spacing w:before="240" w:after="0" w:line="276" w:lineRule="auto"/>
              <w:jc w:val="left"/>
              <w:rPr>
                <w:rFonts w:cs="Calibri"/>
                <w:b/>
                <w:sz w:val="12"/>
                <w:szCs w:val="20"/>
              </w:rPr>
            </w:pPr>
            <w:r w:rsidRPr="003C75C0">
              <w:rPr>
                <w:rFonts w:cs="Calibri"/>
                <w:b/>
                <w:sz w:val="12"/>
                <w:szCs w:val="20"/>
              </w:rPr>
              <w:t>Next sentence displayed only if documents required to be produced</w:t>
            </w:r>
          </w:p>
          <w:p w14:paraId="4D389CF6" w14:textId="77777777" w:rsidR="003C75C0" w:rsidRPr="003C75C0" w:rsidRDefault="003C75C0" w:rsidP="003C75C0">
            <w:pPr>
              <w:spacing w:after="240" w:line="276" w:lineRule="auto"/>
              <w:jc w:val="left"/>
              <w:rPr>
                <w:rFonts w:cs="Calibri"/>
                <w:sz w:val="20"/>
              </w:rPr>
            </w:pPr>
            <w:r w:rsidRPr="003C75C0">
              <w:rPr>
                <w:rFonts w:cs="Calibri"/>
                <w:sz w:val="20"/>
              </w:rPr>
              <w:t xml:space="preserve">You are required to </w:t>
            </w:r>
          </w:p>
          <w:p w14:paraId="0FEA72A5" w14:textId="77777777" w:rsidR="003C75C0" w:rsidRPr="003C75C0" w:rsidRDefault="003C75C0" w:rsidP="00AF2A1D">
            <w:pPr>
              <w:numPr>
                <w:ilvl w:val="0"/>
                <w:numId w:val="16"/>
              </w:numPr>
              <w:spacing w:before="240" w:after="240" w:line="276" w:lineRule="auto"/>
              <w:contextualSpacing/>
              <w:jc w:val="left"/>
              <w:rPr>
                <w:rFonts w:cs="Calibri"/>
                <w:sz w:val="20"/>
              </w:rPr>
            </w:pPr>
            <w:r w:rsidRPr="003C75C0">
              <w:rPr>
                <w:rFonts w:cs="Calibri"/>
                <w:sz w:val="20"/>
              </w:rPr>
              <w:t>answer the questions set out below relating to your means of satisfying the judgment set out below; and</w:t>
            </w:r>
          </w:p>
          <w:p w14:paraId="303CDF49" w14:textId="77777777" w:rsidR="003C75C0" w:rsidRPr="003C75C0" w:rsidRDefault="003C75C0" w:rsidP="00AF2A1D">
            <w:pPr>
              <w:numPr>
                <w:ilvl w:val="0"/>
                <w:numId w:val="16"/>
              </w:numPr>
              <w:spacing w:before="240" w:after="240" w:line="276" w:lineRule="auto"/>
              <w:contextualSpacing/>
              <w:jc w:val="left"/>
              <w:rPr>
                <w:rFonts w:cs="Calibri"/>
                <w:sz w:val="20"/>
              </w:rPr>
            </w:pPr>
            <w:r w:rsidRPr="003C75C0">
              <w:rPr>
                <w:rFonts w:cs="Calibri"/>
                <w:sz w:val="20"/>
              </w:rPr>
              <w:t>produce for inspection by the judgment creditor the documents specified below relating to relating to your means of satisfying the judgment.</w:t>
            </w:r>
          </w:p>
          <w:p w14:paraId="2A4EC7F7" w14:textId="77777777" w:rsidR="003C75C0" w:rsidRPr="003C75C0" w:rsidRDefault="003C75C0" w:rsidP="003C75C0">
            <w:pPr>
              <w:spacing w:before="240" w:after="0" w:line="276" w:lineRule="auto"/>
              <w:jc w:val="left"/>
              <w:rPr>
                <w:rFonts w:cs="Calibri"/>
                <w:b/>
                <w:sz w:val="12"/>
                <w:szCs w:val="20"/>
              </w:rPr>
            </w:pPr>
            <w:r w:rsidRPr="003C75C0">
              <w:rPr>
                <w:rFonts w:cs="Calibri"/>
                <w:b/>
                <w:sz w:val="12"/>
                <w:szCs w:val="20"/>
              </w:rPr>
              <w:t>Next sentence displayed only if documents required to be produced</w:t>
            </w:r>
          </w:p>
          <w:p w14:paraId="2B5A1D68" w14:textId="77777777" w:rsidR="003C75C0" w:rsidRPr="003C75C0" w:rsidRDefault="003C75C0" w:rsidP="003C75C0">
            <w:pPr>
              <w:spacing w:after="240" w:line="276" w:lineRule="auto"/>
              <w:jc w:val="left"/>
              <w:rPr>
                <w:rFonts w:cs="Calibri"/>
                <w:sz w:val="20"/>
              </w:rPr>
            </w:pPr>
            <w:r w:rsidRPr="003C75C0">
              <w:rPr>
                <w:rFonts w:cs="Calibri"/>
                <w:sz w:val="20"/>
              </w:rPr>
              <w:t>You are required to answer the questions set out below relating to your means of satisfying the judgment set out below.</w:t>
            </w:r>
          </w:p>
          <w:p w14:paraId="3B26EDFB" w14:textId="77777777" w:rsidR="003C75C0" w:rsidRPr="003C75C0" w:rsidRDefault="003C75C0" w:rsidP="003C75C0">
            <w:pPr>
              <w:spacing w:after="240" w:line="276" w:lineRule="auto"/>
              <w:jc w:val="left"/>
              <w:rPr>
                <w:rFonts w:cs="Calibri"/>
                <w:sz w:val="20"/>
              </w:rPr>
            </w:pPr>
            <w:r w:rsidRPr="003C75C0">
              <w:rPr>
                <w:rFonts w:cs="Calibri"/>
                <w:sz w:val="20"/>
              </w:rPr>
              <w:t>You are required by [</w:t>
            </w:r>
            <w:r w:rsidRPr="003C75C0">
              <w:rPr>
                <w:rFonts w:cs="Calibri"/>
                <w:i/>
                <w:iCs/>
                <w:sz w:val="20"/>
              </w:rPr>
              <w:t>date</w:t>
            </w:r>
            <w:r w:rsidRPr="003C75C0">
              <w:rPr>
                <w:rFonts w:cs="Calibri"/>
                <w:sz w:val="20"/>
              </w:rPr>
              <w:t xml:space="preserve">], being not less than 28 days after service of this investigation notice on you, to send the completed investigation notice to the judgment creditor by </w:t>
            </w:r>
            <w:r w:rsidRPr="003C75C0">
              <w:rPr>
                <w:rFonts w:eastAsiaTheme="minorHAnsi" w:cs="Calibri"/>
                <w:sz w:val="20"/>
              </w:rPr>
              <w:t>one of the means set out in rule 44.3</w:t>
            </w:r>
            <w:r w:rsidRPr="003C75C0">
              <w:rPr>
                <w:rFonts w:cs="Calibri"/>
                <w:sz w:val="20"/>
              </w:rPr>
              <w:t xml:space="preserve"> of the Uniform Civil Rules 2020 at the judgment creditor’s address for service shown above.</w:t>
            </w:r>
          </w:p>
          <w:p w14:paraId="5F848FCC" w14:textId="77777777" w:rsidR="003C75C0" w:rsidRPr="003C75C0" w:rsidRDefault="003C75C0" w:rsidP="003C75C0">
            <w:pPr>
              <w:spacing w:before="240" w:after="0" w:line="276" w:lineRule="auto"/>
              <w:jc w:val="left"/>
              <w:rPr>
                <w:rFonts w:cs="Calibri"/>
                <w:b/>
                <w:sz w:val="12"/>
                <w:szCs w:val="20"/>
              </w:rPr>
            </w:pPr>
            <w:r w:rsidRPr="003C75C0">
              <w:rPr>
                <w:rFonts w:cs="Calibri"/>
                <w:b/>
                <w:sz w:val="12"/>
                <w:szCs w:val="20"/>
              </w:rPr>
              <w:t>Next sentence displayed only if documents required to be produced</w:t>
            </w:r>
          </w:p>
          <w:p w14:paraId="7B8D683C" w14:textId="77777777" w:rsidR="003C75C0" w:rsidRPr="003C75C0" w:rsidRDefault="003C75C0" w:rsidP="003C75C0">
            <w:pPr>
              <w:spacing w:after="240" w:line="276" w:lineRule="auto"/>
              <w:jc w:val="left"/>
              <w:rPr>
                <w:rFonts w:cs="Calibri"/>
                <w:sz w:val="20"/>
              </w:rPr>
            </w:pPr>
            <w:r w:rsidRPr="003C75C0">
              <w:rPr>
                <w:rFonts w:cs="Calibri"/>
                <w:sz w:val="20"/>
              </w:rPr>
              <w:t>You are required by [</w:t>
            </w:r>
            <w:r w:rsidRPr="003C75C0">
              <w:rPr>
                <w:rFonts w:cs="Calibri"/>
                <w:i/>
                <w:iCs/>
                <w:sz w:val="20"/>
              </w:rPr>
              <w:t>date</w:t>
            </w:r>
            <w:r w:rsidRPr="003C75C0">
              <w:rPr>
                <w:rFonts w:cs="Calibri"/>
                <w:sz w:val="20"/>
              </w:rPr>
              <w:t>], being not less than 28 days after service of this investigation notice on you, to produce for inspection by the judgment creditor the documents specified below at a place and on a date and at a time agreed between you and the judgment creditor and, to the extent that there is no such agreement between you, produce them for inspection at [</w:t>
            </w:r>
            <w:r w:rsidRPr="003C75C0">
              <w:rPr>
                <w:rFonts w:cs="Calibri"/>
                <w:i/>
                <w:iCs/>
                <w:sz w:val="20"/>
              </w:rPr>
              <w:t>place</w:t>
            </w:r>
            <w:r w:rsidRPr="003C75C0">
              <w:rPr>
                <w:rFonts w:cs="Calibri"/>
                <w:sz w:val="20"/>
              </w:rPr>
              <w:t>] on [</w:t>
            </w:r>
            <w:r w:rsidRPr="003C75C0">
              <w:rPr>
                <w:rFonts w:cs="Calibri"/>
                <w:i/>
                <w:iCs/>
                <w:sz w:val="20"/>
              </w:rPr>
              <w:t>date</w:t>
            </w:r>
            <w:r w:rsidRPr="003C75C0">
              <w:rPr>
                <w:rFonts w:cs="Calibri"/>
                <w:sz w:val="20"/>
              </w:rPr>
              <w:t>] at [</w:t>
            </w:r>
            <w:r w:rsidRPr="003C75C0">
              <w:rPr>
                <w:rFonts w:cs="Calibri"/>
                <w:i/>
                <w:iCs/>
                <w:sz w:val="20"/>
              </w:rPr>
              <w:t>time</w:t>
            </w:r>
            <w:r w:rsidRPr="003C75C0">
              <w:rPr>
                <w:rFonts w:cs="Calibri"/>
                <w:sz w:val="20"/>
              </w:rPr>
              <w:t>].</w:t>
            </w:r>
          </w:p>
          <w:p w14:paraId="7AE4D1E9" w14:textId="77777777" w:rsidR="003C75C0" w:rsidRPr="003C75C0" w:rsidRDefault="003C75C0" w:rsidP="003C75C0">
            <w:pPr>
              <w:spacing w:after="240" w:line="276" w:lineRule="auto"/>
              <w:jc w:val="left"/>
              <w:rPr>
                <w:rFonts w:cs="Calibri"/>
                <w:sz w:val="20"/>
                <w:szCs w:val="20"/>
              </w:rPr>
            </w:pPr>
            <w:r w:rsidRPr="003C75C0">
              <w:rPr>
                <w:rFonts w:cs="Calibri"/>
                <w:sz w:val="20"/>
                <w:szCs w:val="20"/>
              </w:rPr>
              <w:lastRenderedPageBreak/>
              <w:t>The purpose of this investigation notice is for the judgment creditor to assess or means of satisfying a judgement debt and either entering into an agreement with you for satisfying the debt or taking steps to enforce payment of the debt.</w:t>
            </w:r>
          </w:p>
          <w:p w14:paraId="3755CB42" w14:textId="77777777" w:rsidR="003C75C0" w:rsidRPr="003C75C0" w:rsidRDefault="003C75C0" w:rsidP="003C75C0">
            <w:pPr>
              <w:spacing w:after="240" w:line="276" w:lineRule="auto"/>
              <w:jc w:val="left"/>
              <w:rPr>
                <w:rFonts w:cs="Calibri"/>
                <w:b/>
                <w:bCs/>
                <w:sz w:val="20"/>
              </w:rPr>
            </w:pPr>
            <w:r w:rsidRPr="003C75C0">
              <w:rPr>
                <w:rFonts w:cs="Calibri"/>
                <w:b/>
                <w:bCs/>
                <w:sz w:val="20"/>
                <w:szCs w:val="20"/>
              </w:rPr>
              <w:t xml:space="preserve">If you fail to complete and return this </w:t>
            </w:r>
            <w:r w:rsidRPr="003C75C0">
              <w:rPr>
                <w:rFonts w:cs="Calibri"/>
                <w:b/>
                <w:bCs/>
                <w:sz w:val="20"/>
              </w:rPr>
              <w:t xml:space="preserve">investigation notice, the judgment creditor may issue an investigation summons or take other steps to enforce the judgment and seek a special costs order against you because </w:t>
            </w:r>
            <w:r w:rsidRPr="003C75C0">
              <w:rPr>
                <w:rFonts w:cs="Calibri"/>
                <w:b/>
                <w:bCs/>
                <w:sz w:val="20"/>
                <w:szCs w:val="20"/>
              </w:rPr>
              <w:t xml:space="preserve">you failed to complete and return this </w:t>
            </w:r>
            <w:r w:rsidRPr="003C75C0">
              <w:rPr>
                <w:rFonts w:cs="Calibri"/>
                <w:b/>
                <w:bCs/>
                <w:sz w:val="20"/>
              </w:rPr>
              <w:t>investigation notice</w:t>
            </w:r>
            <w:r w:rsidRPr="003C75C0">
              <w:rPr>
                <w:rFonts w:cs="Calibri"/>
                <w:b/>
                <w:bCs/>
                <w:sz w:val="20"/>
                <w:szCs w:val="20"/>
              </w:rPr>
              <w:t xml:space="preserve">.   </w:t>
            </w:r>
          </w:p>
          <w:p w14:paraId="7163874E" w14:textId="77777777" w:rsidR="003C75C0" w:rsidRPr="003C75C0" w:rsidRDefault="003C75C0" w:rsidP="003C75C0">
            <w:pPr>
              <w:overflowPunct w:val="0"/>
              <w:autoSpaceDE w:val="0"/>
              <w:autoSpaceDN w:val="0"/>
              <w:adjustRightInd w:val="0"/>
              <w:spacing w:before="120" w:after="0" w:line="240" w:lineRule="auto"/>
              <w:textAlignment w:val="baseline"/>
              <w:rPr>
                <w:rFonts w:cs="Calibri"/>
                <w:sz w:val="20"/>
              </w:rPr>
            </w:pPr>
            <w:r w:rsidRPr="003C75C0">
              <w:rPr>
                <w:rFonts w:cs="Calibri"/>
                <w:bCs/>
                <w:sz w:val="20"/>
                <w:szCs w:val="20"/>
              </w:rPr>
              <w:t xml:space="preserve">You should not enter into a payment agreement with the judgment creditor if you believe you do not have the financial means to satisfy the judgment debt. </w:t>
            </w:r>
          </w:p>
        </w:tc>
      </w:tr>
    </w:tbl>
    <w:p w14:paraId="5388C2D0" w14:textId="77777777" w:rsidR="003C75C0" w:rsidRPr="003C75C0" w:rsidRDefault="003C75C0" w:rsidP="003C75C0">
      <w:pPr>
        <w:spacing w:after="0" w:line="276" w:lineRule="auto"/>
        <w:jc w:val="left"/>
        <w:rPr>
          <w:rFonts w:cs="Calibri"/>
          <w:bCs/>
          <w:sz w:val="20"/>
        </w:rPr>
      </w:pPr>
    </w:p>
    <w:tbl>
      <w:tblPr>
        <w:tblStyle w:val="TableGrid161"/>
        <w:tblW w:w="5000" w:type="pct"/>
        <w:tblLook w:val="04A0" w:firstRow="1" w:lastRow="0" w:firstColumn="1" w:lastColumn="0" w:noHBand="0" w:noVBand="1"/>
      </w:tblPr>
      <w:tblGrid>
        <w:gridCol w:w="9350"/>
      </w:tblGrid>
      <w:tr w:rsidR="003C75C0" w:rsidRPr="003C75C0" w14:paraId="6BB335CC" w14:textId="77777777" w:rsidTr="00EE2BD1">
        <w:tc>
          <w:tcPr>
            <w:tcW w:w="5000" w:type="pct"/>
          </w:tcPr>
          <w:p w14:paraId="40A68FD0" w14:textId="77777777" w:rsidR="003C75C0" w:rsidRPr="003C75C0" w:rsidRDefault="003C75C0" w:rsidP="003C75C0">
            <w:pPr>
              <w:spacing w:before="240" w:after="240" w:line="276" w:lineRule="auto"/>
              <w:jc w:val="left"/>
              <w:rPr>
                <w:rFonts w:cs="Calibri"/>
                <w:b/>
                <w:bCs/>
                <w:sz w:val="20"/>
              </w:rPr>
            </w:pPr>
            <w:bookmarkStart w:id="38" w:name="_Hlk144729432"/>
            <w:r w:rsidRPr="003C75C0">
              <w:rPr>
                <w:rFonts w:cs="Calibri"/>
                <w:b/>
                <w:bCs/>
                <w:sz w:val="20"/>
              </w:rPr>
              <w:t>To the Judgment Creditor</w:t>
            </w:r>
          </w:p>
          <w:p w14:paraId="50E7E7C4" w14:textId="77777777" w:rsidR="003C75C0" w:rsidRPr="003C75C0" w:rsidRDefault="003C75C0" w:rsidP="003C75C0">
            <w:pPr>
              <w:spacing w:before="240" w:after="240" w:line="276" w:lineRule="auto"/>
              <w:jc w:val="left"/>
              <w:rPr>
                <w:rFonts w:cs="Calibri"/>
                <w:sz w:val="20"/>
              </w:rPr>
            </w:pPr>
            <w:r w:rsidRPr="003C75C0">
              <w:rPr>
                <w:rFonts w:cs="Calibri"/>
                <w:sz w:val="20"/>
              </w:rPr>
              <w:t>It is an offence to use  information or documents provided in accordance with this investigation notice for a purpose other than assessing the judgment debtor’s means of satisfying the judgment.</w:t>
            </w:r>
          </w:p>
        </w:tc>
      </w:tr>
      <w:bookmarkEnd w:id="38"/>
    </w:tbl>
    <w:p w14:paraId="5523CD04" w14:textId="77777777" w:rsidR="003C75C0" w:rsidRPr="003C75C0" w:rsidRDefault="003C75C0" w:rsidP="003C75C0">
      <w:pPr>
        <w:spacing w:after="0" w:line="276" w:lineRule="auto"/>
        <w:jc w:val="left"/>
        <w:rPr>
          <w:rFonts w:cs="Calibri"/>
          <w:bCs/>
          <w:sz w:val="20"/>
        </w:rPr>
      </w:pPr>
    </w:p>
    <w:tbl>
      <w:tblPr>
        <w:tblStyle w:val="TableGrid14"/>
        <w:tblW w:w="9351" w:type="dxa"/>
        <w:tblLook w:val="04A0" w:firstRow="1" w:lastRow="0" w:firstColumn="1" w:lastColumn="0" w:noHBand="0" w:noVBand="1"/>
      </w:tblPr>
      <w:tblGrid>
        <w:gridCol w:w="9351"/>
      </w:tblGrid>
      <w:tr w:rsidR="003C75C0" w:rsidRPr="003C75C0" w14:paraId="2E6BE586" w14:textId="77777777" w:rsidTr="00EE2BD1">
        <w:tc>
          <w:tcPr>
            <w:tcW w:w="9351" w:type="dxa"/>
          </w:tcPr>
          <w:p w14:paraId="597D00AC" w14:textId="77777777" w:rsidR="003C75C0" w:rsidRPr="003C75C0" w:rsidRDefault="003C75C0" w:rsidP="003C75C0">
            <w:pPr>
              <w:overflowPunct w:val="0"/>
              <w:autoSpaceDE w:val="0"/>
              <w:autoSpaceDN w:val="0"/>
              <w:adjustRightInd w:val="0"/>
              <w:spacing w:after="0" w:line="240" w:lineRule="auto"/>
              <w:jc w:val="left"/>
              <w:textAlignment w:val="baseline"/>
              <w:rPr>
                <w:rFonts w:cs="Calibri"/>
                <w:b/>
                <w:sz w:val="20"/>
                <w:szCs w:val="20"/>
              </w:rPr>
            </w:pPr>
            <w:r w:rsidRPr="003C75C0">
              <w:rPr>
                <w:rFonts w:cs="Calibri"/>
                <w:b/>
                <w:sz w:val="20"/>
                <w:szCs w:val="20"/>
              </w:rPr>
              <w:t>Judgment details</w:t>
            </w:r>
          </w:p>
          <w:p w14:paraId="2B8FA7BE" w14:textId="77777777" w:rsidR="003C75C0" w:rsidRPr="003C75C0" w:rsidRDefault="003C75C0" w:rsidP="003C75C0">
            <w:pPr>
              <w:overflowPunct w:val="0"/>
              <w:autoSpaceDE w:val="0"/>
              <w:autoSpaceDN w:val="0"/>
              <w:adjustRightInd w:val="0"/>
              <w:spacing w:after="0" w:line="240" w:lineRule="auto"/>
              <w:jc w:val="left"/>
              <w:textAlignment w:val="baseline"/>
              <w:rPr>
                <w:rFonts w:cs="Calibri"/>
                <w:b/>
                <w:sz w:val="20"/>
                <w:szCs w:val="20"/>
              </w:rPr>
            </w:pPr>
          </w:p>
          <w:p w14:paraId="4122F505" w14:textId="77777777" w:rsidR="003C75C0" w:rsidRPr="003C75C0" w:rsidRDefault="003C75C0" w:rsidP="003C75C0">
            <w:pPr>
              <w:overflowPunct w:val="0"/>
              <w:autoSpaceDE w:val="0"/>
              <w:autoSpaceDN w:val="0"/>
              <w:adjustRightInd w:val="0"/>
              <w:spacing w:after="0" w:line="240" w:lineRule="auto"/>
              <w:jc w:val="left"/>
              <w:textAlignment w:val="baseline"/>
              <w:rPr>
                <w:rFonts w:cs="Calibri"/>
                <w:bCs/>
                <w:sz w:val="20"/>
                <w:szCs w:val="20"/>
              </w:rPr>
            </w:pPr>
            <w:r w:rsidRPr="003C75C0">
              <w:rPr>
                <w:rFonts w:cs="Calibri"/>
                <w:bCs/>
                <w:sz w:val="20"/>
                <w:szCs w:val="20"/>
              </w:rPr>
              <w:t>Court: [name and, if Magistrates Court,  registry of court in which judgment entered]</w:t>
            </w:r>
          </w:p>
          <w:p w14:paraId="751EA837" w14:textId="77777777" w:rsidR="003C75C0" w:rsidRPr="003C75C0" w:rsidRDefault="003C75C0" w:rsidP="003C75C0">
            <w:pPr>
              <w:overflowPunct w:val="0"/>
              <w:autoSpaceDE w:val="0"/>
              <w:autoSpaceDN w:val="0"/>
              <w:adjustRightInd w:val="0"/>
              <w:spacing w:after="0" w:line="240" w:lineRule="auto"/>
              <w:jc w:val="left"/>
              <w:textAlignment w:val="baseline"/>
              <w:rPr>
                <w:rFonts w:cs="Calibri"/>
                <w:bCs/>
                <w:sz w:val="20"/>
                <w:szCs w:val="20"/>
              </w:rPr>
            </w:pPr>
          </w:p>
          <w:p w14:paraId="3428394C" w14:textId="77777777" w:rsidR="003C75C0" w:rsidRPr="003C75C0" w:rsidRDefault="003C75C0" w:rsidP="003C75C0">
            <w:pPr>
              <w:overflowPunct w:val="0"/>
              <w:autoSpaceDE w:val="0"/>
              <w:autoSpaceDN w:val="0"/>
              <w:adjustRightInd w:val="0"/>
              <w:spacing w:after="0" w:line="240" w:lineRule="auto"/>
              <w:jc w:val="left"/>
              <w:textAlignment w:val="baseline"/>
              <w:rPr>
                <w:rFonts w:cs="Calibri"/>
                <w:bCs/>
                <w:sz w:val="20"/>
                <w:szCs w:val="20"/>
              </w:rPr>
            </w:pPr>
            <w:r w:rsidRPr="003C75C0">
              <w:rPr>
                <w:rFonts w:cs="Calibri"/>
                <w:bCs/>
                <w:sz w:val="20"/>
                <w:szCs w:val="20"/>
              </w:rPr>
              <w:t>Case number: [case number of case in which judgment entered]</w:t>
            </w:r>
          </w:p>
          <w:p w14:paraId="062AE112" w14:textId="77777777" w:rsidR="003C75C0" w:rsidRPr="003C75C0" w:rsidRDefault="003C75C0" w:rsidP="003C75C0">
            <w:pPr>
              <w:overflowPunct w:val="0"/>
              <w:autoSpaceDE w:val="0"/>
              <w:autoSpaceDN w:val="0"/>
              <w:adjustRightInd w:val="0"/>
              <w:spacing w:after="0" w:line="240" w:lineRule="auto"/>
              <w:jc w:val="left"/>
              <w:textAlignment w:val="baseline"/>
              <w:rPr>
                <w:rFonts w:cs="Calibri"/>
                <w:bCs/>
                <w:sz w:val="20"/>
                <w:szCs w:val="20"/>
              </w:rPr>
            </w:pPr>
          </w:p>
          <w:p w14:paraId="36091574" w14:textId="77777777" w:rsidR="003C75C0" w:rsidRPr="003C75C0" w:rsidRDefault="003C75C0" w:rsidP="003C75C0">
            <w:pPr>
              <w:overflowPunct w:val="0"/>
              <w:autoSpaceDE w:val="0"/>
              <w:autoSpaceDN w:val="0"/>
              <w:adjustRightInd w:val="0"/>
              <w:spacing w:after="0" w:line="240" w:lineRule="auto"/>
              <w:jc w:val="left"/>
              <w:textAlignment w:val="baseline"/>
              <w:rPr>
                <w:rFonts w:cs="Calibri"/>
                <w:bCs/>
                <w:sz w:val="20"/>
                <w:szCs w:val="20"/>
              </w:rPr>
            </w:pPr>
            <w:r w:rsidRPr="003C75C0">
              <w:rPr>
                <w:rFonts w:cs="Calibri"/>
                <w:bCs/>
                <w:sz w:val="20"/>
                <w:szCs w:val="20"/>
              </w:rPr>
              <w:t>Date of judgment: [date]</w:t>
            </w:r>
          </w:p>
          <w:p w14:paraId="1588D989" w14:textId="77777777" w:rsidR="003C75C0" w:rsidRPr="003C75C0" w:rsidRDefault="003C75C0" w:rsidP="003C75C0">
            <w:pPr>
              <w:overflowPunct w:val="0"/>
              <w:autoSpaceDE w:val="0"/>
              <w:autoSpaceDN w:val="0"/>
              <w:adjustRightInd w:val="0"/>
              <w:spacing w:after="0" w:line="240" w:lineRule="auto"/>
              <w:jc w:val="left"/>
              <w:textAlignment w:val="baseline"/>
              <w:rPr>
                <w:rFonts w:cs="Calibri"/>
                <w:bCs/>
                <w:sz w:val="20"/>
                <w:szCs w:val="20"/>
              </w:rPr>
            </w:pPr>
          </w:p>
          <w:p w14:paraId="3E0E20CE" w14:textId="77777777" w:rsidR="003C75C0" w:rsidRPr="003C75C0" w:rsidRDefault="003C75C0" w:rsidP="003C75C0">
            <w:pPr>
              <w:overflowPunct w:val="0"/>
              <w:autoSpaceDE w:val="0"/>
              <w:autoSpaceDN w:val="0"/>
              <w:adjustRightInd w:val="0"/>
              <w:spacing w:after="0" w:line="240" w:lineRule="auto"/>
              <w:jc w:val="left"/>
              <w:textAlignment w:val="baseline"/>
              <w:rPr>
                <w:rFonts w:cs="Calibri"/>
                <w:bCs/>
                <w:sz w:val="20"/>
                <w:szCs w:val="20"/>
              </w:rPr>
            </w:pPr>
            <w:r w:rsidRPr="003C75C0">
              <w:rPr>
                <w:rFonts w:cs="Calibri"/>
                <w:bCs/>
                <w:sz w:val="20"/>
                <w:szCs w:val="20"/>
              </w:rPr>
              <w:t>Judgment original sum (including interest to date of judgment and costs]: $</w:t>
            </w:r>
          </w:p>
          <w:p w14:paraId="3F0D55FA" w14:textId="77777777" w:rsidR="003C75C0" w:rsidRPr="003C75C0" w:rsidRDefault="003C75C0" w:rsidP="003C75C0">
            <w:pPr>
              <w:overflowPunct w:val="0"/>
              <w:autoSpaceDE w:val="0"/>
              <w:autoSpaceDN w:val="0"/>
              <w:adjustRightInd w:val="0"/>
              <w:spacing w:after="0" w:line="240" w:lineRule="auto"/>
              <w:jc w:val="left"/>
              <w:textAlignment w:val="baseline"/>
              <w:rPr>
                <w:rFonts w:cs="Calibri"/>
                <w:bCs/>
                <w:sz w:val="20"/>
                <w:szCs w:val="20"/>
              </w:rPr>
            </w:pPr>
          </w:p>
          <w:p w14:paraId="7DA83B2C" w14:textId="77777777" w:rsidR="003C75C0" w:rsidRPr="003C75C0" w:rsidRDefault="003C75C0" w:rsidP="003C75C0">
            <w:pPr>
              <w:overflowPunct w:val="0"/>
              <w:autoSpaceDE w:val="0"/>
              <w:autoSpaceDN w:val="0"/>
              <w:adjustRightInd w:val="0"/>
              <w:spacing w:after="0" w:line="240" w:lineRule="auto"/>
              <w:jc w:val="left"/>
              <w:textAlignment w:val="baseline"/>
              <w:rPr>
                <w:rFonts w:cs="Calibri"/>
                <w:bCs/>
                <w:sz w:val="20"/>
                <w:szCs w:val="20"/>
              </w:rPr>
            </w:pPr>
            <w:r w:rsidRPr="003C75C0">
              <w:rPr>
                <w:rFonts w:cs="Calibri"/>
                <w:bCs/>
                <w:sz w:val="20"/>
                <w:szCs w:val="20"/>
              </w:rPr>
              <w:t>Judgment sum under previous enforcement process (if any):                         $</w:t>
            </w:r>
          </w:p>
          <w:p w14:paraId="39F301A5" w14:textId="77777777" w:rsidR="003C75C0" w:rsidRPr="003C75C0" w:rsidRDefault="003C75C0" w:rsidP="003C75C0">
            <w:pPr>
              <w:overflowPunct w:val="0"/>
              <w:autoSpaceDE w:val="0"/>
              <w:autoSpaceDN w:val="0"/>
              <w:adjustRightInd w:val="0"/>
              <w:spacing w:after="0" w:line="240" w:lineRule="auto"/>
              <w:jc w:val="left"/>
              <w:textAlignment w:val="baseline"/>
              <w:rPr>
                <w:rFonts w:cs="Calibri"/>
                <w:b/>
                <w:sz w:val="20"/>
                <w:szCs w:val="20"/>
              </w:rPr>
            </w:pPr>
            <w:r w:rsidRPr="003C75C0">
              <w:rPr>
                <w:rFonts w:cs="Calibri"/>
                <w:b/>
                <w:sz w:val="20"/>
                <w:szCs w:val="20"/>
              </w:rPr>
              <w:t>(if no previous process, show judgment original sum from previous line)</w:t>
            </w:r>
          </w:p>
          <w:p w14:paraId="3A92D7C1" w14:textId="77777777" w:rsidR="003C75C0" w:rsidRPr="003C75C0" w:rsidRDefault="003C75C0" w:rsidP="003C75C0">
            <w:pPr>
              <w:overflowPunct w:val="0"/>
              <w:autoSpaceDE w:val="0"/>
              <w:autoSpaceDN w:val="0"/>
              <w:adjustRightInd w:val="0"/>
              <w:spacing w:after="0" w:line="240" w:lineRule="auto"/>
              <w:jc w:val="left"/>
              <w:textAlignment w:val="baseline"/>
              <w:rPr>
                <w:rFonts w:cs="Calibri"/>
                <w:bCs/>
                <w:sz w:val="20"/>
                <w:szCs w:val="20"/>
              </w:rPr>
            </w:pPr>
          </w:p>
        </w:tc>
      </w:tr>
    </w:tbl>
    <w:p w14:paraId="7C511A6C" w14:textId="77777777" w:rsidR="003C75C0" w:rsidRPr="003C75C0" w:rsidRDefault="003C75C0" w:rsidP="003C75C0">
      <w:pPr>
        <w:spacing w:after="0" w:line="276" w:lineRule="auto"/>
        <w:jc w:val="left"/>
        <w:rPr>
          <w:rFonts w:cs="Calibri"/>
          <w:bCs/>
          <w:sz w:val="20"/>
        </w:rPr>
      </w:pPr>
    </w:p>
    <w:tbl>
      <w:tblPr>
        <w:tblStyle w:val="TableGrid171"/>
        <w:tblW w:w="5000" w:type="pct"/>
        <w:tblLook w:val="04A0" w:firstRow="1" w:lastRow="0" w:firstColumn="1" w:lastColumn="0" w:noHBand="0" w:noVBand="1"/>
      </w:tblPr>
      <w:tblGrid>
        <w:gridCol w:w="9350"/>
      </w:tblGrid>
      <w:tr w:rsidR="003C75C0" w:rsidRPr="003C75C0" w14:paraId="20AD9568" w14:textId="77777777" w:rsidTr="00EE2BD1">
        <w:tc>
          <w:tcPr>
            <w:tcW w:w="5000" w:type="pct"/>
          </w:tcPr>
          <w:p w14:paraId="4E6F8BC8" w14:textId="77777777" w:rsidR="003C75C0" w:rsidRPr="003C75C0" w:rsidRDefault="003C75C0" w:rsidP="003C75C0">
            <w:pPr>
              <w:overflowPunct w:val="0"/>
              <w:autoSpaceDE w:val="0"/>
              <w:autoSpaceDN w:val="0"/>
              <w:adjustRightInd w:val="0"/>
              <w:spacing w:before="120" w:after="0" w:line="240" w:lineRule="auto"/>
              <w:jc w:val="left"/>
              <w:textAlignment w:val="baseline"/>
              <w:rPr>
                <w:rFonts w:cs="Calibri"/>
                <w:b/>
                <w:bCs/>
                <w:szCs w:val="20"/>
              </w:rPr>
            </w:pPr>
            <w:r w:rsidRPr="003C75C0">
              <w:rPr>
                <w:rFonts w:cs="Calibri"/>
                <w:b/>
                <w:bCs/>
                <w:sz w:val="20"/>
                <w:szCs w:val="20"/>
              </w:rPr>
              <w:t>Amount claimed</w:t>
            </w:r>
          </w:p>
          <w:p w14:paraId="28525CE3" w14:textId="77777777" w:rsidR="003C75C0" w:rsidRPr="003C75C0" w:rsidRDefault="003C75C0" w:rsidP="003C75C0">
            <w:pPr>
              <w:overflowPunct w:val="0"/>
              <w:autoSpaceDE w:val="0"/>
              <w:autoSpaceDN w:val="0"/>
              <w:adjustRightInd w:val="0"/>
              <w:spacing w:after="0" w:line="240" w:lineRule="auto"/>
              <w:ind w:right="34"/>
              <w:jc w:val="left"/>
              <w:textAlignment w:val="baseline"/>
              <w:rPr>
                <w:rFonts w:cs="Calibri"/>
                <w:sz w:val="20"/>
                <w:szCs w:val="20"/>
              </w:rPr>
            </w:pPr>
          </w:p>
          <w:p w14:paraId="7AC23326" w14:textId="77777777" w:rsidR="003C75C0" w:rsidRPr="003C75C0" w:rsidRDefault="003C75C0" w:rsidP="003C75C0">
            <w:pPr>
              <w:overflowPunct w:val="0"/>
              <w:autoSpaceDE w:val="0"/>
              <w:autoSpaceDN w:val="0"/>
              <w:adjustRightInd w:val="0"/>
              <w:spacing w:after="0" w:line="240" w:lineRule="auto"/>
              <w:ind w:right="34"/>
              <w:jc w:val="left"/>
              <w:textAlignment w:val="baseline"/>
              <w:rPr>
                <w:rFonts w:cs="Calibri"/>
                <w:sz w:val="20"/>
                <w:szCs w:val="20"/>
              </w:rPr>
            </w:pPr>
            <w:r w:rsidRPr="003C75C0">
              <w:rPr>
                <w:rFonts w:cs="Calibri"/>
                <w:sz w:val="20"/>
                <w:szCs w:val="20"/>
              </w:rPr>
              <w:t>Judgment sum from last line of previous box:</w:t>
            </w:r>
            <w:r w:rsidRPr="003C75C0">
              <w:rPr>
                <w:rFonts w:cs="Calibri"/>
                <w:sz w:val="20"/>
                <w:szCs w:val="20"/>
              </w:rPr>
              <w:tab/>
              <w:t>$</w:t>
            </w:r>
          </w:p>
          <w:p w14:paraId="07312BF9" w14:textId="77777777" w:rsidR="003C75C0" w:rsidRPr="003C75C0" w:rsidRDefault="003C75C0" w:rsidP="003C75C0">
            <w:pPr>
              <w:overflowPunct w:val="0"/>
              <w:autoSpaceDE w:val="0"/>
              <w:autoSpaceDN w:val="0"/>
              <w:adjustRightInd w:val="0"/>
              <w:spacing w:after="0" w:line="240" w:lineRule="auto"/>
              <w:ind w:right="34"/>
              <w:jc w:val="left"/>
              <w:textAlignment w:val="baseline"/>
              <w:rPr>
                <w:rFonts w:cs="Calibri"/>
                <w:sz w:val="20"/>
                <w:szCs w:val="20"/>
              </w:rPr>
            </w:pPr>
            <w:r w:rsidRPr="003C75C0">
              <w:rPr>
                <w:rFonts w:cs="Calibri"/>
                <w:sz w:val="20"/>
                <w:szCs w:val="20"/>
              </w:rPr>
              <w:t>Payments since then (if any):</w:t>
            </w:r>
            <w:r w:rsidRPr="003C75C0">
              <w:rPr>
                <w:rFonts w:cs="Calibri"/>
                <w:sz w:val="20"/>
                <w:szCs w:val="20"/>
              </w:rPr>
              <w:tab/>
            </w:r>
            <w:r w:rsidRPr="003C75C0">
              <w:rPr>
                <w:rFonts w:cs="Calibri"/>
                <w:sz w:val="20"/>
                <w:szCs w:val="20"/>
              </w:rPr>
              <w:tab/>
            </w:r>
            <w:r w:rsidRPr="003C75C0">
              <w:rPr>
                <w:rFonts w:cs="Calibri"/>
                <w:sz w:val="20"/>
                <w:szCs w:val="20"/>
              </w:rPr>
              <w:tab/>
              <w:t>$</w:t>
            </w:r>
          </w:p>
          <w:p w14:paraId="0470A9FB" w14:textId="77777777" w:rsidR="003C75C0" w:rsidRPr="003C75C0" w:rsidRDefault="003C75C0" w:rsidP="003C75C0">
            <w:pPr>
              <w:tabs>
                <w:tab w:val="left" w:pos="3328"/>
              </w:tabs>
              <w:overflowPunct w:val="0"/>
              <w:autoSpaceDE w:val="0"/>
              <w:autoSpaceDN w:val="0"/>
              <w:adjustRightInd w:val="0"/>
              <w:spacing w:after="0" w:line="240" w:lineRule="auto"/>
              <w:jc w:val="left"/>
              <w:textAlignment w:val="baseline"/>
              <w:rPr>
                <w:rFonts w:cs="Calibri"/>
                <w:sz w:val="20"/>
                <w:szCs w:val="20"/>
              </w:rPr>
            </w:pPr>
            <w:r w:rsidRPr="003C75C0">
              <w:rPr>
                <w:rFonts w:cs="Calibri"/>
                <w:sz w:val="20"/>
                <w:szCs w:val="20"/>
              </w:rPr>
              <w:t>Interest since then</w:t>
            </w:r>
            <w:r w:rsidRPr="003C75C0">
              <w:rPr>
                <w:rFonts w:cs="Calibri"/>
                <w:sz w:val="20"/>
                <w:szCs w:val="20"/>
              </w:rPr>
              <w:tab/>
            </w:r>
            <w:r w:rsidRPr="003C75C0">
              <w:rPr>
                <w:rFonts w:cs="Calibri"/>
                <w:sz w:val="20"/>
                <w:szCs w:val="20"/>
              </w:rPr>
              <w:tab/>
            </w:r>
            <w:r w:rsidRPr="003C75C0">
              <w:rPr>
                <w:rFonts w:cs="Calibri"/>
                <w:sz w:val="20"/>
                <w:szCs w:val="20"/>
              </w:rPr>
              <w:tab/>
              <w:t>$</w:t>
            </w:r>
          </w:p>
          <w:p w14:paraId="7135B056" w14:textId="77777777" w:rsidR="003C75C0" w:rsidRPr="003C75C0" w:rsidRDefault="003C75C0" w:rsidP="003C75C0">
            <w:pPr>
              <w:tabs>
                <w:tab w:val="left" w:pos="3328"/>
              </w:tabs>
              <w:overflowPunct w:val="0"/>
              <w:autoSpaceDE w:val="0"/>
              <w:autoSpaceDN w:val="0"/>
              <w:adjustRightInd w:val="0"/>
              <w:spacing w:after="0" w:line="240" w:lineRule="auto"/>
              <w:jc w:val="left"/>
              <w:textAlignment w:val="baseline"/>
              <w:rPr>
                <w:rFonts w:cs="Calibri"/>
                <w:sz w:val="20"/>
                <w:szCs w:val="20"/>
              </w:rPr>
            </w:pPr>
            <w:r w:rsidRPr="003C75C0">
              <w:rPr>
                <w:rFonts w:cs="Calibri"/>
                <w:sz w:val="20"/>
                <w:szCs w:val="20"/>
              </w:rPr>
              <w:t>Costs recoverable since then</w:t>
            </w:r>
            <w:r w:rsidRPr="003C75C0">
              <w:rPr>
                <w:rFonts w:cs="Calibri"/>
                <w:sz w:val="20"/>
                <w:szCs w:val="20"/>
              </w:rPr>
              <w:tab/>
            </w:r>
            <w:r w:rsidRPr="003C75C0">
              <w:rPr>
                <w:rFonts w:cs="Calibri"/>
                <w:sz w:val="20"/>
                <w:szCs w:val="20"/>
              </w:rPr>
              <w:tab/>
            </w:r>
            <w:r w:rsidRPr="003C75C0">
              <w:rPr>
                <w:rFonts w:cs="Calibri"/>
                <w:sz w:val="20"/>
                <w:szCs w:val="20"/>
              </w:rPr>
              <w:tab/>
              <w:t>$</w:t>
            </w:r>
          </w:p>
          <w:p w14:paraId="33BACF40" w14:textId="77777777" w:rsidR="003C75C0" w:rsidRPr="003C75C0" w:rsidRDefault="003C75C0" w:rsidP="003C75C0">
            <w:pPr>
              <w:tabs>
                <w:tab w:val="left" w:pos="3328"/>
              </w:tabs>
              <w:overflowPunct w:val="0"/>
              <w:autoSpaceDE w:val="0"/>
              <w:autoSpaceDN w:val="0"/>
              <w:adjustRightInd w:val="0"/>
              <w:spacing w:after="120" w:line="240" w:lineRule="auto"/>
              <w:jc w:val="left"/>
              <w:textAlignment w:val="baseline"/>
              <w:rPr>
                <w:rFonts w:cs="Calibri"/>
                <w:sz w:val="20"/>
                <w:szCs w:val="20"/>
              </w:rPr>
            </w:pPr>
            <w:r w:rsidRPr="003C75C0">
              <w:rPr>
                <w:rFonts w:cs="Calibri"/>
                <w:sz w:val="20"/>
                <w:szCs w:val="20"/>
              </w:rPr>
              <w:t>TOTAL OWING</w:t>
            </w:r>
            <w:r w:rsidRPr="003C75C0">
              <w:rPr>
                <w:rFonts w:cs="Calibri"/>
                <w:sz w:val="20"/>
                <w:szCs w:val="20"/>
              </w:rPr>
              <w:tab/>
            </w:r>
            <w:r w:rsidRPr="003C75C0">
              <w:rPr>
                <w:rFonts w:cs="Calibri"/>
                <w:sz w:val="20"/>
                <w:szCs w:val="20"/>
              </w:rPr>
              <w:tab/>
            </w:r>
            <w:r w:rsidRPr="003C75C0">
              <w:rPr>
                <w:rFonts w:cs="Calibri"/>
                <w:sz w:val="20"/>
                <w:szCs w:val="20"/>
              </w:rPr>
              <w:tab/>
              <w:t>$</w:t>
            </w:r>
          </w:p>
        </w:tc>
      </w:tr>
    </w:tbl>
    <w:p w14:paraId="3E497160" w14:textId="77777777" w:rsidR="003C75C0" w:rsidRPr="003C75C0" w:rsidRDefault="003C75C0" w:rsidP="003C75C0">
      <w:pPr>
        <w:spacing w:after="0" w:line="276" w:lineRule="auto"/>
        <w:jc w:val="left"/>
        <w:rPr>
          <w:rFonts w:cs="Calibri"/>
          <w:bCs/>
          <w:sz w:val="20"/>
        </w:rPr>
      </w:pPr>
    </w:p>
    <w:p w14:paraId="228F4B5D" w14:textId="77777777" w:rsidR="003C75C0" w:rsidRPr="003C75C0" w:rsidRDefault="003C75C0" w:rsidP="003C75C0">
      <w:pPr>
        <w:spacing w:after="0" w:line="276" w:lineRule="auto"/>
        <w:jc w:val="left"/>
        <w:rPr>
          <w:rFonts w:cs="Calibri"/>
          <w:bCs/>
          <w:sz w:val="20"/>
        </w:rPr>
      </w:pPr>
    </w:p>
    <w:p w14:paraId="6E4B004E" w14:textId="77777777" w:rsidR="003C75C0" w:rsidRPr="003C75C0" w:rsidRDefault="003C75C0" w:rsidP="003C75C0">
      <w:pPr>
        <w:spacing w:before="240" w:after="0" w:line="276" w:lineRule="auto"/>
        <w:jc w:val="left"/>
        <w:rPr>
          <w:rFonts w:cs="Calibri"/>
          <w:b/>
          <w:sz w:val="12"/>
          <w:szCs w:val="20"/>
        </w:rPr>
      </w:pPr>
      <w:r w:rsidRPr="003C75C0">
        <w:rPr>
          <w:rFonts w:cs="Calibri"/>
          <w:b/>
          <w:sz w:val="12"/>
          <w:szCs w:val="20"/>
        </w:rPr>
        <w:t xml:space="preserve">[The judgment creditor may vary Part A and/or Part B below by altering, deleting or substituting  questions without limitation subject to the questions relating to the judgment  debtor’s means of satisfying the judgment] </w:t>
      </w:r>
    </w:p>
    <w:p w14:paraId="4E57A227" w14:textId="77777777" w:rsidR="003C75C0" w:rsidRPr="003C75C0" w:rsidRDefault="003C75C0" w:rsidP="003C75C0">
      <w:pPr>
        <w:spacing w:after="0" w:line="276" w:lineRule="auto"/>
        <w:jc w:val="left"/>
        <w:rPr>
          <w:rFonts w:cs="Calibri"/>
          <w:bCs/>
          <w:sz w:val="20"/>
        </w:rPr>
      </w:pPr>
    </w:p>
    <w:p w14:paraId="12F488B7" w14:textId="77777777" w:rsidR="003C75C0" w:rsidRPr="003C75C0" w:rsidRDefault="003C75C0" w:rsidP="003C75C0">
      <w:pPr>
        <w:spacing w:after="160" w:line="276" w:lineRule="auto"/>
        <w:jc w:val="center"/>
        <w:rPr>
          <w:rFonts w:cs="Calibri"/>
          <w:b/>
          <w:sz w:val="20"/>
        </w:rPr>
      </w:pPr>
      <w:r w:rsidRPr="003C75C0">
        <w:rPr>
          <w:rFonts w:cs="Calibri"/>
          <w:b/>
          <w:sz w:val="20"/>
        </w:rPr>
        <w:t>Part A Your Details</w:t>
      </w:r>
    </w:p>
    <w:tbl>
      <w:tblPr>
        <w:tblW w:w="9605" w:type="dxa"/>
        <w:tblInd w:w="-112" w:type="dxa"/>
        <w:tblLayout w:type="fixed"/>
        <w:tblCellMar>
          <w:left w:w="107" w:type="dxa"/>
          <w:right w:w="107" w:type="dxa"/>
        </w:tblCellMar>
        <w:tblLook w:val="0000" w:firstRow="0" w:lastRow="0" w:firstColumn="0" w:lastColumn="0" w:noHBand="0" w:noVBand="0"/>
      </w:tblPr>
      <w:tblGrid>
        <w:gridCol w:w="2126"/>
        <w:gridCol w:w="2091"/>
        <w:gridCol w:w="743"/>
        <w:gridCol w:w="1348"/>
        <w:gridCol w:w="2091"/>
        <w:gridCol w:w="1206"/>
      </w:tblGrid>
      <w:tr w:rsidR="003C75C0" w:rsidRPr="003C75C0" w14:paraId="4E97C141" w14:textId="77777777" w:rsidTr="00B472E5">
        <w:trPr>
          <w:trHeight w:val="360"/>
        </w:trPr>
        <w:tc>
          <w:tcPr>
            <w:tcW w:w="9605" w:type="dxa"/>
            <w:gridSpan w:val="6"/>
            <w:tcBorders>
              <w:top w:val="single" w:sz="4" w:space="0" w:color="auto"/>
              <w:left w:val="single" w:sz="4" w:space="0" w:color="auto"/>
              <w:bottom w:val="single" w:sz="4" w:space="0" w:color="auto"/>
              <w:right w:val="single" w:sz="4" w:space="0" w:color="auto"/>
            </w:tcBorders>
            <w:vAlign w:val="center"/>
          </w:tcPr>
          <w:p w14:paraId="4A2D8017" w14:textId="77777777" w:rsidR="003C75C0" w:rsidRPr="003C75C0" w:rsidRDefault="003C75C0" w:rsidP="003C75C0">
            <w:pPr>
              <w:overflowPunct w:val="0"/>
              <w:autoSpaceDE w:val="0"/>
              <w:autoSpaceDN w:val="0"/>
              <w:adjustRightInd w:val="0"/>
              <w:spacing w:before="120" w:after="120" w:line="259" w:lineRule="auto"/>
              <w:textAlignment w:val="baseline"/>
              <w:rPr>
                <w:rFonts w:cs="Calibri"/>
                <w:sz w:val="20"/>
                <w:szCs w:val="20"/>
              </w:rPr>
            </w:pPr>
            <w:r w:rsidRPr="003C75C0">
              <w:rPr>
                <w:rFonts w:cs="Calibri"/>
                <w:b/>
                <w:sz w:val="20"/>
                <w:szCs w:val="20"/>
              </w:rPr>
              <w:t>Your details</w:t>
            </w:r>
          </w:p>
        </w:tc>
      </w:tr>
      <w:tr w:rsidR="003C75C0" w:rsidRPr="003C75C0" w14:paraId="3A5B8AF9" w14:textId="77777777" w:rsidTr="00B472E5">
        <w:trPr>
          <w:trHeight w:val="51"/>
        </w:trPr>
        <w:tc>
          <w:tcPr>
            <w:tcW w:w="2126" w:type="dxa"/>
            <w:vMerge w:val="restart"/>
            <w:tcBorders>
              <w:top w:val="single" w:sz="4" w:space="0" w:color="auto"/>
              <w:left w:val="single" w:sz="4" w:space="0" w:color="auto"/>
              <w:right w:val="single" w:sz="4" w:space="0" w:color="auto"/>
            </w:tcBorders>
          </w:tcPr>
          <w:p w14:paraId="2EDDBEB8" w14:textId="77777777" w:rsidR="003C75C0" w:rsidRPr="003C75C0" w:rsidRDefault="003C75C0" w:rsidP="003C75C0">
            <w:pPr>
              <w:numPr>
                <w:ilvl w:val="0"/>
                <w:numId w:val="6"/>
              </w:numPr>
              <w:overflowPunct w:val="0"/>
              <w:autoSpaceDE w:val="0"/>
              <w:autoSpaceDN w:val="0"/>
              <w:adjustRightInd w:val="0"/>
              <w:spacing w:before="60" w:after="120" w:line="240" w:lineRule="auto"/>
              <w:ind w:left="316" w:hanging="316"/>
              <w:contextualSpacing/>
              <w:jc w:val="left"/>
              <w:textAlignment w:val="baseline"/>
              <w:rPr>
                <w:rFonts w:cs="Calibri"/>
                <w:sz w:val="20"/>
                <w:szCs w:val="20"/>
              </w:rPr>
            </w:pPr>
            <w:r w:rsidRPr="003C75C0">
              <w:rPr>
                <w:rFonts w:cs="Calibri"/>
                <w:sz w:val="20"/>
                <w:szCs w:val="20"/>
              </w:rPr>
              <w:t>Name</w:t>
            </w:r>
          </w:p>
        </w:tc>
        <w:tc>
          <w:tcPr>
            <w:tcW w:w="7479" w:type="dxa"/>
            <w:gridSpan w:val="5"/>
            <w:tcBorders>
              <w:top w:val="single" w:sz="4" w:space="0" w:color="auto"/>
              <w:left w:val="single" w:sz="4" w:space="0" w:color="auto"/>
              <w:right w:val="single" w:sz="4" w:space="0" w:color="auto"/>
            </w:tcBorders>
          </w:tcPr>
          <w:p w14:paraId="0BEA6619" w14:textId="77777777" w:rsidR="003C75C0" w:rsidRPr="003C75C0" w:rsidRDefault="003C75C0" w:rsidP="003C75C0">
            <w:pPr>
              <w:overflowPunct w:val="0"/>
              <w:autoSpaceDE w:val="0"/>
              <w:autoSpaceDN w:val="0"/>
              <w:adjustRightInd w:val="0"/>
              <w:spacing w:before="60" w:after="60" w:line="276" w:lineRule="auto"/>
              <w:textAlignment w:val="baseline"/>
              <w:rPr>
                <w:rFonts w:cs="Calibri"/>
                <w:sz w:val="20"/>
                <w:szCs w:val="20"/>
              </w:rPr>
            </w:pPr>
          </w:p>
        </w:tc>
      </w:tr>
      <w:tr w:rsidR="003C75C0" w:rsidRPr="003C75C0" w14:paraId="6AB30293" w14:textId="77777777" w:rsidTr="00B472E5">
        <w:trPr>
          <w:trHeight w:val="85"/>
        </w:trPr>
        <w:tc>
          <w:tcPr>
            <w:tcW w:w="2126" w:type="dxa"/>
            <w:vMerge/>
            <w:tcBorders>
              <w:left w:val="single" w:sz="4" w:space="0" w:color="auto"/>
              <w:bottom w:val="single" w:sz="4" w:space="0" w:color="auto"/>
              <w:right w:val="single" w:sz="4" w:space="0" w:color="auto"/>
            </w:tcBorders>
            <w:vAlign w:val="center"/>
          </w:tcPr>
          <w:p w14:paraId="64EF4DA5" w14:textId="77777777" w:rsidR="003C75C0" w:rsidRPr="003C75C0" w:rsidRDefault="003C75C0" w:rsidP="003C75C0">
            <w:pPr>
              <w:numPr>
                <w:ilvl w:val="0"/>
                <w:numId w:val="6"/>
              </w:numPr>
              <w:tabs>
                <w:tab w:val="left" w:pos="319"/>
              </w:tabs>
              <w:overflowPunct w:val="0"/>
              <w:autoSpaceDE w:val="0"/>
              <w:autoSpaceDN w:val="0"/>
              <w:adjustRightInd w:val="0"/>
              <w:spacing w:before="60" w:after="0" w:line="240" w:lineRule="auto"/>
              <w:ind w:left="316" w:hanging="316"/>
              <w:contextualSpacing/>
              <w:jc w:val="left"/>
              <w:textAlignment w:val="baseline"/>
              <w:rPr>
                <w:rFonts w:cs="Calibri"/>
                <w:sz w:val="20"/>
                <w:szCs w:val="20"/>
              </w:rPr>
            </w:pPr>
          </w:p>
        </w:tc>
        <w:tc>
          <w:tcPr>
            <w:tcW w:w="7479" w:type="dxa"/>
            <w:gridSpan w:val="5"/>
            <w:tcBorders>
              <w:left w:val="single" w:sz="4" w:space="0" w:color="auto"/>
              <w:bottom w:val="single" w:sz="4" w:space="0" w:color="auto"/>
              <w:right w:val="single" w:sz="4" w:space="0" w:color="auto"/>
            </w:tcBorders>
            <w:vAlign w:val="bottom"/>
          </w:tcPr>
          <w:p w14:paraId="4B828EF4" w14:textId="77777777" w:rsidR="003C75C0" w:rsidRPr="003C75C0" w:rsidRDefault="003C75C0" w:rsidP="003C75C0">
            <w:pPr>
              <w:overflowPunct w:val="0"/>
              <w:autoSpaceDE w:val="0"/>
              <w:autoSpaceDN w:val="0"/>
              <w:adjustRightInd w:val="0"/>
              <w:spacing w:after="0" w:line="276" w:lineRule="auto"/>
              <w:jc w:val="left"/>
              <w:textAlignment w:val="baseline"/>
              <w:rPr>
                <w:rFonts w:cs="Calibri"/>
                <w:sz w:val="20"/>
                <w:szCs w:val="20"/>
              </w:rPr>
            </w:pPr>
            <w:r w:rsidRPr="003C75C0">
              <w:rPr>
                <w:rFonts w:cs="Calibri"/>
                <w:b/>
                <w:sz w:val="12"/>
                <w:szCs w:val="20"/>
              </w:rPr>
              <w:t>Full Name (including Also Known as, capacity (</w:t>
            </w:r>
            <w:proofErr w:type="spellStart"/>
            <w:r w:rsidRPr="003C75C0">
              <w:rPr>
                <w:rFonts w:cs="Calibri"/>
                <w:b/>
                <w:sz w:val="12"/>
                <w:szCs w:val="20"/>
              </w:rPr>
              <w:t>eg</w:t>
            </w:r>
            <w:proofErr w:type="spellEnd"/>
            <w:r w:rsidRPr="003C75C0">
              <w:rPr>
                <w:rFonts w:cs="Calibri"/>
                <w:b/>
                <w:sz w:val="12"/>
                <w:szCs w:val="20"/>
              </w:rPr>
              <w:t xml:space="preserve"> Administrator, Liquidator, Trustee) and Litigation Guardian Name (if applicable)</w:t>
            </w:r>
          </w:p>
        </w:tc>
      </w:tr>
      <w:tr w:rsidR="003C75C0" w:rsidRPr="003C75C0" w14:paraId="49C61BC1" w14:textId="77777777" w:rsidTr="00B472E5">
        <w:trPr>
          <w:trHeight w:val="208"/>
        </w:trPr>
        <w:tc>
          <w:tcPr>
            <w:tcW w:w="2126" w:type="dxa"/>
            <w:vMerge w:val="restart"/>
            <w:tcBorders>
              <w:top w:val="single" w:sz="4" w:space="0" w:color="auto"/>
              <w:left w:val="single" w:sz="4" w:space="0" w:color="auto"/>
              <w:right w:val="single" w:sz="4" w:space="0" w:color="auto"/>
            </w:tcBorders>
          </w:tcPr>
          <w:p w14:paraId="7076BCBB" w14:textId="77777777" w:rsidR="003C75C0" w:rsidRPr="003C75C0" w:rsidRDefault="003C75C0" w:rsidP="003C75C0">
            <w:pPr>
              <w:numPr>
                <w:ilvl w:val="0"/>
                <w:numId w:val="6"/>
              </w:numPr>
              <w:overflowPunct w:val="0"/>
              <w:autoSpaceDE w:val="0"/>
              <w:autoSpaceDN w:val="0"/>
              <w:adjustRightInd w:val="0"/>
              <w:spacing w:before="60" w:after="0" w:line="240" w:lineRule="auto"/>
              <w:ind w:left="316" w:hanging="316"/>
              <w:contextualSpacing/>
              <w:jc w:val="left"/>
              <w:textAlignment w:val="baseline"/>
              <w:rPr>
                <w:rFonts w:cs="Calibri"/>
                <w:i/>
                <w:sz w:val="18"/>
                <w:szCs w:val="18"/>
              </w:rPr>
            </w:pPr>
            <w:r w:rsidRPr="003C75C0">
              <w:rPr>
                <w:rFonts w:cs="Calibri"/>
                <w:sz w:val="20"/>
                <w:szCs w:val="20"/>
              </w:rPr>
              <w:t>Address</w:t>
            </w:r>
          </w:p>
        </w:tc>
        <w:tc>
          <w:tcPr>
            <w:tcW w:w="7479" w:type="dxa"/>
            <w:gridSpan w:val="5"/>
            <w:tcBorders>
              <w:top w:val="single" w:sz="4" w:space="0" w:color="auto"/>
              <w:left w:val="single" w:sz="4" w:space="0" w:color="auto"/>
              <w:right w:val="single" w:sz="4" w:space="0" w:color="auto"/>
            </w:tcBorders>
          </w:tcPr>
          <w:p w14:paraId="16335164"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p>
        </w:tc>
      </w:tr>
      <w:tr w:rsidR="003C75C0" w:rsidRPr="003C75C0" w14:paraId="452A58C9" w14:textId="77777777" w:rsidTr="00B472E5">
        <w:trPr>
          <w:trHeight w:val="85"/>
        </w:trPr>
        <w:tc>
          <w:tcPr>
            <w:tcW w:w="2126" w:type="dxa"/>
            <w:vMerge/>
            <w:tcBorders>
              <w:left w:val="single" w:sz="4" w:space="0" w:color="auto"/>
              <w:right w:val="single" w:sz="4" w:space="0" w:color="auto"/>
            </w:tcBorders>
          </w:tcPr>
          <w:p w14:paraId="50239E51" w14:textId="77777777" w:rsidR="003C75C0" w:rsidRPr="003C75C0" w:rsidRDefault="003C75C0" w:rsidP="003C75C0">
            <w:pPr>
              <w:numPr>
                <w:ilvl w:val="0"/>
                <w:numId w:val="6"/>
              </w:numPr>
              <w:overflowPunct w:val="0"/>
              <w:autoSpaceDE w:val="0"/>
              <w:autoSpaceDN w:val="0"/>
              <w:adjustRightInd w:val="0"/>
              <w:spacing w:before="120" w:after="0" w:line="240" w:lineRule="auto"/>
              <w:ind w:left="316" w:hanging="316"/>
              <w:contextualSpacing/>
              <w:jc w:val="left"/>
              <w:textAlignment w:val="baseline"/>
              <w:rPr>
                <w:rFonts w:cs="Calibri"/>
                <w:sz w:val="20"/>
                <w:szCs w:val="20"/>
              </w:rPr>
            </w:pPr>
          </w:p>
        </w:tc>
        <w:tc>
          <w:tcPr>
            <w:tcW w:w="7479" w:type="dxa"/>
            <w:gridSpan w:val="5"/>
            <w:tcBorders>
              <w:left w:val="single" w:sz="4" w:space="0" w:color="auto"/>
              <w:right w:val="single" w:sz="4" w:space="0" w:color="auto"/>
            </w:tcBorders>
          </w:tcPr>
          <w:p w14:paraId="017D7627" w14:textId="77777777" w:rsidR="003C75C0" w:rsidRPr="003C75C0" w:rsidRDefault="003C75C0" w:rsidP="003C75C0">
            <w:pPr>
              <w:overflowPunct w:val="0"/>
              <w:autoSpaceDE w:val="0"/>
              <w:autoSpaceDN w:val="0"/>
              <w:adjustRightInd w:val="0"/>
              <w:spacing w:after="0" w:line="259" w:lineRule="auto"/>
              <w:jc w:val="left"/>
              <w:textAlignment w:val="baseline"/>
              <w:rPr>
                <w:rFonts w:cs="Calibri"/>
                <w:sz w:val="20"/>
                <w:szCs w:val="20"/>
              </w:rPr>
            </w:pPr>
            <w:r w:rsidRPr="003C75C0">
              <w:rPr>
                <w:rFonts w:cs="Calibri"/>
                <w:b/>
                <w:sz w:val="12"/>
                <w:szCs w:val="20"/>
              </w:rPr>
              <w:t>Street Address (including unit or level number and name of property if required)</w:t>
            </w:r>
          </w:p>
        </w:tc>
      </w:tr>
      <w:tr w:rsidR="003C75C0" w:rsidRPr="003C75C0" w14:paraId="0A6A3E11" w14:textId="77777777" w:rsidTr="00B472E5">
        <w:trPr>
          <w:trHeight w:val="320"/>
        </w:trPr>
        <w:tc>
          <w:tcPr>
            <w:tcW w:w="2126" w:type="dxa"/>
            <w:vMerge/>
            <w:tcBorders>
              <w:left w:val="single" w:sz="4" w:space="0" w:color="auto"/>
              <w:right w:val="single" w:sz="4" w:space="0" w:color="auto"/>
            </w:tcBorders>
          </w:tcPr>
          <w:p w14:paraId="049CEDB7" w14:textId="77777777" w:rsidR="003C75C0" w:rsidRPr="003C75C0" w:rsidRDefault="003C75C0" w:rsidP="003C75C0">
            <w:pPr>
              <w:overflowPunct w:val="0"/>
              <w:autoSpaceDE w:val="0"/>
              <w:autoSpaceDN w:val="0"/>
              <w:adjustRightInd w:val="0"/>
              <w:spacing w:before="60" w:after="0" w:line="259" w:lineRule="auto"/>
              <w:ind w:left="316" w:hanging="316"/>
              <w:jc w:val="left"/>
              <w:textAlignment w:val="baseline"/>
              <w:rPr>
                <w:rFonts w:cs="Calibri"/>
                <w:sz w:val="20"/>
                <w:szCs w:val="20"/>
              </w:rPr>
            </w:pPr>
          </w:p>
        </w:tc>
        <w:tc>
          <w:tcPr>
            <w:tcW w:w="2091" w:type="dxa"/>
            <w:tcBorders>
              <w:top w:val="single" w:sz="4" w:space="0" w:color="auto"/>
              <w:left w:val="single" w:sz="4" w:space="0" w:color="auto"/>
              <w:right w:val="single" w:sz="6" w:space="0" w:color="auto"/>
            </w:tcBorders>
            <w:vAlign w:val="bottom"/>
          </w:tcPr>
          <w:p w14:paraId="13584A7E" w14:textId="77777777" w:rsidR="003C75C0" w:rsidRPr="003C75C0" w:rsidRDefault="003C75C0" w:rsidP="003C75C0">
            <w:pPr>
              <w:overflowPunct w:val="0"/>
              <w:autoSpaceDE w:val="0"/>
              <w:autoSpaceDN w:val="0"/>
              <w:adjustRightInd w:val="0"/>
              <w:spacing w:before="60" w:after="60" w:line="259" w:lineRule="auto"/>
              <w:jc w:val="left"/>
              <w:textAlignment w:val="baseline"/>
              <w:rPr>
                <w:rFonts w:cs="Calibri"/>
                <w:sz w:val="20"/>
                <w:szCs w:val="20"/>
              </w:rPr>
            </w:pPr>
          </w:p>
        </w:tc>
        <w:tc>
          <w:tcPr>
            <w:tcW w:w="2091" w:type="dxa"/>
            <w:gridSpan w:val="2"/>
            <w:tcBorders>
              <w:top w:val="single" w:sz="4" w:space="0" w:color="auto"/>
              <w:left w:val="single" w:sz="6" w:space="0" w:color="auto"/>
              <w:right w:val="single" w:sz="6" w:space="0" w:color="auto"/>
            </w:tcBorders>
            <w:vAlign w:val="bottom"/>
          </w:tcPr>
          <w:p w14:paraId="3D2E826A" w14:textId="77777777" w:rsidR="003C75C0" w:rsidRPr="003C75C0" w:rsidRDefault="003C75C0" w:rsidP="003C75C0">
            <w:pPr>
              <w:overflowPunct w:val="0"/>
              <w:autoSpaceDE w:val="0"/>
              <w:autoSpaceDN w:val="0"/>
              <w:adjustRightInd w:val="0"/>
              <w:spacing w:before="60" w:after="60" w:line="259" w:lineRule="auto"/>
              <w:jc w:val="left"/>
              <w:textAlignment w:val="baseline"/>
              <w:rPr>
                <w:rFonts w:cs="Calibri"/>
                <w:sz w:val="20"/>
                <w:szCs w:val="20"/>
              </w:rPr>
            </w:pPr>
          </w:p>
        </w:tc>
        <w:tc>
          <w:tcPr>
            <w:tcW w:w="2091" w:type="dxa"/>
            <w:tcBorders>
              <w:top w:val="single" w:sz="4" w:space="0" w:color="auto"/>
              <w:left w:val="single" w:sz="6" w:space="0" w:color="auto"/>
              <w:right w:val="single" w:sz="4" w:space="0" w:color="auto"/>
            </w:tcBorders>
            <w:shd w:val="clear" w:color="auto" w:fill="auto"/>
            <w:vAlign w:val="bottom"/>
          </w:tcPr>
          <w:p w14:paraId="3C4DF0A7" w14:textId="77777777" w:rsidR="003C75C0" w:rsidRPr="003C75C0" w:rsidRDefault="003C75C0" w:rsidP="003C75C0">
            <w:pPr>
              <w:overflowPunct w:val="0"/>
              <w:autoSpaceDE w:val="0"/>
              <w:autoSpaceDN w:val="0"/>
              <w:adjustRightInd w:val="0"/>
              <w:spacing w:before="60" w:after="60" w:line="259" w:lineRule="auto"/>
              <w:jc w:val="left"/>
              <w:textAlignment w:val="baseline"/>
              <w:rPr>
                <w:rFonts w:cs="Calibri"/>
                <w:sz w:val="20"/>
                <w:szCs w:val="20"/>
              </w:rPr>
            </w:pPr>
          </w:p>
        </w:tc>
        <w:tc>
          <w:tcPr>
            <w:tcW w:w="1206" w:type="dxa"/>
            <w:tcBorders>
              <w:top w:val="single" w:sz="4" w:space="0" w:color="auto"/>
              <w:left w:val="single" w:sz="6" w:space="0" w:color="auto"/>
              <w:right w:val="single" w:sz="4" w:space="0" w:color="auto"/>
            </w:tcBorders>
            <w:shd w:val="clear" w:color="auto" w:fill="auto"/>
            <w:vAlign w:val="bottom"/>
          </w:tcPr>
          <w:p w14:paraId="15160FD6" w14:textId="77777777" w:rsidR="003C75C0" w:rsidRPr="003C75C0" w:rsidRDefault="003C75C0" w:rsidP="003C75C0">
            <w:pPr>
              <w:overflowPunct w:val="0"/>
              <w:autoSpaceDE w:val="0"/>
              <w:autoSpaceDN w:val="0"/>
              <w:adjustRightInd w:val="0"/>
              <w:spacing w:before="60" w:after="60" w:line="259" w:lineRule="auto"/>
              <w:jc w:val="left"/>
              <w:textAlignment w:val="baseline"/>
              <w:rPr>
                <w:rFonts w:cs="Calibri"/>
                <w:sz w:val="20"/>
                <w:szCs w:val="20"/>
              </w:rPr>
            </w:pPr>
          </w:p>
        </w:tc>
      </w:tr>
      <w:tr w:rsidR="003C75C0" w:rsidRPr="003C75C0" w14:paraId="534D71A2" w14:textId="77777777" w:rsidTr="00B472E5">
        <w:trPr>
          <w:trHeight w:val="85"/>
        </w:trPr>
        <w:tc>
          <w:tcPr>
            <w:tcW w:w="2126" w:type="dxa"/>
            <w:vMerge/>
            <w:tcBorders>
              <w:left w:val="single" w:sz="4" w:space="0" w:color="auto"/>
              <w:right w:val="single" w:sz="4" w:space="0" w:color="auto"/>
            </w:tcBorders>
          </w:tcPr>
          <w:p w14:paraId="28DBC3EE" w14:textId="77777777" w:rsidR="003C75C0" w:rsidRPr="003C75C0" w:rsidRDefault="003C75C0" w:rsidP="003C75C0">
            <w:pPr>
              <w:overflowPunct w:val="0"/>
              <w:autoSpaceDE w:val="0"/>
              <w:autoSpaceDN w:val="0"/>
              <w:adjustRightInd w:val="0"/>
              <w:spacing w:before="60" w:after="0" w:line="259" w:lineRule="auto"/>
              <w:ind w:left="316" w:hanging="316"/>
              <w:jc w:val="left"/>
              <w:textAlignment w:val="baseline"/>
              <w:rPr>
                <w:rFonts w:cs="Calibri"/>
                <w:sz w:val="20"/>
                <w:szCs w:val="20"/>
              </w:rPr>
            </w:pPr>
          </w:p>
        </w:tc>
        <w:tc>
          <w:tcPr>
            <w:tcW w:w="2091" w:type="dxa"/>
            <w:tcBorders>
              <w:left w:val="single" w:sz="4" w:space="0" w:color="auto"/>
              <w:right w:val="single" w:sz="6" w:space="0" w:color="auto"/>
            </w:tcBorders>
            <w:vAlign w:val="bottom"/>
          </w:tcPr>
          <w:p w14:paraId="11F84C51" w14:textId="77777777" w:rsidR="003C75C0" w:rsidRPr="003C75C0" w:rsidRDefault="003C75C0" w:rsidP="003C75C0">
            <w:pPr>
              <w:overflowPunct w:val="0"/>
              <w:autoSpaceDE w:val="0"/>
              <w:autoSpaceDN w:val="0"/>
              <w:adjustRightInd w:val="0"/>
              <w:spacing w:after="0" w:line="259" w:lineRule="auto"/>
              <w:jc w:val="left"/>
              <w:textAlignment w:val="baseline"/>
              <w:rPr>
                <w:rFonts w:cs="Calibri"/>
                <w:sz w:val="20"/>
                <w:szCs w:val="20"/>
              </w:rPr>
            </w:pPr>
            <w:r w:rsidRPr="003C75C0">
              <w:rPr>
                <w:rFonts w:cs="Calibri"/>
                <w:b/>
                <w:sz w:val="12"/>
                <w:szCs w:val="20"/>
              </w:rPr>
              <w:t>City/town/suburb</w:t>
            </w:r>
          </w:p>
        </w:tc>
        <w:tc>
          <w:tcPr>
            <w:tcW w:w="2091" w:type="dxa"/>
            <w:gridSpan w:val="2"/>
            <w:tcBorders>
              <w:left w:val="single" w:sz="6" w:space="0" w:color="auto"/>
              <w:right w:val="single" w:sz="6" w:space="0" w:color="auto"/>
            </w:tcBorders>
            <w:vAlign w:val="bottom"/>
          </w:tcPr>
          <w:p w14:paraId="7D948482" w14:textId="77777777" w:rsidR="003C75C0" w:rsidRPr="003C75C0" w:rsidRDefault="003C75C0" w:rsidP="003C75C0">
            <w:pPr>
              <w:overflowPunct w:val="0"/>
              <w:autoSpaceDE w:val="0"/>
              <w:autoSpaceDN w:val="0"/>
              <w:adjustRightInd w:val="0"/>
              <w:spacing w:after="0" w:line="259" w:lineRule="auto"/>
              <w:jc w:val="left"/>
              <w:textAlignment w:val="baseline"/>
              <w:rPr>
                <w:rFonts w:cs="Calibri"/>
                <w:sz w:val="20"/>
                <w:szCs w:val="20"/>
              </w:rPr>
            </w:pPr>
            <w:r w:rsidRPr="003C75C0">
              <w:rPr>
                <w:rFonts w:cs="Calibri"/>
                <w:b/>
                <w:sz w:val="12"/>
                <w:szCs w:val="20"/>
              </w:rPr>
              <w:t>State</w:t>
            </w:r>
          </w:p>
        </w:tc>
        <w:tc>
          <w:tcPr>
            <w:tcW w:w="2091" w:type="dxa"/>
            <w:tcBorders>
              <w:left w:val="single" w:sz="6" w:space="0" w:color="auto"/>
              <w:right w:val="single" w:sz="4" w:space="0" w:color="auto"/>
            </w:tcBorders>
            <w:shd w:val="clear" w:color="auto" w:fill="auto"/>
            <w:vAlign w:val="bottom"/>
          </w:tcPr>
          <w:p w14:paraId="45AC5B33" w14:textId="77777777" w:rsidR="003C75C0" w:rsidRPr="003C75C0" w:rsidRDefault="003C75C0" w:rsidP="003C75C0">
            <w:pPr>
              <w:overflowPunct w:val="0"/>
              <w:autoSpaceDE w:val="0"/>
              <w:autoSpaceDN w:val="0"/>
              <w:adjustRightInd w:val="0"/>
              <w:spacing w:after="0" w:line="259" w:lineRule="auto"/>
              <w:jc w:val="left"/>
              <w:textAlignment w:val="baseline"/>
              <w:rPr>
                <w:rFonts w:cs="Calibri"/>
                <w:sz w:val="20"/>
                <w:szCs w:val="20"/>
              </w:rPr>
            </w:pPr>
            <w:r w:rsidRPr="003C75C0">
              <w:rPr>
                <w:rFonts w:cs="Calibri"/>
                <w:b/>
                <w:sz w:val="12"/>
                <w:szCs w:val="20"/>
              </w:rPr>
              <w:t>Postcode</w:t>
            </w:r>
          </w:p>
        </w:tc>
        <w:tc>
          <w:tcPr>
            <w:tcW w:w="1206" w:type="dxa"/>
            <w:tcBorders>
              <w:left w:val="single" w:sz="6" w:space="0" w:color="auto"/>
              <w:right w:val="single" w:sz="4" w:space="0" w:color="auto"/>
            </w:tcBorders>
            <w:shd w:val="clear" w:color="auto" w:fill="auto"/>
            <w:vAlign w:val="bottom"/>
          </w:tcPr>
          <w:p w14:paraId="003383A1" w14:textId="77777777" w:rsidR="003C75C0" w:rsidRPr="003C75C0" w:rsidRDefault="003C75C0" w:rsidP="003C75C0">
            <w:pPr>
              <w:overflowPunct w:val="0"/>
              <w:autoSpaceDE w:val="0"/>
              <w:autoSpaceDN w:val="0"/>
              <w:adjustRightInd w:val="0"/>
              <w:spacing w:after="0" w:line="259" w:lineRule="auto"/>
              <w:jc w:val="left"/>
              <w:textAlignment w:val="baseline"/>
              <w:rPr>
                <w:rFonts w:cs="Calibri"/>
                <w:sz w:val="20"/>
                <w:szCs w:val="20"/>
              </w:rPr>
            </w:pPr>
            <w:r w:rsidRPr="003C75C0">
              <w:rPr>
                <w:rFonts w:cs="Calibri"/>
                <w:b/>
                <w:sz w:val="12"/>
                <w:szCs w:val="20"/>
              </w:rPr>
              <w:t>Country</w:t>
            </w:r>
          </w:p>
        </w:tc>
      </w:tr>
      <w:tr w:rsidR="003C75C0" w:rsidRPr="003C75C0" w14:paraId="578613A4" w14:textId="77777777" w:rsidTr="00B472E5">
        <w:trPr>
          <w:trHeight w:val="259"/>
        </w:trPr>
        <w:tc>
          <w:tcPr>
            <w:tcW w:w="2126" w:type="dxa"/>
            <w:vMerge/>
            <w:tcBorders>
              <w:left w:val="single" w:sz="4" w:space="0" w:color="auto"/>
              <w:right w:val="single" w:sz="4" w:space="0" w:color="auto"/>
            </w:tcBorders>
          </w:tcPr>
          <w:p w14:paraId="5D0D2BE4" w14:textId="77777777" w:rsidR="003C75C0" w:rsidRPr="003C75C0" w:rsidRDefault="003C75C0" w:rsidP="003C75C0">
            <w:pPr>
              <w:overflowPunct w:val="0"/>
              <w:autoSpaceDE w:val="0"/>
              <w:autoSpaceDN w:val="0"/>
              <w:adjustRightInd w:val="0"/>
              <w:spacing w:before="60" w:after="60" w:line="259" w:lineRule="auto"/>
              <w:ind w:left="316" w:hanging="316"/>
              <w:jc w:val="left"/>
              <w:textAlignment w:val="baseline"/>
              <w:rPr>
                <w:rFonts w:cs="Calibri"/>
                <w:sz w:val="20"/>
                <w:szCs w:val="20"/>
              </w:rPr>
            </w:pPr>
          </w:p>
        </w:tc>
        <w:tc>
          <w:tcPr>
            <w:tcW w:w="7479" w:type="dxa"/>
            <w:gridSpan w:val="5"/>
            <w:tcBorders>
              <w:top w:val="single" w:sz="4" w:space="0" w:color="auto"/>
              <w:left w:val="single" w:sz="4" w:space="0" w:color="auto"/>
              <w:right w:val="single" w:sz="4" w:space="0" w:color="auto"/>
            </w:tcBorders>
          </w:tcPr>
          <w:p w14:paraId="5D59C276" w14:textId="77777777" w:rsidR="003C75C0" w:rsidRPr="003C75C0" w:rsidRDefault="003C75C0" w:rsidP="003C75C0">
            <w:pPr>
              <w:overflowPunct w:val="0"/>
              <w:autoSpaceDE w:val="0"/>
              <w:autoSpaceDN w:val="0"/>
              <w:adjustRightInd w:val="0"/>
              <w:spacing w:before="60" w:after="60" w:line="259" w:lineRule="auto"/>
              <w:jc w:val="left"/>
              <w:textAlignment w:val="baseline"/>
              <w:rPr>
                <w:rFonts w:cs="Calibri"/>
                <w:sz w:val="20"/>
                <w:szCs w:val="20"/>
              </w:rPr>
            </w:pPr>
          </w:p>
        </w:tc>
      </w:tr>
      <w:tr w:rsidR="003C75C0" w:rsidRPr="003C75C0" w14:paraId="5E767EF5" w14:textId="77777777" w:rsidTr="00B472E5">
        <w:trPr>
          <w:trHeight w:val="85"/>
        </w:trPr>
        <w:tc>
          <w:tcPr>
            <w:tcW w:w="2126" w:type="dxa"/>
            <w:vMerge/>
            <w:tcBorders>
              <w:left w:val="single" w:sz="4" w:space="0" w:color="auto"/>
              <w:bottom w:val="single" w:sz="4" w:space="0" w:color="auto"/>
              <w:right w:val="single" w:sz="4" w:space="0" w:color="auto"/>
            </w:tcBorders>
          </w:tcPr>
          <w:p w14:paraId="4DAC4E33" w14:textId="77777777" w:rsidR="003C75C0" w:rsidRPr="003C75C0" w:rsidRDefault="003C75C0" w:rsidP="003C75C0">
            <w:pPr>
              <w:overflowPunct w:val="0"/>
              <w:autoSpaceDE w:val="0"/>
              <w:autoSpaceDN w:val="0"/>
              <w:adjustRightInd w:val="0"/>
              <w:spacing w:before="60" w:after="60" w:line="259" w:lineRule="auto"/>
              <w:ind w:left="316" w:hanging="316"/>
              <w:jc w:val="left"/>
              <w:textAlignment w:val="baseline"/>
              <w:rPr>
                <w:rFonts w:cs="Calibri"/>
                <w:sz w:val="20"/>
                <w:szCs w:val="20"/>
              </w:rPr>
            </w:pPr>
          </w:p>
        </w:tc>
        <w:tc>
          <w:tcPr>
            <w:tcW w:w="7479" w:type="dxa"/>
            <w:gridSpan w:val="5"/>
            <w:tcBorders>
              <w:left w:val="single" w:sz="4" w:space="0" w:color="auto"/>
              <w:bottom w:val="single" w:sz="4" w:space="0" w:color="auto"/>
              <w:right w:val="single" w:sz="4" w:space="0" w:color="auto"/>
            </w:tcBorders>
          </w:tcPr>
          <w:p w14:paraId="6640C946" w14:textId="77777777" w:rsidR="003C75C0" w:rsidRPr="003C75C0" w:rsidRDefault="003C75C0" w:rsidP="003C75C0">
            <w:pPr>
              <w:overflowPunct w:val="0"/>
              <w:autoSpaceDE w:val="0"/>
              <w:autoSpaceDN w:val="0"/>
              <w:adjustRightInd w:val="0"/>
              <w:spacing w:after="0" w:line="259" w:lineRule="auto"/>
              <w:textAlignment w:val="baseline"/>
              <w:rPr>
                <w:rFonts w:cs="Calibri"/>
                <w:sz w:val="20"/>
                <w:szCs w:val="20"/>
              </w:rPr>
            </w:pPr>
            <w:r w:rsidRPr="003C75C0">
              <w:rPr>
                <w:rFonts w:cs="Calibri"/>
                <w:b/>
                <w:sz w:val="12"/>
                <w:szCs w:val="20"/>
              </w:rPr>
              <w:t>Email address</w:t>
            </w:r>
          </w:p>
        </w:tc>
      </w:tr>
      <w:tr w:rsidR="003C75C0" w:rsidRPr="003C75C0" w14:paraId="6676FED4" w14:textId="77777777" w:rsidTr="00B472E5">
        <w:trPr>
          <w:trHeight w:val="170"/>
        </w:trPr>
        <w:tc>
          <w:tcPr>
            <w:tcW w:w="2126" w:type="dxa"/>
            <w:tcBorders>
              <w:top w:val="single" w:sz="4" w:space="0" w:color="auto"/>
              <w:left w:val="single" w:sz="4" w:space="0" w:color="auto"/>
              <w:bottom w:val="single" w:sz="4" w:space="0" w:color="auto"/>
              <w:right w:val="single" w:sz="4" w:space="0" w:color="auto"/>
            </w:tcBorders>
          </w:tcPr>
          <w:p w14:paraId="02F178DD" w14:textId="77777777" w:rsidR="003C75C0" w:rsidRPr="003C75C0" w:rsidRDefault="003C75C0" w:rsidP="003C75C0">
            <w:pPr>
              <w:numPr>
                <w:ilvl w:val="0"/>
                <w:numId w:val="6"/>
              </w:numPr>
              <w:tabs>
                <w:tab w:val="left" w:pos="1752"/>
              </w:tabs>
              <w:overflowPunct w:val="0"/>
              <w:autoSpaceDE w:val="0"/>
              <w:autoSpaceDN w:val="0"/>
              <w:adjustRightInd w:val="0"/>
              <w:spacing w:before="60" w:after="60" w:line="240" w:lineRule="auto"/>
              <w:ind w:left="316" w:hanging="316"/>
              <w:contextualSpacing/>
              <w:jc w:val="left"/>
              <w:textAlignment w:val="baseline"/>
              <w:rPr>
                <w:rFonts w:cs="Calibri"/>
                <w:sz w:val="20"/>
                <w:szCs w:val="20"/>
              </w:rPr>
            </w:pPr>
            <w:r w:rsidRPr="003C75C0">
              <w:rPr>
                <w:rFonts w:cs="Calibri"/>
                <w:sz w:val="20"/>
                <w:szCs w:val="20"/>
              </w:rPr>
              <w:t>Current occupation</w:t>
            </w:r>
          </w:p>
        </w:tc>
        <w:tc>
          <w:tcPr>
            <w:tcW w:w="7479" w:type="dxa"/>
            <w:gridSpan w:val="5"/>
            <w:tcBorders>
              <w:top w:val="single" w:sz="4" w:space="0" w:color="auto"/>
              <w:left w:val="single" w:sz="4" w:space="0" w:color="auto"/>
              <w:bottom w:val="single" w:sz="4" w:space="0" w:color="auto"/>
              <w:right w:val="single" w:sz="4" w:space="0" w:color="auto"/>
            </w:tcBorders>
          </w:tcPr>
          <w:p w14:paraId="04B6736E"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iCs/>
                <w:sz w:val="20"/>
                <w:szCs w:val="12"/>
              </w:rPr>
            </w:pPr>
          </w:p>
        </w:tc>
      </w:tr>
      <w:tr w:rsidR="003C75C0" w:rsidRPr="003C75C0" w14:paraId="0BB9060E" w14:textId="77777777" w:rsidTr="00B472E5">
        <w:trPr>
          <w:trHeight w:val="170"/>
        </w:trPr>
        <w:tc>
          <w:tcPr>
            <w:tcW w:w="2126" w:type="dxa"/>
            <w:tcBorders>
              <w:top w:val="single" w:sz="4" w:space="0" w:color="auto"/>
              <w:left w:val="single" w:sz="4" w:space="0" w:color="auto"/>
              <w:bottom w:val="single" w:sz="4" w:space="0" w:color="auto"/>
              <w:right w:val="single" w:sz="4" w:space="0" w:color="auto"/>
            </w:tcBorders>
            <w:vAlign w:val="bottom"/>
          </w:tcPr>
          <w:p w14:paraId="7E1B00DD" w14:textId="77777777" w:rsidR="003C75C0" w:rsidRPr="003C75C0" w:rsidRDefault="003C75C0" w:rsidP="003C75C0">
            <w:pPr>
              <w:numPr>
                <w:ilvl w:val="0"/>
                <w:numId w:val="6"/>
              </w:numPr>
              <w:tabs>
                <w:tab w:val="left" w:pos="1752"/>
              </w:tabs>
              <w:overflowPunct w:val="0"/>
              <w:autoSpaceDE w:val="0"/>
              <w:autoSpaceDN w:val="0"/>
              <w:adjustRightInd w:val="0"/>
              <w:spacing w:before="60" w:after="60" w:line="240" w:lineRule="auto"/>
              <w:ind w:left="318" w:hanging="318"/>
              <w:jc w:val="left"/>
              <w:textAlignment w:val="baseline"/>
              <w:rPr>
                <w:rFonts w:cs="Calibri"/>
                <w:sz w:val="20"/>
                <w:szCs w:val="20"/>
              </w:rPr>
            </w:pPr>
            <w:r w:rsidRPr="003C75C0">
              <w:rPr>
                <w:rFonts w:cs="Calibri"/>
                <w:sz w:val="20"/>
                <w:szCs w:val="20"/>
              </w:rPr>
              <w:t>Previous occupations</w:t>
            </w:r>
          </w:p>
          <w:p w14:paraId="6CFD2AD9" w14:textId="77777777" w:rsidR="003C75C0" w:rsidRPr="003C75C0" w:rsidRDefault="003C75C0" w:rsidP="003C75C0">
            <w:pPr>
              <w:tabs>
                <w:tab w:val="left" w:pos="1752"/>
              </w:tabs>
              <w:overflowPunct w:val="0"/>
              <w:autoSpaceDE w:val="0"/>
              <w:autoSpaceDN w:val="0"/>
              <w:adjustRightInd w:val="0"/>
              <w:spacing w:before="60" w:after="60" w:line="259" w:lineRule="auto"/>
              <w:ind w:left="316"/>
              <w:contextualSpacing/>
              <w:jc w:val="left"/>
              <w:textAlignment w:val="baseline"/>
              <w:rPr>
                <w:rFonts w:cs="Calibri"/>
                <w:sz w:val="20"/>
                <w:szCs w:val="20"/>
              </w:rPr>
            </w:pPr>
            <w:r w:rsidRPr="003C75C0">
              <w:rPr>
                <w:rFonts w:cs="Calibri"/>
                <w:b/>
                <w:sz w:val="12"/>
                <w:szCs w:val="12"/>
              </w:rPr>
              <w:t xml:space="preserve">If different to current </w:t>
            </w:r>
            <w:r w:rsidRPr="003C75C0">
              <w:rPr>
                <w:rFonts w:cs="Calibri"/>
                <w:b/>
                <w:sz w:val="12"/>
                <w:szCs w:val="12"/>
              </w:rPr>
              <w:br/>
              <w:t>(</w:t>
            </w:r>
            <w:r w:rsidRPr="003C75C0">
              <w:rPr>
                <w:rFonts w:cs="Calibri"/>
                <w:b/>
                <w:iCs/>
                <w:sz w:val="12"/>
                <w:szCs w:val="12"/>
              </w:rPr>
              <w:t>last 3 years)</w:t>
            </w:r>
          </w:p>
        </w:tc>
        <w:tc>
          <w:tcPr>
            <w:tcW w:w="7479" w:type="dxa"/>
            <w:gridSpan w:val="5"/>
            <w:tcBorders>
              <w:top w:val="single" w:sz="4" w:space="0" w:color="auto"/>
              <w:left w:val="single" w:sz="4" w:space="0" w:color="auto"/>
              <w:bottom w:val="single" w:sz="4" w:space="0" w:color="auto"/>
              <w:right w:val="single" w:sz="4" w:space="0" w:color="auto"/>
            </w:tcBorders>
          </w:tcPr>
          <w:p w14:paraId="4761BDBE"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iCs/>
                <w:sz w:val="20"/>
                <w:szCs w:val="20"/>
              </w:rPr>
            </w:pPr>
          </w:p>
        </w:tc>
      </w:tr>
      <w:tr w:rsidR="003C75C0" w:rsidRPr="003C75C0" w14:paraId="15EC67EF" w14:textId="77777777" w:rsidTr="00B472E5">
        <w:trPr>
          <w:cantSplit/>
          <w:trHeight w:val="170"/>
        </w:trPr>
        <w:tc>
          <w:tcPr>
            <w:tcW w:w="2126" w:type="dxa"/>
            <w:tcBorders>
              <w:top w:val="single" w:sz="4" w:space="0" w:color="auto"/>
              <w:left w:val="single" w:sz="4" w:space="0" w:color="auto"/>
              <w:bottom w:val="single" w:sz="4" w:space="0" w:color="auto"/>
              <w:right w:val="single" w:sz="4" w:space="0" w:color="auto"/>
            </w:tcBorders>
          </w:tcPr>
          <w:p w14:paraId="542A0D5E" w14:textId="77777777" w:rsidR="003C75C0" w:rsidRPr="003C75C0" w:rsidRDefault="003C75C0" w:rsidP="003C75C0">
            <w:pPr>
              <w:numPr>
                <w:ilvl w:val="0"/>
                <w:numId w:val="6"/>
              </w:numPr>
              <w:tabs>
                <w:tab w:val="left" w:pos="1752"/>
              </w:tabs>
              <w:overflowPunct w:val="0"/>
              <w:autoSpaceDE w:val="0"/>
              <w:autoSpaceDN w:val="0"/>
              <w:adjustRightInd w:val="0"/>
              <w:spacing w:before="60" w:after="0" w:line="240" w:lineRule="auto"/>
              <w:ind w:left="316" w:hanging="316"/>
              <w:contextualSpacing/>
              <w:jc w:val="left"/>
              <w:textAlignment w:val="baseline"/>
              <w:rPr>
                <w:rFonts w:cs="Calibri"/>
                <w:sz w:val="20"/>
                <w:szCs w:val="20"/>
              </w:rPr>
            </w:pPr>
            <w:r w:rsidRPr="003C75C0">
              <w:rPr>
                <w:rFonts w:cs="Calibri"/>
                <w:sz w:val="20"/>
                <w:szCs w:val="20"/>
              </w:rPr>
              <w:t>Current work</w:t>
            </w:r>
          </w:p>
        </w:tc>
        <w:tc>
          <w:tcPr>
            <w:tcW w:w="2834" w:type="dxa"/>
            <w:gridSpan w:val="2"/>
            <w:tcBorders>
              <w:top w:val="single" w:sz="4" w:space="0" w:color="auto"/>
              <w:left w:val="single" w:sz="4" w:space="0" w:color="auto"/>
              <w:bottom w:val="single" w:sz="4" w:space="0" w:color="auto"/>
              <w:right w:val="single" w:sz="4" w:space="0" w:color="auto"/>
            </w:tcBorders>
          </w:tcPr>
          <w:p w14:paraId="6C4FB785"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contextualSpacing/>
              <w:jc w:val="left"/>
              <w:textAlignment w:val="baseline"/>
              <w:rPr>
                <w:rFonts w:cs="Calibri"/>
                <w:sz w:val="20"/>
                <w:szCs w:val="20"/>
              </w:rPr>
            </w:pPr>
            <w:r w:rsidRPr="003C75C0">
              <w:rPr>
                <w:rFonts w:cs="Calibri"/>
                <w:sz w:val="20"/>
                <w:szCs w:val="20"/>
              </w:rPr>
              <w:t>[     ]</w:t>
            </w:r>
            <w:r w:rsidRPr="003C75C0">
              <w:rPr>
                <w:rFonts w:cs="Calibri"/>
                <w:sz w:val="20"/>
                <w:szCs w:val="20"/>
              </w:rPr>
              <w:tab/>
              <w:t>Employed</w:t>
            </w:r>
          </w:p>
          <w:p w14:paraId="49406A7E"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Self-employed</w:t>
            </w:r>
          </w:p>
          <w:p w14:paraId="4742434F"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Partnership</w:t>
            </w:r>
          </w:p>
          <w:p w14:paraId="541CF7E1"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Unemployed</w:t>
            </w:r>
          </w:p>
          <w:p w14:paraId="765E45D5"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Pensioner</w:t>
            </w:r>
          </w:p>
          <w:p w14:paraId="19A9E714"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Domestic</w:t>
            </w:r>
          </w:p>
          <w:p w14:paraId="2612B6EB"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r>
            <w:r w:rsidRPr="003C75C0">
              <w:rPr>
                <w:rFonts w:cs="Calibri"/>
                <w:iCs/>
                <w:sz w:val="20"/>
                <w:szCs w:val="20"/>
              </w:rPr>
              <w:t>Other [</w:t>
            </w:r>
            <w:r w:rsidRPr="003C75C0">
              <w:rPr>
                <w:rFonts w:cs="Calibri"/>
                <w:i/>
                <w:iCs/>
                <w:sz w:val="20"/>
                <w:szCs w:val="20"/>
              </w:rPr>
              <w:t>specify</w:t>
            </w:r>
            <w:r w:rsidRPr="003C75C0">
              <w:rPr>
                <w:rFonts w:cs="Calibri"/>
                <w:iCs/>
                <w:sz w:val="20"/>
                <w:szCs w:val="20"/>
              </w:rPr>
              <w:t>]</w:t>
            </w:r>
          </w:p>
        </w:tc>
        <w:tc>
          <w:tcPr>
            <w:tcW w:w="4645" w:type="dxa"/>
            <w:gridSpan w:val="3"/>
            <w:tcBorders>
              <w:top w:val="single" w:sz="4" w:space="0" w:color="auto"/>
              <w:left w:val="single" w:sz="4" w:space="0" w:color="auto"/>
              <w:bottom w:val="single" w:sz="4" w:space="0" w:color="auto"/>
              <w:right w:val="single" w:sz="4" w:space="0" w:color="auto"/>
            </w:tcBorders>
          </w:tcPr>
          <w:p w14:paraId="3700283E" w14:textId="77777777" w:rsidR="003C75C0" w:rsidRPr="003C75C0" w:rsidRDefault="003C75C0" w:rsidP="003C75C0">
            <w:pPr>
              <w:tabs>
                <w:tab w:val="left" w:pos="1752"/>
              </w:tabs>
              <w:overflowPunct w:val="0"/>
              <w:autoSpaceDE w:val="0"/>
              <w:autoSpaceDN w:val="0"/>
              <w:adjustRightInd w:val="0"/>
              <w:spacing w:before="60" w:after="30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Employer name/address:</w:t>
            </w:r>
          </w:p>
          <w:p w14:paraId="1C14A852"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Self-employed:</w:t>
            </w:r>
          </w:p>
          <w:p w14:paraId="5F8A0470" w14:textId="77777777" w:rsidR="003C75C0" w:rsidRPr="003C75C0" w:rsidRDefault="003C75C0" w:rsidP="003C75C0">
            <w:pPr>
              <w:tabs>
                <w:tab w:val="left" w:pos="1752"/>
              </w:tabs>
              <w:overflowPunct w:val="0"/>
              <w:autoSpaceDE w:val="0"/>
              <w:autoSpaceDN w:val="0"/>
              <w:adjustRightInd w:val="0"/>
              <w:spacing w:after="300" w:line="259" w:lineRule="auto"/>
              <w:ind w:left="567"/>
              <w:jc w:val="left"/>
              <w:textAlignment w:val="baseline"/>
              <w:rPr>
                <w:rFonts w:cs="Calibri"/>
                <w:b/>
                <w:iCs/>
                <w:sz w:val="12"/>
                <w:szCs w:val="12"/>
              </w:rPr>
            </w:pPr>
            <w:r w:rsidRPr="003C75C0">
              <w:rPr>
                <w:rFonts w:cs="Calibri"/>
                <w:b/>
                <w:sz w:val="12"/>
                <w:szCs w:val="20"/>
              </w:rPr>
              <w:t>N</w:t>
            </w:r>
            <w:r w:rsidRPr="003C75C0">
              <w:rPr>
                <w:rFonts w:cs="Calibri"/>
                <w:b/>
                <w:iCs/>
                <w:sz w:val="12"/>
                <w:szCs w:val="12"/>
              </w:rPr>
              <w:t>ame of business and address</w:t>
            </w:r>
          </w:p>
          <w:p w14:paraId="4CD934CC"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Partnership:</w:t>
            </w:r>
          </w:p>
          <w:p w14:paraId="43CB5678" w14:textId="77777777" w:rsidR="003C75C0" w:rsidRPr="003C75C0" w:rsidRDefault="003C75C0" w:rsidP="003C75C0">
            <w:pPr>
              <w:tabs>
                <w:tab w:val="left" w:pos="1752"/>
              </w:tabs>
              <w:overflowPunct w:val="0"/>
              <w:autoSpaceDE w:val="0"/>
              <w:autoSpaceDN w:val="0"/>
              <w:adjustRightInd w:val="0"/>
              <w:spacing w:after="300" w:line="259" w:lineRule="auto"/>
              <w:ind w:left="567"/>
              <w:jc w:val="left"/>
              <w:textAlignment w:val="baseline"/>
              <w:rPr>
                <w:rFonts w:cs="Calibri"/>
                <w:b/>
                <w:iCs/>
                <w:sz w:val="12"/>
                <w:szCs w:val="12"/>
              </w:rPr>
            </w:pPr>
            <w:r w:rsidRPr="003C75C0">
              <w:rPr>
                <w:rFonts w:cs="Calibri"/>
                <w:b/>
                <w:sz w:val="12"/>
                <w:szCs w:val="20"/>
              </w:rPr>
              <w:t>N</w:t>
            </w:r>
            <w:r w:rsidRPr="003C75C0">
              <w:rPr>
                <w:rFonts w:cs="Calibri"/>
                <w:b/>
                <w:iCs/>
                <w:sz w:val="12"/>
                <w:szCs w:val="12"/>
              </w:rPr>
              <w:t>ame of business and address</w:t>
            </w:r>
          </w:p>
          <w:p w14:paraId="6AC103B2" w14:textId="77777777" w:rsidR="003C75C0" w:rsidRPr="003C75C0" w:rsidRDefault="003C75C0" w:rsidP="003C75C0">
            <w:pPr>
              <w:tabs>
                <w:tab w:val="left" w:pos="1752"/>
              </w:tabs>
              <w:overflowPunct w:val="0"/>
              <w:autoSpaceDE w:val="0"/>
              <w:autoSpaceDN w:val="0"/>
              <w:adjustRightInd w:val="0"/>
              <w:spacing w:before="60" w:after="300" w:line="259" w:lineRule="auto"/>
              <w:ind w:left="567" w:hanging="567"/>
              <w:jc w:val="left"/>
              <w:textAlignment w:val="baseline"/>
              <w:rPr>
                <w:rFonts w:cs="Calibri"/>
                <w:iCs/>
                <w:sz w:val="20"/>
                <w:szCs w:val="20"/>
              </w:rPr>
            </w:pPr>
            <w:r w:rsidRPr="003C75C0">
              <w:rPr>
                <w:rFonts w:cs="Calibri"/>
                <w:iCs/>
                <w:sz w:val="20"/>
                <w:szCs w:val="20"/>
              </w:rPr>
              <w:t>[      ]</w:t>
            </w:r>
            <w:r w:rsidRPr="003C75C0">
              <w:rPr>
                <w:rFonts w:cs="Calibri"/>
                <w:iCs/>
                <w:sz w:val="20"/>
                <w:szCs w:val="20"/>
              </w:rPr>
              <w:tab/>
              <w:t>Other – [</w:t>
            </w:r>
            <w:r w:rsidRPr="003C75C0">
              <w:rPr>
                <w:rFonts w:cs="Calibri"/>
                <w:i/>
                <w:iCs/>
                <w:sz w:val="20"/>
                <w:szCs w:val="20"/>
              </w:rPr>
              <w:t>specify details</w:t>
            </w:r>
            <w:r w:rsidRPr="003C75C0">
              <w:rPr>
                <w:rFonts w:cs="Calibri"/>
                <w:iCs/>
                <w:sz w:val="20"/>
                <w:szCs w:val="20"/>
              </w:rPr>
              <w:t>]</w:t>
            </w:r>
          </w:p>
          <w:p w14:paraId="09B7B628" w14:textId="77777777" w:rsidR="003C75C0" w:rsidRPr="003C75C0" w:rsidRDefault="003C75C0" w:rsidP="003C75C0">
            <w:pPr>
              <w:tabs>
                <w:tab w:val="left" w:pos="1752"/>
              </w:tabs>
              <w:overflowPunct w:val="0"/>
              <w:autoSpaceDE w:val="0"/>
              <w:autoSpaceDN w:val="0"/>
              <w:adjustRightInd w:val="0"/>
              <w:spacing w:before="60" w:after="60" w:line="259" w:lineRule="auto"/>
              <w:jc w:val="left"/>
              <w:textAlignment w:val="baseline"/>
              <w:rPr>
                <w:rFonts w:cs="Calibri"/>
                <w:sz w:val="20"/>
                <w:szCs w:val="20"/>
              </w:rPr>
            </w:pPr>
            <w:r w:rsidRPr="003C75C0">
              <w:rPr>
                <w:rFonts w:cs="Calibri"/>
                <w:sz w:val="20"/>
                <w:szCs w:val="20"/>
              </w:rPr>
              <w:t>Any benefits received:</w:t>
            </w:r>
          </w:p>
          <w:p w14:paraId="67D3E4FC"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Centrelink/Veterans Affairs</w:t>
            </w:r>
          </w:p>
          <w:p w14:paraId="47048A30"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Compensation</w:t>
            </w:r>
          </w:p>
          <w:p w14:paraId="143629D5"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Insurance</w:t>
            </w:r>
          </w:p>
          <w:p w14:paraId="7CEF9469"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Superannuation</w:t>
            </w:r>
          </w:p>
          <w:p w14:paraId="0E1D7DA7"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Maintenance</w:t>
            </w:r>
          </w:p>
          <w:p w14:paraId="1C6A2CBD"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Other – [</w:t>
            </w:r>
            <w:r w:rsidRPr="003C75C0">
              <w:rPr>
                <w:rFonts w:cs="Calibri"/>
                <w:i/>
                <w:sz w:val="20"/>
                <w:szCs w:val="20"/>
              </w:rPr>
              <w:t>specify</w:t>
            </w:r>
            <w:r w:rsidRPr="003C75C0">
              <w:rPr>
                <w:rFonts w:cs="Calibri"/>
                <w:sz w:val="20"/>
                <w:szCs w:val="20"/>
              </w:rPr>
              <w:t>]</w:t>
            </w:r>
          </w:p>
          <w:p w14:paraId="30430390" w14:textId="77777777" w:rsidR="003C75C0" w:rsidRPr="003C75C0" w:rsidRDefault="003C75C0" w:rsidP="003C75C0">
            <w:pPr>
              <w:tabs>
                <w:tab w:val="left" w:pos="1752"/>
              </w:tabs>
              <w:overflowPunct w:val="0"/>
              <w:autoSpaceDE w:val="0"/>
              <w:autoSpaceDN w:val="0"/>
              <w:adjustRightInd w:val="0"/>
              <w:spacing w:after="60" w:line="259" w:lineRule="auto"/>
              <w:ind w:left="567" w:hanging="567"/>
              <w:jc w:val="left"/>
              <w:textAlignment w:val="baseline"/>
              <w:rPr>
                <w:rFonts w:cs="Calibri"/>
                <w:sz w:val="20"/>
                <w:szCs w:val="20"/>
              </w:rPr>
            </w:pPr>
            <w:r w:rsidRPr="003C75C0">
              <w:rPr>
                <w:rFonts w:cs="Calibri"/>
                <w:iCs/>
                <w:sz w:val="20"/>
                <w:szCs w:val="20"/>
              </w:rPr>
              <w:t>[      ]</w:t>
            </w:r>
            <w:r w:rsidRPr="003C75C0">
              <w:rPr>
                <w:rFonts w:cs="Calibri"/>
                <w:iCs/>
                <w:sz w:val="20"/>
                <w:szCs w:val="20"/>
              </w:rPr>
              <w:tab/>
              <w:t>Nil</w:t>
            </w:r>
          </w:p>
        </w:tc>
      </w:tr>
      <w:tr w:rsidR="003C75C0" w:rsidRPr="003C75C0" w14:paraId="437A1F0D" w14:textId="77777777" w:rsidTr="00B472E5">
        <w:trPr>
          <w:trHeight w:val="170"/>
        </w:trPr>
        <w:tc>
          <w:tcPr>
            <w:tcW w:w="2126" w:type="dxa"/>
            <w:tcBorders>
              <w:top w:val="single" w:sz="4" w:space="0" w:color="auto"/>
              <w:left w:val="single" w:sz="4" w:space="0" w:color="auto"/>
              <w:bottom w:val="single" w:sz="4" w:space="0" w:color="auto"/>
              <w:right w:val="single" w:sz="4" w:space="0" w:color="auto"/>
            </w:tcBorders>
          </w:tcPr>
          <w:p w14:paraId="295BED47" w14:textId="77777777" w:rsidR="003C75C0" w:rsidRPr="003C75C0" w:rsidRDefault="003C75C0" w:rsidP="003C75C0">
            <w:pPr>
              <w:tabs>
                <w:tab w:val="left" w:pos="1752"/>
              </w:tabs>
              <w:overflowPunct w:val="0"/>
              <w:autoSpaceDE w:val="0"/>
              <w:autoSpaceDN w:val="0"/>
              <w:adjustRightInd w:val="0"/>
              <w:spacing w:before="60" w:after="120" w:line="259" w:lineRule="auto"/>
              <w:ind w:left="316" w:hanging="316"/>
              <w:jc w:val="left"/>
              <w:textAlignment w:val="baseline"/>
              <w:rPr>
                <w:rFonts w:cs="Calibri"/>
                <w:sz w:val="20"/>
                <w:szCs w:val="20"/>
              </w:rPr>
            </w:pPr>
            <w:r w:rsidRPr="003C75C0">
              <w:rPr>
                <w:rFonts w:cs="Calibri"/>
                <w:sz w:val="20"/>
                <w:szCs w:val="20"/>
              </w:rPr>
              <w:t>6.</w:t>
            </w:r>
            <w:r w:rsidRPr="003C75C0">
              <w:rPr>
                <w:rFonts w:cs="Calibri"/>
                <w:sz w:val="20"/>
                <w:szCs w:val="20"/>
              </w:rPr>
              <w:tab/>
              <w:t xml:space="preserve">Do you receive any Centrelink/ Veteran Affairs payments? </w:t>
            </w:r>
          </w:p>
          <w:p w14:paraId="46AA9223" w14:textId="77777777" w:rsidR="003C75C0" w:rsidRPr="003C75C0" w:rsidRDefault="003C75C0" w:rsidP="003C75C0">
            <w:pPr>
              <w:tabs>
                <w:tab w:val="left" w:pos="1752"/>
              </w:tabs>
              <w:overflowPunct w:val="0"/>
              <w:autoSpaceDE w:val="0"/>
              <w:autoSpaceDN w:val="0"/>
              <w:adjustRightInd w:val="0"/>
              <w:spacing w:before="120" w:after="120" w:line="259" w:lineRule="auto"/>
              <w:ind w:left="316"/>
              <w:jc w:val="left"/>
              <w:textAlignment w:val="baseline"/>
              <w:rPr>
                <w:rFonts w:cs="Calibri"/>
                <w:sz w:val="20"/>
                <w:szCs w:val="20"/>
              </w:rPr>
            </w:pPr>
            <w:r w:rsidRPr="003C75C0">
              <w:rPr>
                <w:rFonts w:cs="Calibri"/>
                <w:sz w:val="20"/>
                <w:szCs w:val="20"/>
              </w:rPr>
              <w:t>If Yes, you must attach your most recent statement showing the amount of payment received.</w:t>
            </w:r>
          </w:p>
        </w:tc>
        <w:tc>
          <w:tcPr>
            <w:tcW w:w="2834" w:type="dxa"/>
            <w:gridSpan w:val="2"/>
            <w:tcBorders>
              <w:top w:val="single" w:sz="4" w:space="0" w:color="auto"/>
              <w:left w:val="single" w:sz="4" w:space="0" w:color="auto"/>
              <w:bottom w:val="single" w:sz="4" w:space="0" w:color="auto"/>
              <w:right w:val="single" w:sz="4" w:space="0" w:color="auto"/>
            </w:tcBorders>
          </w:tcPr>
          <w:p w14:paraId="18B51E49" w14:textId="77777777" w:rsidR="003C75C0" w:rsidRPr="003C75C0" w:rsidRDefault="003C75C0" w:rsidP="003C75C0">
            <w:pPr>
              <w:tabs>
                <w:tab w:val="left" w:pos="1752"/>
              </w:tabs>
              <w:overflowPunct w:val="0"/>
              <w:autoSpaceDE w:val="0"/>
              <w:autoSpaceDN w:val="0"/>
              <w:adjustRightInd w:val="0"/>
              <w:spacing w:before="60" w:after="60" w:line="259" w:lineRule="auto"/>
              <w:ind w:left="605" w:hanging="605"/>
              <w:jc w:val="left"/>
              <w:textAlignment w:val="baseline"/>
              <w:rPr>
                <w:rFonts w:cs="Calibri"/>
                <w:sz w:val="20"/>
                <w:szCs w:val="20"/>
              </w:rPr>
            </w:pPr>
            <w:r w:rsidRPr="003C75C0">
              <w:rPr>
                <w:rFonts w:cs="Calibri"/>
                <w:sz w:val="20"/>
                <w:szCs w:val="20"/>
              </w:rPr>
              <w:t>[      ]</w:t>
            </w:r>
            <w:r w:rsidRPr="003C75C0">
              <w:rPr>
                <w:rFonts w:cs="Calibri"/>
                <w:sz w:val="20"/>
                <w:szCs w:val="20"/>
              </w:rPr>
              <w:tab/>
              <w:t>Yes</w:t>
            </w:r>
          </w:p>
          <w:p w14:paraId="77579AA0" w14:textId="77777777" w:rsidR="003C75C0" w:rsidRPr="003C75C0" w:rsidRDefault="003C75C0" w:rsidP="003C75C0">
            <w:pPr>
              <w:tabs>
                <w:tab w:val="left" w:pos="1752"/>
              </w:tabs>
              <w:overflowPunct w:val="0"/>
              <w:autoSpaceDE w:val="0"/>
              <w:autoSpaceDN w:val="0"/>
              <w:adjustRightInd w:val="0"/>
              <w:spacing w:before="60" w:after="60" w:line="259" w:lineRule="auto"/>
              <w:ind w:left="605" w:hanging="605"/>
              <w:jc w:val="left"/>
              <w:textAlignment w:val="baseline"/>
              <w:rPr>
                <w:rFonts w:cs="Calibri"/>
                <w:sz w:val="20"/>
                <w:szCs w:val="20"/>
              </w:rPr>
            </w:pPr>
            <w:r w:rsidRPr="003C75C0">
              <w:rPr>
                <w:rFonts w:cs="Calibri"/>
                <w:sz w:val="20"/>
                <w:szCs w:val="20"/>
              </w:rPr>
              <w:t>[      ]</w:t>
            </w:r>
            <w:r w:rsidRPr="003C75C0">
              <w:rPr>
                <w:rFonts w:cs="Calibri"/>
                <w:sz w:val="20"/>
                <w:szCs w:val="20"/>
              </w:rPr>
              <w:tab/>
              <w:t>No</w:t>
            </w:r>
          </w:p>
        </w:tc>
        <w:tc>
          <w:tcPr>
            <w:tcW w:w="4645" w:type="dxa"/>
            <w:gridSpan w:val="3"/>
            <w:tcBorders>
              <w:top w:val="single" w:sz="4" w:space="0" w:color="auto"/>
              <w:left w:val="single" w:sz="4" w:space="0" w:color="auto"/>
              <w:bottom w:val="single" w:sz="4" w:space="0" w:color="auto"/>
              <w:right w:val="single" w:sz="4" w:space="0" w:color="auto"/>
            </w:tcBorders>
            <w:vAlign w:val="center"/>
          </w:tcPr>
          <w:p w14:paraId="76D3F098" w14:textId="77777777" w:rsidR="003C75C0" w:rsidRPr="003C75C0" w:rsidRDefault="003C75C0" w:rsidP="003C75C0">
            <w:pPr>
              <w:tabs>
                <w:tab w:val="left" w:pos="1752"/>
              </w:tabs>
              <w:overflowPunct w:val="0"/>
              <w:autoSpaceDE w:val="0"/>
              <w:autoSpaceDN w:val="0"/>
              <w:adjustRightInd w:val="0"/>
              <w:spacing w:before="60" w:after="60" w:line="259" w:lineRule="auto"/>
              <w:jc w:val="left"/>
              <w:textAlignment w:val="baseline"/>
              <w:rPr>
                <w:rFonts w:cs="Calibri"/>
                <w:b/>
                <w:sz w:val="20"/>
                <w:szCs w:val="20"/>
              </w:rPr>
            </w:pPr>
            <w:r w:rsidRPr="003C75C0">
              <w:rPr>
                <w:rFonts w:cs="Calibri"/>
                <w:b/>
                <w:sz w:val="20"/>
                <w:szCs w:val="20"/>
              </w:rPr>
              <w:t>If you answered Yes select the type of payments received</w:t>
            </w:r>
          </w:p>
          <w:p w14:paraId="3BC1FCD1"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textAlignment w:val="baseline"/>
              <w:rPr>
                <w:rFonts w:cs="Calibri"/>
                <w:sz w:val="20"/>
                <w:szCs w:val="20"/>
              </w:rPr>
            </w:pPr>
            <w:r w:rsidRPr="003C75C0">
              <w:rPr>
                <w:rFonts w:cs="Calibri"/>
                <w:sz w:val="20"/>
                <w:szCs w:val="20"/>
              </w:rPr>
              <w:t>[      ]</w:t>
            </w:r>
            <w:r w:rsidRPr="003C75C0">
              <w:rPr>
                <w:rFonts w:cs="Calibri"/>
                <w:sz w:val="20"/>
                <w:szCs w:val="20"/>
              </w:rPr>
              <w:tab/>
              <w:t>Unemployment</w:t>
            </w:r>
          </w:p>
          <w:p w14:paraId="1C0CB2AC"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textAlignment w:val="baseline"/>
              <w:rPr>
                <w:rFonts w:cs="Calibri"/>
                <w:sz w:val="20"/>
                <w:szCs w:val="20"/>
              </w:rPr>
            </w:pPr>
            <w:r w:rsidRPr="003C75C0">
              <w:rPr>
                <w:rFonts w:cs="Calibri"/>
                <w:sz w:val="20"/>
                <w:szCs w:val="20"/>
              </w:rPr>
              <w:t>[      ]</w:t>
            </w:r>
            <w:r w:rsidRPr="003C75C0">
              <w:rPr>
                <w:rFonts w:cs="Calibri"/>
                <w:sz w:val="20"/>
                <w:szCs w:val="20"/>
              </w:rPr>
              <w:tab/>
              <w:t>Sickness</w:t>
            </w:r>
          </w:p>
          <w:p w14:paraId="2E2F34AC"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textAlignment w:val="baseline"/>
              <w:rPr>
                <w:rFonts w:cs="Calibri"/>
                <w:sz w:val="20"/>
                <w:szCs w:val="20"/>
              </w:rPr>
            </w:pPr>
            <w:r w:rsidRPr="003C75C0">
              <w:rPr>
                <w:rFonts w:cs="Calibri"/>
                <w:sz w:val="20"/>
                <w:szCs w:val="20"/>
              </w:rPr>
              <w:t>[      ]</w:t>
            </w:r>
            <w:r w:rsidRPr="003C75C0">
              <w:rPr>
                <w:rFonts w:cs="Calibri"/>
                <w:sz w:val="20"/>
                <w:szCs w:val="20"/>
              </w:rPr>
              <w:tab/>
              <w:t>Age</w:t>
            </w:r>
          </w:p>
          <w:p w14:paraId="64046933"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textAlignment w:val="baseline"/>
              <w:rPr>
                <w:rFonts w:cs="Calibri"/>
                <w:sz w:val="20"/>
                <w:szCs w:val="20"/>
              </w:rPr>
            </w:pPr>
            <w:r w:rsidRPr="003C75C0">
              <w:rPr>
                <w:rFonts w:cs="Calibri"/>
                <w:sz w:val="20"/>
                <w:szCs w:val="20"/>
              </w:rPr>
              <w:t>[      ]</w:t>
            </w:r>
            <w:r w:rsidRPr="003C75C0">
              <w:rPr>
                <w:rFonts w:cs="Calibri"/>
                <w:sz w:val="20"/>
                <w:szCs w:val="20"/>
              </w:rPr>
              <w:tab/>
              <w:t>Disability</w:t>
            </w:r>
          </w:p>
          <w:p w14:paraId="1844A4A5"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textAlignment w:val="baseline"/>
              <w:rPr>
                <w:rFonts w:cs="Calibri"/>
                <w:sz w:val="20"/>
                <w:szCs w:val="20"/>
              </w:rPr>
            </w:pPr>
            <w:r w:rsidRPr="003C75C0">
              <w:rPr>
                <w:rFonts w:cs="Calibri"/>
                <w:sz w:val="20"/>
                <w:szCs w:val="20"/>
              </w:rPr>
              <w:t>[      ]</w:t>
            </w:r>
            <w:r w:rsidRPr="003C75C0">
              <w:rPr>
                <w:rFonts w:cs="Calibri"/>
                <w:sz w:val="20"/>
                <w:szCs w:val="20"/>
              </w:rPr>
              <w:tab/>
              <w:t>Sole parent</w:t>
            </w:r>
          </w:p>
          <w:p w14:paraId="1C6CFCA0"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textAlignment w:val="baseline"/>
              <w:rPr>
                <w:rFonts w:cs="Calibri"/>
                <w:sz w:val="20"/>
                <w:szCs w:val="20"/>
              </w:rPr>
            </w:pPr>
            <w:r w:rsidRPr="003C75C0">
              <w:rPr>
                <w:rFonts w:cs="Calibri"/>
                <w:sz w:val="20"/>
                <w:szCs w:val="20"/>
              </w:rPr>
              <w:t>[      ]</w:t>
            </w:r>
            <w:r w:rsidRPr="003C75C0">
              <w:rPr>
                <w:rFonts w:cs="Calibri"/>
                <w:sz w:val="20"/>
                <w:szCs w:val="20"/>
              </w:rPr>
              <w:tab/>
              <w:t>Widow</w:t>
            </w:r>
          </w:p>
          <w:p w14:paraId="1C243FD3"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textAlignment w:val="baseline"/>
              <w:rPr>
                <w:rFonts w:cs="Calibri"/>
                <w:sz w:val="20"/>
                <w:szCs w:val="20"/>
              </w:rPr>
            </w:pPr>
            <w:r w:rsidRPr="003C75C0">
              <w:rPr>
                <w:rFonts w:cs="Calibri"/>
                <w:sz w:val="20"/>
                <w:szCs w:val="20"/>
              </w:rPr>
              <w:t>[      ]</w:t>
            </w:r>
            <w:r w:rsidRPr="003C75C0">
              <w:rPr>
                <w:rFonts w:cs="Calibri"/>
                <w:sz w:val="20"/>
                <w:szCs w:val="20"/>
              </w:rPr>
              <w:tab/>
              <w:t>Veterans</w:t>
            </w:r>
          </w:p>
          <w:p w14:paraId="35B12FE2"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textAlignment w:val="baseline"/>
              <w:rPr>
                <w:rFonts w:cs="Calibri"/>
                <w:sz w:val="20"/>
                <w:szCs w:val="20"/>
              </w:rPr>
            </w:pPr>
            <w:r w:rsidRPr="003C75C0">
              <w:rPr>
                <w:rFonts w:cs="Calibri"/>
                <w:sz w:val="20"/>
                <w:szCs w:val="20"/>
              </w:rPr>
              <w:t>[      ]</w:t>
            </w:r>
            <w:r w:rsidRPr="003C75C0">
              <w:rPr>
                <w:rFonts w:cs="Calibri"/>
                <w:sz w:val="20"/>
                <w:szCs w:val="20"/>
              </w:rPr>
              <w:tab/>
              <w:t>Family Tax Benefit</w:t>
            </w:r>
          </w:p>
          <w:p w14:paraId="6986CDB6"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textAlignment w:val="baseline"/>
              <w:rPr>
                <w:rFonts w:cs="Calibri"/>
                <w:sz w:val="20"/>
                <w:szCs w:val="20"/>
              </w:rPr>
            </w:pPr>
            <w:r w:rsidRPr="003C75C0">
              <w:rPr>
                <w:rFonts w:cs="Calibri"/>
                <w:sz w:val="20"/>
                <w:szCs w:val="20"/>
              </w:rPr>
              <w:t>[      ]</w:t>
            </w:r>
            <w:r w:rsidRPr="003C75C0">
              <w:rPr>
                <w:rFonts w:cs="Calibri"/>
                <w:sz w:val="20"/>
                <w:szCs w:val="20"/>
              </w:rPr>
              <w:tab/>
              <w:t>Other – [</w:t>
            </w:r>
            <w:r w:rsidRPr="003C75C0">
              <w:rPr>
                <w:rFonts w:cs="Calibri"/>
                <w:i/>
                <w:sz w:val="20"/>
                <w:szCs w:val="20"/>
              </w:rPr>
              <w:t>specify</w:t>
            </w:r>
            <w:r w:rsidRPr="003C75C0">
              <w:rPr>
                <w:rFonts w:cs="Calibri"/>
                <w:sz w:val="20"/>
                <w:szCs w:val="20"/>
              </w:rPr>
              <w:t>]</w:t>
            </w:r>
          </w:p>
          <w:p w14:paraId="738EAC6F"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r>
      <w:tr w:rsidR="003C75C0" w:rsidRPr="003C75C0" w14:paraId="65277161" w14:textId="77777777" w:rsidTr="00B472E5">
        <w:trPr>
          <w:trHeight w:val="170"/>
        </w:trPr>
        <w:tc>
          <w:tcPr>
            <w:tcW w:w="2126" w:type="dxa"/>
            <w:tcBorders>
              <w:top w:val="single" w:sz="4" w:space="0" w:color="auto"/>
              <w:left w:val="single" w:sz="4" w:space="0" w:color="auto"/>
              <w:bottom w:val="single" w:sz="4" w:space="0" w:color="auto"/>
              <w:right w:val="single" w:sz="4" w:space="0" w:color="auto"/>
            </w:tcBorders>
          </w:tcPr>
          <w:p w14:paraId="3F0611F6" w14:textId="77777777" w:rsidR="003C75C0" w:rsidRPr="003C75C0" w:rsidRDefault="003C75C0" w:rsidP="003C75C0">
            <w:pPr>
              <w:tabs>
                <w:tab w:val="left" w:pos="1752"/>
              </w:tabs>
              <w:overflowPunct w:val="0"/>
              <w:autoSpaceDE w:val="0"/>
              <w:autoSpaceDN w:val="0"/>
              <w:adjustRightInd w:val="0"/>
              <w:spacing w:before="60" w:after="0" w:line="259" w:lineRule="auto"/>
              <w:ind w:left="316" w:hanging="316"/>
              <w:jc w:val="left"/>
              <w:textAlignment w:val="baseline"/>
              <w:rPr>
                <w:rFonts w:cs="Calibri"/>
                <w:sz w:val="20"/>
                <w:szCs w:val="20"/>
              </w:rPr>
            </w:pPr>
            <w:r w:rsidRPr="003C75C0">
              <w:rPr>
                <w:rFonts w:cs="Calibri"/>
                <w:sz w:val="20"/>
                <w:szCs w:val="20"/>
              </w:rPr>
              <w:t>7.</w:t>
            </w:r>
            <w:r w:rsidRPr="003C75C0">
              <w:rPr>
                <w:rFonts w:cs="Calibri"/>
                <w:sz w:val="20"/>
                <w:szCs w:val="20"/>
              </w:rPr>
              <w:tab/>
              <w:t>Previous work</w:t>
            </w:r>
          </w:p>
          <w:p w14:paraId="66EBD4D8" w14:textId="77777777" w:rsidR="003C75C0" w:rsidRPr="003C75C0" w:rsidRDefault="003C75C0" w:rsidP="003C75C0">
            <w:pPr>
              <w:tabs>
                <w:tab w:val="left" w:pos="1752"/>
              </w:tabs>
              <w:overflowPunct w:val="0"/>
              <w:autoSpaceDE w:val="0"/>
              <w:autoSpaceDN w:val="0"/>
              <w:adjustRightInd w:val="0"/>
              <w:spacing w:after="60" w:line="259" w:lineRule="auto"/>
              <w:ind w:left="316"/>
              <w:jc w:val="left"/>
              <w:textAlignment w:val="baseline"/>
              <w:rPr>
                <w:rFonts w:cs="Calibri"/>
                <w:sz w:val="20"/>
                <w:szCs w:val="20"/>
              </w:rPr>
            </w:pPr>
            <w:r w:rsidRPr="003C75C0">
              <w:rPr>
                <w:rFonts w:cs="Calibri"/>
                <w:b/>
                <w:sz w:val="12"/>
                <w:szCs w:val="12"/>
              </w:rPr>
              <w:t>If not currently working (last 3 years)</w:t>
            </w:r>
          </w:p>
        </w:tc>
        <w:tc>
          <w:tcPr>
            <w:tcW w:w="2834" w:type="dxa"/>
            <w:gridSpan w:val="2"/>
            <w:tcBorders>
              <w:top w:val="single" w:sz="4" w:space="0" w:color="auto"/>
              <w:left w:val="single" w:sz="4" w:space="0" w:color="auto"/>
              <w:bottom w:val="single" w:sz="4" w:space="0" w:color="auto"/>
              <w:right w:val="single" w:sz="4" w:space="0" w:color="auto"/>
            </w:tcBorders>
          </w:tcPr>
          <w:p w14:paraId="00515171"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Employed</w:t>
            </w:r>
          </w:p>
          <w:p w14:paraId="4AAE0FE7"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Self-employed</w:t>
            </w:r>
          </w:p>
          <w:p w14:paraId="12A4DF13"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Partnership</w:t>
            </w:r>
          </w:p>
          <w:p w14:paraId="5A0E88B5"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Unemployed</w:t>
            </w:r>
          </w:p>
          <w:p w14:paraId="7A9F796B"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Pensioner</w:t>
            </w:r>
          </w:p>
          <w:p w14:paraId="5301ECC4"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Domestic</w:t>
            </w:r>
          </w:p>
          <w:p w14:paraId="0BE4EE74" w14:textId="77777777" w:rsidR="003C75C0" w:rsidRPr="003C75C0" w:rsidRDefault="003C75C0" w:rsidP="003C75C0">
            <w:pPr>
              <w:tabs>
                <w:tab w:val="left" w:pos="1752"/>
              </w:tabs>
              <w:overflowPunct w:val="0"/>
              <w:autoSpaceDE w:val="0"/>
              <w:autoSpaceDN w:val="0"/>
              <w:adjustRightInd w:val="0"/>
              <w:spacing w:before="60" w:after="60" w:line="259" w:lineRule="auto"/>
              <w:ind w:left="605" w:hanging="605"/>
              <w:contextualSpacing/>
              <w:textAlignment w:val="baseline"/>
              <w:rPr>
                <w:rFonts w:cs="Calibri"/>
                <w:sz w:val="20"/>
                <w:szCs w:val="20"/>
              </w:rPr>
            </w:pPr>
            <w:r w:rsidRPr="003C75C0">
              <w:rPr>
                <w:rFonts w:cs="Calibri"/>
                <w:sz w:val="20"/>
                <w:szCs w:val="20"/>
              </w:rPr>
              <w:t>[     ]</w:t>
            </w:r>
            <w:r w:rsidRPr="003C75C0">
              <w:rPr>
                <w:rFonts w:cs="Calibri"/>
                <w:sz w:val="20"/>
                <w:szCs w:val="20"/>
              </w:rPr>
              <w:tab/>
            </w:r>
            <w:r w:rsidRPr="003C75C0">
              <w:rPr>
                <w:rFonts w:cs="Calibri"/>
                <w:iCs/>
                <w:sz w:val="20"/>
                <w:szCs w:val="20"/>
              </w:rPr>
              <w:t>Other [</w:t>
            </w:r>
            <w:r w:rsidRPr="003C75C0">
              <w:rPr>
                <w:rFonts w:cs="Calibri"/>
                <w:i/>
                <w:iCs/>
                <w:sz w:val="20"/>
                <w:szCs w:val="20"/>
              </w:rPr>
              <w:t>specify</w:t>
            </w:r>
            <w:r w:rsidRPr="003C75C0">
              <w:rPr>
                <w:rFonts w:cs="Calibri"/>
                <w:iCs/>
                <w:sz w:val="20"/>
                <w:szCs w:val="20"/>
              </w:rPr>
              <w:t>]</w:t>
            </w:r>
          </w:p>
        </w:tc>
        <w:tc>
          <w:tcPr>
            <w:tcW w:w="4645" w:type="dxa"/>
            <w:gridSpan w:val="3"/>
            <w:tcBorders>
              <w:top w:val="single" w:sz="4" w:space="0" w:color="auto"/>
              <w:left w:val="single" w:sz="4" w:space="0" w:color="auto"/>
              <w:bottom w:val="single" w:sz="4" w:space="0" w:color="auto"/>
              <w:right w:val="single" w:sz="4" w:space="0" w:color="auto"/>
            </w:tcBorders>
          </w:tcPr>
          <w:p w14:paraId="689C840C" w14:textId="77777777" w:rsidR="003C75C0" w:rsidRPr="003C75C0" w:rsidRDefault="003C75C0" w:rsidP="003C75C0">
            <w:pPr>
              <w:tabs>
                <w:tab w:val="left" w:pos="1752"/>
              </w:tabs>
              <w:overflowPunct w:val="0"/>
              <w:autoSpaceDE w:val="0"/>
              <w:autoSpaceDN w:val="0"/>
              <w:adjustRightInd w:val="0"/>
              <w:spacing w:before="60" w:after="30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Employer name/address:</w:t>
            </w:r>
          </w:p>
          <w:p w14:paraId="5782AB22"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Self-employed:</w:t>
            </w:r>
          </w:p>
          <w:p w14:paraId="4AEC0AF9" w14:textId="77777777" w:rsidR="003C75C0" w:rsidRPr="003C75C0" w:rsidRDefault="003C75C0" w:rsidP="003C75C0">
            <w:pPr>
              <w:tabs>
                <w:tab w:val="left" w:pos="1752"/>
              </w:tabs>
              <w:overflowPunct w:val="0"/>
              <w:autoSpaceDE w:val="0"/>
              <w:autoSpaceDN w:val="0"/>
              <w:adjustRightInd w:val="0"/>
              <w:spacing w:after="300" w:line="259" w:lineRule="auto"/>
              <w:ind w:left="567"/>
              <w:jc w:val="left"/>
              <w:textAlignment w:val="baseline"/>
              <w:rPr>
                <w:rFonts w:cs="Calibri"/>
                <w:b/>
                <w:iCs/>
                <w:sz w:val="12"/>
                <w:szCs w:val="12"/>
              </w:rPr>
            </w:pPr>
            <w:r w:rsidRPr="003C75C0">
              <w:rPr>
                <w:rFonts w:cs="Calibri"/>
                <w:b/>
                <w:sz w:val="12"/>
                <w:szCs w:val="12"/>
              </w:rPr>
              <w:t>N</w:t>
            </w:r>
            <w:r w:rsidRPr="003C75C0">
              <w:rPr>
                <w:rFonts w:cs="Calibri"/>
                <w:b/>
                <w:iCs/>
                <w:sz w:val="12"/>
                <w:szCs w:val="12"/>
              </w:rPr>
              <w:t>ame of business and address</w:t>
            </w:r>
          </w:p>
          <w:p w14:paraId="5C6DC135"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Partnership:</w:t>
            </w:r>
          </w:p>
          <w:p w14:paraId="7999E46B" w14:textId="77777777" w:rsidR="003C75C0" w:rsidRPr="003C75C0" w:rsidRDefault="003C75C0" w:rsidP="003C75C0">
            <w:pPr>
              <w:tabs>
                <w:tab w:val="left" w:pos="1752"/>
              </w:tabs>
              <w:overflowPunct w:val="0"/>
              <w:autoSpaceDE w:val="0"/>
              <w:autoSpaceDN w:val="0"/>
              <w:adjustRightInd w:val="0"/>
              <w:spacing w:after="300" w:line="259" w:lineRule="auto"/>
              <w:ind w:left="567"/>
              <w:jc w:val="left"/>
              <w:textAlignment w:val="baseline"/>
              <w:rPr>
                <w:rFonts w:cs="Calibri"/>
                <w:b/>
                <w:iCs/>
                <w:sz w:val="12"/>
                <w:szCs w:val="12"/>
              </w:rPr>
            </w:pPr>
            <w:r w:rsidRPr="003C75C0">
              <w:rPr>
                <w:rFonts w:cs="Calibri"/>
                <w:b/>
                <w:sz w:val="12"/>
                <w:szCs w:val="12"/>
              </w:rPr>
              <w:t>N</w:t>
            </w:r>
            <w:r w:rsidRPr="003C75C0">
              <w:rPr>
                <w:rFonts w:cs="Calibri"/>
                <w:b/>
                <w:iCs/>
                <w:sz w:val="12"/>
                <w:szCs w:val="12"/>
              </w:rPr>
              <w:t>ame of business and address</w:t>
            </w:r>
          </w:p>
          <w:p w14:paraId="1FDCD8BB" w14:textId="77777777" w:rsidR="003C75C0" w:rsidRPr="003C75C0" w:rsidRDefault="003C75C0" w:rsidP="003C75C0">
            <w:pPr>
              <w:tabs>
                <w:tab w:val="left" w:pos="1752"/>
              </w:tabs>
              <w:overflowPunct w:val="0"/>
              <w:autoSpaceDE w:val="0"/>
              <w:autoSpaceDN w:val="0"/>
              <w:adjustRightInd w:val="0"/>
              <w:spacing w:before="60" w:after="300" w:line="259" w:lineRule="auto"/>
              <w:ind w:left="567" w:hanging="567"/>
              <w:jc w:val="left"/>
              <w:textAlignment w:val="baseline"/>
              <w:rPr>
                <w:rFonts w:cs="Calibri"/>
                <w:iCs/>
                <w:sz w:val="20"/>
                <w:szCs w:val="20"/>
              </w:rPr>
            </w:pPr>
            <w:r w:rsidRPr="003C75C0">
              <w:rPr>
                <w:rFonts w:cs="Calibri"/>
                <w:iCs/>
                <w:sz w:val="20"/>
                <w:szCs w:val="20"/>
              </w:rPr>
              <w:lastRenderedPageBreak/>
              <w:t>[      ]</w:t>
            </w:r>
            <w:r w:rsidRPr="003C75C0">
              <w:rPr>
                <w:rFonts w:cs="Calibri"/>
                <w:iCs/>
                <w:sz w:val="20"/>
                <w:szCs w:val="20"/>
              </w:rPr>
              <w:tab/>
              <w:t>Other – [</w:t>
            </w:r>
            <w:r w:rsidRPr="003C75C0">
              <w:rPr>
                <w:rFonts w:cs="Calibri"/>
                <w:i/>
                <w:iCs/>
                <w:sz w:val="20"/>
                <w:szCs w:val="20"/>
              </w:rPr>
              <w:t>specify details</w:t>
            </w:r>
            <w:r w:rsidRPr="003C75C0">
              <w:rPr>
                <w:rFonts w:cs="Calibri"/>
                <w:iCs/>
                <w:sz w:val="20"/>
                <w:szCs w:val="20"/>
              </w:rPr>
              <w:t>]</w:t>
            </w:r>
          </w:p>
          <w:p w14:paraId="76733B26" w14:textId="77777777" w:rsidR="003C75C0" w:rsidRPr="003C75C0" w:rsidRDefault="003C75C0" w:rsidP="003C75C0">
            <w:pPr>
              <w:tabs>
                <w:tab w:val="left" w:pos="1752"/>
              </w:tabs>
              <w:overflowPunct w:val="0"/>
              <w:autoSpaceDE w:val="0"/>
              <w:autoSpaceDN w:val="0"/>
              <w:adjustRightInd w:val="0"/>
              <w:spacing w:before="60" w:after="60" w:line="259" w:lineRule="auto"/>
              <w:jc w:val="left"/>
              <w:textAlignment w:val="baseline"/>
              <w:rPr>
                <w:rFonts w:cs="Calibri"/>
                <w:sz w:val="20"/>
                <w:szCs w:val="20"/>
              </w:rPr>
            </w:pPr>
            <w:r w:rsidRPr="003C75C0">
              <w:rPr>
                <w:rFonts w:cs="Calibri"/>
                <w:sz w:val="20"/>
                <w:szCs w:val="20"/>
              </w:rPr>
              <w:t>Any benefits received:</w:t>
            </w:r>
          </w:p>
          <w:p w14:paraId="3DB10A01"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Centrelink/Veterans Affairs</w:t>
            </w:r>
          </w:p>
          <w:p w14:paraId="4BD9A31A"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Compensation</w:t>
            </w:r>
          </w:p>
          <w:p w14:paraId="7752F502"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Insurance</w:t>
            </w:r>
          </w:p>
          <w:p w14:paraId="448E4264"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Superannuation</w:t>
            </w:r>
          </w:p>
          <w:p w14:paraId="2095C920"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Maintenance</w:t>
            </w:r>
          </w:p>
          <w:p w14:paraId="2D519F73"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Other – [</w:t>
            </w:r>
            <w:r w:rsidRPr="003C75C0">
              <w:rPr>
                <w:rFonts w:cs="Calibri"/>
                <w:i/>
                <w:sz w:val="20"/>
                <w:szCs w:val="20"/>
              </w:rPr>
              <w:t>specify</w:t>
            </w:r>
            <w:r w:rsidRPr="003C75C0">
              <w:rPr>
                <w:rFonts w:cs="Calibri"/>
                <w:sz w:val="20"/>
                <w:szCs w:val="20"/>
              </w:rPr>
              <w:t>]</w:t>
            </w:r>
          </w:p>
          <w:p w14:paraId="2F5EDBEA" w14:textId="77777777" w:rsidR="003C75C0" w:rsidRPr="003C75C0" w:rsidRDefault="003C75C0" w:rsidP="003C75C0">
            <w:pPr>
              <w:tabs>
                <w:tab w:val="left" w:pos="1752"/>
              </w:tabs>
              <w:overflowPunct w:val="0"/>
              <w:autoSpaceDE w:val="0"/>
              <w:autoSpaceDN w:val="0"/>
              <w:adjustRightInd w:val="0"/>
              <w:spacing w:after="60" w:line="259" w:lineRule="auto"/>
              <w:ind w:left="567" w:hanging="567"/>
              <w:textAlignment w:val="baseline"/>
              <w:rPr>
                <w:rFonts w:cs="Calibri"/>
                <w:iCs/>
                <w:sz w:val="20"/>
                <w:szCs w:val="20"/>
              </w:rPr>
            </w:pPr>
            <w:r w:rsidRPr="003C75C0">
              <w:rPr>
                <w:rFonts w:cs="Calibri"/>
                <w:iCs/>
                <w:sz w:val="20"/>
                <w:szCs w:val="20"/>
              </w:rPr>
              <w:t>[      ]</w:t>
            </w:r>
            <w:r w:rsidRPr="003C75C0">
              <w:rPr>
                <w:rFonts w:cs="Calibri"/>
                <w:iCs/>
                <w:sz w:val="20"/>
                <w:szCs w:val="20"/>
              </w:rPr>
              <w:tab/>
              <w:t>Nil</w:t>
            </w:r>
          </w:p>
        </w:tc>
      </w:tr>
      <w:tr w:rsidR="003C75C0" w:rsidRPr="003C75C0" w14:paraId="2A36072A" w14:textId="77777777" w:rsidTr="00B472E5">
        <w:trPr>
          <w:trHeight w:val="170"/>
        </w:trPr>
        <w:tc>
          <w:tcPr>
            <w:tcW w:w="2126" w:type="dxa"/>
            <w:tcBorders>
              <w:top w:val="single" w:sz="4" w:space="0" w:color="auto"/>
              <w:left w:val="single" w:sz="4" w:space="0" w:color="auto"/>
              <w:bottom w:val="single" w:sz="4" w:space="0" w:color="auto"/>
              <w:right w:val="single" w:sz="4" w:space="0" w:color="auto"/>
            </w:tcBorders>
          </w:tcPr>
          <w:p w14:paraId="35357A1E" w14:textId="77777777" w:rsidR="003C75C0" w:rsidRPr="003C75C0" w:rsidRDefault="003C75C0" w:rsidP="003C75C0">
            <w:pPr>
              <w:tabs>
                <w:tab w:val="left" w:pos="1752"/>
              </w:tabs>
              <w:overflowPunct w:val="0"/>
              <w:autoSpaceDE w:val="0"/>
              <w:autoSpaceDN w:val="0"/>
              <w:adjustRightInd w:val="0"/>
              <w:spacing w:before="60" w:after="60" w:line="259" w:lineRule="auto"/>
              <w:ind w:left="316" w:hanging="316"/>
              <w:jc w:val="left"/>
              <w:textAlignment w:val="baseline"/>
              <w:rPr>
                <w:rFonts w:cs="Calibri"/>
                <w:sz w:val="20"/>
                <w:szCs w:val="20"/>
              </w:rPr>
            </w:pPr>
            <w:r w:rsidRPr="003C75C0">
              <w:rPr>
                <w:rFonts w:cs="Calibri"/>
                <w:sz w:val="20"/>
                <w:szCs w:val="20"/>
              </w:rPr>
              <w:lastRenderedPageBreak/>
              <w:t>8.</w:t>
            </w:r>
            <w:r w:rsidRPr="003C75C0">
              <w:rPr>
                <w:rFonts w:cs="Calibri"/>
                <w:sz w:val="20"/>
                <w:szCs w:val="20"/>
              </w:rPr>
              <w:tab/>
              <w:t>Do you have a current spouse/ domestic partner?</w:t>
            </w:r>
          </w:p>
        </w:tc>
        <w:tc>
          <w:tcPr>
            <w:tcW w:w="7479" w:type="dxa"/>
            <w:gridSpan w:val="5"/>
            <w:tcBorders>
              <w:top w:val="single" w:sz="4" w:space="0" w:color="auto"/>
              <w:left w:val="single" w:sz="4" w:space="0" w:color="auto"/>
              <w:bottom w:val="single" w:sz="4" w:space="0" w:color="auto"/>
              <w:right w:val="single" w:sz="4" w:space="0" w:color="auto"/>
            </w:tcBorders>
          </w:tcPr>
          <w:p w14:paraId="5F9AAF9B" w14:textId="77777777" w:rsidR="003C75C0" w:rsidRPr="003C75C0" w:rsidRDefault="003C75C0" w:rsidP="003C75C0">
            <w:pPr>
              <w:tabs>
                <w:tab w:val="left" w:pos="620"/>
                <w:tab w:val="left" w:pos="1752"/>
              </w:tabs>
              <w:overflowPunct w:val="0"/>
              <w:autoSpaceDE w:val="0"/>
              <w:autoSpaceDN w:val="0"/>
              <w:adjustRightInd w:val="0"/>
              <w:spacing w:before="120" w:after="60" w:line="259" w:lineRule="auto"/>
              <w:ind w:left="1031" w:hanging="1031"/>
              <w:contextualSpacing/>
              <w:jc w:val="left"/>
              <w:textAlignment w:val="baseline"/>
              <w:rPr>
                <w:rFonts w:cs="Calibri"/>
                <w:sz w:val="20"/>
                <w:szCs w:val="20"/>
              </w:rPr>
            </w:pPr>
            <w:r w:rsidRPr="003C75C0">
              <w:rPr>
                <w:rFonts w:cs="Calibri"/>
                <w:sz w:val="20"/>
                <w:szCs w:val="20"/>
              </w:rPr>
              <w:t>[      ]</w:t>
            </w:r>
            <w:r w:rsidRPr="003C75C0">
              <w:rPr>
                <w:rFonts w:cs="Calibri"/>
                <w:sz w:val="20"/>
                <w:szCs w:val="20"/>
              </w:rPr>
              <w:tab/>
              <w:t>Yes:</w:t>
            </w:r>
            <w:r w:rsidRPr="003C75C0">
              <w:rPr>
                <w:rFonts w:cs="Calibri"/>
                <w:sz w:val="20"/>
                <w:szCs w:val="20"/>
              </w:rPr>
              <w:tab/>
              <w:t>[</w:t>
            </w:r>
            <w:r w:rsidRPr="003C75C0">
              <w:rPr>
                <w:rFonts w:cs="Calibri"/>
                <w:i/>
                <w:sz w:val="20"/>
                <w:szCs w:val="20"/>
              </w:rPr>
              <w:t>provide full name</w:t>
            </w:r>
            <w:r w:rsidRPr="003C75C0">
              <w:rPr>
                <w:rFonts w:cs="Calibri"/>
                <w:sz w:val="20"/>
                <w:szCs w:val="20"/>
              </w:rPr>
              <w:t>]</w:t>
            </w:r>
          </w:p>
          <w:p w14:paraId="4C4FBDED" w14:textId="77777777" w:rsidR="003C75C0" w:rsidRPr="003C75C0" w:rsidRDefault="003C75C0" w:rsidP="003C75C0">
            <w:pPr>
              <w:tabs>
                <w:tab w:val="left" w:pos="620"/>
                <w:tab w:val="left" w:pos="2342"/>
                <w:tab w:val="left" w:pos="4536"/>
                <w:tab w:val="right" w:pos="8789"/>
              </w:tabs>
              <w:overflowPunct w:val="0"/>
              <w:autoSpaceDE w:val="0"/>
              <w:autoSpaceDN w:val="0"/>
              <w:adjustRightInd w:val="0"/>
              <w:spacing w:before="60" w:after="120" w:line="360" w:lineRule="auto"/>
              <w:ind w:left="1172" w:right="176" w:hanging="1172"/>
              <w:textAlignment w:val="baseline"/>
              <w:rPr>
                <w:rFonts w:cs="Calibri"/>
                <w:iCs/>
                <w:sz w:val="20"/>
                <w:szCs w:val="20"/>
              </w:rPr>
            </w:pPr>
            <w:r w:rsidRPr="003C75C0">
              <w:rPr>
                <w:rFonts w:cs="Calibri"/>
                <w:sz w:val="20"/>
                <w:szCs w:val="20"/>
              </w:rPr>
              <w:t>[      ]</w:t>
            </w:r>
            <w:r w:rsidRPr="003C75C0">
              <w:rPr>
                <w:rFonts w:cs="Calibri"/>
                <w:sz w:val="20"/>
                <w:szCs w:val="20"/>
              </w:rPr>
              <w:tab/>
              <w:t>No</w:t>
            </w:r>
          </w:p>
        </w:tc>
      </w:tr>
      <w:tr w:rsidR="003C75C0" w:rsidRPr="003C75C0" w14:paraId="7CAAF625" w14:textId="77777777" w:rsidTr="00B472E5">
        <w:trPr>
          <w:trHeight w:val="170"/>
        </w:trPr>
        <w:tc>
          <w:tcPr>
            <w:tcW w:w="2126" w:type="dxa"/>
            <w:tcBorders>
              <w:top w:val="single" w:sz="4" w:space="0" w:color="auto"/>
              <w:left w:val="single" w:sz="4" w:space="0" w:color="auto"/>
              <w:bottom w:val="single" w:sz="4" w:space="0" w:color="auto"/>
              <w:right w:val="single" w:sz="4" w:space="0" w:color="auto"/>
            </w:tcBorders>
            <w:vAlign w:val="center"/>
          </w:tcPr>
          <w:p w14:paraId="75BD9678" w14:textId="77777777" w:rsidR="003C75C0" w:rsidRPr="003C75C0" w:rsidRDefault="003C75C0" w:rsidP="003C75C0">
            <w:pPr>
              <w:tabs>
                <w:tab w:val="left" w:pos="1752"/>
              </w:tabs>
              <w:overflowPunct w:val="0"/>
              <w:autoSpaceDE w:val="0"/>
              <w:autoSpaceDN w:val="0"/>
              <w:adjustRightInd w:val="0"/>
              <w:spacing w:before="60" w:after="60" w:line="259" w:lineRule="auto"/>
              <w:ind w:left="316" w:hanging="316"/>
              <w:jc w:val="left"/>
              <w:textAlignment w:val="baseline"/>
              <w:rPr>
                <w:rFonts w:cs="Calibri"/>
                <w:sz w:val="20"/>
                <w:szCs w:val="20"/>
              </w:rPr>
            </w:pPr>
            <w:r w:rsidRPr="003C75C0">
              <w:rPr>
                <w:rFonts w:cs="Calibri"/>
                <w:sz w:val="20"/>
                <w:szCs w:val="20"/>
              </w:rPr>
              <w:t>9.</w:t>
            </w:r>
            <w:r w:rsidRPr="003C75C0">
              <w:rPr>
                <w:rFonts w:cs="Calibri"/>
                <w:sz w:val="20"/>
                <w:szCs w:val="20"/>
              </w:rPr>
              <w:tab/>
              <w:t>Do you have a former spouse/ de facto/domestic partner to whom you contribute financially?</w:t>
            </w:r>
          </w:p>
        </w:tc>
        <w:tc>
          <w:tcPr>
            <w:tcW w:w="2834" w:type="dxa"/>
            <w:gridSpan w:val="2"/>
            <w:tcBorders>
              <w:top w:val="single" w:sz="4" w:space="0" w:color="auto"/>
              <w:left w:val="single" w:sz="4" w:space="0" w:color="auto"/>
              <w:bottom w:val="single" w:sz="4" w:space="0" w:color="auto"/>
              <w:right w:val="single" w:sz="4" w:space="0" w:color="auto"/>
            </w:tcBorders>
          </w:tcPr>
          <w:p w14:paraId="05426CFD" w14:textId="77777777" w:rsidR="003C75C0" w:rsidRPr="003C75C0" w:rsidRDefault="003C75C0" w:rsidP="003C75C0">
            <w:pPr>
              <w:tabs>
                <w:tab w:val="left" w:pos="605"/>
              </w:tabs>
              <w:overflowPunct w:val="0"/>
              <w:autoSpaceDE w:val="0"/>
              <w:autoSpaceDN w:val="0"/>
              <w:adjustRightInd w:val="0"/>
              <w:spacing w:before="120" w:after="60" w:line="259" w:lineRule="auto"/>
              <w:ind w:left="1031" w:hanging="1031"/>
              <w:contextualSpacing/>
              <w:jc w:val="left"/>
              <w:textAlignment w:val="baseline"/>
              <w:rPr>
                <w:rFonts w:cs="Calibri"/>
                <w:sz w:val="20"/>
                <w:szCs w:val="20"/>
              </w:rPr>
            </w:pPr>
            <w:r w:rsidRPr="003C75C0">
              <w:rPr>
                <w:rFonts w:cs="Calibri"/>
                <w:sz w:val="20"/>
                <w:szCs w:val="20"/>
              </w:rPr>
              <w:t>[      ]</w:t>
            </w:r>
            <w:r w:rsidRPr="003C75C0">
              <w:rPr>
                <w:rFonts w:cs="Calibri"/>
                <w:sz w:val="20"/>
                <w:szCs w:val="20"/>
              </w:rPr>
              <w:tab/>
              <w:t>Yes:</w:t>
            </w:r>
            <w:r w:rsidRPr="003C75C0">
              <w:rPr>
                <w:rFonts w:cs="Calibri"/>
                <w:sz w:val="20"/>
                <w:szCs w:val="20"/>
              </w:rPr>
              <w:tab/>
              <w:t>[</w:t>
            </w:r>
            <w:r w:rsidRPr="003C75C0">
              <w:rPr>
                <w:rFonts w:cs="Calibri"/>
                <w:i/>
                <w:sz w:val="20"/>
                <w:szCs w:val="20"/>
              </w:rPr>
              <w:t>provide full name</w:t>
            </w:r>
            <w:r w:rsidRPr="003C75C0">
              <w:rPr>
                <w:rFonts w:cs="Calibri"/>
                <w:sz w:val="20"/>
                <w:szCs w:val="20"/>
              </w:rPr>
              <w:t>]</w:t>
            </w:r>
          </w:p>
          <w:p w14:paraId="605BCEE5" w14:textId="77777777" w:rsidR="003C75C0" w:rsidRPr="003C75C0" w:rsidRDefault="003C75C0" w:rsidP="003C75C0">
            <w:pPr>
              <w:tabs>
                <w:tab w:val="left" w:pos="1752"/>
              </w:tabs>
              <w:overflowPunct w:val="0"/>
              <w:autoSpaceDE w:val="0"/>
              <w:autoSpaceDN w:val="0"/>
              <w:adjustRightInd w:val="0"/>
              <w:spacing w:before="60" w:after="60" w:line="259" w:lineRule="auto"/>
              <w:ind w:left="605" w:hanging="605"/>
              <w:contextualSpacing/>
              <w:textAlignment w:val="baseline"/>
              <w:rPr>
                <w:rFonts w:cs="Calibri"/>
                <w:sz w:val="20"/>
                <w:szCs w:val="20"/>
              </w:rPr>
            </w:pPr>
            <w:r w:rsidRPr="003C75C0">
              <w:rPr>
                <w:rFonts w:cs="Calibri"/>
                <w:sz w:val="20"/>
                <w:szCs w:val="20"/>
              </w:rPr>
              <w:t>[      ]</w:t>
            </w:r>
            <w:r w:rsidRPr="003C75C0">
              <w:rPr>
                <w:rFonts w:cs="Calibri"/>
                <w:sz w:val="20"/>
                <w:szCs w:val="20"/>
              </w:rPr>
              <w:tab/>
              <w:t>No</w:t>
            </w:r>
          </w:p>
        </w:tc>
        <w:tc>
          <w:tcPr>
            <w:tcW w:w="4645" w:type="dxa"/>
            <w:gridSpan w:val="3"/>
            <w:tcBorders>
              <w:top w:val="single" w:sz="4" w:space="0" w:color="auto"/>
              <w:left w:val="single" w:sz="4" w:space="0" w:color="auto"/>
              <w:bottom w:val="single" w:sz="4" w:space="0" w:color="auto"/>
              <w:right w:val="single" w:sz="4" w:space="0" w:color="auto"/>
            </w:tcBorders>
          </w:tcPr>
          <w:p w14:paraId="3D1D0EBE" w14:textId="77777777" w:rsidR="003C75C0" w:rsidRPr="003C75C0" w:rsidRDefault="003C75C0" w:rsidP="003C75C0">
            <w:pPr>
              <w:tabs>
                <w:tab w:val="left" w:pos="1752"/>
              </w:tabs>
              <w:overflowPunct w:val="0"/>
              <w:autoSpaceDE w:val="0"/>
              <w:autoSpaceDN w:val="0"/>
              <w:adjustRightInd w:val="0"/>
              <w:spacing w:before="120" w:after="300" w:line="259" w:lineRule="auto"/>
              <w:jc w:val="left"/>
              <w:textAlignment w:val="baseline"/>
              <w:rPr>
                <w:rFonts w:cs="Calibri"/>
                <w:b/>
                <w:sz w:val="20"/>
                <w:szCs w:val="12"/>
              </w:rPr>
            </w:pPr>
            <w:r w:rsidRPr="003C75C0">
              <w:rPr>
                <w:rFonts w:cs="Calibri"/>
                <w:b/>
                <w:sz w:val="20"/>
                <w:szCs w:val="12"/>
              </w:rPr>
              <w:t>If you answered Yes:</w:t>
            </w:r>
          </w:p>
          <w:p w14:paraId="1ECB69EA" w14:textId="77777777" w:rsidR="003C75C0" w:rsidRPr="003C75C0" w:rsidRDefault="003C75C0" w:rsidP="003C75C0">
            <w:pPr>
              <w:tabs>
                <w:tab w:val="left" w:pos="1752"/>
              </w:tabs>
              <w:overflowPunct w:val="0"/>
              <w:autoSpaceDE w:val="0"/>
              <w:autoSpaceDN w:val="0"/>
              <w:adjustRightInd w:val="0"/>
              <w:spacing w:before="60" w:after="60" w:line="259" w:lineRule="auto"/>
              <w:contextualSpacing/>
              <w:textAlignment w:val="baseline"/>
              <w:rPr>
                <w:rFonts w:cs="Calibri"/>
                <w:sz w:val="20"/>
                <w:szCs w:val="20"/>
              </w:rPr>
            </w:pPr>
            <w:r w:rsidRPr="003C75C0">
              <w:rPr>
                <w:rFonts w:cs="Calibri"/>
                <w:sz w:val="20"/>
                <w:szCs w:val="20"/>
              </w:rPr>
              <w:t>I give financial support of $[</w:t>
            </w:r>
            <w:r w:rsidRPr="003C75C0">
              <w:rPr>
                <w:rFonts w:cs="Calibri"/>
                <w:i/>
                <w:sz w:val="20"/>
                <w:szCs w:val="20"/>
              </w:rPr>
              <w:t>amount</w:t>
            </w:r>
            <w:r w:rsidRPr="003C75C0">
              <w:rPr>
                <w:rFonts w:cs="Calibri"/>
                <w:sz w:val="20"/>
                <w:szCs w:val="20"/>
              </w:rPr>
              <w:t>]</w:t>
            </w:r>
            <w:r w:rsidRPr="003C75C0">
              <w:rPr>
                <w:rFonts w:cs="Calibri"/>
                <w:iCs/>
                <w:sz w:val="20"/>
                <w:szCs w:val="20"/>
              </w:rPr>
              <w:t xml:space="preserve"> </w:t>
            </w:r>
            <w:r w:rsidRPr="003C75C0">
              <w:rPr>
                <w:rFonts w:cs="Calibri"/>
                <w:sz w:val="20"/>
                <w:szCs w:val="20"/>
              </w:rPr>
              <w:t xml:space="preserve">per week. </w:t>
            </w:r>
          </w:p>
        </w:tc>
      </w:tr>
      <w:tr w:rsidR="003C75C0" w:rsidRPr="003C75C0" w14:paraId="1AF846D4" w14:textId="77777777" w:rsidTr="00B472E5">
        <w:trPr>
          <w:trHeight w:val="170"/>
        </w:trPr>
        <w:tc>
          <w:tcPr>
            <w:tcW w:w="2126" w:type="dxa"/>
            <w:tcBorders>
              <w:top w:val="single" w:sz="4" w:space="0" w:color="auto"/>
              <w:left w:val="single" w:sz="4" w:space="0" w:color="auto"/>
              <w:bottom w:val="single" w:sz="4" w:space="0" w:color="auto"/>
              <w:right w:val="single" w:sz="4" w:space="0" w:color="auto"/>
            </w:tcBorders>
            <w:vAlign w:val="center"/>
          </w:tcPr>
          <w:p w14:paraId="45B1D5DD" w14:textId="77777777" w:rsidR="003C75C0" w:rsidRPr="003C75C0" w:rsidRDefault="003C75C0" w:rsidP="003C75C0">
            <w:pPr>
              <w:tabs>
                <w:tab w:val="left" w:pos="1752"/>
              </w:tabs>
              <w:overflowPunct w:val="0"/>
              <w:autoSpaceDE w:val="0"/>
              <w:autoSpaceDN w:val="0"/>
              <w:adjustRightInd w:val="0"/>
              <w:spacing w:before="60" w:after="60" w:line="259" w:lineRule="auto"/>
              <w:ind w:left="316" w:hanging="316"/>
              <w:jc w:val="left"/>
              <w:textAlignment w:val="baseline"/>
              <w:rPr>
                <w:rFonts w:cs="Calibri"/>
                <w:sz w:val="20"/>
                <w:szCs w:val="20"/>
              </w:rPr>
            </w:pPr>
            <w:r w:rsidRPr="003C75C0">
              <w:rPr>
                <w:rFonts w:cs="Calibri"/>
                <w:sz w:val="20"/>
                <w:szCs w:val="20"/>
              </w:rPr>
              <w:t>10.</w:t>
            </w:r>
            <w:r w:rsidRPr="003C75C0">
              <w:rPr>
                <w:rFonts w:cs="Calibri"/>
                <w:sz w:val="20"/>
                <w:szCs w:val="20"/>
              </w:rPr>
              <w:tab/>
              <w:t>Do you have a former spouse/ de facto/domestic partner from whom you receive financial contributions?</w:t>
            </w:r>
          </w:p>
        </w:tc>
        <w:tc>
          <w:tcPr>
            <w:tcW w:w="2834" w:type="dxa"/>
            <w:gridSpan w:val="2"/>
            <w:tcBorders>
              <w:top w:val="single" w:sz="4" w:space="0" w:color="auto"/>
              <w:left w:val="single" w:sz="4" w:space="0" w:color="auto"/>
              <w:bottom w:val="single" w:sz="4" w:space="0" w:color="auto"/>
              <w:right w:val="single" w:sz="4" w:space="0" w:color="auto"/>
            </w:tcBorders>
          </w:tcPr>
          <w:p w14:paraId="526652D4" w14:textId="77777777" w:rsidR="003C75C0" w:rsidRPr="003C75C0" w:rsidRDefault="003C75C0" w:rsidP="003C75C0">
            <w:pPr>
              <w:tabs>
                <w:tab w:val="left" w:pos="605"/>
              </w:tabs>
              <w:overflowPunct w:val="0"/>
              <w:autoSpaceDE w:val="0"/>
              <w:autoSpaceDN w:val="0"/>
              <w:adjustRightInd w:val="0"/>
              <w:spacing w:before="120" w:after="60" w:line="259" w:lineRule="auto"/>
              <w:ind w:left="1031" w:hanging="1031"/>
              <w:contextualSpacing/>
              <w:jc w:val="left"/>
              <w:textAlignment w:val="baseline"/>
              <w:rPr>
                <w:rFonts w:cs="Calibri"/>
                <w:sz w:val="20"/>
                <w:szCs w:val="20"/>
              </w:rPr>
            </w:pPr>
            <w:r w:rsidRPr="003C75C0">
              <w:rPr>
                <w:rFonts w:cs="Calibri"/>
                <w:sz w:val="20"/>
                <w:szCs w:val="20"/>
              </w:rPr>
              <w:t>[      ]</w:t>
            </w:r>
            <w:r w:rsidRPr="003C75C0">
              <w:rPr>
                <w:rFonts w:cs="Calibri"/>
                <w:sz w:val="20"/>
                <w:szCs w:val="20"/>
              </w:rPr>
              <w:tab/>
              <w:t>Yes:</w:t>
            </w:r>
            <w:r w:rsidRPr="003C75C0">
              <w:rPr>
                <w:rFonts w:cs="Calibri"/>
                <w:sz w:val="20"/>
                <w:szCs w:val="20"/>
              </w:rPr>
              <w:tab/>
              <w:t>[</w:t>
            </w:r>
            <w:r w:rsidRPr="003C75C0">
              <w:rPr>
                <w:rFonts w:cs="Calibri"/>
                <w:i/>
                <w:sz w:val="20"/>
                <w:szCs w:val="20"/>
              </w:rPr>
              <w:t>provide full name</w:t>
            </w:r>
            <w:r w:rsidRPr="003C75C0">
              <w:rPr>
                <w:rFonts w:cs="Calibri"/>
                <w:sz w:val="20"/>
                <w:szCs w:val="20"/>
              </w:rPr>
              <w:t>]</w:t>
            </w:r>
          </w:p>
          <w:p w14:paraId="3A847D29" w14:textId="77777777" w:rsidR="003C75C0" w:rsidRPr="003C75C0" w:rsidRDefault="003C75C0" w:rsidP="003C75C0">
            <w:pPr>
              <w:tabs>
                <w:tab w:val="left" w:pos="1752"/>
              </w:tabs>
              <w:overflowPunct w:val="0"/>
              <w:autoSpaceDE w:val="0"/>
              <w:autoSpaceDN w:val="0"/>
              <w:adjustRightInd w:val="0"/>
              <w:spacing w:before="60" w:after="60" w:line="259" w:lineRule="auto"/>
              <w:ind w:left="607" w:hanging="607"/>
              <w:contextualSpacing/>
              <w:textAlignment w:val="baseline"/>
              <w:rPr>
                <w:rFonts w:cs="Calibri"/>
                <w:sz w:val="20"/>
                <w:szCs w:val="20"/>
              </w:rPr>
            </w:pPr>
            <w:r w:rsidRPr="003C75C0">
              <w:rPr>
                <w:rFonts w:cs="Calibri"/>
                <w:sz w:val="20"/>
                <w:szCs w:val="20"/>
              </w:rPr>
              <w:t>[      ]</w:t>
            </w:r>
            <w:r w:rsidRPr="003C75C0">
              <w:rPr>
                <w:rFonts w:cs="Calibri"/>
                <w:sz w:val="20"/>
                <w:szCs w:val="20"/>
              </w:rPr>
              <w:tab/>
              <w:t>No</w:t>
            </w:r>
          </w:p>
        </w:tc>
        <w:tc>
          <w:tcPr>
            <w:tcW w:w="4645" w:type="dxa"/>
            <w:gridSpan w:val="3"/>
            <w:tcBorders>
              <w:top w:val="single" w:sz="4" w:space="0" w:color="auto"/>
              <w:left w:val="single" w:sz="4" w:space="0" w:color="auto"/>
              <w:bottom w:val="single" w:sz="4" w:space="0" w:color="auto"/>
              <w:right w:val="single" w:sz="4" w:space="0" w:color="auto"/>
            </w:tcBorders>
          </w:tcPr>
          <w:p w14:paraId="07C26830" w14:textId="77777777" w:rsidR="003C75C0" w:rsidRPr="003C75C0" w:rsidRDefault="003C75C0" w:rsidP="003C75C0">
            <w:pPr>
              <w:tabs>
                <w:tab w:val="left" w:pos="1752"/>
              </w:tabs>
              <w:overflowPunct w:val="0"/>
              <w:autoSpaceDE w:val="0"/>
              <w:autoSpaceDN w:val="0"/>
              <w:adjustRightInd w:val="0"/>
              <w:spacing w:before="120" w:after="300" w:line="259" w:lineRule="auto"/>
              <w:jc w:val="left"/>
              <w:textAlignment w:val="baseline"/>
              <w:rPr>
                <w:rFonts w:cs="Calibri"/>
                <w:b/>
                <w:sz w:val="20"/>
                <w:szCs w:val="12"/>
              </w:rPr>
            </w:pPr>
            <w:r w:rsidRPr="003C75C0">
              <w:rPr>
                <w:rFonts w:cs="Calibri"/>
                <w:b/>
                <w:sz w:val="20"/>
                <w:szCs w:val="12"/>
              </w:rPr>
              <w:t>If you answered Yes:</w:t>
            </w:r>
          </w:p>
          <w:p w14:paraId="4823A831" w14:textId="77777777" w:rsidR="003C75C0" w:rsidRPr="003C75C0" w:rsidRDefault="003C75C0" w:rsidP="003C75C0">
            <w:pPr>
              <w:tabs>
                <w:tab w:val="left" w:pos="1752"/>
              </w:tabs>
              <w:overflowPunct w:val="0"/>
              <w:autoSpaceDE w:val="0"/>
              <w:autoSpaceDN w:val="0"/>
              <w:adjustRightInd w:val="0"/>
              <w:spacing w:before="60" w:after="60" w:line="259" w:lineRule="auto"/>
              <w:contextualSpacing/>
              <w:textAlignment w:val="baseline"/>
              <w:rPr>
                <w:rFonts w:cs="Calibri"/>
                <w:sz w:val="20"/>
                <w:szCs w:val="20"/>
              </w:rPr>
            </w:pPr>
            <w:r w:rsidRPr="003C75C0">
              <w:rPr>
                <w:rFonts w:cs="Calibri"/>
                <w:sz w:val="20"/>
                <w:szCs w:val="20"/>
              </w:rPr>
              <w:t>I receive financial support of $[</w:t>
            </w:r>
            <w:r w:rsidRPr="003C75C0">
              <w:rPr>
                <w:rFonts w:cs="Calibri"/>
                <w:i/>
                <w:sz w:val="20"/>
                <w:szCs w:val="20"/>
              </w:rPr>
              <w:t>amount</w:t>
            </w:r>
            <w:r w:rsidRPr="003C75C0">
              <w:rPr>
                <w:rFonts w:cs="Calibri"/>
                <w:sz w:val="20"/>
                <w:szCs w:val="20"/>
              </w:rPr>
              <w:t>] per week.</w:t>
            </w:r>
          </w:p>
        </w:tc>
      </w:tr>
      <w:tr w:rsidR="003C75C0" w:rsidRPr="003C75C0" w14:paraId="573834C3" w14:textId="77777777" w:rsidTr="00B472E5">
        <w:trPr>
          <w:trHeight w:val="170"/>
        </w:trPr>
        <w:tc>
          <w:tcPr>
            <w:tcW w:w="2126" w:type="dxa"/>
            <w:tcBorders>
              <w:top w:val="single" w:sz="4" w:space="0" w:color="auto"/>
              <w:left w:val="single" w:sz="4" w:space="0" w:color="auto"/>
              <w:bottom w:val="single" w:sz="4" w:space="0" w:color="auto"/>
              <w:right w:val="single" w:sz="4" w:space="0" w:color="auto"/>
            </w:tcBorders>
            <w:vAlign w:val="center"/>
          </w:tcPr>
          <w:p w14:paraId="41C2037D" w14:textId="77777777" w:rsidR="003C75C0" w:rsidRPr="003C75C0" w:rsidRDefault="003C75C0" w:rsidP="003C75C0">
            <w:pPr>
              <w:tabs>
                <w:tab w:val="left" w:pos="1752"/>
              </w:tabs>
              <w:overflowPunct w:val="0"/>
              <w:autoSpaceDE w:val="0"/>
              <w:autoSpaceDN w:val="0"/>
              <w:adjustRightInd w:val="0"/>
              <w:spacing w:before="60" w:after="60" w:line="259" w:lineRule="auto"/>
              <w:ind w:left="316" w:hanging="316"/>
              <w:jc w:val="left"/>
              <w:textAlignment w:val="baseline"/>
              <w:rPr>
                <w:rFonts w:cs="Calibri"/>
                <w:sz w:val="20"/>
                <w:szCs w:val="20"/>
              </w:rPr>
            </w:pPr>
            <w:r w:rsidRPr="003C75C0">
              <w:rPr>
                <w:rFonts w:cs="Calibri"/>
                <w:sz w:val="20"/>
                <w:szCs w:val="20"/>
              </w:rPr>
              <w:t>11.</w:t>
            </w:r>
            <w:r w:rsidRPr="003C75C0">
              <w:rPr>
                <w:rFonts w:cs="Calibri"/>
                <w:sz w:val="20"/>
                <w:szCs w:val="20"/>
              </w:rPr>
              <w:tab/>
              <w:t>Do you have children or other dependants or persons on whom you are dependent living in your household?</w:t>
            </w:r>
          </w:p>
        </w:tc>
        <w:tc>
          <w:tcPr>
            <w:tcW w:w="2834" w:type="dxa"/>
            <w:gridSpan w:val="2"/>
            <w:tcBorders>
              <w:top w:val="single" w:sz="4" w:space="0" w:color="auto"/>
              <w:left w:val="single" w:sz="4" w:space="0" w:color="auto"/>
              <w:bottom w:val="single" w:sz="4" w:space="0" w:color="auto"/>
              <w:right w:val="single" w:sz="4" w:space="0" w:color="auto"/>
            </w:tcBorders>
          </w:tcPr>
          <w:p w14:paraId="4B0CAF65" w14:textId="77777777" w:rsidR="003C75C0" w:rsidRPr="003C75C0" w:rsidRDefault="003C75C0" w:rsidP="003C75C0">
            <w:pPr>
              <w:tabs>
                <w:tab w:val="left" w:pos="605"/>
                <w:tab w:val="left" w:pos="1752"/>
              </w:tabs>
              <w:overflowPunct w:val="0"/>
              <w:autoSpaceDE w:val="0"/>
              <w:autoSpaceDN w:val="0"/>
              <w:adjustRightInd w:val="0"/>
              <w:spacing w:before="120" w:after="60" w:line="259" w:lineRule="auto"/>
              <w:ind w:left="1032" w:hanging="1032"/>
              <w:contextualSpacing/>
              <w:jc w:val="left"/>
              <w:textAlignment w:val="baseline"/>
              <w:rPr>
                <w:rFonts w:cs="Calibri"/>
                <w:sz w:val="20"/>
                <w:szCs w:val="20"/>
              </w:rPr>
            </w:pPr>
            <w:r w:rsidRPr="003C75C0">
              <w:rPr>
                <w:rFonts w:cs="Calibri"/>
                <w:sz w:val="20"/>
                <w:szCs w:val="20"/>
              </w:rPr>
              <w:t>[      ]</w:t>
            </w:r>
            <w:r w:rsidRPr="003C75C0">
              <w:rPr>
                <w:rFonts w:cs="Calibri"/>
                <w:sz w:val="20"/>
                <w:szCs w:val="20"/>
              </w:rPr>
              <w:tab/>
              <w:t>Yes:</w:t>
            </w:r>
            <w:r w:rsidRPr="003C75C0">
              <w:rPr>
                <w:rFonts w:cs="Calibri"/>
                <w:sz w:val="20"/>
                <w:szCs w:val="20"/>
              </w:rPr>
              <w:tab/>
              <w:t>[</w:t>
            </w:r>
            <w:r w:rsidRPr="003C75C0">
              <w:rPr>
                <w:rFonts w:cs="Calibri"/>
                <w:i/>
                <w:sz w:val="20"/>
                <w:szCs w:val="20"/>
              </w:rPr>
              <w:t>provide full name(s) and age(s)</w:t>
            </w:r>
            <w:r w:rsidRPr="003C75C0">
              <w:rPr>
                <w:rFonts w:cs="Calibri"/>
                <w:sz w:val="20"/>
                <w:szCs w:val="20"/>
              </w:rPr>
              <w:t>]</w:t>
            </w:r>
          </w:p>
          <w:p w14:paraId="40B19F7E" w14:textId="77777777" w:rsidR="003C75C0" w:rsidRPr="003C75C0" w:rsidRDefault="003C75C0" w:rsidP="003C75C0">
            <w:pPr>
              <w:tabs>
                <w:tab w:val="left" w:pos="1752"/>
              </w:tabs>
              <w:overflowPunct w:val="0"/>
              <w:autoSpaceDE w:val="0"/>
              <w:autoSpaceDN w:val="0"/>
              <w:adjustRightInd w:val="0"/>
              <w:spacing w:before="60" w:after="60" w:line="259" w:lineRule="auto"/>
              <w:ind w:left="607" w:hanging="607"/>
              <w:contextualSpacing/>
              <w:textAlignment w:val="baseline"/>
              <w:rPr>
                <w:rFonts w:cs="Calibri"/>
                <w:sz w:val="20"/>
                <w:szCs w:val="20"/>
              </w:rPr>
            </w:pPr>
            <w:r w:rsidRPr="003C75C0">
              <w:rPr>
                <w:rFonts w:cs="Calibri"/>
                <w:sz w:val="20"/>
                <w:szCs w:val="20"/>
              </w:rPr>
              <w:t>[      ]</w:t>
            </w:r>
            <w:r w:rsidRPr="003C75C0">
              <w:rPr>
                <w:rFonts w:cs="Calibri"/>
                <w:sz w:val="20"/>
                <w:szCs w:val="20"/>
              </w:rPr>
              <w:tab/>
              <w:t>No</w:t>
            </w:r>
          </w:p>
        </w:tc>
        <w:tc>
          <w:tcPr>
            <w:tcW w:w="4645" w:type="dxa"/>
            <w:gridSpan w:val="3"/>
            <w:tcBorders>
              <w:top w:val="single" w:sz="4" w:space="0" w:color="auto"/>
              <w:left w:val="single" w:sz="4" w:space="0" w:color="auto"/>
              <w:bottom w:val="single" w:sz="4" w:space="0" w:color="auto"/>
              <w:right w:val="single" w:sz="4" w:space="0" w:color="auto"/>
            </w:tcBorders>
          </w:tcPr>
          <w:p w14:paraId="79406A87" w14:textId="77777777" w:rsidR="003C75C0" w:rsidRPr="003C75C0" w:rsidRDefault="003C75C0" w:rsidP="003C75C0">
            <w:pPr>
              <w:tabs>
                <w:tab w:val="left" w:pos="1752"/>
              </w:tabs>
              <w:overflowPunct w:val="0"/>
              <w:autoSpaceDE w:val="0"/>
              <w:autoSpaceDN w:val="0"/>
              <w:adjustRightInd w:val="0"/>
              <w:spacing w:before="120" w:after="300" w:line="259" w:lineRule="auto"/>
              <w:jc w:val="left"/>
              <w:textAlignment w:val="baseline"/>
              <w:rPr>
                <w:rFonts w:cs="Calibri"/>
                <w:b/>
                <w:sz w:val="20"/>
                <w:szCs w:val="12"/>
              </w:rPr>
            </w:pPr>
            <w:r w:rsidRPr="003C75C0">
              <w:rPr>
                <w:rFonts w:cs="Calibri"/>
                <w:b/>
                <w:sz w:val="20"/>
                <w:szCs w:val="12"/>
              </w:rPr>
              <w:t>If you answered Yes:</w:t>
            </w:r>
          </w:p>
          <w:p w14:paraId="3743C15E" w14:textId="77777777" w:rsidR="003C75C0" w:rsidRPr="003C75C0" w:rsidRDefault="003C75C0" w:rsidP="003C75C0">
            <w:pPr>
              <w:overflowPunct w:val="0"/>
              <w:autoSpaceDE w:val="0"/>
              <w:autoSpaceDN w:val="0"/>
              <w:adjustRightInd w:val="0"/>
              <w:spacing w:before="60" w:after="60" w:line="259" w:lineRule="auto"/>
              <w:ind w:left="599" w:hanging="599"/>
              <w:jc w:val="left"/>
              <w:textAlignment w:val="baseline"/>
              <w:rPr>
                <w:rFonts w:cs="Calibri"/>
                <w:sz w:val="20"/>
                <w:szCs w:val="20"/>
              </w:rPr>
            </w:pPr>
            <w:r w:rsidRPr="003C75C0">
              <w:rPr>
                <w:rFonts w:cs="Calibri"/>
                <w:sz w:val="20"/>
                <w:szCs w:val="20"/>
              </w:rPr>
              <w:t>11A.</w:t>
            </w:r>
            <w:r w:rsidRPr="003C75C0">
              <w:rPr>
                <w:rFonts w:cs="Calibri"/>
                <w:sz w:val="20"/>
                <w:szCs w:val="20"/>
              </w:rPr>
              <w:tab/>
              <w:t>Does any such person living in your household receive income (other than pocket money)?</w:t>
            </w:r>
          </w:p>
          <w:p w14:paraId="3D5E0499" w14:textId="77777777" w:rsidR="003C75C0" w:rsidRPr="003C75C0" w:rsidRDefault="003C75C0" w:rsidP="003C75C0">
            <w:pPr>
              <w:tabs>
                <w:tab w:val="left" w:pos="605"/>
              </w:tabs>
              <w:overflowPunct w:val="0"/>
              <w:autoSpaceDE w:val="0"/>
              <w:autoSpaceDN w:val="0"/>
              <w:adjustRightInd w:val="0"/>
              <w:spacing w:before="120" w:after="60" w:line="259" w:lineRule="auto"/>
              <w:ind w:left="1031" w:hanging="1031"/>
              <w:contextualSpacing/>
              <w:jc w:val="left"/>
              <w:textAlignment w:val="baseline"/>
              <w:rPr>
                <w:rFonts w:cs="Calibri"/>
                <w:sz w:val="20"/>
                <w:szCs w:val="20"/>
              </w:rPr>
            </w:pPr>
            <w:r w:rsidRPr="003C75C0">
              <w:rPr>
                <w:rFonts w:cs="Calibri"/>
                <w:sz w:val="20"/>
                <w:szCs w:val="20"/>
              </w:rPr>
              <w:t>[      ]</w:t>
            </w:r>
            <w:r w:rsidRPr="003C75C0">
              <w:rPr>
                <w:rFonts w:cs="Calibri"/>
                <w:sz w:val="20"/>
                <w:szCs w:val="20"/>
              </w:rPr>
              <w:tab/>
              <w:t>Yes:</w:t>
            </w:r>
            <w:r w:rsidRPr="003C75C0">
              <w:rPr>
                <w:rFonts w:cs="Calibri"/>
                <w:sz w:val="20"/>
                <w:szCs w:val="20"/>
              </w:rPr>
              <w:tab/>
              <w:t>[</w:t>
            </w:r>
            <w:r w:rsidRPr="003C75C0">
              <w:rPr>
                <w:rFonts w:cs="Calibri"/>
                <w:i/>
                <w:sz w:val="20"/>
                <w:szCs w:val="20"/>
              </w:rPr>
              <w:t>provide full name(s)</w:t>
            </w:r>
            <w:r w:rsidRPr="003C75C0">
              <w:rPr>
                <w:rFonts w:cs="Calibri"/>
                <w:sz w:val="20"/>
                <w:szCs w:val="20"/>
              </w:rPr>
              <w:t>]</w:t>
            </w:r>
          </w:p>
          <w:p w14:paraId="5AE32611" w14:textId="77777777" w:rsidR="003C75C0" w:rsidRPr="003C75C0" w:rsidRDefault="003C75C0" w:rsidP="003C75C0">
            <w:pPr>
              <w:tabs>
                <w:tab w:val="left" w:pos="1752"/>
              </w:tabs>
              <w:overflowPunct w:val="0"/>
              <w:autoSpaceDE w:val="0"/>
              <w:autoSpaceDN w:val="0"/>
              <w:adjustRightInd w:val="0"/>
              <w:spacing w:before="60" w:after="60" w:line="259" w:lineRule="auto"/>
              <w:ind w:left="607" w:hanging="607"/>
              <w:contextualSpacing/>
              <w:textAlignment w:val="baseline"/>
              <w:rPr>
                <w:rFonts w:cs="Calibri"/>
                <w:sz w:val="20"/>
                <w:szCs w:val="20"/>
              </w:rPr>
            </w:pPr>
            <w:r w:rsidRPr="003C75C0">
              <w:rPr>
                <w:rFonts w:cs="Calibri"/>
                <w:sz w:val="20"/>
                <w:szCs w:val="20"/>
              </w:rPr>
              <w:t>[      ]</w:t>
            </w:r>
            <w:r w:rsidRPr="003C75C0">
              <w:rPr>
                <w:rFonts w:cs="Calibri"/>
                <w:sz w:val="20"/>
                <w:szCs w:val="20"/>
              </w:rPr>
              <w:tab/>
              <w:t>No</w:t>
            </w:r>
          </w:p>
        </w:tc>
      </w:tr>
      <w:tr w:rsidR="003C75C0" w:rsidRPr="003C75C0" w14:paraId="61301A54" w14:textId="77777777" w:rsidTr="00B472E5">
        <w:trPr>
          <w:trHeight w:val="170"/>
        </w:trPr>
        <w:tc>
          <w:tcPr>
            <w:tcW w:w="2126" w:type="dxa"/>
            <w:tcBorders>
              <w:top w:val="single" w:sz="4" w:space="0" w:color="auto"/>
              <w:left w:val="single" w:sz="4" w:space="0" w:color="auto"/>
              <w:bottom w:val="single" w:sz="4" w:space="0" w:color="auto"/>
              <w:right w:val="single" w:sz="4" w:space="0" w:color="auto"/>
            </w:tcBorders>
            <w:vAlign w:val="center"/>
          </w:tcPr>
          <w:p w14:paraId="224D0DD5" w14:textId="77777777" w:rsidR="003C75C0" w:rsidRPr="003C75C0" w:rsidRDefault="003C75C0" w:rsidP="003C75C0">
            <w:pPr>
              <w:tabs>
                <w:tab w:val="left" w:pos="1752"/>
              </w:tabs>
              <w:overflowPunct w:val="0"/>
              <w:autoSpaceDE w:val="0"/>
              <w:autoSpaceDN w:val="0"/>
              <w:adjustRightInd w:val="0"/>
              <w:spacing w:before="60" w:after="60" w:line="259" w:lineRule="auto"/>
              <w:ind w:left="316" w:hanging="316"/>
              <w:jc w:val="left"/>
              <w:textAlignment w:val="baseline"/>
              <w:rPr>
                <w:rFonts w:cs="Calibri"/>
                <w:sz w:val="20"/>
                <w:szCs w:val="20"/>
              </w:rPr>
            </w:pPr>
            <w:r w:rsidRPr="003C75C0">
              <w:rPr>
                <w:rFonts w:cs="Calibri"/>
                <w:sz w:val="20"/>
                <w:szCs w:val="20"/>
              </w:rPr>
              <w:t>12.</w:t>
            </w:r>
            <w:r w:rsidRPr="003C75C0">
              <w:rPr>
                <w:rFonts w:cs="Calibri"/>
                <w:sz w:val="20"/>
                <w:szCs w:val="20"/>
              </w:rPr>
              <w:tab/>
              <w:t>Do you have children or other dependants for whom you contribute financially?</w:t>
            </w:r>
          </w:p>
        </w:tc>
        <w:tc>
          <w:tcPr>
            <w:tcW w:w="2834" w:type="dxa"/>
            <w:gridSpan w:val="2"/>
            <w:tcBorders>
              <w:top w:val="single" w:sz="4" w:space="0" w:color="auto"/>
              <w:left w:val="single" w:sz="4" w:space="0" w:color="auto"/>
              <w:bottom w:val="single" w:sz="4" w:space="0" w:color="auto"/>
              <w:right w:val="single" w:sz="4" w:space="0" w:color="auto"/>
            </w:tcBorders>
          </w:tcPr>
          <w:p w14:paraId="01187AED" w14:textId="77777777" w:rsidR="003C75C0" w:rsidRPr="003C75C0" w:rsidRDefault="003C75C0" w:rsidP="003C75C0">
            <w:pPr>
              <w:tabs>
                <w:tab w:val="left" w:pos="605"/>
              </w:tabs>
              <w:overflowPunct w:val="0"/>
              <w:autoSpaceDE w:val="0"/>
              <w:autoSpaceDN w:val="0"/>
              <w:adjustRightInd w:val="0"/>
              <w:spacing w:before="120" w:after="60" w:line="259" w:lineRule="auto"/>
              <w:ind w:left="1031" w:hanging="1031"/>
              <w:contextualSpacing/>
              <w:jc w:val="left"/>
              <w:textAlignment w:val="baseline"/>
              <w:rPr>
                <w:rFonts w:cs="Calibri"/>
                <w:sz w:val="20"/>
                <w:szCs w:val="20"/>
              </w:rPr>
            </w:pPr>
            <w:r w:rsidRPr="003C75C0">
              <w:rPr>
                <w:rFonts w:cs="Calibri"/>
                <w:sz w:val="20"/>
                <w:szCs w:val="20"/>
              </w:rPr>
              <w:t>[      ]</w:t>
            </w:r>
            <w:r w:rsidRPr="003C75C0">
              <w:rPr>
                <w:rFonts w:cs="Calibri"/>
                <w:sz w:val="20"/>
                <w:szCs w:val="20"/>
              </w:rPr>
              <w:tab/>
              <w:t>Yes:</w:t>
            </w:r>
            <w:r w:rsidRPr="003C75C0">
              <w:rPr>
                <w:rFonts w:cs="Calibri"/>
                <w:sz w:val="20"/>
                <w:szCs w:val="20"/>
              </w:rPr>
              <w:tab/>
              <w:t>[</w:t>
            </w:r>
            <w:r w:rsidRPr="003C75C0">
              <w:rPr>
                <w:rFonts w:cs="Calibri"/>
                <w:i/>
                <w:sz w:val="20"/>
                <w:szCs w:val="20"/>
              </w:rPr>
              <w:t>provide full name(s)</w:t>
            </w:r>
            <w:r w:rsidRPr="003C75C0">
              <w:rPr>
                <w:rFonts w:cs="Calibri"/>
                <w:sz w:val="20"/>
                <w:szCs w:val="20"/>
              </w:rPr>
              <w:t>]</w:t>
            </w:r>
          </w:p>
          <w:p w14:paraId="233081B5" w14:textId="77777777" w:rsidR="003C75C0" w:rsidRPr="003C75C0" w:rsidRDefault="003C75C0" w:rsidP="003C75C0">
            <w:pPr>
              <w:tabs>
                <w:tab w:val="left" w:pos="1752"/>
              </w:tabs>
              <w:overflowPunct w:val="0"/>
              <w:autoSpaceDE w:val="0"/>
              <w:autoSpaceDN w:val="0"/>
              <w:adjustRightInd w:val="0"/>
              <w:spacing w:before="60" w:after="60" w:line="259" w:lineRule="auto"/>
              <w:ind w:left="605" w:hanging="605"/>
              <w:contextualSpacing/>
              <w:textAlignment w:val="baseline"/>
              <w:rPr>
                <w:rFonts w:cs="Calibri"/>
                <w:sz w:val="20"/>
                <w:szCs w:val="20"/>
              </w:rPr>
            </w:pPr>
            <w:r w:rsidRPr="003C75C0">
              <w:rPr>
                <w:rFonts w:cs="Calibri"/>
                <w:sz w:val="20"/>
                <w:szCs w:val="20"/>
              </w:rPr>
              <w:t>[      ]</w:t>
            </w:r>
            <w:r w:rsidRPr="003C75C0">
              <w:rPr>
                <w:rFonts w:cs="Calibri"/>
                <w:sz w:val="20"/>
                <w:szCs w:val="20"/>
              </w:rPr>
              <w:tab/>
              <w:t>No</w:t>
            </w:r>
          </w:p>
        </w:tc>
        <w:tc>
          <w:tcPr>
            <w:tcW w:w="4645" w:type="dxa"/>
            <w:gridSpan w:val="3"/>
            <w:tcBorders>
              <w:top w:val="single" w:sz="4" w:space="0" w:color="auto"/>
              <w:left w:val="single" w:sz="4" w:space="0" w:color="auto"/>
              <w:bottom w:val="single" w:sz="4" w:space="0" w:color="auto"/>
              <w:right w:val="single" w:sz="4" w:space="0" w:color="auto"/>
            </w:tcBorders>
          </w:tcPr>
          <w:p w14:paraId="16ECCBA8" w14:textId="77777777" w:rsidR="003C75C0" w:rsidRPr="003C75C0" w:rsidRDefault="003C75C0" w:rsidP="003C75C0">
            <w:pPr>
              <w:tabs>
                <w:tab w:val="left" w:pos="1752"/>
              </w:tabs>
              <w:overflowPunct w:val="0"/>
              <w:autoSpaceDE w:val="0"/>
              <w:autoSpaceDN w:val="0"/>
              <w:adjustRightInd w:val="0"/>
              <w:spacing w:before="120" w:after="300" w:line="259" w:lineRule="auto"/>
              <w:jc w:val="left"/>
              <w:textAlignment w:val="baseline"/>
              <w:rPr>
                <w:rFonts w:cs="Calibri"/>
                <w:b/>
                <w:sz w:val="20"/>
                <w:szCs w:val="18"/>
              </w:rPr>
            </w:pPr>
            <w:r w:rsidRPr="003C75C0">
              <w:rPr>
                <w:rFonts w:cs="Calibri"/>
                <w:b/>
                <w:sz w:val="20"/>
                <w:szCs w:val="18"/>
              </w:rPr>
              <w:t>If you answered Yes:</w:t>
            </w:r>
          </w:p>
          <w:p w14:paraId="154DB547" w14:textId="77777777" w:rsidR="003C75C0" w:rsidRPr="003C75C0" w:rsidRDefault="003C75C0" w:rsidP="003C75C0">
            <w:pPr>
              <w:tabs>
                <w:tab w:val="left" w:pos="1752"/>
              </w:tabs>
              <w:overflowPunct w:val="0"/>
              <w:autoSpaceDE w:val="0"/>
              <w:autoSpaceDN w:val="0"/>
              <w:adjustRightInd w:val="0"/>
              <w:spacing w:before="60" w:after="60" w:line="259" w:lineRule="auto"/>
              <w:contextualSpacing/>
              <w:textAlignment w:val="baseline"/>
              <w:rPr>
                <w:rFonts w:cs="Calibri"/>
                <w:sz w:val="20"/>
                <w:szCs w:val="20"/>
              </w:rPr>
            </w:pPr>
            <w:r w:rsidRPr="003C75C0">
              <w:rPr>
                <w:rFonts w:cs="Calibri"/>
                <w:sz w:val="20"/>
                <w:szCs w:val="20"/>
              </w:rPr>
              <w:t>I give financial support of $[</w:t>
            </w:r>
            <w:r w:rsidRPr="003C75C0">
              <w:rPr>
                <w:rFonts w:cs="Calibri"/>
                <w:i/>
                <w:sz w:val="20"/>
                <w:szCs w:val="20"/>
              </w:rPr>
              <w:t>amount</w:t>
            </w:r>
            <w:r w:rsidRPr="003C75C0">
              <w:rPr>
                <w:rFonts w:cs="Calibri"/>
                <w:sz w:val="20"/>
                <w:szCs w:val="20"/>
              </w:rPr>
              <w:t>] per week.</w:t>
            </w:r>
          </w:p>
        </w:tc>
      </w:tr>
      <w:tr w:rsidR="003C75C0" w:rsidRPr="003C75C0" w14:paraId="26A3CA97" w14:textId="77777777" w:rsidTr="00B472E5">
        <w:trPr>
          <w:trHeight w:val="170"/>
        </w:trPr>
        <w:tc>
          <w:tcPr>
            <w:tcW w:w="2126" w:type="dxa"/>
            <w:tcBorders>
              <w:top w:val="single" w:sz="4" w:space="0" w:color="auto"/>
              <w:left w:val="single" w:sz="4" w:space="0" w:color="auto"/>
              <w:bottom w:val="single" w:sz="4" w:space="0" w:color="auto"/>
              <w:right w:val="single" w:sz="4" w:space="0" w:color="auto"/>
            </w:tcBorders>
            <w:vAlign w:val="center"/>
          </w:tcPr>
          <w:p w14:paraId="0D6EED2F" w14:textId="77777777" w:rsidR="003C75C0" w:rsidRPr="003C75C0" w:rsidRDefault="003C75C0" w:rsidP="003C75C0">
            <w:pPr>
              <w:tabs>
                <w:tab w:val="left" w:pos="1752"/>
              </w:tabs>
              <w:overflowPunct w:val="0"/>
              <w:autoSpaceDE w:val="0"/>
              <w:autoSpaceDN w:val="0"/>
              <w:adjustRightInd w:val="0"/>
              <w:spacing w:before="60" w:after="60" w:line="259" w:lineRule="auto"/>
              <w:ind w:left="316" w:hanging="316"/>
              <w:jc w:val="left"/>
              <w:textAlignment w:val="baseline"/>
              <w:rPr>
                <w:rFonts w:cs="Calibri"/>
                <w:sz w:val="20"/>
                <w:szCs w:val="20"/>
              </w:rPr>
            </w:pPr>
            <w:r w:rsidRPr="003C75C0">
              <w:rPr>
                <w:rFonts w:cs="Calibri"/>
                <w:sz w:val="20"/>
                <w:szCs w:val="20"/>
              </w:rPr>
              <w:t>13.</w:t>
            </w:r>
            <w:r w:rsidRPr="003C75C0">
              <w:rPr>
                <w:rFonts w:cs="Calibri"/>
                <w:sz w:val="20"/>
                <w:szCs w:val="20"/>
              </w:rPr>
              <w:tab/>
              <w:t>Bank where accounts or main account held:</w:t>
            </w:r>
          </w:p>
        </w:tc>
        <w:tc>
          <w:tcPr>
            <w:tcW w:w="7479" w:type="dxa"/>
            <w:gridSpan w:val="5"/>
            <w:tcBorders>
              <w:top w:val="single" w:sz="4" w:space="0" w:color="auto"/>
              <w:left w:val="single" w:sz="4" w:space="0" w:color="auto"/>
              <w:bottom w:val="single" w:sz="4" w:space="0" w:color="auto"/>
              <w:right w:val="single" w:sz="4" w:space="0" w:color="auto"/>
            </w:tcBorders>
          </w:tcPr>
          <w:p w14:paraId="738DEC01" w14:textId="77777777" w:rsidR="003C75C0" w:rsidRPr="003C75C0" w:rsidRDefault="003C75C0" w:rsidP="003C75C0">
            <w:pPr>
              <w:tabs>
                <w:tab w:val="left" w:pos="2342"/>
                <w:tab w:val="left" w:pos="4536"/>
                <w:tab w:val="right" w:pos="8789"/>
              </w:tabs>
              <w:overflowPunct w:val="0"/>
              <w:autoSpaceDE w:val="0"/>
              <w:autoSpaceDN w:val="0"/>
              <w:adjustRightInd w:val="0"/>
              <w:spacing w:before="120" w:after="120" w:line="259" w:lineRule="auto"/>
              <w:jc w:val="left"/>
              <w:textAlignment w:val="baseline"/>
              <w:rPr>
                <w:rFonts w:eastAsia="Arial" w:cs="Calibri"/>
                <w:iCs/>
                <w:sz w:val="20"/>
                <w:szCs w:val="12"/>
              </w:rPr>
            </w:pPr>
          </w:p>
        </w:tc>
      </w:tr>
      <w:tr w:rsidR="003C75C0" w:rsidRPr="003C75C0" w14:paraId="092D77F2" w14:textId="77777777" w:rsidTr="00B472E5">
        <w:trPr>
          <w:trHeight w:val="170"/>
        </w:trPr>
        <w:tc>
          <w:tcPr>
            <w:tcW w:w="2126" w:type="dxa"/>
            <w:tcBorders>
              <w:top w:val="single" w:sz="4" w:space="0" w:color="auto"/>
              <w:left w:val="single" w:sz="4" w:space="0" w:color="auto"/>
              <w:bottom w:val="single" w:sz="4" w:space="0" w:color="auto"/>
              <w:right w:val="single" w:sz="4" w:space="0" w:color="auto"/>
            </w:tcBorders>
          </w:tcPr>
          <w:p w14:paraId="749FCFCE" w14:textId="77777777" w:rsidR="003C75C0" w:rsidRPr="003C75C0" w:rsidRDefault="003C75C0" w:rsidP="003C75C0">
            <w:pPr>
              <w:tabs>
                <w:tab w:val="left" w:pos="1752"/>
              </w:tabs>
              <w:overflowPunct w:val="0"/>
              <w:autoSpaceDE w:val="0"/>
              <w:autoSpaceDN w:val="0"/>
              <w:adjustRightInd w:val="0"/>
              <w:spacing w:before="60" w:after="60" w:line="259" w:lineRule="auto"/>
              <w:ind w:left="316" w:hanging="316"/>
              <w:jc w:val="left"/>
              <w:textAlignment w:val="baseline"/>
              <w:rPr>
                <w:rFonts w:cs="Calibri"/>
                <w:sz w:val="20"/>
                <w:szCs w:val="20"/>
              </w:rPr>
            </w:pPr>
            <w:r w:rsidRPr="003C75C0">
              <w:rPr>
                <w:rFonts w:cs="Calibri"/>
                <w:sz w:val="20"/>
                <w:szCs w:val="20"/>
              </w:rPr>
              <w:t>14.</w:t>
            </w:r>
            <w:r w:rsidRPr="003C75C0">
              <w:rPr>
                <w:rFonts w:cs="Calibri"/>
                <w:sz w:val="20"/>
                <w:szCs w:val="20"/>
              </w:rPr>
              <w:tab/>
              <w:t>Do you have an interest in a family company or trust?</w:t>
            </w:r>
          </w:p>
        </w:tc>
        <w:tc>
          <w:tcPr>
            <w:tcW w:w="7479" w:type="dxa"/>
            <w:gridSpan w:val="5"/>
            <w:tcBorders>
              <w:top w:val="single" w:sz="4" w:space="0" w:color="auto"/>
              <w:left w:val="single" w:sz="4" w:space="0" w:color="auto"/>
              <w:bottom w:val="single" w:sz="4" w:space="0" w:color="auto"/>
              <w:right w:val="single" w:sz="4" w:space="0" w:color="auto"/>
            </w:tcBorders>
          </w:tcPr>
          <w:p w14:paraId="31F40095" w14:textId="77777777" w:rsidR="003C75C0" w:rsidRPr="003C75C0" w:rsidRDefault="003C75C0" w:rsidP="003C75C0">
            <w:pPr>
              <w:tabs>
                <w:tab w:val="left" w:pos="1752"/>
              </w:tabs>
              <w:overflowPunct w:val="0"/>
              <w:autoSpaceDE w:val="0"/>
              <w:autoSpaceDN w:val="0"/>
              <w:adjustRightInd w:val="0"/>
              <w:spacing w:before="120" w:after="1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Yes: [</w:t>
            </w:r>
            <w:r w:rsidRPr="003C75C0">
              <w:rPr>
                <w:rFonts w:cs="Calibri"/>
                <w:i/>
                <w:sz w:val="20"/>
                <w:szCs w:val="20"/>
              </w:rPr>
              <w:t>provide full name and principal activity</w:t>
            </w:r>
            <w:r w:rsidRPr="003C75C0">
              <w:rPr>
                <w:rFonts w:cs="Calibri"/>
                <w:sz w:val="20"/>
                <w:szCs w:val="20"/>
              </w:rPr>
              <w:t>]</w:t>
            </w:r>
          </w:p>
          <w:p w14:paraId="78C71996"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contextualSpacing/>
              <w:textAlignment w:val="baseline"/>
              <w:rPr>
                <w:rFonts w:cs="Calibri"/>
                <w:sz w:val="20"/>
                <w:szCs w:val="20"/>
              </w:rPr>
            </w:pPr>
            <w:r w:rsidRPr="003C75C0">
              <w:rPr>
                <w:rFonts w:cs="Calibri"/>
                <w:sz w:val="20"/>
                <w:szCs w:val="20"/>
              </w:rPr>
              <w:t>[      ]</w:t>
            </w:r>
            <w:r w:rsidRPr="003C75C0">
              <w:rPr>
                <w:rFonts w:cs="Calibri"/>
                <w:sz w:val="20"/>
                <w:szCs w:val="20"/>
              </w:rPr>
              <w:tab/>
              <w:t>No</w:t>
            </w:r>
          </w:p>
        </w:tc>
      </w:tr>
    </w:tbl>
    <w:p w14:paraId="305F3A7C" w14:textId="77777777" w:rsidR="003C75C0" w:rsidRPr="003C75C0" w:rsidRDefault="003C75C0" w:rsidP="003C75C0">
      <w:pPr>
        <w:overflowPunct w:val="0"/>
        <w:autoSpaceDE w:val="0"/>
        <w:autoSpaceDN w:val="0"/>
        <w:adjustRightInd w:val="0"/>
        <w:spacing w:before="300" w:after="60" w:line="259" w:lineRule="auto"/>
        <w:textAlignment w:val="baseline"/>
        <w:rPr>
          <w:rFonts w:cs="Calibri"/>
          <w:b/>
          <w:sz w:val="12"/>
          <w:szCs w:val="12"/>
        </w:rPr>
      </w:pPr>
      <w:r w:rsidRPr="003C75C0">
        <w:rPr>
          <w:rFonts w:cs="Calibri"/>
          <w:b/>
          <w:sz w:val="12"/>
          <w:szCs w:val="12"/>
        </w:rPr>
        <w:t>If you answered Yes to Question 8, complete this section.</w:t>
      </w:r>
    </w:p>
    <w:tbl>
      <w:tblPr>
        <w:tblW w:w="9498" w:type="dxa"/>
        <w:tblInd w:w="-5" w:type="dxa"/>
        <w:tblLayout w:type="fixed"/>
        <w:tblCellMar>
          <w:left w:w="107" w:type="dxa"/>
          <w:right w:w="107" w:type="dxa"/>
        </w:tblCellMar>
        <w:tblLook w:val="0000" w:firstRow="0" w:lastRow="0" w:firstColumn="0" w:lastColumn="0" w:noHBand="0" w:noVBand="0"/>
      </w:tblPr>
      <w:tblGrid>
        <w:gridCol w:w="1875"/>
        <w:gridCol w:w="4271"/>
        <w:gridCol w:w="3352"/>
      </w:tblGrid>
      <w:tr w:rsidR="003C75C0" w:rsidRPr="003C75C0" w14:paraId="2B179D95" w14:textId="77777777" w:rsidTr="00B472E5">
        <w:trPr>
          <w:trHeight w:val="360"/>
        </w:trPr>
        <w:tc>
          <w:tcPr>
            <w:tcW w:w="9498" w:type="dxa"/>
            <w:gridSpan w:val="3"/>
            <w:tcBorders>
              <w:top w:val="single" w:sz="4" w:space="0" w:color="auto"/>
              <w:left w:val="single" w:sz="4" w:space="0" w:color="auto"/>
              <w:bottom w:val="single" w:sz="4" w:space="0" w:color="auto"/>
              <w:right w:val="single" w:sz="4" w:space="0" w:color="auto"/>
            </w:tcBorders>
          </w:tcPr>
          <w:p w14:paraId="50536A08" w14:textId="77777777" w:rsidR="003C75C0" w:rsidRPr="003C75C0" w:rsidRDefault="003C75C0" w:rsidP="003C75C0">
            <w:pPr>
              <w:overflowPunct w:val="0"/>
              <w:autoSpaceDE w:val="0"/>
              <w:autoSpaceDN w:val="0"/>
              <w:adjustRightInd w:val="0"/>
              <w:spacing w:before="120" w:after="120" w:line="259" w:lineRule="auto"/>
              <w:jc w:val="left"/>
              <w:textAlignment w:val="baseline"/>
              <w:rPr>
                <w:rFonts w:cs="Calibri"/>
                <w:sz w:val="20"/>
                <w:szCs w:val="20"/>
              </w:rPr>
            </w:pPr>
            <w:r w:rsidRPr="003C75C0">
              <w:rPr>
                <w:rFonts w:cs="Calibri"/>
                <w:b/>
                <w:sz w:val="20"/>
                <w:szCs w:val="20"/>
              </w:rPr>
              <w:lastRenderedPageBreak/>
              <w:t>Your current spouse/domestic partner’s details</w:t>
            </w:r>
          </w:p>
        </w:tc>
      </w:tr>
      <w:tr w:rsidR="003C75C0" w:rsidRPr="003C75C0" w14:paraId="3D9B457B" w14:textId="77777777" w:rsidTr="00B472E5">
        <w:trPr>
          <w:trHeight w:val="365"/>
        </w:trPr>
        <w:tc>
          <w:tcPr>
            <w:tcW w:w="1875" w:type="dxa"/>
            <w:vMerge w:val="restart"/>
            <w:tcBorders>
              <w:top w:val="single" w:sz="4" w:space="0" w:color="auto"/>
              <w:left w:val="single" w:sz="4" w:space="0" w:color="auto"/>
              <w:right w:val="single" w:sz="4" w:space="0" w:color="auto"/>
            </w:tcBorders>
          </w:tcPr>
          <w:p w14:paraId="44052D74" w14:textId="77777777" w:rsidR="003C75C0" w:rsidRPr="003C75C0" w:rsidRDefault="003C75C0" w:rsidP="003C75C0">
            <w:pPr>
              <w:tabs>
                <w:tab w:val="left" w:pos="1752"/>
              </w:tabs>
              <w:overflowPunct w:val="0"/>
              <w:autoSpaceDE w:val="0"/>
              <w:autoSpaceDN w:val="0"/>
              <w:adjustRightInd w:val="0"/>
              <w:spacing w:before="60" w:after="60" w:line="259" w:lineRule="auto"/>
              <w:ind w:left="314" w:hanging="314"/>
              <w:jc w:val="left"/>
              <w:textAlignment w:val="baseline"/>
              <w:rPr>
                <w:rFonts w:cs="Calibri"/>
                <w:b/>
              </w:rPr>
            </w:pPr>
            <w:r w:rsidRPr="003C75C0">
              <w:rPr>
                <w:rFonts w:cs="Calibri"/>
                <w:sz w:val="20"/>
                <w:szCs w:val="20"/>
              </w:rPr>
              <w:t>15.</w:t>
            </w:r>
            <w:r w:rsidRPr="003C75C0">
              <w:rPr>
                <w:rFonts w:cs="Calibri"/>
                <w:sz w:val="20"/>
                <w:szCs w:val="20"/>
              </w:rPr>
              <w:tab/>
              <w:t>Name</w:t>
            </w:r>
          </w:p>
        </w:tc>
        <w:tc>
          <w:tcPr>
            <w:tcW w:w="7623" w:type="dxa"/>
            <w:gridSpan w:val="2"/>
            <w:tcBorders>
              <w:top w:val="single" w:sz="4" w:space="0" w:color="auto"/>
              <w:left w:val="single" w:sz="4" w:space="0" w:color="auto"/>
              <w:bottom w:val="single" w:sz="4" w:space="0" w:color="auto"/>
              <w:right w:val="single" w:sz="4" w:space="0" w:color="auto"/>
            </w:tcBorders>
          </w:tcPr>
          <w:p w14:paraId="15AD8A31" w14:textId="77777777" w:rsidR="003C75C0" w:rsidRPr="003C75C0" w:rsidRDefault="003C75C0" w:rsidP="003C75C0">
            <w:pPr>
              <w:overflowPunct w:val="0"/>
              <w:autoSpaceDE w:val="0"/>
              <w:autoSpaceDN w:val="0"/>
              <w:adjustRightInd w:val="0"/>
              <w:spacing w:before="60" w:after="60" w:line="276" w:lineRule="auto"/>
              <w:jc w:val="left"/>
              <w:textAlignment w:val="baseline"/>
              <w:rPr>
                <w:rFonts w:cs="Calibri"/>
                <w:iCs/>
                <w:sz w:val="20"/>
                <w:szCs w:val="20"/>
              </w:rPr>
            </w:pPr>
          </w:p>
        </w:tc>
      </w:tr>
      <w:tr w:rsidR="003C75C0" w:rsidRPr="003C75C0" w14:paraId="1462C77C" w14:textId="77777777" w:rsidTr="00B472E5">
        <w:trPr>
          <w:trHeight w:val="85"/>
        </w:trPr>
        <w:tc>
          <w:tcPr>
            <w:tcW w:w="1875" w:type="dxa"/>
            <w:vMerge/>
            <w:tcBorders>
              <w:left w:val="single" w:sz="4" w:space="0" w:color="auto"/>
              <w:bottom w:val="single" w:sz="4" w:space="0" w:color="auto"/>
              <w:right w:val="single" w:sz="4" w:space="0" w:color="auto"/>
            </w:tcBorders>
          </w:tcPr>
          <w:p w14:paraId="08C544B2" w14:textId="77777777" w:rsidR="003C75C0" w:rsidRPr="003C75C0" w:rsidRDefault="003C75C0" w:rsidP="003C75C0">
            <w:pPr>
              <w:tabs>
                <w:tab w:val="left" w:pos="1752"/>
              </w:tabs>
              <w:overflowPunct w:val="0"/>
              <w:autoSpaceDE w:val="0"/>
              <w:autoSpaceDN w:val="0"/>
              <w:adjustRightInd w:val="0"/>
              <w:spacing w:before="60" w:after="60" w:line="259" w:lineRule="auto"/>
              <w:ind w:left="314" w:hanging="314"/>
              <w:jc w:val="left"/>
              <w:textAlignment w:val="baseline"/>
              <w:rPr>
                <w:rFonts w:cs="Calibri"/>
                <w:sz w:val="20"/>
                <w:szCs w:val="20"/>
              </w:rPr>
            </w:pPr>
          </w:p>
        </w:tc>
        <w:tc>
          <w:tcPr>
            <w:tcW w:w="7623" w:type="dxa"/>
            <w:gridSpan w:val="2"/>
            <w:tcBorders>
              <w:top w:val="single" w:sz="4" w:space="0" w:color="auto"/>
              <w:left w:val="single" w:sz="4" w:space="0" w:color="auto"/>
              <w:bottom w:val="single" w:sz="4" w:space="0" w:color="auto"/>
              <w:right w:val="single" w:sz="4" w:space="0" w:color="auto"/>
            </w:tcBorders>
          </w:tcPr>
          <w:p w14:paraId="12E91F4F" w14:textId="77777777" w:rsidR="003C75C0" w:rsidRPr="003C75C0" w:rsidRDefault="003C75C0" w:rsidP="003C75C0">
            <w:pPr>
              <w:keepNext/>
              <w:overflowPunct w:val="0"/>
              <w:autoSpaceDE w:val="0"/>
              <w:autoSpaceDN w:val="0"/>
              <w:adjustRightInd w:val="0"/>
              <w:spacing w:after="0" w:line="259" w:lineRule="auto"/>
              <w:jc w:val="left"/>
              <w:textAlignment w:val="baseline"/>
              <w:rPr>
                <w:rFonts w:cs="Calibri"/>
                <w:sz w:val="20"/>
                <w:szCs w:val="20"/>
              </w:rPr>
            </w:pPr>
            <w:r w:rsidRPr="003C75C0">
              <w:rPr>
                <w:rFonts w:cs="Calibri"/>
                <w:b/>
                <w:sz w:val="12"/>
                <w:szCs w:val="12"/>
              </w:rPr>
              <w:t>Full name</w:t>
            </w:r>
          </w:p>
        </w:tc>
      </w:tr>
      <w:tr w:rsidR="003C75C0" w:rsidRPr="003C75C0" w14:paraId="29D59612" w14:textId="77777777" w:rsidTr="00B472E5">
        <w:trPr>
          <w:trHeight w:val="170"/>
        </w:trPr>
        <w:tc>
          <w:tcPr>
            <w:tcW w:w="1875" w:type="dxa"/>
            <w:tcBorders>
              <w:top w:val="single" w:sz="4" w:space="0" w:color="auto"/>
              <w:left w:val="single" w:sz="4" w:space="0" w:color="auto"/>
              <w:bottom w:val="single" w:sz="4" w:space="0" w:color="auto"/>
              <w:right w:val="single" w:sz="4" w:space="0" w:color="auto"/>
            </w:tcBorders>
          </w:tcPr>
          <w:p w14:paraId="2C8B92DA" w14:textId="77777777" w:rsidR="003C75C0" w:rsidRPr="003C75C0" w:rsidRDefault="003C75C0" w:rsidP="003C75C0">
            <w:pPr>
              <w:tabs>
                <w:tab w:val="left" w:pos="1752"/>
              </w:tabs>
              <w:overflowPunct w:val="0"/>
              <w:autoSpaceDE w:val="0"/>
              <w:autoSpaceDN w:val="0"/>
              <w:adjustRightInd w:val="0"/>
              <w:spacing w:before="60" w:after="60" w:line="259" w:lineRule="auto"/>
              <w:ind w:left="314" w:hanging="314"/>
              <w:jc w:val="left"/>
              <w:textAlignment w:val="baseline"/>
              <w:rPr>
                <w:rFonts w:cs="Calibri"/>
                <w:sz w:val="20"/>
                <w:szCs w:val="20"/>
              </w:rPr>
            </w:pPr>
            <w:r w:rsidRPr="003C75C0">
              <w:rPr>
                <w:rFonts w:cs="Calibri"/>
                <w:sz w:val="20"/>
                <w:szCs w:val="20"/>
              </w:rPr>
              <w:t>16.</w:t>
            </w:r>
            <w:r w:rsidRPr="003C75C0">
              <w:rPr>
                <w:rFonts w:cs="Calibri"/>
                <w:sz w:val="20"/>
                <w:szCs w:val="20"/>
              </w:rPr>
              <w:tab/>
              <w:t>Current occupation</w:t>
            </w:r>
          </w:p>
        </w:tc>
        <w:tc>
          <w:tcPr>
            <w:tcW w:w="7623" w:type="dxa"/>
            <w:gridSpan w:val="2"/>
            <w:tcBorders>
              <w:top w:val="single" w:sz="4" w:space="0" w:color="auto"/>
              <w:left w:val="single" w:sz="4" w:space="0" w:color="auto"/>
              <w:bottom w:val="single" w:sz="4" w:space="0" w:color="auto"/>
              <w:right w:val="single" w:sz="4" w:space="0" w:color="auto"/>
            </w:tcBorders>
          </w:tcPr>
          <w:p w14:paraId="018D6E85" w14:textId="77777777" w:rsidR="003C75C0" w:rsidRPr="003C75C0" w:rsidRDefault="003C75C0" w:rsidP="003C75C0">
            <w:pPr>
              <w:tabs>
                <w:tab w:val="left" w:pos="1752"/>
              </w:tabs>
              <w:overflowPunct w:val="0"/>
              <w:autoSpaceDE w:val="0"/>
              <w:autoSpaceDN w:val="0"/>
              <w:adjustRightInd w:val="0"/>
              <w:spacing w:before="60" w:after="60" w:line="259" w:lineRule="auto"/>
              <w:jc w:val="left"/>
              <w:textAlignment w:val="baseline"/>
              <w:rPr>
                <w:rFonts w:cs="Calibri"/>
                <w:iCs/>
                <w:sz w:val="20"/>
                <w:szCs w:val="20"/>
              </w:rPr>
            </w:pPr>
          </w:p>
        </w:tc>
      </w:tr>
      <w:tr w:rsidR="003C75C0" w:rsidRPr="003C75C0" w14:paraId="5C1ED20D" w14:textId="77777777" w:rsidTr="00B472E5">
        <w:trPr>
          <w:trHeight w:val="170"/>
        </w:trPr>
        <w:tc>
          <w:tcPr>
            <w:tcW w:w="1875" w:type="dxa"/>
            <w:tcBorders>
              <w:top w:val="single" w:sz="4" w:space="0" w:color="auto"/>
              <w:left w:val="single" w:sz="4" w:space="0" w:color="auto"/>
              <w:bottom w:val="single" w:sz="4" w:space="0" w:color="auto"/>
              <w:right w:val="single" w:sz="4" w:space="0" w:color="auto"/>
            </w:tcBorders>
          </w:tcPr>
          <w:p w14:paraId="01EAFB66" w14:textId="77777777" w:rsidR="003C75C0" w:rsidRPr="003C75C0" w:rsidRDefault="003C75C0" w:rsidP="003C75C0">
            <w:pPr>
              <w:tabs>
                <w:tab w:val="left" w:pos="1752"/>
              </w:tabs>
              <w:overflowPunct w:val="0"/>
              <w:autoSpaceDE w:val="0"/>
              <w:autoSpaceDN w:val="0"/>
              <w:adjustRightInd w:val="0"/>
              <w:spacing w:before="60" w:after="60" w:line="259" w:lineRule="auto"/>
              <w:ind w:left="314" w:hanging="314"/>
              <w:jc w:val="left"/>
              <w:textAlignment w:val="baseline"/>
              <w:rPr>
                <w:rFonts w:cs="Calibri"/>
                <w:sz w:val="20"/>
                <w:szCs w:val="20"/>
              </w:rPr>
            </w:pPr>
            <w:r w:rsidRPr="003C75C0">
              <w:rPr>
                <w:rFonts w:cs="Calibri"/>
                <w:sz w:val="20"/>
                <w:szCs w:val="20"/>
              </w:rPr>
              <w:t>17.</w:t>
            </w:r>
            <w:r w:rsidRPr="003C75C0">
              <w:rPr>
                <w:rFonts w:cs="Calibri"/>
                <w:sz w:val="20"/>
                <w:szCs w:val="20"/>
              </w:rPr>
              <w:tab/>
              <w:t xml:space="preserve">Previous occupations </w:t>
            </w:r>
            <w:r w:rsidRPr="003C75C0">
              <w:rPr>
                <w:rFonts w:cs="Calibri"/>
                <w:sz w:val="20"/>
                <w:szCs w:val="20"/>
              </w:rPr>
              <w:br/>
            </w:r>
            <w:r w:rsidRPr="003C75C0">
              <w:rPr>
                <w:rFonts w:cs="Calibri"/>
                <w:b/>
                <w:sz w:val="12"/>
                <w:szCs w:val="12"/>
              </w:rPr>
              <w:t>If different to current (last 3 years)</w:t>
            </w:r>
          </w:p>
        </w:tc>
        <w:tc>
          <w:tcPr>
            <w:tcW w:w="7623" w:type="dxa"/>
            <w:gridSpan w:val="2"/>
            <w:tcBorders>
              <w:top w:val="single" w:sz="4" w:space="0" w:color="auto"/>
              <w:left w:val="single" w:sz="4" w:space="0" w:color="auto"/>
              <w:bottom w:val="single" w:sz="4" w:space="0" w:color="auto"/>
              <w:right w:val="single" w:sz="4" w:space="0" w:color="auto"/>
            </w:tcBorders>
          </w:tcPr>
          <w:p w14:paraId="2EBB2247" w14:textId="77777777" w:rsidR="003C75C0" w:rsidRPr="003C75C0" w:rsidRDefault="003C75C0" w:rsidP="003C75C0">
            <w:pPr>
              <w:tabs>
                <w:tab w:val="left" w:pos="1752"/>
              </w:tabs>
              <w:overflowPunct w:val="0"/>
              <w:autoSpaceDE w:val="0"/>
              <w:autoSpaceDN w:val="0"/>
              <w:adjustRightInd w:val="0"/>
              <w:spacing w:before="60" w:after="60" w:line="259" w:lineRule="auto"/>
              <w:jc w:val="left"/>
              <w:textAlignment w:val="baseline"/>
              <w:rPr>
                <w:rFonts w:cs="Calibri"/>
                <w:iCs/>
                <w:sz w:val="20"/>
                <w:szCs w:val="20"/>
              </w:rPr>
            </w:pPr>
          </w:p>
        </w:tc>
      </w:tr>
      <w:tr w:rsidR="003C75C0" w:rsidRPr="003C75C0" w14:paraId="1ADA3AD8" w14:textId="77777777" w:rsidTr="00B472E5">
        <w:trPr>
          <w:trHeight w:val="170"/>
        </w:trPr>
        <w:tc>
          <w:tcPr>
            <w:tcW w:w="1875" w:type="dxa"/>
            <w:tcBorders>
              <w:top w:val="single" w:sz="4" w:space="0" w:color="auto"/>
              <w:left w:val="single" w:sz="4" w:space="0" w:color="auto"/>
              <w:bottom w:val="single" w:sz="4" w:space="0" w:color="auto"/>
              <w:right w:val="single" w:sz="4" w:space="0" w:color="auto"/>
            </w:tcBorders>
          </w:tcPr>
          <w:p w14:paraId="256D242A" w14:textId="77777777" w:rsidR="003C75C0" w:rsidRPr="003C75C0" w:rsidRDefault="003C75C0" w:rsidP="003C75C0">
            <w:pPr>
              <w:tabs>
                <w:tab w:val="left" w:pos="1752"/>
              </w:tabs>
              <w:overflowPunct w:val="0"/>
              <w:autoSpaceDE w:val="0"/>
              <w:autoSpaceDN w:val="0"/>
              <w:adjustRightInd w:val="0"/>
              <w:spacing w:before="60" w:after="60" w:line="259" w:lineRule="auto"/>
              <w:ind w:left="314" w:hanging="314"/>
              <w:jc w:val="left"/>
              <w:textAlignment w:val="baseline"/>
              <w:rPr>
                <w:rFonts w:cs="Calibri"/>
                <w:sz w:val="20"/>
                <w:szCs w:val="20"/>
              </w:rPr>
            </w:pPr>
            <w:r w:rsidRPr="003C75C0">
              <w:rPr>
                <w:rFonts w:cs="Calibri"/>
                <w:sz w:val="20"/>
                <w:szCs w:val="20"/>
              </w:rPr>
              <w:t>18.</w:t>
            </w:r>
            <w:r w:rsidRPr="003C75C0">
              <w:rPr>
                <w:rFonts w:cs="Calibri"/>
                <w:sz w:val="20"/>
                <w:szCs w:val="20"/>
              </w:rPr>
              <w:tab/>
              <w:t xml:space="preserve">Current work </w:t>
            </w:r>
          </w:p>
        </w:tc>
        <w:tc>
          <w:tcPr>
            <w:tcW w:w="4271" w:type="dxa"/>
            <w:tcBorders>
              <w:top w:val="single" w:sz="4" w:space="0" w:color="auto"/>
              <w:left w:val="single" w:sz="4" w:space="0" w:color="auto"/>
              <w:bottom w:val="single" w:sz="4" w:space="0" w:color="auto"/>
              <w:right w:val="single" w:sz="4" w:space="0" w:color="auto"/>
            </w:tcBorders>
          </w:tcPr>
          <w:p w14:paraId="67111C8C"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Employed</w:t>
            </w:r>
          </w:p>
          <w:p w14:paraId="16811708"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Self-employed</w:t>
            </w:r>
          </w:p>
          <w:p w14:paraId="715D3E28"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Partnership</w:t>
            </w:r>
          </w:p>
          <w:p w14:paraId="212683D6"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Unemployed</w:t>
            </w:r>
          </w:p>
          <w:p w14:paraId="5D9C7398"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Pensioner</w:t>
            </w:r>
          </w:p>
          <w:p w14:paraId="560B79AA"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Domestic</w:t>
            </w:r>
          </w:p>
          <w:p w14:paraId="11475ABC" w14:textId="77777777" w:rsidR="003C75C0" w:rsidRPr="003C75C0" w:rsidRDefault="003C75C0" w:rsidP="003C75C0">
            <w:pPr>
              <w:tabs>
                <w:tab w:val="left" w:pos="1752"/>
              </w:tabs>
              <w:overflowPunct w:val="0"/>
              <w:autoSpaceDE w:val="0"/>
              <w:autoSpaceDN w:val="0"/>
              <w:adjustRightInd w:val="0"/>
              <w:spacing w:before="60" w:after="60" w:line="259" w:lineRule="auto"/>
              <w:ind w:left="606" w:hanging="606"/>
              <w:jc w:val="left"/>
              <w:textAlignment w:val="baseline"/>
              <w:rPr>
                <w:rFonts w:cs="Calibri"/>
                <w:sz w:val="20"/>
                <w:szCs w:val="20"/>
              </w:rPr>
            </w:pPr>
            <w:r w:rsidRPr="003C75C0">
              <w:rPr>
                <w:rFonts w:cs="Calibri"/>
                <w:sz w:val="20"/>
                <w:szCs w:val="20"/>
              </w:rPr>
              <w:t>[     ]</w:t>
            </w:r>
            <w:r w:rsidRPr="003C75C0">
              <w:rPr>
                <w:rFonts w:cs="Calibri"/>
                <w:sz w:val="20"/>
                <w:szCs w:val="20"/>
              </w:rPr>
              <w:tab/>
            </w:r>
            <w:r w:rsidRPr="003C75C0">
              <w:rPr>
                <w:rFonts w:cs="Calibri"/>
                <w:iCs/>
                <w:sz w:val="20"/>
                <w:szCs w:val="20"/>
              </w:rPr>
              <w:t>Other [</w:t>
            </w:r>
            <w:r w:rsidRPr="003C75C0">
              <w:rPr>
                <w:rFonts w:cs="Calibri"/>
                <w:i/>
                <w:iCs/>
                <w:sz w:val="20"/>
                <w:szCs w:val="20"/>
              </w:rPr>
              <w:t>specify</w:t>
            </w:r>
            <w:r w:rsidRPr="003C75C0">
              <w:rPr>
                <w:rFonts w:cs="Calibri"/>
                <w:iCs/>
                <w:sz w:val="20"/>
                <w:szCs w:val="20"/>
              </w:rPr>
              <w:t>]</w:t>
            </w:r>
          </w:p>
        </w:tc>
        <w:tc>
          <w:tcPr>
            <w:tcW w:w="3352" w:type="dxa"/>
            <w:tcBorders>
              <w:top w:val="single" w:sz="4" w:space="0" w:color="auto"/>
              <w:left w:val="single" w:sz="4" w:space="0" w:color="auto"/>
              <w:bottom w:val="single" w:sz="4" w:space="0" w:color="auto"/>
              <w:right w:val="single" w:sz="4" w:space="0" w:color="auto"/>
            </w:tcBorders>
          </w:tcPr>
          <w:p w14:paraId="797087F4" w14:textId="77777777" w:rsidR="003C75C0" w:rsidRPr="003C75C0" w:rsidRDefault="003C75C0" w:rsidP="003C75C0">
            <w:pPr>
              <w:tabs>
                <w:tab w:val="left" w:pos="1752"/>
              </w:tabs>
              <w:overflowPunct w:val="0"/>
              <w:autoSpaceDE w:val="0"/>
              <w:autoSpaceDN w:val="0"/>
              <w:adjustRightInd w:val="0"/>
              <w:spacing w:before="60" w:after="30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Employer name/address:</w:t>
            </w:r>
          </w:p>
          <w:p w14:paraId="6D1C9B8A"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Self-employed:</w:t>
            </w:r>
          </w:p>
          <w:p w14:paraId="7D87FFBB" w14:textId="77777777" w:rsidR="003C75C0" w:rsidRPr="003C75C0" w:rsidRDefault="003C75C0" w:rsidP="003C75C0">
            <w:pPr>
              <w:tabs>
                <w:tab w:val="left" w:pos="1752"/>
              </w:tabs>
              <w:overflowPunct w:val="0"/>
              <w:autoSpaceDE w:val="0"/>
              <w:autoSpaceDN w:val="0"/>
              <w:adjustRightInd w:val="0"/>
              <w:spacing w:after="300" w:line="259" w:lineRule="auto"/>
              <w:ind w:left="567"/>
              <w:jc w:val="left"/>
              <w:textAlignment w:val="baseline"/>
              <w:rPr>
                <w:rFonts w:cs="Calibri"/>
                <w:b/>
                <w:iCs/>
                <w:sz w:val="12"/>
                <w:szCs w:val="12"/>
              </w:rPr>
            </w:pPr>
            <w:r w:rsidRPr="003C75C0">
              <w:rPr>
                <w:rFonts w:cs="Calibri"/>
                <w:b/>
                <w:sz w:val="12"/>
                <w:szCs w:val="20"/>
              </w:rPr>
              <w:t>N</w:t>
            </w:r>
            <w:r w:rsidRPr="003C75C0">
              <w:rPr>
                <w:rFonts w:cs="Calibri"/>
                <w:b/>
                <w:iCs/>
                <w:sz w:val="12"/>
                <w:szCs w:val="12"/>
              </w:rPr>
              <w:t>ame of business and address</w:t>
            </w:r>
          </w:p>
          <w:p w14:paraId="656A99D9"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Partnership:</w:t>
            </w:r>
          </w:p>
          <w:p w14:paraId="459D0FD8" w14:textId="77777777" w:rsidR="003C75C0" w:rsidRPr="003C75C0" w:rsidRDefault="003C75C0" w:rsidP="003C75C0">
            <w:pPr>
              <w:tabs>
                <w:tab w:val="left" w:pos="1752"/>
              </w:tabs>
              <w:overflowPunct w:val="0"/>
              <w:autoSpaceDE w:val="0"/>
              <w:autoSpaceDN w:val="0"/>
              <w:adjustRightInd w:val="0"/>
              <w:spacing w:after="300" w:line="259" w:lineRule="auto"/>
              <w:ind w:left="567"/>
              <w:jc w:val="left"/>
              <w:textAlignment w:val="baseline"/>
              <w:rPr>
                <w:rFonts w:cs="Calibri"/>
                <w:b/>
                <w:iCs/>
                <w:sz w:val="12"/>
                <w:szCs w:val="12"/>
              </w:rPr>
            </w:pPr>
            <w:r w:rsidRPr="003C75C0">
              <w:rPr>
                <w:rFonts w:cs="Calibri"/>
                <w:b/>
                <w:sz w:val="12"/>
                <w:szCs w:val="20"/>
              </w:rPr>
              <w:t>N</w:t>
            </w:r>
            <w:r w:rsidRPr="003C75C0">
              <w:rPr>
                <w:rFonts w:cs="Calibri"/>
                <w:b/>
                <w:iCs/>
                <w:sz w:val="12"/>
                <w:szCs w:val="12"/>
              </w:rPr>
              <w:t>ame of business and address</w:t>
            </w:r>
          </w:p>
          <w:p w14:paraId="3575AE88" w14:textId="77777777" w:rsidR="003C75C0" w:rsidRPr="003C75C0" w:rsidRDefault="003C75C0" w:rsidP="003C75C0">
            <w:pPr>
              <w:tabs>
                <w:tab w:val="left" w:pos="1752"/>
              </w:tabs>
              <w:overflowPunct w:val="0"/>
              <w:autoSpaceDE w:val="0"/>
              <w:autoSpaceDN w:val="0"/>
              <w:adjustRightInd w:val="0"/>
              <w:spacing w:before="60" w:after="300" w:line="259" w:lineRule="auto"/>
              <w:ind w:left="567" w:hanging="567"/>
              <w:jc w:val="left"/>
              <w:textAlignment w:val="baseline"/>
              <w:rPr>
                <w:rFonts w:cs="Calibri"/>
                <w:iCs/>
                <w:sz w:val="20"/>
                <w:szCs w:val="20"/>
              </w:rPr>
            </w:pPr>
            <w:r w:rsidRPr="003C75C0">
              <w:rPr>
                <w:rFonts w:cs="Calibri"/>
                <w:iCs/>
                <w:sz w:val="20"/>
                <w:szCs w:val="20"/>
              </w:rPr>
              <w:t>[      ]</w:t>
            </w:r>
            <w:r w:rsidRPr="003C75C0">
              <w:rPr>
                <w:rFonts w:cs="Calibri"/>
                <w:iCs/>
                <w:sz w:val="20"/>
                <w:szCs w:val="20"/>
              </w:rPr>
              <w:tab/>
              <w:t>Other – [</w:t>
            </w:r>
            <w:r w:rsidRPr="003C75C0">
              <w:rPr>
                <w:rFonts w:cs="Calibri"/>
                <w:i/>
                <w:iCs/>
                <w:sz w:val="20"/>
                <w:szCs w:val="20"/>
              </w:rPr>
              <w:t>specify details</w:t>
            </w:r>
            <w:r w:rsidRPr="003C75C0">
              <w:rPr>
                <w:rFonts w:cs="Calibri"/>
                <w:iCs/>
                <w:sz w:val="20"/>
                <w:szCs w:val="20"/>
              </w:rPr>
              <w:t>]</w:t>
            </w:r>
          </w:p>
          <w:p w14:paraId="7EB561CE" w14:textId="77777777" w:rsidR="003C75C0" w:rsidRPr="003C75C0" w:rsidRDefault="003C75C0" w:rsidP="003C75C0">
            <w:pPr>
              <w:tabs>
                <w:tab w:val="left" w:pos="1752"/>
              </w:tabs>
              <w:overflowPunct w:val="0"/>
              <w:autoSpaceDE w:val="0"/>
              <w:autoSpaceDN w:val="0"/>
              <w:adjustRightInd w:val="0"/>
              <w:spacing w:before="60" w:after="60" w:line="259" w:lineRule="auto"/>
              <w:jc w:val="left"/>
              <w:textAlignment w:val="baseline"/>
              <w:rPr>
                <w:rFonts w:cs="Calibri"/>
                <w:sz w:val="20"/>
                <w:szCs w:val="20"/>
              </w:rPr>
            </w:pPr>
            <w:r w:rsidRPr="003C75C0">
              <w:rPr>
                <w:rFonts w:cs="Calibri"/>
                <w:sz w:val="20"/>
                <w:szCs w:val="20"/>
              </w:rPr>
              <w:t>Any benefits received:</w:t>
            </w:r>
          </w:p>
          <w:p w14:paraId="0F762A34"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Centrelink/Veterans Affairs</w:t>
            </w:r>
          </w:p>
          <w:p w14:paraId="433DC4DD"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Compensation</w:t>
            </w:r>
          </w:p>
          <w:p w14:paraId="33B62010"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Insurance</w:t>
            </w:r>
          </w:p>
          <w:p w14:paraId="6CF8CE1E"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Superannuation</w:t>
            </w:r>
          </w:p>
          <w:p w14:paraId="2008399B"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Maintenance</w:t>
            </w:r>
          </w:p>
          <w:p w14:paraId="7696A794"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Other – [</w:t>
            </w:r>
            <w:r w:rsidRPr="003C75C0">
              <w:rPr>
                <w:rFonts w:cs="Calibri"/>
                <w:i/>
                <w:sz w:val="20"/>
                <w:szCs w:val="20"/>
              </w:rPr>
              <w:t>specify</w:t>
            </w:r>
            <w:r w:rsidRPr="003C75C0">
              <w:rPr>
                <w:rFonts w:cs="Calibri"/>
                <w:sz w:val="20"/>
                <w:szCs w:val="20"/>
              </w:rPr>
              <w:t>]</w:t>
            </w:r>
          </w:p>
          <w:p w14:paraId="0CA7C26B" w14:textId="77777777" w:rsidR="003C75C0" w:rsidRPr="003C75C0" w:rsidRDefault="003C75C0" w:rsidP="003C75C0">
            <w:pPr>
              <w:tabs>
                <w:tab w:val="left" w:pos="1752"/>
              </w:tabs>
              <w:overflowPunct w:val="0"/>
              <w:autoSpaceDE w:val="0"/>
              <w:autoSpaceDN w:val="0"/>
              <w:adjustRightInd w:val="0"/>
              <w:spacing w:after="60" w:line="259" w:lineRule="auto"/>
              <w:ind w:left="567" w:hanging="567"/>
              <w:jc w:val="left"/>
              <w:textAlignment w:val="baseline"/>
              <w:rPr>
                <w:rFonts w:cs="Calibri"/>
                <w:iCs/>
                <w:sz w:val="20"/>
                <w:szCs w:val="20"/>
              </w:rPr>
            </w:pPr>
            <w:r w:rsidRPr="003C75C0">
              <w:rPr>
                <w:rFonts w:cs="Calibri"/>
                <w:iCs/>
                <w:sz w:val="20"/>
                <w:szCs w:val="20"/>
              </w:rPr>
              <w:t>[      ]</w:t>
            </w:r>
            <w:r w:rsidRPr="003C75C0">
              <w:rPr>
                <w:rFonts w:cs="Calibri"/>
                <w:iCs/>
                <w:sz w:val="20"/>
                <w:szCs w:val="20"/>
              </w:rPr>
              <w:tab/>
              <w:t>Nil</w:t>
            </w:r>
          </w:p>
        </w:tc>
      </w:tr>
      <w:tr w:rsidR="003C75C0" w:rsidRPr="003C75C0" w14:paraId="274A57E6" w14:textId="77777777" w:rsidTr="00B472E5">
        <w:trPr>
          <w:trHeight w:val="170"/>
        </w:trPr>
        <w:tc>
          <w:tcPr>
            <w:tcW w:w="1875" w:type="dxa"/>
            <w:tcBorders>
              <w:top w:val="single" w:sz="4" w:space="0" w:color="auto"/>
              <w:left w:val="single" w:sz="4" w:space="0" w:color="auto"/>
              <w:bottom w:val="single" w:sz="4" w:space="0" w:color="auto"/>
              <w:right w:val="single" w:sz="4" w:space="0" w:color="auto"/>
            </w:tcBorders>
          </w:tcPr>
          <w:p w14:paraId="41103E3F" w14:textId="77777777" w:rsidR="003C75C0" w:rsidRPr="003C75C0" w:rsidRDefault="003C75C0" w:rsidP="003C75C0">
            <w:pPr>
              <w:tabs>
                <w:tab w:val="left" w:pos="1752"/>
              </w:tabs>
              <w:overflowPunct w:val="0"/>
              <w:autoSpaceDE w:val="0"/>
              <w:autoSpaceDN w:val="0"/>
              <w:adjustRightInd w:val="0"/>
              <w:spacing w:before="60" w:after="60" w:line="259" w:lineRule="auto"/>
              <w:ind w:left="314" w:hanging="314"/>
              <w:jc w:val="left"/>
              <w:textAlignment w:val="baseline"/>
              <w:rPr>
                <w:rFonts w:cs="Calibri"/>
                <w:sz w:val="20"/>
                <w:szCs w:val="20"/>
              </w:rPr>
            </w:pPr>
            <w:r w:rsidRPr="003C75C0">
              <w:rPr>
                <w:rFonts w:cs="Calibri"/>
                <w:sz w:val="20"/>
                <w:szCs w:val="20"/>
              </w:rPr>
              <w:t>19.</w:t>
            </w:r>
            <w:r w:rsidRPr="003C75C0">
              <w:rPr>
                <w:rFonts w:cs="Calibri"/>
                <w:sz w:val="20"/>
                <w:szCs w:val="20"/>
              </w:rPr>
              <w:tab/>
              <w:t>Previous work</w:t>
            </w:r>
            <w:r w:rsidRPr="003C75C0">
              <w:rPr>
                <w:rFonts w:cs="Calibri"/>
                <w:sz w:val="20"/>
                <w:szCs w:val="20"/>
              </w:rPr>
              <w:br/>
            </w:r>
            <w:r w:rsidRPr="003C75C0">
              <w:rPr>
                <w:rFonts w:cs="Calibri"/>
                <w:b/>
                <w:sz w:val="12"/>
                <w:szCs w:val="12"/>
              </w:rPr>
              <w:t>If not currently working (last 3 years)</w:t>
            </w:r>
          </w:p>
        </w:tc>
        <w:tc>
          <w:tcPr>
            <w:tcW w:w="4271" w:type="dxa"/>
            <w:tcBorders>
              <w:top w:val="single" w:sz="4" w:space="0" w:color="auto"/>
              <w:left w:val="single" w:sz="4" w:space="0" w:color="auto"/>
              <w:bottom w:val="single" w:sz="4" w:space="0" w:color="auto"/>
              <w:right w:val="single" w:sz="4" w:space="0" w:color="auto"/>
            </w:tcBorders>
          </w:tcPr>
          <w:p w14:paraId="2730BF32"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Employed</w:t>
            </w:r>
          </w:p>
          <w:p w14:paraId="14239F82"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Self-employed</w:t>
            </w:r>
          </w:p>
          <w:p w14:paraId="35AAF680"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Partnership</w:t>
            </w:r>
          </w:p>
          <w:p w14:paraId="7ABF4FC8"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Unemployed</w:t>
            </w:r>
          </w:p>
          <w:p w14:paraId="1864B035"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Pensioner</w:t>
            </w:r>
          </w:p>
          <w:p w14:paraId="69C8A12A"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Domestic</w:t>
            </w:r>
          </w:p>
          <w:p w14:paraId="50DBC623" w14:textId="77777777" w:rsidR="003C75C0" w:rsidRPr="003C75C0" w:rsidRDefault="003C75C0" w:rsidP="003C75C0">
            <w:pPr>
              <w:tabs>
                <w:tab w:val="left" w:pos="1752"/>
              </w:tabs>
              <w:overflowPunct w:val="0"/>
              <w:autoSpaceDE w:val="0"/>
              <w:autoSpaceDN w:val="0"/>
              <w:adjustRightInd w:val="0"/>
              <w:spacing w:before="60" w:after="60" w:line="259" w:lineRule="auto"/>
              <w:ind w:left="574" w:hanging="567"/>
              <w:jc w:val="left"/>
              <w:textAlignment w:val="baseline"/>
              <w:rPr>
                <w:rFonts w:cs="Calibri"/>
                <w:sz w:val="20"/>
                <w:szCs w:val="20"/>
              </w:rPr>
            </w:pPr>
            <w:r w:rsidRPr="003C75C0">
              <w:rPr>
                <w:rFonts w:cs="Calibri"/>
                <w:sz w:val="20"/>
                <w:szCs w:val="20"/>
              </w:rPr>
              <w:t>[     ]</w:t>
            </w:r>
            <w:r w:rsidRPr="003C75C0">
              <w:rPr>
                <w:rFonts w:cs="Calibri"/>
                <w:sz w:val="20"/>
                <w:szCs w:val="20"/>
              </w:rPr>
              <w:tab/>
            </w:r>
            <w:r w:rsidRPr="003C75C0">
              <w:rPr>
                <w:rFonts w:cs="Calibri"/>
                <w:iCs/>
                <w:sz w:val="20"/>
                <w:szCs w:val="20"/>
              </w:rPr>
              <w:t>Other [</w:t>
            </w:r>
            <w:r w:rsidRPr="003C75C0">
              <w:rPr>
                <w:rFonts w:cs="Calibri"/>
                <w:i/>
                <w:iCs/>
                <w:sz w:val="20"/>
                <w:szCs w:val="20"/>
              </w:rPr>
              <w:t>specify</w:t>
            </w:r>
            <w:r w:rsidRPr="003C75C0">
              <w:rPr>
                <w:rFonts w:cs="Calibri"/>
                <w:iCs/>
                <w:sz w:val="20"/>
                <w:szCs w:val="20"/>
              </w:rPr>
              <w:t>]</w:t>
            </w:r>
          </w:p>
        </w:tc>
        <w:tc>
          <w:tcPr>
            <w:tcW w:w="3352" w:type="dxa"/>
            <w:tcBorders>
              <w:top w:val="single" w:sz="4" w:space="0" w:color="auto"/>
              <w:left w:val="single" w:sz="4" w:space="0" w:color="auto"/>
              <w:bottom w:val="single" w:sz="4" w:space="0" w:color="auto"/>
              <w:right w:val="single" w:sz="4" w:space="0" w:color="auto"/>
            </w:tcBorders>
          </w:tcPr>
          <w:p w14:paraId="1A4D0C8D" w14:textId="77777777" w:rsidR="003C75C0" w:rsidRPr="003C75C0" w:rsidRDefault="003C75C0" w:rsidP="003C75C0">
            <w:pPr>
              <w:tabs>
                <w:tab w:val="left" w:pos="1752"/>
              </w:tabs>
              <w:overflowPunct w:val="0"/>
              <w:autoSpaceDE w:val="0"/>
              <w:autoSpaceDN w:val="0"/>
              <w:adjustRightInd w:val="0"/>
              <w:spacing w:before="60" w:after="30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Employer name/address:</w:t>
            </w:r>
          </w:p>
          <w:p w14:paraId="18E73CEA"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Self-employed:</w:t>
            </w:r>
          </w:p>
          <w:p w14:paraId="7A189F9E" w14:textId="77777777" w:rsidR="003C75C0" w:rsidRPr="003C75C0" w:rsidRDefault="003C75C0" w:rsidP="003C75C0">
            <w:pPr>
              <w:tabs>
                <w:tab w:val="left" w:pos="1752"/>
              </w:tabs>
              <w:overflowPunct w:val="0"/>
              <w:autoSpaceDE w:val="0"/>
              <w:autoSpaceDN w:val="0"/>
              <w:adjustRightInd w:val="0"/>
              <w:spacing w:after="300" w:line="259" w:lineRule="auto"/>
              <w:ind w:left="567"/>
              <w:jc w:val="left"/>
              <w:textAlignment w:val="baseline"/>
              <w:rPr>
                <w:rFonts w:cs="Calibri"/>
                <w:b/>
                <w:iCs/>
                <w:sz w:val="12"/>
                <w:szCs w:val="12"/>
              </w:rPr>
            </w:pPr>
            <w:r w:rsidRPr="003C75C0">
              <w:rPr>
                <w:rFonts w:cs="Calibri"/>
                <w:b/>
                <w:sz w:val="12"/>
                <w:szCs w:val="20"/>
              </w:rPr>
              <w:t>N</w:t>
            </w:r>
            <w:r w:rsidRPr="003C75C0">
              <w:rPr>
                <w:rFonts w:cs="Calibri"/>
                <w:b/>
                <w:iCs/>
                <w:sz w:val="12"/>
                <w:szCs w:val="12"/>
              </w:rPr>
              <w:t>ame of business and address</w:t>
            </w:r>
          </w:p>
          <w:p w14:paraId="1DB05C99"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Partnership:</w:t>
            </w:r>
          </w:p>
          <w:p w14:paraId="11DD1826" w14:textId="77777777" w:rsidR="003C75C0" w:rsidRPr="003C75C0" w:rsidRDefault="003C75C0" w:rsidP="003C75C0">
            <w:pPr>
              <w:tabs>
                <w:tab w:val="left" w:pos="1752"/>
              </w:tabs>
              <w:overflowPunct w:val="0"/>
              <w:autoSpaceDE w:val="0"/>
              <w:autoSpaceDN w:val="0"/>
              <w:adjustRightInd w:val="0"/>
              <w:spacing w:after="300" w:line="259" w:lineRule="auto"/>
              <w:ind w:left="567"/>
              <w:jc w:val="left"/>
              <w:textAlignment w:val="baseline"/>
              <w:rPr>
                <w:rFonts w:cs="Calibri"/>
                <w:b/>
                <w:iCs/>
                <w:sz w:val="12"/>
                <w:szCs w:val="12"/>
              </w:rPr>
            </w:pPr>
            <w:r w:rsidRPr="003C75C0">
              <w:rPr>
                <w:rFonts w:cs="Calibri"/>
                <w:b/>
                <w:sz w:val="12"/>
                <w:szCs w:val="20"/>
              </w:rPr>
              <w:t>N</w:t>
            </w:r>
            <w:r w:rsidRPr="003C75C0">
              <w:rPr>
                <w:rFonts w:cs="Calibri"/>
                <w:b/>
                <w:iCs/>
                <w:sz w:val="12"/>
                <w:szCs w:val="12"/>
              </w:rPr>
              <w:t>ame of business and address</w:t>
            </w:r>
          </w:p>
          <w:p w14:paraId="69F436FB" w14:textId="77777777" w:rsidR="003C75C0" w:rsidRPr="003C75C0" w:rsidRDefault="003C75C0" w:rsidP="003C75C0">
            <w:pPr>
              <w:tabs>
                <w:tab w:val="left" w:pos="1752"/>
              </w:tabs>
              <w:overflowPunct w:val="0"/>
              <w:autoSpaceDE w:val="0"/>
              <w:autoSpaceDN w:val="0"/>
              <w:adjustRightInd w:val="0"/>
              <w:spacing w:before="60" w:after="300" w:line="259" w:lineRule="auto"/>
              <w:ind w:left="567" w:hanging="567"/>
              <w:jc w:val="left"/>
              <w:textAlignment w:val="baseline"/>
              <w:rPr>
                <w:rFonts w:cs="Calibri"/>
                <w:iCs/>
                <w:sz w:val="20"/>
                <w:szCs w:val="20"/>
              </w:rPr>
            </w:pPr>
            <w:r w:rsidRPr="003C75C0">
              <w:rPr>
                <w:rFonts w:cs="Calibri"/>
                <w:iCs/>
                <w:sz w:val="20"/>
                <w:szCs w:val="20"/>
              </w:rPr>
              <w:t>[      ]</w:t>
            </w:r>
            <w:r w:rsidRPr="003C75C0">
              <w:rPr>
                <w:rFonts w:cs="Calibri"/>
                <w:iCs/>
                <w:sz w:val="20"/>
                <w:szCs w:val="20"/>
              </w:rPr>
              <w:tab/>
              <w:t>Other – [</w:t>
            </w:r>
            <w:r w:rsidRPr="003C75C0">
              <w:rPr>
                <w:rFonts w:cs="Calibri"/>
                <w:i/>
                <w:iCs/>
                <w:sz w:val="20"/>
                <w:szCs w:val="20"/>
              </w:rPr>
              <w:t>specify details</w:t>
            </w:r>
            <w:r w:rsidRPr="003C75C0">
              <w:rPr>
                <w:rFonts w:cs="Calibri"/>
                <w:iCs/>
                <w:sz w:val="20"/>
                <w:szCs w:val="20"/>
              </w:rPr>
              <w:t>]</w:t>
            </w:r>
          </w:p>
          <w:p w14:paraId="58EE1878" w14:textId="77777777" w:rsidR="003C75C0" w:rsidRPr="003C75C0" w:rsidRDefault="003C75C0" w:rsidP="003C75C0">
            <w:pPr>
              <w:tabs>
                <w:tab w:val="left" w:pos="1752"/>
              </w:tabs>
              <w:overflowPunct w:val="0"/>
              <w:autoSpaceDE w:val="0"/>
              <w:autoSpaceDN w:val="0"/>
              <w:adjustRightInd w:val="0"/>
              <w:spacing w:before="60" w:after="60" w:line="259" w:lineRule="auto"/>
              <w:jc w:val="left"/>
              <w:textAlignment w:val="baseline"/>
              <w:rPr>
                <w:rFonts w:cs="Calibri"/>
                <w:sz w:val="20"/>
                <w:szCs w:val="20"/>
              </w:rPr>
            </w:pPr>
            <w:r w:rsidRPr="003C75C0">
              <w:rPr>
                <w:rFonts w:cs="Calibri"/>
                <w:sz w:val="20"/>
                <w:szCs w:val="20"/>
              </w:rPr>
              <w:t>Any benefits received:</w:t>
            </w:r>
          </w:p>
          <w:p w14:paraId="412D92E7"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Centrelink/Veterans Affairs</w:t>
            </w:r>
          </w:p>
          <w:p w14:paraId="0C69838F"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Compensation</w:t>
            </w:r>
          </w:p>
          <w:p w14:paraId="46E8BE0B"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Insurance</w:t>
            </w:r>
          </w:p>
          <w:p w14:paraId="69CF9591"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Superannuation</w:t>
            </w:r>
          </w:p>
          <w:p w14:paraId="5BA9D941"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Maintenance</w:t>
            </w:r>
          </w:p>
          <w:p w14:paraId="1E007CF0"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Other – [</w:t>
            </w:r>
            <w:r w:rsidRPr="003C75C0">
              <w:rPr>
                <w:rFonts w:cs="Calibri"/>
                <w:i/>
                <w:sz w:val="20"/>
                <w:szCs w:val="20"/>
              </w:rPr>
              <w:t>specify</w:t>
            </w:r>
            <w:r w:rsidRPr="003C75C0">
              <w:rPr>
                <w:rFonts w:cs="Calibri"/>
                <w:sz w:val="20"/>
                <w:szCs w:val="20"/>
              </w:rPr>
              <w:t>]</w:t>
            </w:r>
          </w:p>
          <w:p w14:paraId="13C5D35D"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iCs/>
                <w:sz w:val="20"/>
                <w:szCs w:val="20"/>
              </w:rPr>
              <w:t>[      ]</w:t>
            </w:r>
            <w:r w:rsidRPr="003C75C0">
              <w:rPr>
                <w:rFonts w:cs="Calibri"/>
                <w:iCs/>
                <w:sz w:val="20"/>
                <w:szCs w:val="20"/>
              </w:rPr>
              <w:tab/>
              <w:t>Nil</w:t>
            </w:r>
          </w:p>
        </w:tc>
      </w:tr>
    </w:tbl>
    <w:p w14:paraId="6A1AE679" w14:textId="77777777" w:rsidR="003C75C0" w:rsidRPr="003C75C0" w:rsidRDefault="003C75C0" w:rsidP="003C75C0">
      <w:pPr>
        <w:overflowPunct w:val="0"/>
        <w:autoSpaceDE w:val="0"/>
        <w:autoSpaceDN w:val="0"/>
        <w:adjustRightInd w:val="0"/>
        <w:spacing w:before="300" w:after="60" w:line="259" w:lineRule="auto"/>
        <w:jc w:val="left"/>
        <w:textAlignment w:val="baseline"/>
        <w:rPr>
          <w:rFonts w:cs="Calibri"/>
          <w:b/>
          <w:sz w:val="12"/>
          <w:szCs w:val="12"/>
        </w:rPr>
      </w:pPr>
      <w:r w:rsidRPr="003C75C0">
        <w:rPr>
          <w:rFonts w:cs="Calibri"/>
          <w:b/>
          <w:sz w:val="12"/>
          <w:szCs w:val="12"/>
        </w:rPr>
        <w:t>If you answered Yes to Question 11A ‘Does any such person living in your household receive income (other than pocket money)?’ above.</w:t>
      </w:r>
    </w:p>
    <w:p w14:paraId="25089A95" w14:textId="77777777" w:rsidR="003C75C0" w:rsidRPr="003C75C0" w:rsidRDefault="003C75C0" w:rsidP="003C75C0">
      <w:pPr>
        <w:overflowPunct w:val="0"/>
        <w:autoSpaceDE w:val="0"/>
        <w:autoSpaceDN w:val="0"/>
        <w:adjustRightInd w:val="0"/>
        <w:spacing w:before="60" w:after="60" w:line="259" w:lineRule="auto"/>
        <w:jc w:val="left"/>
        <w:textAlignment w:val="baseline"/>
        <w:rPr>
          <w:rFonts w:cs="Calibri"/>
          <w:b/>
          <w:sz w:val="12"/>
          <w:szCs w:val="12"/>
        </w:rPr>
      </w:pPr>
      <w:r w:rsidRPr="003C75C0">
        <w:rPr>
          <w:rFonts w:cs="Calibri"/>
          <w:b/>
          <w:sz w:val="12"/>
          <w:szCs w:val="12"/>
        </w:rPr>
        <w:t>Please duplicate the box below, one for each named person.</w:t>
      </w:r>
    </w:p>
    <w:tbl>
      <w:tblPr>
        <w:tblW w:w="5000" w:type="pct"/>
        <w:tblInd w:w="-5" w:type="dxa"/>
        <w:tblLayout w:type="fixed"/>
        <w:tblCellMar>
          <w:left w:w="107" w:type="dxa"/>
          <w:right w:w="107" w:type="dxa"/>
        </w:tblCellMar>
        <w:tblLook w:val="0000" w:firstRow="0" w:lastRow="0" w:firstColumn="0" w:lastColumn="0" w:noHBand="0" w:noVBand="0"/>
      </w:tblPr>
      <w:tblGrid>
        <w:gridCol w:w="1696"/>
        <w:gridCol w:w="3827"/>
        <w:gridCol w:w="3827"/>
      </w:tblGrid>
      <w:tr w:rsidR="003C75C0" w:rsidRPr="003C75C0" w14:paraId="0015018F" w14:textId="77777777" w:rsidTr="00EE2BD1">
        <w:trPr>
          <w:trHeight w:val="360"/>
        </w:trPr>
        <w:tc>
          <w:tcPr>
            <w:tcW w:w="10457" w:type="dxa"/>
            <w:gridSpan w:val="3"/>
            <w:tcBorders>
              <w:top w:val="single" w:sz="4" w:space="0" w:color="auto"/>
              <w:left w:val="single" w:sz="4" w:space="0" w:color="auto"/>
              <w:bottom w:val="single" w:sz="4" w:space="0" w:color="auto"/>
              <w:right w:val="single" w:sz="4" w:space="0" w:color="auto"/>
            </w:tcBorders>
          </w:tcPr>
          <w:p w14:paraId="561F0BD0" w14:textId="77777777" w:rsidR="003C75C0" w:rsidRPr="003C75C0" w:rsidRDefault="003C75C0" w:rsidP="003C75C0">
            <w:pPr>
              <w:overflowPunct w:val="0"/>
              <w:autoSpaceDE w:val="0"/>
              <w:autoSpaceDN w:val="0"/>
              <w:adjustRightInd w:val="0"/>
              <w:spacing w:before="120" w:after="120" w:line="259" w:lineRule="auto"/>
              <w:jc w:val="left"/>
              <w:textAlignment w:val="baseline"/>
              <w:rPr>
                <w:rFonts w:cs="Calibri"/>
                <w:sz w:val="20"/>
                <w:szCs w:val="20"/>
              </w:rPr>
            </w:pPr>
            <w:r w:rsidRPr="003C75C0">
              <w:rPr>
                <w:rFonts w:cs="Calibri"/>
                <w:b/>
                <w:sz w:val="20"/>
                <w:szCs w:val="20"/>
              </w:rPr>
              <w:lastRenderedPageBreak/>
              <w:t>Other persons living in your household details</w:t>
            </w:r>
          </w:p>
        </w:tc>
      </w:tr>
      <w:tr w:rsidR="003C75C0" w:rsidRPr="003C75C0" w14:paraId="3997EF8B" w14:textId="77777777" w:rsidTr="00EE2BD1">
        <w:trPr>
          <w:trHeight w:val="254"/>
        </w:trPr>
        <w:tc>
          <w:tcPr>
            <w:tcW w:w="1883" w:type="dxa"/>
            <w:vMerge w:val="restart"/>
            <w:tcBorders>
              <w:top w:val="single" w:sz="4" w:space="0" w:color="auto"/>
              <w:left w:val="single" w:sz="4" w:space="0" w:color="auto"/>
              <w:right w:val="single" w:sz="4" w:space="0" w:color="auto"/>
            </w:tcBorders>
          </w:tcPr>
          <w:p w14:paraId="40E97A01" w14:textId="77777777" w:rsidR="003C75C0" w:rsidRPr="003C75C0" w:rsidRDefault="003C75C0" w:rsidP="003C75C0">
            <w:pPr>
              <w:tabs>
                <w:tab w:val="left" w:pos="1752"/>
              </w:tabs>
              <w:overflowPunct w:val="0"/>
              <w:autoSpaceDE w:val="0"/>
              <w:autoSpaceDN w:val="0"/>
              <w:adjustRightInd w:val="0"/>
              <w:spacing w:before="60" w:after="60" w:line="259" w:lineRule="auto"/>
              <w:ind w:left="314" w:hanging="314"/>
              <w:jc w:val="left"/>
              <w:textAlignment w:val="baseline"/>
              <w:rPr>
                <w:rFonts w:cs="Calibri"/>
                <w:b/>
              </w:rPr>
            </w:pPr>
            <w:r w:rsidRPr="003C75C0">
              <w:rPr>
                <w:rFonts w:cs="Calibri"/>
                <w:sz w:val="20"/>
                <w:szCs w:val="20"/>
              </w:rPr>
              <w:t>20.</w:t>
            </w:r>
            <w:r w:rsidRPr="003C75C0">
              <w:rPr>
                <w:rFonts w:cs="Calibri"/>
                <w:sz w:val="20"/>
                <w:szCs w:val="20"/>
              </w:rPr>
              <w:tab/>
              <w:t>Name</w:t>
            </w:r>
          </w:p>
        </w:tc>
        <w:tc>
          <w:tcPr>
            <w:tcW w:w="8574" w:type="dxa"/>
            <w:gridSpan w:val="2"/>
            <w:tcBorders>
              <w:top w:val="single" w:sz="4" w:space="0" w:color="auto"/>
              <w:left w:val="single" w:sz="4" w:space="0" w:color="auto"/>
              <w:bottom w:val="single" w:sz="4" w:space="0" w:color="auto"/>
              <w:right w:val="single" w:sz="4" w:space="0" w:color="auto"/>
            </w:tcBorders>
          </w:tcPr>
          <w:p w14:paraId="57FA54E6" w14:textId="77777777" w:rsidR="003C75C0" w:rsidRPr="003C75C0" w:rsidRDefault="003C75C0" w:rsidP="003C75C0">
            <w:pPr>
              <w:overflowPunct w:val="0"/>
              <w:autoSpaceDE w:val="0"/>
              <w:autoSpaceDN w:val="0"/>
              <w:adjustRightInd w:val="0"/>
              <w:spacing w:before="60" w:after="60" w:line="259" w:lineRule="auto"/>
              <w:jc w:val="left"/>
              <w:textAlignment w:val="baseline"/>
              <w:rPr>
                <w:rFonts w:cs="Calibri"/>
                <w:sz w:val="20"/>
                <w:szCs w:val="20"/>
              </w:rPr>
            </w:pPr>
          </w:p>
        </w:tc>
      </w:tr>
      <w:tr w:rsidR="003C75C0" w:rsidRPr="003C75C0" w14:paraId="3223A557" w14:textId="77777777" w:rsidTr="00EE2BD1">
        <w:trPr>
          <w:trHeight w:val="85"/>
        </w:trPr>
        <w:tc>
          <w:tcPr>
            <w:tcW w:w="1883" w:type="dxa"/>
            <w:vMerge/>
            <w:tcBorders>
              <w:left w:val="single" w:sz="4" w:space="0" w:color="auto"/>
              <w:bottom w:val="single" w:sz="4" w:space="0" w:color="auto"/>
              <w:right w:val="single" w:sz="4" w:space="0" w:color="auto"/>
            </w:tcBorders>
          </w:tcPr>
          <w:p w14:paraId="14CD883B" w14:textId="77777777" w:rsidR="003C75C0" w:rsidRPr="003C75C0" w:rsidRDefault="003C75C0" w:rsidP="003C75C0">
            <w:pPr>
              <w:tabs>
                <w:tab w:val="left" w:pos="1752"/>
              </w:tabs>
              <w:overflowPunct w:val="0"/>
              <w:autoSpaceDE w:val="0"/>
              <w:autoSpaceDN w:val="0"/>
              <w:adjustRightInd w:val="0"/>
              <w:spacing w:before="60" w:after="60" w:line="259" w:lineRule="auto"/>
              <w:ind w:left="314" w:hanging="314"/>
              <w:jc w:val="left"/>
              <w:textAlignment w:val="baseline"/>
              <w:rPr>
                <w:rFonts w:cs="Calibri"/>
                <w:sz w:val="20"/>
                <w:szCs w:val="20"/>
              </w:rPr>
            </w:pPr>
          </w:p>
        </w:tc>
        <w:tc>
          <w:tcPr>
            <w:tcW w:w="8574" w:type="dxa"/>
            <w:gridSpan w:val="2"/>
            <w:tcBorders>
              <w:top w:val="single" w:sz="4" w:space="0" w:color="auto"/>
              <w:left w:val="single" w:sz="4" w:space="0" w:color="auto"/>
              <w:bottom w:val="single" w:sz="4" w:space="0" w:color="auto"/>
              <w:right w:val="single" w:sz="4" w:space="0" w:color="auto"/>
            </w:tcBorders>
          </w:tcPr>
          <w:p w14:paraId="2BF00605" w14:textId="77777777" w:rsidR="003C75C0" w:rsidRPr="003C75C0" w:rsidRDefault="003C75C0" w:rsidP="003C75C0">
            <w:pPr>
              <w:overflowPunct w:val="0"/>
              <w:autoSpaceDE w:val="0"/>
              <w:autoSpaceDN w:val="0"/>
              <w:adjustRightInd w:val="0"/>
              <w:spacing w:after="0" w:line="259" w:lineRule="auto"/>
              <w:jc w:val="left"/>
              <w:textAlignment w:val="baseline"/>
              <w:rPr>
                <w:rFonts w:cs="Calibri"/>
                <w:b/>
                <w:iCs/>
                <w:sz w:val="20"/>
                <w:szCs w:val="20"/>
              </w:rPr>
            </w:pPr>
            <w:r w:rsidRPr="003C75C0">
              <w:rPr>
                <w:rFonts w:cs="Calibri"/>
                <w:b/>
                <w:iCs/>
                <w:sz w:val="12"/>
                <w:szCs w:val="12"/>
              </w:rPr>
              <w:t>Full name</w:t>
            </w:r>
          </w:p>
        </w:tc>
      </w:tr>
      <w:tr w:rsidR="003C75C0" w:rsidRPr="003C75C0" w14:paraId="4DCBE504" w14:textId="77777777" w:rsidTr="00EE2BD1">
        <w:trPr>
          <w:trHeight w:val="170"/>
        </w:trPr>
        <w:tc>
          <w:tcPr>
            <w:tcW w:w="1883" w:type="dxa"/>
            <w:tcBorders>
              <w:top w:val="single" w:sz="4" w:space="0" w:color="auto"/>
              <w:left w:val="single" w:sz="4" w:space="0" w:color="auto"/>
              <w:bottom w:val="single" w:sz="4" w:space="0" w:color="auto"/>
              <w:right w:val="single" w:sz="4" w:space="0" w:color="auto"/>
            </w:tcBorders>
          </w:tcPr>
          <w:p w14:paraId="1C8AC4F0" w14:textId="77777777" w:rsidR="003C75C0" w:rsidRPr="003C75C0" w:rsidRDefault="003C75C0" w:rsidP="003C75C0">
            <w:pPr>
              <w:overflowPunct w:val="0"/>
              <w:autoSpaceDE w:val="0"/>
              <w:autoSpaceDN w:val="0"/>
              <w:adjustRightInd w:val="0"/>
              <w:spacing w:before="60" w:after="60" w:line="259" w:lineRule="auto"/>
              <w:ind w:left="314" w:hanging="314"/>
              <w:jc w:val="left"/>
              <w:textAlignment w:val="baseline"/>
              <w:rPr>
                <w:rFonts w:cs="Calibri"/>
                <w:sz w:val="20"/>
                <w:szCs w:val="20"/>
              </w:rPr>
            </w:pPr>
            <w:r w:rsidRPr="003C75C0">
              <w:rPr>
                <w:rFonts w:cs="Calibri"/>
                <w:sz w:val="20"/>
                <w:szCs w:val="20"/>
              </w:rPr>
              <w:t>21</w:t>
            </w:r>
            <w:r w:rsidRPr="003C75C0">
              <w:rPr>
                <w:rFonts w:cs="Calibri"/>
                <w:sz w:val="20"/>
                <w:szCs w:val="20"/>
              </w:rPr>
              <w:tab/>
              <w:t>Current occupation</w:t>
            </w:r>
            <w:r w:rsidRPr="003C75C0">
              <w:rPr>
                <w:rFonts w:cs="Calibri"/>
                <w:sz w:val="20"/>
                <w:szCs w:val="20"/>
              </w:rPr>
              <w:br/>
            </w:r>
            <w:r w:rsidRPr="003C75C0">
              <w:rPr>
                <w:rFonts w:cs="Calibri"/>
                <w:b/>
                <w:sz w:val="12"/>
                <w:szCs w:val="12"/>
              </w:rPr>
              <w:t>If any</w:t>
            </w:r>
          </w:p>
        </w:tc>
        <w:tc>
          <w:tcPr>
            <w:tcW w:w="8574" w:type="dxa"/>
            <w:gridSpan w:val="2"/>
            <w:tcBorders>
              <w:top w:val="single" w:sz="4" w:space="0" w:color="auto"/>
              <w:left w:val="single" w:sz="4" w:space="0" w:color="auto"/>
              <w:bottom w:val="single" w:sz="4" w:space="0" w:color="auto"/>
              <w:right w:val="single" w:sz="4" w:space="0" w:color="auto"/>
            </w:tcBorders>
          </w:tcPr>
          <w:p w14:paraId="12B1E5DC" w14:textId="77777777" w:rsidR="003C75C0" w:rsidRPr="003C75C0" w:rsidRDefault="003C75C0" w:rsidP="003C75C0">
            <w:pPr>
              <w:overflowPunct w:val="0"/>
              <w:autoSpaceDE w:val="0"/>
              <w:autoSpaceDN w:val="0"/>
              <w:adjustRightInd w:val="0"/>
              <w:spacing w:before="60" w:after="60" w:line="259" w:lineRule="auto"/>
              <w:jc w:val="left"/>
              <w:textAlignment w:val="baseline"/>
              <w:rPr>
                <w:rFonts w:cs="Calibri"/>
                <w:iCs/>
                <w:sz w:val="20"/>
                <w:szCs w:val="20"/>
              </w:rPr>
            </w:pPr>
          </w:p>
        </w:tc>
      </w:tr>
      <w:tr w:rsidR="003C75C0" w:rsidRPr="003C75C0" w14:paraId="374515E6" w14:textId="77777777" w:rsidTr="00EE2BD1">
        <w:trPr>
          <w:trHeight w:val="170"/>
        </w:trPr>
        <w:tc>
          <w:tcPr>
            <w:tcW w:w="1883" w:type="dxa"/>
            <w:tcBorders>
              <w:top w:val="single" w:sz="4" w:space="0" w:color="auto"/>
              <w:left w:val="single" w:sz="4" w:space="0" w:color="auto"/>
              <w:bottom w:val="single" w:sz="4" w:space="0" w:color="auto"/>
              <w:right w:val="single" w:sz="4" w:space="0" w:color="auto"/>
            </w:tcBorders>
          </w:tcPr>
          <w:p w14:paraId="221D97DB" w14:textId="77777777" w:rsidR="003C75C0" w:rsidRPr="003C75C0" w:rsidRDefault="003C75C0" w:rsidP="003C75C0">
            <w:pPr>
              <w:tabs>
                <w:tab w:val="left" w:pos="1752"/>
              </w:tabs>
              <w:overflowPunct w:val="0"/>
              <w:autoSpaceDE w:val="0"/>
              <w:autoSpaceDN w:val="0"/>
              <w:adjustRightInd w:val="0"/>
              <w:spacing w:before="60" w:after="60" w:line="259" w:lineRule="auto"/>
              <w:ind w:left="314" w:hanging="314"/>
              <w:jc w:val="left"/>
              <w:textAlignment w:val="baseline"/>
              <w:rPr>
                <w:rFonts w:cs="Calibri"/>
                <w:sz w:val="20"/>
                <w:szCs w:val="20"/>
              </w:rPr>
            </w:pPr>
            <w:r w:rsidRPr="003C75C0">
              <w:rPr>
                <w:rFonts w:cs="Calibri"/>
                <w:sz w:val="20"/>
                <w:szCs w:val="20"/>
              </w:rPr>
              <w:t>22.</w:t>
            </w:r>
            <w:r w:rsidRPr="003C75C0">
              <w:rPr>
                <w:rFonts w:cs="Calibri"/>
                <w:sz w:val="20"/>
                <w:szCs w:val="20"/>
              </w:rPr>
              <w:tab/>
              <w:t>Current work</w:t>
            </w:r>
            <w:r w:rsidRPr="003C75C0">
              <w:rPr>
                <w:rFonts w:cs="Calibri"/>
                <w:sz w:val="20"/>
                <w:szCs w:val="20"/>
              </w:rPr>
              <w:br/>
            </w:r>
            <w:r w:rsidRPr="003C75C0">
              <w:rPr>
                <w:rFonts w:cs="Calibri"/>
                <w:b/>
                <w:sz w:val="12"/>
                <w:szCs w:val="12"/>
              </w:rPr>
              <w:t>If any</w:t>
            </w:r>
          </w:p>
        </w:tc>
        <w:tc>
          <w:tcPr>
            <w:tcW w:w="4287" w:type="dxa"/>
            <w:tcBorders>
              <w:top w:val="single" w:sz="4" w:space="0" w:color="auto"/>
              <w:left w:val="single" w:sz="4" w:space="0" w:color="auto"/>
              <w:bottom w:val="single" w:sz="4" w:space="0" w:color="auto"/>
              <w:right w:val="single" w:sz="4" w:space="0" w:color="auto"/>
            </w:tcBorders>
          </w:tcPr>
          <w:p w14:paraId="64577862"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Employed</w:t>
            </w:r>
          </w:p>
          <w:p w14:paraId="0AB240EA"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Self-employed</w:t>
            </w:r>
          </w:p>
          <w:p w14:paraId="73710767"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Partnership</w:t>
            </w:r>
          </w:p>
          <w:p w14:paraId="5235F5AD"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Unemployed</w:t>
            </w:r>
          </w:p>
          <w:p w14:paraId="7B1EC00A"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Pensioner</w:t>
            </w:r>
          </w:p>
          <w:p w14:paraId="65BA49CC"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Domestic</w:t>
            </w:r>
          </w:p>
          <w:p w14:paraId="36AE1537" w14:textId="77777777" w:rsidR="003C75C0" w:rsidRPr="003C75C0" w:rsidRDefault="003C75C0" w:rsidP="003C75C0">
            <w:pPr>
              <w:tabs>
                <w:tab w:val="left" w:pos="1752"/>
              </w:tabs>
              <w:overflowPunct w:val="0"/>
              <w:autoSpaceDE w:val="0"/>
              <w:autoSpaceDN w:val="0"/>
              <w:adjustRightInd w:val="0"/>
              <w:spacing w:before="60" w:after="60" w:line="259" w:lineRule="auto"/>
              <w:ind w:left="565" w:hanging="565"/>
              <w:jc w:val="left"/>
              <w:textAlignment w:val="baseline"/>
              <w:rPr>
                <w:rFonts w:cs="Calibri"/>
                <w:sz w:val="20"/>
                <w:szCs w:val="20"/>
              </w:rPr>
            </w:pPr>
            <w:r w:rsidRPr="003C75C0">
              <w:rPr>
                <w:rFonts w:cs="Calibri"/>
                <w:sz w:val="20"/>
                <w:szCs w:val="20"/>
              </w:rPr>
              <w:t>[     ]</w:t>
            </w:r>
            <w:r w:rsidRPr="003C75C0">
              <w:rPr>
                <w:rFonts w:cs="Calibri"/>
                <w:sz w:val="20"/>
                <w:szCs w:val="20"/>
              </w:rPr>
              <w:tab/>
            </w:r>
            <w:r w:rsidRPr="003C75C0">
              <w:rPr>
                <w:rFonts w:cs="Calibri"/>
                <w:iCs/>
                <w:sz w:val="20"/>
                <w:szCs w:val="20"/>
              </w:rPr>
              <w:t>Other [</w:t>
            </w:r>
            <w:r w:rsidRPr="003C75C0">
              <w:rPr>
                <w:rFonts w:cs="Calibri"/>
                <w:i/>
                <w:iCs/>
                <w:sz w:val="20"/>
                <w:szCs w:val="20"/>
              </w:rPr>
              <w:t>specify</w:t>
            </w:r>
            <w:r w:rsidRPr="003C75C0">
              <w:rPr>
                <w:rFonts w:cs="Calibri"/>
                <w:iCs/>
                <w:sz w:val="20"/>
                <w:szCs w:val="20"/>
              </w:rPr>
              <w:t>]</w:t>
            </w:r>
          </w:p>
        </w:tc>
        <w:tc>
          <w:tcPr>
            <w:tcW w:w="4287" w:type="dxa"/>
            <w:tcBorders>
              <w:top w:val="single" w:sz="4" w:space="0" w:color="auto"/>
              <w:left w:val="single" w:sz="4" w:space="0" w:color="auto"/>
              <w:bottom w:val="single" w:sz="4" w:space="0" w:color="auto"/>
              <w:right w:val="single" w:sz="4" w:space="0" w:color="auto"/>
            </w:tcBorders>
          </w:tcPr>
          <w:p w14:paraId="4F70AD5B" w14:textId="77777777" w:rsidR="003C75C0" w:rsidRPr="003C75C0" w:rsidRDefault="003C75C0" w:rsidP="003C75C0">
            <w:pPr>
              <w:tabs>
                <w:tab w:val="left" w:pos="1752"/>
              </w:tabs>
              <w:overflowPunct w:val="0"/>
              <w:autoSpaceDE w:val="0"/>
              <w:autoSpaceDN w:val="0"/>
              <w:adjustRightInd w:val="0"/>
              <w:spacing w:before="60" w:after="30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Employer name/address:</w:t>
            </w:r>
          </w:p>
          <w:p w14:paraId="30B755C0"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Self-employed:</w:t>
            </w:r>
          </w:p>
          <w:p w14:paraId="04616A7D" w14:textId="77777777" w:rsidR="003C75C0" w:rsidRPr="003C75C0" w:rsidRDefault="003C75C0" w:rsidP="003C75C0">
            <w:pPr>
              <w:tabs>
                <w:tab w:val="left" w:pos="1752"/>
              </w:tabs>
              <w:overflowPunct w:val="0"/>
              <w:autoSpaceDE w:val="0"/>
              <w:autoSpaceDN w:val="0"/>
              <w:adjustRightInd w:val="0"/>
              <w:spacing w:after="300" w:line="259" w:lineRule="auto"/>
              <w:ind w:left="567"/>
              <w:jc w:val="left"/>
              <w:textAlignment w:val="baseline"/>
              <w:rPr>
                <w:rFonts w:cs="Calibri"/>
                <w:b/>
                <w:iCs/>
                <w:sz w:val="12"/>
                <w:szCs w:val="12"/>
              </w:rPr>
            </w:pPr>
            <w:r w:rsidRPr="003C75C0">
              <w:rPr>
                <w:rFonts w:cs="Calibri"/>
                <w:b/>
                <w:sz w:val="12"/>
                <w:szCs w:val="20"/>
              </w:rPr>
              <w:t>N</w:t>
            </w:r>
            <w:r w:rsidRPr="003C75C0">
              <w:rPr>
                <w:rFonts w:cs="Calibri"/>
                <w:b/>
                <w:iCs/>
                <w:sz w:val="12"/>
                <w:szCs w:val="12"/>
              </w:rPr>
              <w:t>ame of business and address</w:t>
            </w:r>
          </w:p>
          <w:p w14:paraId="283EF8AE" w14:textId="77777777" w:rsidR="003C75C0" w:rsidRPr="003C75C0" w:rsidRDefault="003C75C0" w:rsidP="003C75C0">
            <w:pPr>
              <w:tabs>
                <w:tab w:val="left" w:pos="1752"/>
              </w:tabs>
              <w:overflowPunct w:val="0"/>
              <w:autoSpaceDE w:val="0"/>
              <w:autoSpaceDN w:val="0"/>
              <w:adjustRightInd w:val="0"/>
              <w:spacing w:before="60" w:after="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Partnership:</w:t>
            </w:r>
          </w:p>
          <w:p w14:paraId="12D6F8B1" w14:textId="77777777" w:rsidR="003C75C0" w:rsidRPr="003C75C0" w:rsidRDefault="003C75C0" w:rsidP="003C75C0">
            <w:pPr>
              <w:tabs>
                <w:tab w:val="left" w:pos="1752"/>
              </w:tabs>
              <w:overflowPunct w:val="0"/>
              <w:autoSpaceDE w:val="0"/>
              <w:autoSpaceDN w:val="0"/>
              <w:adjustRightInd w:val="0"/>
              <w:spacing w:after="300" w:line="259" w:lineRule="auto"/>
              <w:ind w:left="567"/>
              <w:jc w:val="left"/>
              <w:textAlignment w:val="baseline"/>
              <w:rPr>
                <w:rFonts w:cs="Calibri"/>
                <w:b/>
                <w:iCs/>
                <w:sz w:val="12"/>
                <w:szCs w:val="12"/>
              </w:rPr>
            </w:pPr>
            <w:r w:rsidRPr="003C75C0">
              <w:rPr>
                <w:rFonts w:cs="Calibri"/>
                <w:b/>
                <w:sz w:val="12"/>
                <w:szCs w:val="20"/>
              </w:rPr>
              <w:t>N</w:t>
            </w:r>
            <w:r w:rsidRPr="003C75C0">
              <w:rPr>
                <w:rFonts w:cs="Calibri"/>
                <w:b/>
                <w:iCs/>
                <w:sz w:val="12"/>
                <w:szCs w:val="12"/>
              </w:rPr>
              <w:t>ame of business and address</w:t>
            </w:r>
          </w:p>
          <w:p w14:paraId="5C0F4ABB" w14:textId="77777777" w:rsidR="003C75C0" w:rsidRPr="003C75C0" w:rsidRDefault="003C75C0" w:rsidP="003C75C0">
            <w:pPr>
              <w:tabs>
                <w:tab w:val="left" w:pos="1752"/>
              </w:tabs>
              <w:overflowPunct w:val="0"/>
              <w:autoSpaceDE w:val="0"/>
              <w:autoSpaceDN w:val="0"/>
              <w:adjustRightInd w:val="0"/>
              <w:spacing w:before="60" w:after="300" w:line="259" w:lineRule="auto"/>
              <w:ind w:left="567" w:hanging="567"/>
              <w:jc w:val="left"/>
              <w:textAlignment w:val="baseline"/>
              <w:rPr>
                <w:rFonts w:cs="Calibri"/>
                <w:iCs/>
                <w:sz w:val="20"/>
                <w:szCs w:val="20"/>
              </w:rPr>
            </w:pPr>
            <w:r w:rsidRPr="003C75C0">
              <w:rPr>
                <w:rFonts w:cs="Calibri"/>
                <w:iCs/>
                <w:sz w:val="20"/>
                <w:szCs w:val="20"/>
              </w:rPr>
              <w:t>[      ]</w:t>
            </w:r>
            <w:r w:rsidRPr="003C75C0">
              <w:rPr>
                <w:rFonts w:cs="Calibri"/>
                <w:iCs/>
                <w:sz w:val="20"/>
                <w:szCs w:val="20"/>
              </w:rPr>
              <w:tab/>
              <w:t>Other – [</w:t>
            </w:r>
            <w:r w:rsidRPr="003C75C0">
              <w:rPr>
                <w:rFonts w:cs="Calibri"/>
                <w:i/>
                <w:iCs/>
                <w:sz w:val="20"/>
                <w:szCs w:val="20"/>
              </w:rPr>
              <w:t>specify details</w:t>
            </w:r>
            <w:r w:rsidRPr="003C75C0">
              <w:rPr>
                <w:rFonts w:cs="Calibri"/>
                <w:iCs/>
                <w:sz w:val="20"/>
                <w:szCs w:val="20"/>
              </w:rPr>
              <w:t>]</w:t>
            </w:r>
          </w:p>
          <w:p w14:paraId="51B2DD1F" w14:textId="77777777" w:rsidR="003C75C0" w:rsidRPr="003C75C0" w:rsidRDefault="003C75C0" w:rsidP="003C75C0">
            <w:pPr>
              <w:tabs>
                <w:tab w:val="left" w:pos="1752"/>
              </w:tabs>
              <w:overflowPunct w:val="0"/>
              <w:autoSpaceDE w:val="0"/>
              <w:autoSpaceDN w:val="0"/>
              <w:adjustRightInd w:val="0"/>
              <w:spacing w:before="60" w:after="60" w:line="259" w:lineRule="auto"/>
              <w:jc w:val="left"/>
              <w:textAlignment w:val="baseline"/>
              <w:rPr>
                <w:rFonts w:cs="Calibri"/>
                <w:sz w:val="20"/>
                <w:szCs w:val="20"/>
              </w:rPr>
            </w:pPr>
            <w:r w:rsidRPr="003C75C0">
              <w:rPr>
                <w:rFonts w:cs="Calibri"/>
                <w:sz w:val="20"/>
                <w:szCs w:val="20"/>
              </w:rPr>
              <w:t>Any benefits received:</w:t>
            </w:r>
          </w:p>
          <w:p w14:paraId="55D9CB66"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Centrelink/Veterans Affairs</w:t>
            </w:r>
          </w:p>
          <w:p w14:paraId="1F5CD96E"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Compensation</w:t>
            </w:r>
          </w:p>
          <w:p w14:paraId="480E0E7A"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Insurance</w:t>
            </w:r>
          </w:p>
          <w:p w14:paraId="5E4E3D07"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Superannuation</w:t>
            </w:r>
          </w:p>
          <w:p w14:paraId="7A882628"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Maintenance</w:t>
            </w:r>
          </w:p>
          <w:p w14:paraId="542CCCF5" w14:textId="77777777" w:rsidR="003C75C0" w:rsidRPr="003C75C0" w:rsidRDefault="003C75C0" w:rsidP="003C75C0">
            <w:pPr>
              <w:tabs>
                <w:tab w:val="left" w:pos="1752"/>
              </w:tabs>
              <w:overflowPunct w:val="0"/>
              <w:autoSpaceDE w:val="0"/>
              <w:autoSpaceDN w:val="0"/>
              <w:adjustRightInd w:val="0"/>
              <w:spacing w:before="60" w:after="60" w:line="259"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Other – [</w:t>
            </w:r>
            <w:r w:rsidRPr="003C75C0">
              <w:rPr>
                <w:rFonts w:cs="Calibri"/>
                <w:i/>
                <w:sz w:val="20"/>
                <w:szCs w:val="20"/>
              </w:rPr>
              <w:t>specify</w:t>
            </w:r>
            <w:r w:rsidRPr="003C75C0">
              <w:rPr>
                <w:rFonts w:cs="Calibri"/>
                <w:sz w:val="20"/>
                <w:szCs w:val="20"/>
              </w:rPr>
              <w:t>]</w:t>
            </w:r>
          </w:p>
          <w:p w14:paraId="55BFB9BB" w14:textId="77777777" w:rsidR="003C75C0" w:rsidRPr="003C75C0" w:rsidRDefault="003C75C0" w:rsidP="003C75C0">
            <w:pPr>
              <w:tabs>
                <w:tab w:val="left" w:pos="1752"/>
              </w:tabs>
              <w:overflowPunct w:val="0"/>
              <w:autoSpaceDE w:val="0"/>
              <w:autoSpaceDN w:val="0"/>
              <w:adjustRightInd w:val="0"/>
              <w:spacing w:before="60" w:after="60" w:line="259" w:lineRule="auto"/>
              <w:ind w:left="527" w:hanging="527"/>
              <w:jc w:val="left"/>
              <w:textAlignment w:val="baseline"/>
              <w:rPr>
                <w:rFonts w:cs="Calibri"/>
                <w:sz w:val="20"/>
                <w:szCs w:val="20"/>
              </w:rPr>
            </w:pPr>
            <w:r w:rsidRPr="003C75C0">
              <w:rPr>
                <w:rFonts w:cs="Calibri"/>
                <w:iCs/>
                <w:sz w:val="20"/>
                <w:szCs w:val="20"/>
              </w:rPr>
              <w:t>[      ]</w:t>
            </w:r>
            <w:r w:rsidRPr="003C75C0">
              <w:rPr>
                <w:rFonts w:cs="Calibri"/>
                <w:iCs/>
                <w:sz w:val="20"/>
                <w:szCs w:val="20"/>
              </w:rPr>
              <w:tab/>
              <w:t>Nil</w:t>
            </w:r>
          </w:p>
        </w:tc>
      </w:tr>
    </w:tbl>
    <w:p w14:paraId="7065DFA9" w14:textId="77777777" w:rsidR="003C75C0" w:rsidRPr="003C75C0" w:rsidRDefault="003C75C0" w:rsidP="003C75C0">
      <w:pPr>
        <w:overflowPunct w:val="0"/>
        <w:autoSpaceDE w:val="0"/>
        <w:autoSpaceDN w:val="0"/>
        <w:adjustRightInd w:val="0"/>
        <w:spacing w:after="0" w:line="259" w:lineRule="auto"/>
        <w:textAlignment w:val="baseline"/>
        <w:rPr>
          <w:rFonts w:cs="Calibri"/>
          <w:b/>
          <w:sz w:val="20"/>
          <w:szCs w:val="20"/>
        </w:rPr>
      </w:pPr>
    </w:p>
    <w:p w14:paraId="0F423EB3" w14:textId="77777777" w:rsidR="003C75C0" w:rsidRPr="003C75C0" w:rsidRDefault="003C75C0" w:rsidP="003C75C0">
      <w:pPr>
        <w:spacing w:after="200" w:line="276" w:lineRule="auto"/>
        <w:jc w:val="center"/>
        <w:rPr>
          <w:rFonts w:cs="Calibri"/>
          <w:b/>
          <w:sz w:val="20"/>
        </w:rPr>
      </w:pPr>
      <w:r w:rsidRPr="003C75C0">
        <w:rPr>
          <w:rFonts w:cs="Calibri"/>
          <w:b/>
          <w:sz w:val="20"/>
        </w:rPr>
        <w:t>Part B Your Financial Circumstances</w:t>
      </w:r>
    </w:p>
    <w:tbl>
      <w:tblPr>
        <w:tblW w:w="5000" w:type="pct"/>
        <w:tblInd w:w="-5" w:type="dxa"/>
        <w:tblCellMar>
          <w:left w:w="107" w:type="dxa"/>
          <w:right w:w="107" w:type="dxa"/>
        </w:tblCellMar>
        <w:tblLook w:val="0000" w:firstRow="0" w:lastRow="0" w:firstColumn="0" w:lastColumn="0" w:noHBand="0" w:noVBand="0"/>
      </w:tblPr>
      <w:tblGrid>
        <w:gridCol w:w="1010"/>
        <w:gridCol w:w="3302"/>
        <w:gridCol w:w="1683"/>
        <w:gridCol w:w="1627"/>
        <w:gridCol w:w="1728"/>
      </w:tblGrid>
      <w:tr w:rsidR="003C75C0" w:rsidRPr="003C75C0" w14:paraId="6623840E" w14:textId="77777777" w:rsidTr="00EE2BD1">
        <w:trPr>
          <w:trHeight w:val="360"/>
        </w:trPr>
        <w:tc>
          <w:tcPr>
            <w:tcW w:w="2306" w:type="pct"/>
            <w:gridSpan w:val="2"/>
            <w:tcBorders>
              <w:top w:val="single" w:sz="4" w:space="0" w:color="auto"/>
              <w:left w:val="single" w:sz="4" w:space="0" w:color="auto"/>
              <w:bottom w:val="single" w:sz="4" w:space="0" w:color="auto"/>
              <w:right w:val="single" w:sz="4" w:space="0" w:color="auto"/>
            </w:tcBorders>
          </w:tcPr>
          <w:p w14:paraId="7B6C0681"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b/>
              </w:rPr>
            </w:pPr>
            <w:r w:rsidRPr="003C75C0">
              <w:rPr>
                <w:rFonts w:cs="Calibri"/>
                <w:b/>
                <w:sz w:val="20"/>
              </w:rPr>
              <w:t>Income (before tax)</w:t>
            </w:r>
          </w:p>
        </w:tc>
        <w:tc>
          <w:tcPr>
            <w:tcW w:w="2694" w:type="pct"/>
            <w:gridSpan w:val="3"/>
            <w:tcBorders>
              <w:top w:val="single" w:sz="4" w:space="0" w:color="auto"/>
              <w:left w:val="single" w:sz="4" w:space="0" w:color="auto"/>
              <w:bottom w:val="single" w:sz="4" w:space="0" w:color="auto"/>
              <w:right w:val="single" w:sz="4" w:space="0" w:color="auto"/>
            </w:tcBorders>
            <w:vAlign w:val="center"/>
          </w:tcPr>
          <w:p w14:paraId="7A428CE1" w14:textId="77777777" w:rsidR="003C75C0" w:rsidRPr="003C75C0" w:rsidRDefault="003C75C0" w:rsidP="003C75C0">
            <w:pPr>
              <w:tabs>
                <w:tab w:val="left" w:pos="1752"/>
              </w:tabs>
              <w:overflowPunct w:val="0"/>
              <w:autoSpaceDE w:val="0"/>
              <w:autoSpaceDN w:val="0"/>
              <w:adjustRightInd w:val="0"/>
              <w:spacing w:before="60" w:after="60" w:line="259" w:lineRule="auto"/>
              <w:jc w:val="right"/>
              <w:textAlignment w:val="baseline"/>
              <w:rPr>
                <w:rFonts w:cs="Calibri"/>
                <w:b/>
                <w:sz w:val="20"/>
                <w:szCs w:val="20"/>
              </w:rPr>
            </w:pPr>
            <w:r w:rsidRPr="003C75C0">
              <w:rPr>
                <w:rFonts w:cs="Calibri"/>
                <w:sz w:val="20"/>
                <w:szCs w:val="20"/>
              </w:rPr>
              <w:t>$[</w:t>
            </w:r>
            <w:r w:rsidRPr="003C75C0">
              <w:rPr>
                <w:rFonts w:cs="Calibri"/>
                <w:i/>
                <w:sz w:val="20"/>
                <w:szCs w:val="20"/>
              </w:rPr>
              <w:t>amount per week</w:t>
            </w:r>
            <w:r w:rsidRPr="003C75C0">
              <w:rPr>
                <w:rFonts w:cs="Calibri"/>
                <w:sz w:val="20"/>
                <w:szCs w:val="20"/>
              </w:rPr>
              <w:t>]</w:t>
            </w:r>
          </w:p>
        </w:tc>
      </w:tr>
      <w:tr w:rsidR="003C75C0" w:rsidRPr="003C75C0" w14:paraId="57850D59" w14:textId="77777777" w:rsidTr="00EE2BD1">
        <w:trPr>
          <w:trHeight w:val="348"/>
        </w:trPr>
        <w:tc>
          <w:tcPr>
            <w:tcW w:w="540" w:type="pct"/>
            <w:tcBorders>
              <w:top w:val="single" w:sz="4" w:space="0" w:color="auto"/>
              <w:left w:val="single" w:sz="4" w:space="0" w:color="auto"/>
              <w:right w:val="single" w:sz="4" w:space="0" w:color="auto"/>
            </w:tcBorders>
            <w:vAlign w:val="center"/>
          </w:tcPr>
          <w:p w14:paraId="7B8DF1B6"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766" w:type="pct"/>
            <w:tcBorders>
              <w:top w:val="single" w:sz="4" w:space="0" w:color="auto"/>
              <w:left w:val="single" w:sz="4" w:space="0" w:color="auto"/>
              <w:right w:val="single" w:sz="4" w:space="0" w:color="auto"/>
            </w:tcBorders>
            <w:vAlign w:val="center"/>
          </w:tcPr>
          <w:p w14:paraId="0F7ED126"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900" w:type="pct"/>
            <w:tcBorders>
              <w:top w:val="single" w:sz="4" w:space="0" w:color="auto"/>
              <w:left w:val="single" w:sz="4" w:space="0" w:color="auto"/>
              <w:right w:val="single" w:sz="4" w:space="0" w:color="auto"/>
            </w:tcBorders>
          </w:tcPr>
          <w:p w14:paraId="0F2A665D" w14:textId="77777777" w:rsidR="003C75C0" w:rsidRPr="003C75C0" w:rsidRDefault="003C75C0" w:rsidP="003C75C0">
            <w:pPr>
              <w:tabs>
                <w:tab w:val="left" w:pos="1752"/>
              </w:tabs>
              <w:overflowPunct w:val="0"/>
              <w:autoSpaceDE w:val="0"/>
              <w:autoSpaceDN w:val="0"/>
              <w:adjustRightInd w:val="0"/>
              <w:spacing w:before="60" w:after="60" w:line="259" w:lineRule="auto"/>
              <w:jc w:val="left"/>
              <w:textAlignment w:val="baseline"/>
              <w:rPr>
                <w:rFonts w:cs="Calibri"/>
                <w:sz w:val="20"/>
                <w:szCs w:val="20"/>
              </w:rPr>
            </w:pPr>
            <w:r w:rsidRPr="003C75C0">
              <w:rPr>
                <w:rFonts w:cs="Calibri"/>
                <w:sz w:val="20"/>
                <w:szCs w:val="20"/>
              </w:rPr>
              <w:t>Applicant</w:t>
            </w:r>
          </w:p>
        </w:tc>
        <w:tc>
          <w:tcPr>
            <w:tcW w:w="870" w:type="pct"/>
            <w:tcBorders>
              <w:top w:val="single" w:sz="4" w:space="0" w:color="auto"/>
              <w:left w:val="single" w:sz="4" w:space="0" w:color="auto"/>
              <w:right w:val="single" w:sz="4" w:space="0" w:color="auto"/>
            </w:tcBorders>
          </w:tcPr>
          <w:p w14:paraId="68A5C32B" w14:textId="77777777" w:rsidR="003C75C0" w:rsidRPr="003C75C0" w:rsidRDefault="003C75C0" w:rsidP="003C75C0">
            <w:pPr>
              <w:tabs>
                <w:tab w:val="left" w:pos="1752"/>
              </w:tabs>
              <w:overflowPunct w:val="0"/>
              <w:autoSpaceDE w:val="0"/>
              <w:autoSpaceDN w:val="0"/>
              <w:adjustRightInd w:val="0"/>
              <w:spacing w:before="60" w:after="60" w:line="259" w:lineRule="auto"/>
              <w:jc w:val="left"/>
              <w:textAlignment w:val="baseline"/>
              <w:rPr>
                <w:rFonts w:cs="Calibri"/>
                <w:sz w:val="20"/>
                <w:szCs w:val="20"/>
              </w:rPr>
            </w:pPr>
            <w:r w:rsidRPr="003C75C0">
              <w:rPr>
                <w:rFonts w:cs="Calibri"/>
                <w:sz w:val="20"/>
                <w:szCs w:val="20"/>
              </w:rPr>
              <w:t>Spouse/partner</w:t>
            </w:r>
          </w:p>
        </w:tc>
        <w:tc>
          <w:tcPr>
            <w:tcW w:w="924" w:type="pct"/>
            <w:tcBorders>
              <w:top w:val="single" w:sz="4" w:space="0" w:color="auto"/>
              <w:left w:val="single" w:sz="4" w:space="0" w:color="auto"/>
              <w:right w:val="single" w:sz="4" w:space="0" w:color="auto"/>
            </w:tcBorders>
          </w:tcPr>
          <w:p w14:paraId="3A3D2A1A" w14:textId="77777777" w:rsidR="003C75C0" w:rsidRPr="003C75C0" w:rsidRDefault="003C75C0" w:rsidP="003C75C0">
            <w:pPr>
              <w:tabs>
                <w:tab w:val="left" w:pos="1752"/>
              </w:tabs>
              <w:overflowPunct w:val="0"/>
              <w:autoSpaceDE w:val="0"/>
              <w:autoSpaceDN w:val="0"/>
              <w:adjustRightInd w:val="0"/>
              <w:spacing w:before="60" w:after="60" w:line="259" w:lineRule="auto"/>
              <w:jc w:val="left"/>
              <w:textAlignment w:val="baseline"/>
              <w:rPr>
                <w:rFonts w:cs="Calibri"/>
                <w:sz w:val="20"/>
                <w:szCs w:val="20"/>
              </w:rPr>
            </w:pPr>
            <w:r w:rsidRPr="003C75C0">
              <w:rPr>
                <w:rFonts w:cs="Calibri"/>
                <w:sz w:val="20"/>
                <w:szCs w:val="20"/>
              </w:rPr>
              <w:t>Company/trust (net income after deductible expenses and tax)</w:t>
            </w:r>
          </w:p>
        </w:tc>
      </w:tr>
      <w:tr w:rsidR="003C75C0" w:rsidRPr="003C75C0" w14:paraId="761BD222" w14:textId="77777777" w:rsidTr="00EE2BD1">
        <w:trPr>
          <w:trHeight w:val="348"/>
        </w:trPr>
        <w:tc>
          <w:tcPr>
            <w:tcW w:w="540" w:type="pct"/>
            <w:vMerge w:val="restart"/>
            <w:tcBorders>
              <w:top w:val="single" w:sz="4" w:space="0" w:color="auto"/>
              <w:left w:val="single" w:sz="4" w:space="0" w:color="auto"/>
              <w:right w:val="single" w:sz="4" w:space="0" w:color="auto"/>
            </w:tcBorders>
            <w:vAlign w:val="center"/>
          </w:tcPr>
          <w:p w14:paraId="265DEA5F"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Income</w:t>
            </w:r>
          </w:p>
        </w:tc>
        <w:tc>
          <w:tcPr>
            <w:tcW w:w="1766" w:type="pct"/>
            <w:tcBorders>
              <w:top w:val="single" w:sz="4" w:space="0" w:color="auto"/>
              <w:left w:val="single" w:sz="4" w:space="0" w:color="auto"/>
              <w:right w:val="single" w:sz="4" w:space="0" w:color="auto"/>
            </w:tcBorders>
            <w:vAlign w:val="center"/>
          </w:tcPr>
          <w:p w14:paraId="7BF50C95"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 xml:space="preserve">Wage/Salary </w:t>
            </w:r>
          </w:p>
        </w:tc>
        <w:tc>
          <w:tcPr>
            <w:tcW w:w="900" w:type="pct"/>
            <w:tcBorders>
              <w:top w:val="single" w:sz="4" w:space="0" w:color="auto"/>
              <w:left w:val="single" w:sz="4" w:space="0" w:color="auto"/>
              <w:right w:val="single" w:sz="4" w:space="0" w:color="auto"/>
            </w:tcBorders>
          </w:tcPr>
          <w:p w14:paraId="02F0BAAD"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870" w:type="pct"/>
            <w:tcBorders>
              <w:top w:val="single" w:sz="4" w:space="0" w:color="auto"/>
              <w:left w:val="single" w:sz="4" w:space="0" w:color="auto"/>
              <w:right w:val="single" w:sz="4" w:space="0" w:color="auto"/>
            </w:tcBorders>
          </w:tcPr>
          <w:p w14:paraId="68362CC7"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924" w:type="pct"/>
            <w:vMerge w:val="restart"/>
            <w:tcBorders>
              <w:top w:val="single" w:sz="4" w:space="0" w:color="auto"/>
              <w:left w:val="single" w:sz="4" w:space="0" w:color="auto"/>
              <w:right w:val="single" w:sz="4" w:space="0" w:color="auto"/>
            </w:tcBorders>
          </w:tcPr>
          <w:p w14:paraId="0160B567"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p>
        </w:tc>
      </w:tr>
      <w:tr w:rsidR="003C75C0" w:rsidRPr="003C75C0" w14:paraId="50DEBB11" w14:textId="77777777" w:rsidTr="00EE2BD1">
        <w:trPr>
          <w:trHeight w:val="345"/>
        </w:trPr>
        <w:tc>
          <w:tcPr>
            <w:tcW w:w="540" w:type="pct"/>
            <w:vMerge/>
            <w:tcBorders>
              <w:left w:val="single" w:sz="4" w:space="0" w:color="auto"/>
              <w:right w:val="single" w:sz="4" w:space="0" w:color="auto"/>
            </w:tcBorders>
            <w:vAlign w:val="center"/>
          </w:tcPr>
          <w:p w14:paraId="24595884"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766" w:type="pct"/>
            <w:tcBorders>
              <w:top w:val="single" w:sz="4" w:space="0" w:color="auto"/>
              <w:left w:val="single" w:sz="4" w:space="0" w:color="auto"/>
              <w:right w:val="single" w:sz="4" w:space="0" w:color="auto"/>
            </w:tcBorders>
            <w:vAlign w:val="center"/>
          </w:tcPr>
          <w:p w14:paraId="12A59034"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Self employed</w:t>
            </w:r>
          </w:p>
        </w:tc>
        <w:tc>
          <w:tcPr>
            <w:tcW w:w="900" w:type="pct"/>
            <w:tcBorders>
              <w:top w:val="single" w:sz="4" w:space="0" w:color="auto"/>
              <w:left w:val="single" w:sz="4" w:space="0" w:color="auto"/>
              <w:right w:val="single" w:sz="4" w:space="0" w:color="auto"/>
            </w:tcBorders>
          </w:tcPr>
          <w:p w14:paraId="7499E2F8"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870" w:type="pct"/>
            <w:tcBorders>
              <w:top w:val="single" w:sz="4" w:space="0" w:color="auto"/>
              <w:left w:val="single" w:sz="4" w:space="0" w:color="auto"/>
              <w:right w:val="single" w:sz="4" w:space="0" w:color="auto"/>
            </w:tcBorders>
          </w:tcPr>
          <w:p w14:paraId="4EA53A41"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924" w:type="pct"/>
            <w:vMerge/>
            <w:tcBorders>
              <w:left w:val="single" w:sz="4" w:space="0" w:color="auto"/>
              <w:right w:val="single" w:sz="4" w:space="0" w:color="auto"/>
            </w:tcBorders>
          </w:tcPr>
          <w:p w14:paraId="33B8BAB0"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r>
      <w:tr w:rsidR="003C75C0" w:rsidRPr="003C75C0" w14:paraId="52763C3C" w14:textId="77777777" w:rsidTr="00EE2BD1">
        <w:trPr>
          <w:trHeight w:val="345"/>
        </w:trPr>
        <w:tc>
          <w:tcPr>
            <w:tcW w:w="540" w:type="pct"/>
            <w:vMerge/>
            <w:tcBorders>
              <w:left w:val="single" w:sz="4" w:space="0" w:color="auto"/>
              <w:right w:val="single" w:sz="4" w:space="0" w:color="auto"/>
            </w:tcBorders>
            <w:vAlign w:val="center"/>
          </w:tcPr>
          <w:p w14:paraId="0BBB5FCF"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766" w:type="pct"/>
            <w:tcBorders>
              <w:top w:val="single" w:sz="4" w:space="0" w:color="auto"/>
              <w:left w:val="single" w:sz="4" w:space="0" w:color="auto"/>
              <w:right w:val="single" w:sz="4" w:space="0" w:color="auto"/>
            </w:tcBorders>
            <w:vAlign w:val="center"/>
          </w:tcPr>
          <w:p w14:paraId="2E573981"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Investments/Dividends</w:t>
            </w:r>
          </w:p>
        </w:tc>
        <w:tc>
          <w:tcPr>
            <w:tcW w:w="900" w:type="pct"/>
            <w:tcBorders>
              <w:top w:val="single" w:sz="4" w:space="0" w:color="auto"/>
              <w:left w:val="single" w:sz="4" w:space="0" w:color="auto"/>
              <w:right w:val="single" w:sz="4" w:space="0" w:color="auto"/>
            </w:tcBorders>
          </w:tcPr>
          <w:p w14:paraId="6345D145"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870" w:type="pct"/>
            <w:tcBorders>
              <w:top w:val="single" w:sz="4" w:space="0" w:color="auto"/>
              <w:left w:val="single" w:sz="4" w:space="0" w:color="auto"/>
              <w:right w:val="single" w:sz="4" w:space="0" w:color="auto"/>
            </w:tcBorders>
          </w:tcPr>
          <w:p w14:paraId="087A21E1"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924" w:type="pct"/>
            <w:vMerge/>
            <w:tcBorders>
              <w:left w:val="single" w:sz="4" w:space="0" w:color="auto"/>
              <w:right w:val="single" w:sz="4" w:space="0" w:color="auto"/>
            </w:tcBorders>
          </w:tcPr>
          <w:p w14:paraId="50727819"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r>
      <w:tr w:rsidR="003C75C0" w:rsidRPr="003C75C0" w14:paraId="433D5082" w14:textId="77777777" w:rsidTr="00EE2BD1">
        <w:trPr>
          <w:trHeight w:val="345"/>
        </w:trPr>
        <w:tc>
          <w:tcPr>
            <w:tcW w:w="540" w:type="pct"/>
            <w:vMerge/>
            <w:tcBorders>
              <w:left w:val="single" w:sz="4" w:space="0" w:color="auto"/>
              <w:right w:val="single" w:sz="4" w:space="0" w:color="auto"/>
            </w:tcBorders>
            <w:vAlign w:val="center"/>
          </w:tcPr>
          <w:p w14:paraId="1CF1ABE1"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766" w:type="pct"/>
            <w:tcBorders>
              <w:top w:val="single" w:sz="4" w:space="0" w:color="auto"/>
              <w:left w:val="single" w:sz="4" w:space="0" w:color="auto"/>
              <w:right w:val="single" w:sz="4" w:space="0" w:color="auto"/>
            </w:tcBorders>
            <w:vAlign w:val="center"/>
          </w:tcPr>
          <w:p w14:paraId="7E5BA7A8"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Income from rental property</w:t>
            </w:r>
          </w:p>
        </w:tc>
        <w:tc>
          <w:tcPr>
            <w:tcW w:w="900" w:type="pct"/>
            <w:tcBorders>
              <w:top w:val="single" w:sz="4" w:space="0" w:color="auto"/>
              <w:left w:val="single" w:sz="4" w:space="0" w:color="auto"/>
              <w:right w:val="single" w:sz="4" w:space="0" w:color="auto"/>
            </w:tcBorders>
          </w:tcPr>
          <w:p w14:paraId="1D3BDED4"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870" w:type="pct"/>
            <w:tcBorders>
              <w:top w:val="single" w:sz="4" w:space="0" w:color="auto"/>
              <w:left w:val="single" w:sz="4" w:space="0" w:color="auto"/>
              <w:right w:val="single" w:sz="4" w:space="0" w:color="auto"/>
            </w:tcBorders>
          </w:tcPr>
          <w:p w14:paraId="1CE03C2A"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924" w:type="pct"/>
            <w:vMerge/>
            <w:tcBorders>
              <w:left w:val="single" w:sz="4" w:space="0" w:color="auto"/>
              <w:right w:val="single" w:sz="4" w:space="0" w:color="auto"/>
            </w:tcBorders>
          </w:tcPr>
          <w:p w14:paraId="6170E63B"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r>
      <w:tr w:rsidR="003C75C0" w:rsidRPr="003C75C0" w14:paraId="18C68D64" w14:textId="77777777" w:rsidTr="00EE2BD1">
        <w:trPr>
          <w:trHeight w:val="345"/>
        </w:trPr>
        <w:tc>
          <w:tcPr>
            <w:tcW w:w="540" w:type="pct"/>
            <w:vMerge/>
            <w:tcBorders>
              <w:left w:val="single" w:sz="4" w:space="0" w:color="auto"/>
              <w:right w:val="single" w:sz="4" w:space="0" w:color="auto"/>
            </w:tcBorders>
            <w:vAlign w:val="center"/>
          </w:tcPr>
          <w:p w14:paraId="2246545C"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766" w:type="pct"/>
            <w:tcBorders>
              <w:top w:val="single" w:sz="4" w:space="0" w:color="auto"/>
              <w:left w:val="single" w:sz="4" w:space="0" w:color="auto"/>
              <w:right w:val="single" w:sz="4" w:space="0" w:color="auto"/>
            </w:tcBorders>
            <w:vAlign w:val="center"/>
          </w:tcPr>
          <w:p w14:paraId="7F1F0BAF" w14:textId="77777777" w:rsidR="003C75C0" w:rsidRPr="003C75C0" w:rsidRDefault="003C75C0" w:rsidP="003C75C0">
            <w:pPr>
              <w:tabs>
                <w:tab w:val="left" w:pos="1752"/>
              </w:tabs>
              <w:overflowPunct w:val="0"/>
              <w:autoSpaceDE w:val="0"/>
              <w:autoSpaceDN w:val="0"/>
              <w:adjustRightInd w:val="0"/>
              <w:spacing w:before="60" w:after="60" w:line="259" w:lineRule="auto"/>
              <w:jc w:val="left"/>
              <w:textAlignment w:val="baseline"/>
              <w:rPr>
                <w:rFonts w:cs="Calibri"/>
                <w:sz w:val="20"/>
                <w:szCs w:val="20"/>
              </w:rPr>
            </w:pPr>
            <w:r w:rsidRPr="003C75C0">
              <w:rPr>
                <w:rFonts w:cs="Calibri"/>
                <w:sz w:val="20"/>
                <w:szCs w:val="20"/>
              </w:rPr>
              <w:t xml:space="preserve">Pension benefit or allowance </w:t>
            </w:r>
            <w:r w:rsidRPr="003C75C0">
              <w:rPr>
                <w:rFonts w:cs="Calibri"/>
                <w:iCs/>
                <w:sz w:val="18"/>
                <w:szCs w:val="18"/>
              </w:rPr>
              <w:t>(</w:t>
            </w:r>
            <w:proofErr w:type="spellStart"/>
            <w:r w:rsidRPr="003C75C0">
              <w:rPr>
                <w:rFonts w:cs="Calibri"/>
                <w:iCs/>
                <w:sz w:val="18"/>
                <w:szCs w:val="18"/>
              </w:rPr>
              <w:t>eg.</w:t>
            </w:r>
            <w:proofErr w:type="spellEnd"/>
            <w:r w:rsidRPr="003C75C0">
              <w:rPr>
                <w:rFonts w:cs="Calibri"/>
                <w:iCs/>
                <w:sz w:val="18"/>
                <w:szCs w:val="18"/>
              </w:rPr>
              <w:t xml:space="preserve"> Centrelink, Veterans Affairs benefit)</w:t>
            </w:r>
          </w:p>
        </w:tc>
        <w:tc>
          <w:tcPr>
            <w:tcW w:w="900" w:type="pct"/>
            <w:tcBorders>
              <w:top w:val="single" w:sz="4" w:space="0" w:color="auto"/>
              <w:left w:val="single" w:sz="4" w:space="0" w:color="auto"/>
              <w:right w:val="single" w:sz="4" w:space="0" w:color="auto"/>
            </w:tcBorders>
          </w:tcPr>
          <w:p w14:paraId="6510369A"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870" w:type="pct"/>
            <w:tcBorders>
              <w:top w:val="single" w:sz="4" w:space="0" w:color="auto"/>
              <w:left w:val="single" w:sz="4" w:space="0" w:color="auto"/>
              <w:right w:val="single" w:sz="4" w:space="0" w:color="auto"/>
            </w:tcBorders>
          </w:tcPr>
          <w:p w14:paraId="3A0B9FDE"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924" w:type="pct"/>
            <w:vMerge/>
            <w:tcBorders>
              <w:left w:val="single" w:sz="4" w:space="0" w:color="auto"/>
              <w:right w:val="single" w:sz="4" w:space="0" w:color="auto"/>
            </w:tcBorders>
          </w:tcPr>
          <w:p w14:paraId="6B00CD08"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r>
      <w:tr w:rsidR="003C75C0" w:rsidRPr="003C75C0" w14:paraId="66C71A8F" w14:textId="77777777" w:rsidTr="00EE2BD1">
        <w:trPr>
          <w:trHeight w:val="345"/>
        </w:trPr>
        <w:tc>
          <w:tcPr>
            <w:tcW w:w="540" w:type="pct"/>
            <w:vMerge/>
            <w:tcBorders>
              <w:left w:val="single" w:sz="4" w:space="0" w:color="auto"/>
              <w:right w:val="single" w:sz="4" w:space="0" w:color="auto"/>
            </w:tcBorders>
            <w:vAlign w:val="center"/>
          </w:tcPr>
          <w:p w14:paraId="142AF4F2"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766" w:type="pct"/>
            <w:tcBorders>
              <w:top w:val="single" w:sz="4" w:space="0" w:color="auto"/>
              <w:left w:val="single" w:sz="4" w:space="0" w:color="auto"/>
              <w:right w:val="single" w:sz="4" w:space="0" w:color="auto"/>
            </w:tcBorders>
            <w:vAlign w:val="center"/>
          </w:tcPr>
          <w:p w14:paraId="4F03A38E"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 xml:space="preserve">Child support </w:t>
            </w:r>
          </w:p>
        </w:tc>
        <w:tc>
          <w:tcPr>
            <w:tcW w:w="900" w:type="pct"/>
            <w:tcBorders>
              <w:top w:val="single" w:sz="4" w:space="0" w:color="auto"/>
              <w:left w:val="single" w:sz="4" w:space="0" w:color="auto"/>
              <w:right w:val="single" w:sz="4" w:space="0" w:color="auto"/>
            </w:tcBorders>
          </w:tcPr>
          <w:p w14:paraId="59A66EE7"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870" w:type="pct"/>
            <w:tcBorders>
              <w:top w:val="single" w:sz="4" w:space="0" w:color="auto"/>
              <w:left w:val="single" w:sz="4" w:space="0" w:color="auto"/>
              <w:right w:val="single" w:sz="4" w:space="0" w:color="auto"/>
            </w:tcBorders>
          </w:tcPr>
          <w:p w14:paraId="60F97878"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924" w:type="pct"/>
            <w:vMerge/>
            <w:tcBorders>
              <w:left w:val="single" w:sz="4" w:space="0" w:color="auto"/>
              <w:right w:val="single" w:sz="4" w:space="0" w:color="auto"/>
            </w:tcBorders>
          </w:tcPr>
          <w:p w14:paraId="5D8F8AA7"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r>
      <w:tr w:rsidR="003C75C0" w:rsidRPr="003C75C0" w14:paraId="287378EE" w14:textId="77777777" w:rsidTr="00EE2BD1">
        <w:trPr>
          <w:trHeight w:val="345"/>
        </w:trPr>
        <w:tc>
          <w:tcPr>
            <w:tcW w:w="540" w:type="pct"/>
            <w:vMerge/>
            <w:tcBorders>
              <w:left w:val="single" w:sz="4" w:space="0" w:color="auto"/>
              <w:right w:val="single" w:sz="4" w:space="0" w:color="auto"/>
            </w:tcBorders>
            <w:vAlign w:val="center"/>
          </w:tcPr>
          <w:p w14:paraId="7F52BD62"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766" w:type="pct"/>
            <w:tcBorders>
              <w:top w:val="single" w:sz="4" w:space="0" w:color="auto"/>
              <w:left w:val="single" w:sz="4" w:space="0" w:color="auto"/>
              <w:right w:val="single" w:sz="4" w:space="0" w:color="auto"/>
            </w:tcBorders>
            <w:vAlign w:val="center"/>
          </w:tcPr>
          <w:p w14:paraId="243845D9"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Superannuation/Insurance payments</w:t>
            </w:r>
          </w:p>
        </w:tc>
        <w:tc>
          <w:tcPr>
            <w:tcW w:w="900" w:type="pct"/>
            <w:tcBorders>
              <w:top w:val="single" w:sz="4" w:space="0" w:color="auto"/>
              <w:left w:val="single" w:sz="4" w:space="0" w:color="auto"/>
              <w:right w:val="single" w:sz="4" w:space="0" w:color="auto"/>
            </w:tcBorders>
          </w:tcPr>
          <w:p w14:paraId="1DDC6961"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870" w:type="pct"/>
            <w:tcBorders>
              <w:top w:val="single" w:sz="4" w:space="0" w:color="auto"/>
              <w:left w:val="single" w:sz="4" w:space="0" w:color="auto"/>
              <w:right w:val="single" w:sz="4" w:space="0" w:color="auto"/>
            </w:tcBorders>
          </w:tcPr>
          <w:p w14:paraId="2BC37605"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924" w:type="pct"/>
            <w:vMerge/>
            <w:tcBorders>
              <w:left w:val="single" w:sz="4" w:space="0" w:color="auto"/>
              <w:right w:val="single" w:sz="4" w:space="0" w:color="auto"/>
            </w:tcBorders>
          </w:tcPr>
          <w:p w14:paraId="0493781C"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r>
      <w:tr w:rsidR="003C75C0" w:rsidRPr="003C75C0" w14:paraId="2B56D260" w14:textId="77777777" w:rsidTr="00EE2BD1">
        <w:trPr>
          <w:trHeight w:val="345"/>
        </w:trPr>
        <w:tc>
          <w:tcPr>
            <w:tcW w:w="540" w:type="pct"/>
            <w:vMerge/>
            <w:tcBorders>
              <w:left w:val="single" w:sz="4" w:space="0" w:color="auto"/>
              <w:right w:val="single" w:sz="4" w:space="0" w:color="auto"/>
            </w:tcBorders>
            <w:vAlign w:val="center"/>
          </w:tcPr>
          <w:p w14:paraId="70F3031F"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766" w:type="pct"/>
            <w:tcBorders>
              <w:top w:val="single" w:sz="4" w:space="0" w:color="auto"/>
              <w:left w:val="single" w:sz="4" w:space="0" w:color="auto"/>
              <w:right w:val="single" w:sz="4" w:space="0" w:color="auto"/>
            </w:tcBorders>
            <w:vAlign w:val="center"/>
          </w:tcPr>
          <w:p w14:paraId="35CBB319"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Other – [</w:t>
            </w:r>
            <w:r w:rsidRPr="003C75C0">
              <w:rPr>
                <w:rFonts w:cs="Calibri"/>
                <w:i/>
                <w:sz w:val="20"/>
                <w:szCs w:val="20"/>
              </w:rPr>
              <w:t>specify</w:t>
            </w:r>
            <w:r w:rsidRPr="003C75C0">
              <w:rPr>
                <w:rFonts w:cs="Calibri"/>
                <w:sz w:val="20"/>
                <w:szCs w:val="20"/>
              </w:rPr>
              <w:t>]</w:t>
            </w:r>
          </w:p>
          <w:p w14:paraId="62A2A337"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p w14:paraId="145C6CB8"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18"/>
                <w:szCs w:val="18"/>
              </w:rPr>
            </w:pPr>
          </w:p>
        </w:tc>
        <w:tc>
          <w:tcPr>
            <w:tcW w:w="900" w:type="pct"/>
            <w:tcBorders>
              <w:top w:val="single" w:sz="4" w:space="0" w:color="auto"/>
              <w:left w:val="single" w:sz="4" w:space="0" w:color="auto"/>
              <w:right w:val="single" w:sz="4" w:space="0" w:color="auto"/>
            </w:tcBorders>
          </w:tcPr>
          <w:p w14:paraId="38C38C5C"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870" w:type="pct"/>
            <w:tcBorders>
              <w:top w:val="single" w:sz="4" w:space="0" w:color="auto"/>
              <w:left w:val="single" w:sz="4" w:space="0" w:color="auto"/>
              <w:right w:val="single" w:sz="4" w:space="0" w:color="auto"/>
            </w:tcBorders>
          </w:tcPr>
          <w:p w14:paraId="40EC8422"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924" w:type="pct"/>
            <w:vMerge/>
            <w:tcBorders>
              <w:left w:val="single" w:sz="4" w:space="0" w:color="auto"/>
              <w:right w:val="single" w:sz="4" w:space="0" w:color="auto"/>
            </w:tcBorders>
          </w:tcPr>
          <w:p w14:paraId="4C95D69B"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r>
      <w:tr w:rsidR="003C75C0" w:rsidRPr="003C75C0" w14:paraId="141732E8" w14:textId="77777777" w:rsidTr="00EE2BD1">
        <w:trPr>
          <w:trHeight w:val="360"/>
        </w:trPr>
        <w:tc>
          <w:tcPr>
            <w:tcW w:w="2306" w:type="pct"/>
            <w:gridSpan w:val="2"/>
            <w:vMerge w:val="restart"/>
            <w:tcBorders>
              <w:top w:val="single" w:sz="4" w:space="0" w:color="auto"/>
              <w:left w:val="single" w:sz="4" w:space="0" w:color="auto"/>
              <w:right w:val="single" w:sz="4" w:space="0" w:color="auto"/>
            </w:tcBorders>
            <w:vAlign w:val="center"/>
          </w:tcPr>
          <w:p w14:paraId="3CD16D17"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Total income</w:t>
            </w:r>
          </w:p>
        </w:tc>
        <w:tc>
          <w:tcPr>
            <w:tcW w:w="900" w:type="pct"/>
            <w:tcBorders>
              <w:top w:val="single" w:sz="4" w:space="0" w:color="auto"/>
              <w:left w:val="single" w:sz="4" w:space="0" w:color="auto"/>
              <w:bottom w:val="single" w:sz="4" w:space="0" w:color="auto"/>
              <w:right w:val="single" w:sz="4" w:space="0" w:color="auto"/>
            </w:tcBorders>
          </w:tcPr>
          <w:p w14:paraId="4952D862"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870" w:type="pct"/>
            <w:tcBorders>
              <w:top w:val="single" w:sz="4" w:space="0" w:color="auto"/>
              <w:left w:val="single" w:sz="4" w:space="0" w:color="auto"/>
              <w:bottom w:val="single" w:sz="4" w:space="0" w:color="auto"/>
              <w:right w:val="single" w:sz="4" w:space="0" w:color="auto"/>
            </w:tcBorders>
          </w:tcPr>
          <w:p w14:paraId="0A43F6F4"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c>
          <w:tcPr>
            <w:tcW w:w="924" w:type="pct"/>
            <w:tcBorders>
              <w:top w:val="single" w:sz="4" w:space="0" w:color="auto"/>
              <w:left w:val="single" w:sz="4" w:space="0" w:color="auto"/>
              <w:bottom w:val="single" w:sz="4" w:space="0" w:color="auto"/>
              <w:right w:val="single" w:sz="4" w:space="0" w:color="auto"/>
            </w:tcBorders>
          </w:tcPr>
          <w:p w14:paraId="6C65AFD3"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5188199B" w14:textId="77777777" w:rsidTr="00EE2BD1">
        <w:trPr>
          <w:trHeight w:val="360"/>
        </w:trPr>
        <w:tc>
          <w:tcPr>
            <w:tcW w:w="2306" w:type="pct"/>
            <w:gridSpan w:val="2"/>
            <w:vMerge/>
            <w:tcBorders>
              <w:left w:val="single" w:sz="4" w:space="0" w:color="auto"/>
              <w:bottom w:val="single" w:sz="4" w:space="0" w:color="auto"/>
              <w:right w:val="single" w:sz="4" w:space="0" w:color="auto"/>
            </w:tcBorders>
            <w:vAlign w:val="center"/>
          </w:tcPr>
          <w:p w14:paraId="5908AE7E"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2694" w:type="pct"/>
            <w:gridSpan w:val="3"/>
            <w:tcBorders>
              <w:top w:val="single" w:sz="4" w:space="0" w:color="auto"/>
              <w:left w:val="single" w:sz="4" w:space="0" w:color="auto"/>
              <w:bottom w:val="single" w:sz="4" w:space="0" w:color="auto"/>
              <w:right w:val="single" w:sz="4" w:space="0" w:color="auto"/>
            </w:tcBorders>
          </w:tcPr>
          <w:p w14:paraId="3D1B0B2A" w14:textId="77777777" w:rsidR="003C75C0" w:rsidRPr="003C75C0" w:rsidRDefault="003C75C0" w:rsidP="003C75C0">
            <w:pPr>
              <w:tabs>
                <w:tab w:val="left" w:pos="1752"/>
              </w:tabs>
              <w:overflowPunct w:val="0"/>
              <w:autoSpaceDE w:val="0"/>
              <w:autoSpaceDN w:val="0"/>
              <w:adjustRightInd w:val="0"/>
              <w:spacing w:before="60" w:after="60" w:line="259" w:lineRule="auto"/>
              <w:jc w:val="center"/>
              <w:textAlignment w:val="baseline"/>
              <w:rPr>
                <w:rFonts w:cs="Calibri"/>
                <w:sz w:val="20"/>
                <w:szCs w:val="20"/>
              </w:rPr>
            </w:pPr>
          </w:p>
        </w:tc>
      </w:tr>
    </w:tbl>
    <w:p w14:paraId="6D4B36DB" w14:textId="77777777" w:rsidR="003C75C0" w:rsidRPr="003C75C0" w:rsidRDefault="003C75C0" w:rsidP="003C75C0">
      <w:pPr>
        <w:overflowPunct w:val="0"/>
        <w:autoSpaceDE w:val="0"/>
        <w:autoSpaceDN w:val="0"/>
        <w:adjustRightInd w:val="0"/>
        <w:spacing w:before="120" w:after="120" w:line="259" w:lineRule="auto"/>
        <w:textAlignment w:val="baseline"/>
        <w:rPr>
          <w:rFonts w:cs="Calibri"/>
          <w:b/>
          <w:sz w:val="20"/>
          <w:szCs w:val="20"/>
        </w:rPr>
      </w:pPr>
    </w:p>
    <w:tbl>
      <w:tblPr>
        <w:tblW w:w="5000" w:type="pct"/>
        <w:tblCellMar>
          <w:left w:w="107" w:type="dxa"/>
          <w:right w:w="107" w:type="dxa"/>
        </w:tblCellMar>
        <w:tblLook w:val="0000" w:firstRow="0" w:lastRow="0" w:firstColumn="0" w:lastColumn="0" w:noHBand="0" w:noVBand="0"/>
      </w:tblPr>
      <w:tblGrid>
        <w:gridCol w:w="4443"/>
        <w:gridCol w:w="2513"/>
        <w:gridCol w:w="2394"/>
      </w:tblGrid>
      <w:tr w:rsidR="003C75C0" w:rsidRPr="003C75C0" w14:paraId="3EACEE65" w14:textId="77777777" w:rsidTr="00EE2BD1">
        <w:trPr>
          <w:trHeight w:val="360"/>
        </w:trPr>
        <w:tc>
          <w:tcPr>
            <w:tcW w:w="2376" w:type="pct"/>
            <w:tcBorders>
              <w:top w:val="single" w:sz="4" w:space="0" w:color="auto"/>
              <w:left w:val="single" w:sz="4" w:space="0" w:color="auto"/>
              <w:bottom w:val="single" w:sz="4" w:space="0" w:color="auto"/>
              <w:right w:val="single" w:sz="4" w:space="0" w:color="auto"/>
            </w:tcBorders>
            <w:vAlign w:val="center"/>
          </w:tcPr>
          <w:p w14:paraId="798470CF"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b/>
              </w:rPr>
            </w:pPr>
            <w:r w:rsidRPr="003C75C0">
              <w:rPr>
                <w:rFonts w:cs="Calibri"/>
                <w:b/>
                <w:sz w:val="20"/>
                <w:szCs w:val="20"/>
              </w:rPr>
              <w:br w:type="column"/>
            </w:r>
            <w:r w:rsidRPr="003C75C0">
              <w:rPr>
                <w:rFonts w:cs="Calibri"/>
                <w:b/>
                <w:sz w:val="20"/>
              </w:rPr>
              <w:t>Household expenses</w:t>
            </w:r>
          </w:p>
        </w:tc>
        <w:tc>
          <w:tcPr>
            <w:tcW w:w="2624" w:type="pct"/>
            <w:gridSpan w:val="2"/>
            <w:tcBorders>
              <w:top w:val="single" w:sz="4" w:space="0" w:color="auto"/>
              <w:left w:val="single" w:sz="4" w:space="0" w:color="auto"/>
              <w:bottom w:val="single" w:sz="4" w:space="0" w:color="auto"/>
              <w:right w:val="single" w:sz="4" w:space="0" w:color="auto"/>
            </w:tcBorders>
            <w:vAlign w:val="center"/>
          </w:tcPr>
          <w:p w14:paraId="68E89BC6" w14:textId="77777777" w:rsidR="003C75C0" w:rsidRPr="003C75C0" w:rsidRDefault="003C75C0" w:rsidP="003C75C0">
            <w:pPr>
              <w:tabs>
                <w:tab w:val="left" w:pos="1752"/>
              </w:tabs>
              <w:overflowPunct w:val="0"/>
              <w:autoSpaceDE w:val="0"/>
              <w:autoSpaceDN w:val="0"/>
              <w:adjustRightInd w:val="0"/>
              <w:spacing w:before="60" w:after="60" w:line="259" w:lineRule="auto"/>
              <w:jc w:val="right"/>
              <w:textAlignment w:val="baseline"/>
              <w:rPr>
                <w:rFonts w:cs="Calibri"/>
                <w:b/>
                <w:sz w:val="20"/>
                <w:szCs w:val="20"/>
              </w:rPr>
            </w:pPr>
            <w:r w:rsidRPr="003C75C0">
              <w:rPr>
                <w:rFonts w:cs="Calibri"/>
                <w:sz w:val="20"/>
                <w:szCs w:val="20"/>
              </w:rPr>
              <w:t>$[</w:t>
            </w:r>
            <w:r w:rsidRPr="003C75C0">
              <w:rPr>
                <w:rFonts w:cs="Calibri"/>
                <w:i/>
                <w:sz w:val="20"/>
                <w:szCs w:val="20"/>
              </w:rPr>
              <w:t>amount per week</w:t>
            </w:r>
            <w:r w:rsidRPr="003C75C0">
              <w:rPr>
                <w:rFonts w:cs="Calibri"/>
                <w:sz w:val="20"/>
                <w:szCs w:val="20"/>
              </w:rPr>
              <w:t>]</w:t>
            </w:r>
          </w:p>
        </w:tc>
      </w:tr>
      <w:tr w:rsidR="003C75C0" w:rsidRPr="003C75C0" w14:paraId="2308FEBA" w14:textId="77777777" w:rsidTr="00EE2BD1">
        <w:trPr>
          <w:trHeight w:val="348"/>
        </w:trPr>
        <w:tc>
          <w:tcPr>
            <w:tcW w:w="2376" w:type="pct"/>
            <w:vMerge w:val="restart"/>
            <w:tcBorders>
              <w:top w:val="single" w:sz="4" w:space="0" w:color="auto"/>
              <w:left w:val="single" w:sz="4" w:space="0" w:color="auto"/>
              <w:right w:val="single" w:sz="4" w:space="0" w:color="auto"/>
            </w:tcBorders>
            <w:vAlign w:val="center"/>
          </w:tcPr>
          <w:p w14:paraId="0B426F03"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Expenses</w:t>
            </w:r>
          </w:p>
        </w:tc>
        <w:tc>
          <w:tcPr>
            <w:tcW w:w="1344" w:type="pct"/>
            <w:tcBorders>
              <w:top w:val="single" w:sz="4" w:space="0" w:color="auto"/>
              <w:left w:val="single" w:sz="4" w:space="0" w:color="auto"/>
              <w:right w:val="single" w:sz="4" w:space="0" w:color="auto"/>
            </w:tcBorders>
            <w:vAlign w:val="center"/>
          </w:tcPr>
          <w:p w14:paraId="0EA98329"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Rent/Board</w:t>
            </w:r>
          </w:p>
        </w:tc>
        <w:tc>
          <w:tcPr>
            <w:tcW w:w="1280" w:type="pct"/>
            <w:tcBorders>
              <w:top w:val="single" w:sz="4" w:space="0" w:color="auto"/>
              <w:left w:val="single" w:sz="4" w:space="0" w:color="auto"/>
              <w:right w:val="single" w:sz="4" w:space="0" w:color="auto"/>
            </w:tcBorders>
            <w:vAlign w:val="center"/>
          </w:tcPr>
          <w:p w14:paraId="181970CC"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0BDACB2E" w14:textId="77777777" w:rsidTr="00EE2BD1">
        <w:trPr>
          <w:trHeight w:val="345"/>
        </w:trPr>
        <w:tc>
          <w:tcPr>
            <w:tcW w:w="2376" w:type="pct"/>
            <w:vMerge/>
            <w:tcBorders>
              <w:left w:val="single" w:sz="4" w:space="0" w:color="auto"/>
              <w:right w:val="single" w:sz="4" w:space="0" w:color="auto"/>
            </w:tcBorders>
            <w:vAlign w:val="center"/>
          </w:tcPr>
          <w:p w14:paraId="2B20FD63"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2BA5944F"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Mortgage</w:t>
            </w:r>
          </w:p>
        </w:tc>
        <w:tc>
          <w:tcPr>
            <w:tcW w:w="1280" w:type="pct"/>
            <w:tcBorders>
              <w:top w:val="single" w:sz="4" w:space="0" w:color="auto"/>
              <w:left w:val="single" w:sz="4" w:space="0" w:color="auto"/>
              <w:right w:val="single" w:sz="4" w:space="0" w:color="auto"/>
            </w:tcBorders>
          </w:tcPr>
          <w:p w14:paraId="0A377045"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2D4F4B19" w14:textId="77777777" w:rsidTr="00EE2BD1">
        <w:trPr>
          <w:trHeight w:val="345"/>
        </w:trPr>
        <w:tc>
          <w:tcPr>
            <w:tcW w:w="2376" w:type="pct"/>
            <w:vMerge/>
            <w:tcBorders>
              <w:left w:val="single" w:sz="4" w:space="0" w:color="auto"/>
              <w:right w:val="single" w:sz="4" w:space="0" w:color="auto"/>
            </w:tcBorders>
            <w:vAlign w:val="center"/>
          </w:tcPr>
          <w:p w14:paraId="63B15B75"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260E76BD"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Food</w:t>
            </w:r>
          </w:p>
        </w:tc>
        <w:tc>
          <w:tcPr>
            <w:tcW w:w="1280" w:type="pct"/>
            <w:tcBorders>
              <w:top w:val="single" w:sz="4" w:space="0" w:color="auto"/>
              <w:left w:val="single" w:sz="4" w:space="0" w:color="auto"/>
              <w:right w:val="single" w:sz="4" w:space="0" w:color="auto"/>
            </w:tcBorders>
          </w:tcPr>
          <w:p w14:paraId="13EE0555"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4E8803E7" w14:textId="77777777" w:rsidTr="00EE2BD1">
        <w:trPr>
          <w:trHeight w:val="345"/>
        </w:trPr>
        <w:tc>
          <w:tcPr>
            <w:tcW w:w="2376" w:type="pct"/>
            <w:vMerge/>
            <w:tcBorders>
              <w:left w:val="single" w:sz="4" w:space="0" w:color="auto"/>
              <w:right w:val="single" w:sz="4" w:space="0" w:color="auto"/>
            </w:tcBorders>
            <w:vAlign w:val="center"/>
          </w:tcPr>
          <w:p w14:paraId="5600C0EB"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75F5D21B"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Household expenses</w:t>
            </w:r>
          </w:p>
          <w:p w14:paraId="728A54BC" w14:textId="77777777" w:rsidR="003C75C0" w:rsidRPr="003C75C0" w:rsidRDefault="003C75C0" w:rsidP="003C75C0">
            <w:pPr>
              <w:tabs>
                <w:tab w:val="left" w:pos="1752"/>
              </w:tabs>
              <w:overflowPunct w:val="0"/>
              <w:autoSpaceDE w:val="0"/>
              <w:autoSpaceDN w:val="0"/>
              <w:adjustRightInd w:val="0"/>
              <w:spacing w:before="60" w:after="60" w:line="259" w:lineRule="auto"/>
              <w:jc w:val="left"/>
              <w:textAlignment w:val="baseline"/>
              <w:rPr>
                <w:rFonts w:cs="Calibri"/>
                <w:b/>
                <w:sz w:val="12"/>
                <w:szCs w:val="12"/>
              </w:rPr>
            </w:pPr>
            <w:r w:rsidRPr="003C75C0">
              <w:rPr>
                <w:rFonts w:cs="Calibri"/>
                <w:b/>
                <w:sz w:val="12"/>
                <w:szCs w:val="12"/>
              </w:rPr>
              <w:t>(</w:t>
            </w:r>
            <w:proofErr w:type="spellStart"/>
            <w:r w:rsidRPr="003C75C0">
              <w:rPr>
                <w:rFonts w:cs="Calibri"/>
                <w:b/>
                <w:sz w:val="12"/>
                <w:szCs w:val="12"/>
              </w:rPr>
              <w:t>eg</w:t>
            </w:r>
            <w:proofErr w:type="spellEnd"/>
            <w:r w:rsidRPr="003C75C0">
              <w:rPr>
                <w:rFonts w:cs="Calibri"/>
                <w:b/>
                <w:sz w:val="12"/>
                <w:szCs w:val="12"/>
              </w:rPr>
              <w:t xml:space="preserve"> groceries, cleaning, maintenance)</w:t>
            </w:r>
          </w:p>
        </w:tc>
        <w:tc>
          <w:tcPr>
            <w:tcW w:w="1280" w:type="pct"/>
            <w:tcBorders>
              <w:top w:val="single" w:sz="4" w:space="0" w:color="auto"/>
              <w:left w:val="single" w:sz="4" w:space="0" w:color="auto"/>
              <w:right w:val="single" w:sz="4" w:space="0" w:color="auto"/>
            </w:tcBorders>
          </w:tcPr>
          <w:p w14:paraId="3FE1A51C"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2ED97040" w14:textId="77777777" w:rsidTr="00EE2BD1">
        <w:trPr>
          <w:trHeight w:val="345"/>
        </w:trPr>
        <w:tc>
          <w:tcPr>
            <w:tcW w:w="2376" w:type="pct"/>
            <w:vMerge/>
            <w:tcBorders>
              <w:left w:val="single" w:sz="4" w:space="0" w:color="auto"/>
              <w:right w:val="single" w:sz="4" w:space="0" w:color="auto"/>
            </w:tcBorders>
            <w:vAlign w:val="center"/>
          </w:tcPr>
          <w:p w14:paraId="530AA1DD"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59F0792B"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Health</w:t>
            </w:r>
          </w:p>
          <w:p w14:paraId="7965574F" w14:textId="77777777" w:rsidR="003C75C0" w:rsidRPr="003C75C0" w:rsidRDefault="003C75C0" w:rsidP="003C75C0">
            <w:pPr>
              <w:tabs>
                <w:tab w:val="left" w:pos="1752"/>
              </w:tabs>
              <w:overflowPunct w:val="0"/>
              <w:autoSpaceDE w:val="0"/>
              <w:autoSpaceDN w:val="0"/>
              <w:adjustRightInd w:val="0"/>
              <w:spacing w:before="60" w:after="60" w:line="259" w:lineRule="auto"/>
              <w:jc w:val="left"/>
              <w:textAlignment w:val="baseline"/>
              <w:rPr>
                <w:rFonts w:cs="Calibri"/>
                <w:sz w:val="18"/>
                <w:szCs w:val="18"/>
              </w:rPr>
            </w:pPr>
            <w:r w:rsidRPr="003C75C0">
              <w:rPr>
                <w:rFonts w:cs="Calibri"/>
                <w:b/>
                <w:sz w:val="12"/>
                <w:szCs w:val="12"/>
              </w:rPr>
              <w:t>(</w:t>
            </w:r>
            <w:proofErr w:type="spellStart"/>
            <w:r w:rsidRPr="003C75C0">
              <w:rPr>
                <w:rFonts w:cs="Calibri"/>
                <w:b/>
                <w:sz w:val="12"/>
                <w:szCs w:val="12"/>
              </w:rPr>
              <w:t>eg</w:t>
            </w:r>
            <w:proofErr w:type="spellEnd"/>
            <w:r w:rsidRPr="003C75C0">
              <w:rPr>
                <w:rFonts w:cs="Calibri"/>
                <w:b/>
                <w:sz w:val="12"/>
                <w:szCs w:val="12"/>
              </w:rPr>
              <w:t xml:space="preserve"> Medicine, chemist, health fund)</w:t>
            </w:r>
            <w:r w:rsidRPr="003C75C0">
              <w:rPr>
                <w:rFonts w:cs="Calibri"/>
                <w:sz w:val="18"/>
                <w:szCs w:val="18"/>
              </w:rPr>
              <w:t xml:space="preserve"> </w:t>
            </w:r>
          </w:p>
        </w:tc>
        <w:tc>
          <w:tcPr>
            <w:tcW w:w="1280" w:type="pct"/>
            <w:tcBorders>
              <w:top w:val="single" w:sz="4" w:space="0" w:color="auto"/>
              <w:left w:val="single" w:sz="4" w:space="0" w:color="auto"/>
              <w:right w:val="single" w:sz="4" w:space="0" w:color="auto"/>
            </w:tcBorders>
          </w:tcPr>
          <w:p w14:paraId="3FD37918"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7ABDFA3F" w14:textId="77777777" w:rsidTr="00EE2BD1">
        <w:trPr>
          <w:trHeight w:val="345"/>
        </w:trPr>
        <w:tc>
          <w:tcPr>
            <w:tcW w:w="2376" w:type="pct"/>
            <w:vMerge/>
            <w:tcBorders>
              <w:left w:val="single" w:sz="4" w:space="0" w:color="auto"/>
              <w:right w:val="single" w:sz="4" w:space="0" w:color="auto"/>
            </w:tcBorders>
            <w:vAlign w:val="center"/>
          </w:tcPr>
          <w:p w14:paraId="66B41B9E"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26946A78"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Clothing</w:t>
            </w:r>
          </w:p>
        </w:tc>
        <w:tc>
          <w:tcPr>
            <w:tcW w:w="1280" w:type="pct"/>
            <w:tcBorders>
              <w:top w:val="single" w:sz="4" w:space="0" w:color="auto"/>
              <w:left w:val="single" w:sz="4" w:space="0" w:color="auto"/>
              <w:right w:val="single" w:sz="4" w:space="0" w:color="auto"/>
            </w:tcBorders>
          </w:tcPr>
          <w:p w14:paraId="26C550EA"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0C8181B1" w14:textId="77777777" w:rsidTr="00EE2BD1">
        <w:trPr>
          <w:trHeight w:val="345"/>
        </w:trPr>
        <w:tc>
          <w:tcPr>
            <w:tcW w:w="2376" w:type="pct"/>
            <w:vMerge/>
            <w:tcBorders>
              <w:left w:val="single" w:sz="4" w:space="0" w:color="auto"/>
              <w:right w:val="single" w:sz="4" w:space="0" w:color="auto"/>
            </w:tcBorders>
            <w:vAlign w:val="center"/>
          </w:tcPr>
          <w:p w14:paraId="65362989"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69E46746"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 xml:space="preserve">Children </w:t>
            </w:r>
            <w:r w:rsidRPr="003C75C0">
              <w:rPr>
                <w:rFonts w:cs="Calibri"/>
                <w:b/>
                <w:sz w:val="12"/>
                <w:szCs w:val="12"/>
              </w:rPr>
              <w:t>(</w:t>
            </w:r>
            <w:proofErr w:type="spellStart"/>
            <w:r w:rsidRPr="003C75C0">
              <w:rPr>
                <w:rFonts w:cs="Calibri"/>
                <w:b/>
                <w:sz w:val="12"/>
                <w:szCs w:val="12"/>
              </w:rPr>
              <w:t>eg</w:t>
            </w:r>
            <w:proofErr w:type="spellEnd"/>
            <w:r w:rsidRPr="003C75C0">
              <w:rPr>
                <w:rFonts w:cs="Calibri"/>
                <w:b/>
                <w:sz w:val="12"/>
                <w:szCs w:val="12"/>
              </w:rPr>
              <w:t xml:space="preserve"> nappies, formula, sport, childcare)</w:t>
            </w:r>
          </w:p>
        </w:tc>
        <w:tc>
          <w:tcPr>
            <w:tcW w:w="1280" w:type="pct"/>
            <w:tcBorders>
              <w:top w:val="single" w:sz="4" w:space="0" w:color="auto"/>
              <w:left w:val="single" w:sz="4" w:space="0" w:color="auto"/>
              <w:right w:val="single" w:sz="4" w:space="0" w:color="auto"/>
            </w:tcBorders>
          </w:tcPr>
          <w:p w14:paraId="7A5AE7F4"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22CA55EB" w14:textId="77777777" w:rsidTr="00EE2BD1">
        <w:trPr>
          <w:trHeight w:val="345"/>
        </w:trPr>
        <w:tc>
          <w:tcPr>
            <w:tcW w:w="2376" w:type="pct"/>
            <w:vMerge/>
            <w:tcBorders>
              <w:left w:val="single" w:sz="4" w:space="0" w:color="auto"/>
              <w:right w:val="single" w:sz="4" w:space="0" w:color="auto"/>
            </w:tcBorders>
            <w:vAlign w:val="center"/>
          </w:tcPr>
          <w:p w14:paraId="5F591520"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778C64CF"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Education</w:t>
            </w:r>
          </w:p>
          <w:p w14:paraId="60044086"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16"/>
                <w:szCs w:val="16"/>
              </w:rPr>
            </w:pPr>
            <w:r w:rsidRPr="003C75C0">
              <w:rPr>
                <w:rFonts w:cs="Calibri"/>
                <w:b/>
                <w:sz w:val="12"/>
                <w:szCs w:val="12"/>
              </w:rPr>
              <w:t>(</w:t>
            </w:r>
            <w:proofErr w:type="spellStart"/>
            <w:r w:rsidRPr="003C75C0">
              <w:rPr>
                <w:rFonts w:cs="Calibri"/>
                <w:b/>
                <w:sz w:val="12"/>
                <w:szCs w:val="12"/>
              </w:rPr>
              <w:t>eg</w:t>
            </w:r>
            <w:proofErr w:type="spellEnd"/>
            <w:r w:rsidRPr="003C75C0">
              <w:rPr>
                <w:rFonts w:cs="Calibri"/>
                <w:b/>
                <w:sz w:val="12"/>
                <w:szCs w:val="12"/>
              </w:rPr>
              <w:t xml:space="preserve"> fees, books, uniforms etc).</w:t>
            </w:r>
          </w:p>
        </w:tc>
        <w:tc>
          <w:tcPr>
            <w:tcW w:w="1280" w:type="pct"/>
            <w:tcBorders>
              <w:top w:val="single" w:sz="4" w:space="0" w:color="auto"/>
              <w:left w:val="single" w:sz="4" w:space="0" w:color="auto"/>
              <w:right w:val="single" w:sz="4" w:space="0" w:color="auto"/>
            </w:tcBorders>
          </w:tcPr>
          <w:p w14:paraId="1E2C411A"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6722C98A" w14:textId="77777777" w:rsidTr="00EE2BD1">
        <w:trPr>
          <w:trHeight w:val="345"/>
        </w:trPr>
        <w:tc>
          <w:tcPr>
            <w:tcW w:w="2376" w:type="pct"/>
            <w:vMerge/>
            <w:tcBorders>
              <w:left w:val="single" w:sz="4" w:space="0" w:color="auto"/>
              <w:right w:val="single" w:sz="4" w:space="0" w:color="auto"/>
            </w:tcBorders>
            <w:vAlign w:val="center"/>
          </w:tcPr>
          <w:p w14:paraId="474ED92F"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36EEBE7C"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Energy</w:t>
            </w:r>
          </w:p>
          <w:p w14:paraId="000E6FCC"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18"/>
                <w:szCs w:val="18"/>
              </w:rPr>
            </w:pPr>
            <w:r w:rsidRPr="003C75C0">
              <w:rPr>
                <w:rFonts w:cs="Calibri"/>
                <w:b/>
                <w:sz w:val="12"/>
                <w:szCs w:val="12"/>
              </w:rPr>
              <w:t>(</w:t>
            </w:r>
            <w:proofErr w:type="spellStart"/>
            <w:r w:rsidRPr="003C75C0">
              <w:rPr>
                <w:rFonts w:cs="Calibri"/>
                <w:b/>
                <w:sz w:val="12"/>
                <w:szCs w:val="12"/>
              </w:rPr>
              <w:t>eg</w:t>
            </w:r>
            <w:proofErr w:type="spellEnd"/>
            <w:r w:rsidRPr="003C75C0">
              <w:rPr>
                <w:rFonts w:cs="Calibri"/>
                <w:b/>
                <w:sz w:val="12"/>
                <w:szCs w:val="12"/>
              </w:rPr>
              <w:t xml:space="preserve"> electricity, gas, heating etc)</w:t>
            </w:r>
          </w:p>
        </w:tc>
        <w:tc>
          <w:tcPr>
            <w:tcW w:w="1280" w:type="pct"/>
            <w:tcBorders>
              <w:top w:val="single" w:sz="4" w:space="0" w:color="auto"/>
              <w:left w:val="single" w:sz="4" w:space="0" w:color="auto"/>
              <w:right w:val="single" w:sz="4" w:space="0" w:color="auto"/>
            </w:tcBorders>
          </w:tcPr>
          <w:p w14:paraId="44E382EE"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30E1DCD1" w14:textId="77777777" w:rsidTr="00EE2BD1">
        <w:trPr>
          <w:trHeight w:val="345"/>
        </w:trPr>
        <w:tc>
          <w:tcPr>
            <w:tcW w:w="2376" w:type="pct"/>
            <w:vMerge/>
            <w:tcBorders>
              <w:left w:val="single" w:sz="4" w:space="0" w:color="auto"/>
              <w:right w:val="single" w:sz="4" w:space="0" w:color="auto"/>
            </w:tcBorders>
            <w:vAlign w:val="center"/>
          </w:tcPr>
          <w:p w14:paraId="3C9A9BE2"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125B0465"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Phone and internet</w:t>
            </w:r>
          </w:p>
        </w:tc>
        <w:tc>
          <w:tcPr>
            <w:tcW w:w="1280" w:type="pct"/>
            <w:tcBorders>
              <w:top w:val="single" w:sz="4" w:space="0" w:color="auto"/>
              <w:left w:val="single" w:sz="4" w:space="0" w:color="auto"/>
              <w:right w:val="single" w:sz="4" w:space="0" w:color="auto"/>
            </w:tcBorders>
          </w:tcPr>
          <w:p w14:paraId="48C4619F"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0BF726DE" w14:textId="77777777" w:rsidTr="00EE2BD1">
        <w:trPr>
          <w:trHeight w:val="345"/>
        </w:trPr>
        <w:tc>
          <w:tcPr>
            <w:tcW w:w="2376" w:type="pct"/>
            <w:vMerge/>
            <w:tcBorders>
              <w:left w:val="single" w:sz="4" w:space="0" w:color="auto"/>
              <w:right w:val="single" w:sz="4" w:space="0" w:color="auto"/>
            </w:tcBorders>
            <w:vAlign w:val="center"/>
          </w:tcPr>
          <w:p w14:paraId="63E0FF69"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49B355E8"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Rates</w:t>
            </w:r>
          </w:p>
          <w:p w14:paraId="7FF37B4C"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18"/>
                <w:szCs w:val="18"/>
              </w:rPr>
            </w:pPr>
            <w:r w:rsidRPr="003C75C0">
              <w:rPr>
                <w:rFonts w:cs="Calibri"/>
                <w:b/>
                <w:sz w:val="12"/>
                <w:szCs w:val="12"/>
              </w:rPr>
              <w:t>(</w:t>
            </w:r>
            <w:proofErr w:type="spellStart"/>
            <w:r w:rsidRPr="003C75C0">
              <w:rPr>
                <w:rFonts w:cs="Calibri"/>
                <w:b/>
                <w:sz w:val="12"/>
                <w:szCs w:val="12"/>
              </w:rPr>
              <w:t>eg</w:t>
            </w:r>
            <w:proofErr w:type="spellEnd"/>
            <w:r w:rsidRPr="003C75C0">
              <w:rPr>
                <w:rFonts w:cs="Calibri"/>
                <w:b/>
                <w:sz w:val="12"/>
                <w:szCs w:val="12"/>
              </w:rPr>
              <w:t xml:space="preserve"> council and SA Water)</w:t>
            </w:r>
          </w:p>
        </w:tc>
        <w:tc>
          <w:tcPr>
            <w:tcW w:w="1280" w:type="pct"/>
            <w:tcBorders>
              <w:top w:val="single" w:sz="4" w:space="0" w:color="auto"/>
              <w:left w:val="single" w:sz="4" w:space="0" w:color="auto"/>
              <w:right w:val="single" w:sz="4" w:space="0" w:color="auto"/>
            </w:tcBorders>
          </w:tcPr>
          <w:p w14:paraId="3ACE0088"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57EAFBC7" w14:textId="77777777" w:rsidTr="00EE2BD1">
        <w:trPr>
          <w:trHeight w:val="345"/>
        </w:trPr>
        <w:tc>
          <w:tcPr>
            <w:tcW w:w="2376" w:type="pct"/>
            <w:vMerge/>
            <w:tcBorders>
              <w:left w:val="single" w:sz="4" w:space="0" w:color="auto"/>
              <w:right w:val="single" w:sz="4" w:space="0" w:color="auto"/>
            </w:tcBorders>
            <w:vAlign w:val="center"/>
          </w:tcPr>
          <w:p w14:paraId="239AD4BD"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05E01215"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Insurance</w:t>
            </w:r>
          </w:p>
          <w:p w14:paraId="002264AF"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18"/>
                <w:szCs w:val="18"/>
              </w:rPr>
            </w:pPr>
            <w:r w:rsidRPr="003C75C0">
              <w:rPr>
                <w:rFonts w:cs="Calibri"/>
                <w:b/>
                <w:sz w:val="12"/>
                <w:szCs w:val="12"/>
              </w:rPr>
              <w:t>(</w:t>
            </w:r>
            <w:proofErr w:type="spellStart"/>
            <w:r w:rsidRPr="003C75C0">
              <w:rPr>
                <w:rFonts w:cs="Calibri"/>
                <w:b/>
                <w:sz w:val="12"/>
                <w:szCs w:val="12"/>
              </w:rPr>
              <w:t>eg</w:t>
            </w:r>
            <w:proofErr w:type="spellEnd"/>
            <w:r w:rsidRPr="003C75C0">
              <w:rPr>
                <w:rFonts w:cs="Calibri"/>
                <w:b/>
                <w:sz w:val="12"/>
                <w:szCs w:val="12"/>
              </w:rPr>
              <w:t xml:space="preserve"> house, contents)</w:t>
            </w:r>
          </w:p>
        </w:tc>
        <w:tc>
          <w:tcPr>
            <w:tcW w:w="1280" w:type="pct"/>
            <w:tcBorders>
              <w:top w:val="single" w:sz="4" w:space="0" w:color="auto"/>
              <w:left w:val="single" w:sz="4" w:space="0" w:color="auto"/>
              <w:right w:val="single" w:sz="4" w:space="0" w:color="auto"/>
            </w:tcBorders>
          </w:tcPr>
          <w:p w14:paraId="427D31C4"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7AC259DA" w14:textId="77777777" w:rsidTr="00EE2BD1">
        <w:trPr>
          <w:trHeight w:val="345"/>
        </w:trPr>
        <w:tc>
          <w:tcPr>
            <w:tcW w:w="2376" w:type="pct"/>
            <w:vMerge/>
            <w:tcBorders>
              <w:left w:val="single" w:sz="4" w:space="0" w:color="auto"/>
              <w:right w:val="single" w:sz="4" w:space="0" w:color="auto"/>
            </w:tcBorders>
            <w:vAlign w:val="center"/>
          </w:tcPr>
          <w:p w14:paraId="6CC9E5C5"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1880A6A9"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Vehicle expenses</w:t>
            </w:r>
          </w:p>
          <w:p w14:paraId="1A86710C"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18"/>
                <w:szCs w:val="18"/>
              </w:rPr>
            </w:pPr>
            <w:r w:rsidRPr="003C75C0">
              <w:rPr>
                <w:rFonts w:cs="Calibri"/>
                <w:b/>
                <w:sz w:val="12"/>
                <w:szCs w:val="12"/>
              </w:rPr>
              <w:t>(</w:t>
            </w:r>
            <w:proofErr w:type="spellStart"/>
            <w:r w:rsidRPr="003C75C0">
              <w:rPr>
                <w:rFonts w:cs="Calibri"/>
                <w:b/>
                <w:sz w:val="12"/>
                <w:szCs w:val="12"/>
              </w:rPr>
              <w:t>eg</w:t>
            </w:r>
            <w:proofErr w:type="spellEnd"/>
            <w:r w:rsidRPr="003C75C0">
              <w:rPr>
                <w:rFonts w:cs="Calibri"/>
                <w:b/>
                <w:sz w:val="12"/>
                <w:szCs w:val="12"/>
              </w:rPr>
              <w:t xml:space="preserve"> fuel, registration, maintenance)</w:t>
            </w:r>
          </w:p>
        </w:tc>
        <w:tc>
          <w:tcPr>
            <w:tcW w:w="1280" w:type="pct"/>
            <w:tcBorders>
              <w:top w:val="single" w:sz="4" w:space="0" w:color="auto"/>
              <w:left w:val="single" w:sz="4" w:space="0" w:color="auto"/>
              <w:right w:val="single" w:sz="4" w:space="0" w:color="auto"/>
            </w:tcBorders>
          </w:tcPr>
          <w:p w14:paraId="32AB900F"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7A3BBC18" w14:textId="77777777" w:rsidTr="00EE2BD1">
        <w:trPr>
          <w:trHeight w:val="345"/>
        </w:trPr>
        <w:tc>
          <w:tcPr>
            <w:tcW w:w="2376" w:type="pct"/>
            <w:vMerge/>
            <w:tcBorders>
              <w:left w:val="single" w:sz="4" w:space="0" w:color="auto"/>
              <w:right w:val="single" w:sz="4" w:space="0" w:color="auto"/>
            </w:tcBorders>
            <w:vAlign w:val="center"/>
          </w:tcPr>
          <w:p w14:paraId="0CFDE833"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03C1A481"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 xml:space="preserve">Other transport </w:t>
            </w:r>
            <w:r w:rsidRPr="003C75C0">
              <w:rPr>
                <w:rFonts w:cs="Calibri"/>
                <w:b/>
                <w:sz w:val="12"/>
                <w:szCs w:val="12"/>
              </w:rPr>
              <w:t>(</w:t>
            </w:r>
            <w:proofErr w:type="spellStart"/>
            <w:r w:rsidRPr="003C75C0">
              <w:rPr>
                <w:rFonts w:cs="Calibri"/>
                <w:b/>
                <w:sz w:val="12"/>
                <w:szCs w:val="12"/>
              </w:rPr>
              <w:t>eg</w:t>
            </w:r>
            <w:proofErr w:type="spellEnd"/>
            <w:r w:rsidRPr="003C75C0">
              <w:rPr>
                <w:rFonts w:cs="Calibri"/>
                <w:b/>
                <w:sz w:val="12"/>
                <w:szCs w:val="12"/>
              </w:rPr>
              <w:t xml:space="preserve"> bus or train fares)</w:t>
            </w:r>
          </w:p>
        </w:tc>
        <w:tc>
          <w:tcPr>
            <w:tcW w:w="1280" w:type="pct"/>
            <w:tcBorders>
              <w:top w:val="single" w:sz="4" w:space="0" w:color="auto"/>
              <w:left w:val="single" w:sz="4" w:space="0" w:color="auto"/>
              <w:right w:val="single" w:sz="4" w:space="0" w:color="auto"/>
            </w:tcBorders>
          </w:tcPr>
          <w:p w14:paraId="36D09047"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211E819D" w14:textId="77777777" w:rsidTr="00EE2BD1">
        <w:trPr>
          <w:trHeight w:val="345"/>
        </w:trPr>
        <w:tc>
          <w:tcPr>
            <w:tcW w:w="2376" w:type="pct"/>
            <w:vMerge/>
            <w:tcBorders>
              <w:left w:val="single" w:sz="4" w:space="0" w:color="auto"/>
              <w:right w:val="single" w:sz="4" w:space="0" w:color="auto"/>
            </w:tcBorders>
            <w:vAlign w:val="center"/>
          </w:tcPr>
          <w:p w14:paraId="60ABEFC9"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3F1AD0A8"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Car loan</w:t>
            </w:r>
          </w:p>
        </w:tc>
        <w:tc>
          <w:tcPr>
            <w:tcW w:w="1280" w:type="pct"/>
            <w:tcBorders>
              <w:top w:val="single" w:sz="4" w:space="0" w:color="auto"/>
              <w:left w:val="single" w:sz="4" w:space="0" w:color="auto"/>
              <w:right w:val="single" w:sz="4" w:space="0" w:color="auto"/>
            </w:tcBorders>
          </w:tcPr>
          <w:p w14:paraId="02C38052"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5800B70C" w14:textId="77777777" w:rsidTr="00EE2BD1">
        <w:trPr>
          <w:trHeight w:val="345"/>
        </w:trPr>
        <w:tc>
          <w:tcPr>
            <w:tcW w:w="2376" w:type="pct"/>
            <w:vMerge/>
            <w:tcBorders>
              <w:left w:val="single" w:sz="4" w:space="0" w:color="auto"/>
              <w:right w:val="single" w:sz="4" w:space="0" w:color="auto"/>
            </w:tcBorders>
            <w:vAlign w:val="center"/>
          </w:tcPr>
          <w:p w14:paraId="2A5F23E1"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1EF02FEE"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Credit card</w:t>
            </w:r>
          </w:p>
        </w:tc>
        <w:tc>
          <w:tcPr>
            <w:tcW w:w="1280" w:type="pct"/>
            <w:tcBorders>
              <w:top w:val="single" w:sz="4" w:space="0" w:color="auto"/>
              <w:left w:val="single" w:sz="4" w:space="0" w:color="auto"/>
              <w:right w:val="single" w:sz="4" w:space="0" w:color="auto"/>
            </w:tcBorders>
          </w:tcPr>
          <w:p w14:paraId="7F6B71FB"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637B6BE1" w14:textId="77777777" w:rsidTr="00EE2BD1">
        <w:trPr>
          <w:trHeight w:val="345"/>
        </w:trPr>
        <w:tc>
          <w:tcPr>
            <w:tcW w:w="2376" w:type="pct"/>
            <w:vMerge/>
            <w:tcBorders>
              <w:left w:val="single" w:sz="4" w:space="0" w:color="auto"/>
              <w:right w:val="single" w:sz="4" w:space="0" w:color="auto"/>
            </w:tcBorders>
            <w:vAlign w:val="center"/>
          </w:tcPr>
          <w:p w14:paraId="2E7B33C8"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477E5320"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Other – [</w:t>
            </w:r>
            <w:r w:rsidRPr="003C75C0">
              <w:rPr>
                <w:rFonts w:cs="Calibri"/>
                <w:i/>
                <w:sz w:val="20"/>
                <w:szCs w:val="20"/>
              </w:rPr>
              <w:t>specify</w:t>
            </w:r>
            <w:r w:rsidRPr="003C75C0">
              <w:rPr>
                <w:rFonts w:cs="Calibri"/>
                <w:sz w:val="20"/>
                <w:szCs w:val="20"/>
              </w:rPr>
              <w:t>]</w:t>
            </w:r>
          </w:p>
        </w:tc>
        <w:tc>
          <w:tcPr>
            <w:tcW w:w="1280" w:type="pct"/>
            <w:tcBorders>
              <w:top w:val="single" w:sz="4" w:space="0" w:color="auto"/>
              <w:left w:val="single" w:sz="4" w:space="0" w:color="auto"/>
              <w:right w:val="single" w:sz="4" w:space="0" w:color="auto"/>
            </w:tcBorders>
          </w:tcPr>
          <w:p w14:paraId="5447D9CD"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606BDC88" w14:textId="77777777" w:rsidTr="00EE2BD1">
        <w:trPr>
          <w:trHeight w:val="360"/>
        </w:trPr>
        <w:tc>
          <w:tcPr>
            <w:tcW w:w="3720" w:type="pct"/>
            <w:gridSpan w:val="2"/>
            <w:tcBorders>
              <w:top w:val="single" w:sz="4" w:space="0" w:color="auto"/>
              <w:left w:val="single" w:sz="4" w:space="0" w:color="auto"/>
              <w:bottom w:val="single" w:sz="4" w:space="0" w:color="auto"/>
              <w:right w:val="single" w:sz="4" w:space="0" w:color="auto"/>
            </w:tcBorders>
            <w:vAlign w:val="center"/>
          </w:tcPr>
          <w:p w14:paraId="10E691D9"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Total expenses</w:t>
            </w:r>
          </w:p>
        </w:tc>
        <w:tc>
          <w:tcPr>
            <w:tcW w:w="1280" w:type="pct"/>
            <w:tcBorders>
              <w:top w:val="single" w:sz="4" w:space="0" w:color="auto"/>
              <w:left w:val="single" w:sz="4" w:space="0" w:color="auto"/>
              <w:bottom w:val="single" w:sz="4" w:space="0" w:color="auto"/>
              <w:right w:val="single" w:sz="4" w:space="0" w:color="auto"/>
            </w:tcBorders>
          </w:tcPr>
          <w:p w14:paraId="7875F603" w14:textId="77777777" w:rsidR="003C75C0" w:rsidRPr="003C75C0" w:rsidRDefault="003C75C0" w:rsidP="003C75C0">
            <w:pPr>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bl>
    <w:p w14:paraId="24F82899" w14:textId="77777777" w:rsidR="003C75C0" w:rsidRPr="003C75C0" w:rsidRDefault="003C75C0" w:rsidP="003C75C0">
      <w:pPr>
        <w:overflowPunct w:val="0"/>
        <w:autoSpaceDE w:val="0"/>
        <w:autoSpaceDN w:val="0"/>
        <w:adjustRightInd w:val="0"/>
        <w:spacing w:before="120" w:after="120" w:line="259" w:lineRule="auto"/>
        <w:ind w:right="142"/>
        <w:textAlignment w:val="baseline"/>
        <w:rPr>
          <w:rFonts w:cs="Calibri"/>
          <w:b/>
          <w:sz w:val="20"/>
          <w:szCs w:val="20"/>
        </w:rPr>
      </w:pPr>
    </w:p>
    <w:tbl>
      <w:tblPr>
        <w:tblW w:w="5000" w:type="pct"/>
        <w:tblCellMar>
          <w:left w:w="107" w:type="dxa"/>
          <w:right w:w="107" w:type="dxa"/>
        </w:tblCellMar>
        <w:tblLook w:val="0000" w:firstRow="0" w:lastRow="0" w:firstColumn="0" w:lastColumn="0" w:noHBand="0" w:noVBand="0"/>
      </w:tblPr>
      <w:tblGrid>
        <w:gridCol w:w="4443"/>
        <w:gridCol w:w="2513"/>
        <w:gridCol w:w="2394"/>
      </w:tblGrid>
      <w:tr w:rsidR="003C75C0" w:rsidRPr="003C75C0" w14:paraId="5599525F" w14:textId="77777777" w:rsidTr="00EE2BD1">
        <w:trPr>
          <w:trHeight w:val="36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5F3A2B3B"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b/>
              </w:rPr>
            </w:pPr>
            <w:r w:rsidRPr="003C75C0">
              <w:rPr>
                <w:rFonts w:cs="Calibri"/>
                <w:b/>
                <w:sz w:val="20"/>
              </w:rPr>
              <w:t>Household assets</w:t>
            </w:r>
          </w:p>
        </w:tc>
      </w:tr>
      <w:tr w:rsidR="003C75C0" w:rsidRPr="003C75C0" w14:paraId="2725700D" w14:textId="77777777" w:rsidTr="00EE2BD1">
        <w:trPr>
          <w:trHeight w:val="348"/>
        </w:trPr>
        <w:tc>
          <w:tcPr>
            <w:tcW w:w="2376" w:type="pct"/>
            <w:vMerge w:val="restart"/>
            <w:tcBorders>
              <w:top w:val="single" w:sz="4" w:space="0" w:color="auto"/>
              <w:left w:val="single" w:sz="4" w:space="0" w:color="auto"/>
              <w:right w:val="single" w:sz="4" w:space="0" w:color="auto"/>
            </w:tcBorders>
            <w:vAlign w:val="center"/>
          </w:tcPr>
          <w:p w14:paraId="75F9DB7A"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 xml:space="preserve">Assets </w:t>
            </w:r>
          </w:p>
        </w:tc>
        <w:tc>
          <w:tcPr>
            <w:tcW w:w="1344" w:type="pct"/>
            <w:tcBorders>
              <w:top w:val="single" w:sz="4" w:space="0" w:color="auto"/>
              <w:left w:val="single" w:sz="4" w:space="0" w:color="auto"/>
              <w:right w:val="single" w:sz="4" w:space="0" w:color="auto"/>
            </w:tcBorders>
            <w:vAlign w:val="center"/>
          </w:tcPr>
          <w:p w14:paraId="0D65D6C7"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Real estate</w:t>
            </w:r>
          </w:p>
        </w:tc>
        <w:tc>
          <w:tcPr>
            <w:tcW w:w="1280" w:type="pct"/>
            <w:tcBorders>
              <w:top w:val="single" w:sz="4" w:space="0" w:color="auto"/>
              <w:left w:val="single" w:sz="4" w:space="0" w:color="auto"/>
              <w:right w:val="single" w:sz="4" w:space="0" w:color="auto"/>
            </w:tcBorders>
            <w:vAlign w:val="center"/>
          </w:tcPr>
          <w:p w14:paraId="16ED42B9"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7416B5B1" w14:textId="77777777" w:rsidTr="00EE2BD1">
        <w:trPr>
          <w:trHeight w:val="345"/>
        </w:trPr>
        <w:tc>
          <w:tcPr>
            <w:tcW w:w="2376" w:type="pct"/>
            <w:vMerge/>
            <w:tcBorders>
              <w:left w:val="single" w:sz="4" w:space="0" w:color="auto"/>
              <w:right w:val="single" w:sz="4" w:space="0" w:color="auto"/>
            </w:tcBorders>
            <w:vAlign w:val="center"/>
          </w:tcPr>
          <w:p w14:paraId="62486914"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0EF4139D"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Vehicle</w:t>
            </w:r>
          </w:p>
        </w:tc>
        <w:tc>
          <w:tcPr>
            <w:tcW w:w="1280" w:type="pct"/>
            <w:tcBorders>
              <w:top w:val="single" w:sz="4" w:space="0" w:color="auto"/>
              <w:left w:val="single" w:sz="4" w:space="0" w:color="auto"/>
              <w:right w:val="single" w:sz="4" w:space="0" w:color="auto"/>
            </w:tcBorders>
            <w:vAlign w:val="center"/>
          </w:tcPr>
          <w:p w14:paraId="44A11E5D"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52AD9F1A" w14:textId="77777777" w:rsidTr="00EE2BD1">
        <w:trPr>
          <w:trHeight w:val="345"/>
        </w:trPr>
        <w:tc>
          <w:tcPr>
            <w:tcW w:w="2376" w:type="pct"/>
            <w:vMerge/>
            <w:tcBorders>
              <w:left w:val="single" w:sz="4" w:space="0" w:color="auto"/>
              <w:right w:val="single" w:sz="4" w:space="0" w:color="auto"/>
            </w:tcBorders>
            <w:vAlign w:val="center"/>
          </w:tcPr>
          <w:p w14:paraId="26453453"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47F512B8"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Savings</w:t>
            </w:r>
          </w:p>
        </w:tc>
        <w:tc>
          <w:tcPr>
            <w:tcW w:w="1280" w:type="pct"/>
            <w:tcBorders>
              <w:top w:val="single" w:sz="4" w:space="0" w:color="auto"/>
              <w:left w:val="single" w:sz="4" w:space="0" w:color="auto"/>
              <w:right w:val="single" w:sz="4" w:space="0" w:color="auto"/>
            </w:tcBorders>
            <w:vAlign w:val="center"/>
          </w:tcPr>
          <w:p w14:paraId="1FDBEA06"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3397ADD4" w14:textId="77777777" w:rsidTr="00EE2BD1">
        <w:trPr>
          <w:trHeight w:val="345"/>
        </w:trPr>
        <w:tc>
          <w:tcPr>
            <w:tcW w:w="2376" w:type="pct"/>
            <w:vMerge/>
            <w:tcBorders>
              <w:left w:val="single" w:sz="4" w:space="0" w:color="auto"/>
              <w:right w:val="single" w:sz="4" w:space="0" w:color="auto"/>
            </w:tcBorders>
            <w:vAlign w:val="center"/>
          </w:tcPr>
          <w:p w14:paraId="69BD87C0"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270DD2C1"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Investments</w:t>
            </w:r>
          </w:p>
        </w:tc>
        <w:tc>
          <w:tcPr>
            <w:tcW w:w="1280" w:type="pct"/>
            <w:tcBorders>
              <w:top w:val="single" w:sz="4" w:space="0" w:color="auto"/>
              <w:left w:val="single" w:sz="4" w:space="0" w:color="auto"/>
              <w:right w:val="single" w:sz="4" w:space="0" w:color="auto"/>
            </w:tcBorders>
            <w:vAlign w:val="center"/>
          </w:tcPr>
          <w:p w14:paraId="585AEF35"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3EA8B3C8" w14:textId="77777777" w:rsidTr="00EE2BD1">
        <w:trPr>
          <w:trHeight w:val="345"/>
        </w:trPr>
        <w:tc>
          <w:tcPr>
            <w:tcW w:w="2376" w:type="pct"/>
            <w:vMerge/>
            <w:tcBorders>
              <w:left w:val="single" w:sz="4" w:space="0" w:color="auto"/>
              <w:right w:val="single" w:sz="4" w:space="0" w:color="auto"/>
            </w:tcBorders>
            <w:vAlign w:val="center"/>
          </w:tcPr>
          <w:p w14:paraId="5CF4753B"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344" w:type="pct"/>
            <w:tcBorders>
              <w:top w:val="single" w:sz="4" w:space="0" w:color="auto"/>
              <w:left w:val="single" w:sz="4" w:space="0" w:color="auto"/>
              <w:right w:val="single" w:sz="4" w:space="0" w:color="auto"/>
            </w:tcBorders>
            <w:vAlign w:val="center"/>
          </w:tcPr>
          <w:p w14:paraId="294242C2"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Other – [</w:t>
            </w:r>
            <w:r w:rsidRPr="003C75C0">
              <w:rPr>
                <w:rFonts w:cs="Calibri"/>
                <w:i/>
                <w:sz w:val="20"/>
                <w:szCs w:val="20"/>
              </w:rPr>
              <w:t>specify</w:t>
            </w:r>
            <w:r w:rsidRPr="003C75C0">
              <w:rPr>
                <w:rFonts w:cs="Calibri"/>
                <w:sz w:val="20"/>
                <w:szCs w:val="20"/>
              </w:rPr>
              <w:t>]</w:t>
            </w:r>
          </w:p>
        </w:tc>
        <w:tc>
          <w:tcPr>
            <w:tcW w:w="1280" w:type="pct"/>
            <w:tcBorders>
              <w:top w:val="single" w:sz="4" w:space="0" w:color="auto"/>
              <w:left w:val="single" w:sz="4" w:space="0" w:color="auto"/>
              <w:right w:val="single" w:sz="4" w:space="0" w:color="auto"/>
            </w:tcBorders>
            <w:vAlign w:val="center"/>
          </w:tcPr>
          <w:p w14:paraId="6E07DCA6"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2BA24344" w14:textId="77777777" w:rsidTr="00EE2BD1">
        <w:trPr>
          <w:trHeight w:val="360"/>
        </w:trPr>
        <w:tc>
          <w:tcPr>
            <w:tcW w:w="2376" w:type="pct"/>
            <w:tcBorders>
              <w:top w:val="single" w:sz="4" w:space="0" w:color="auto"/>
              <w:left w:val="single" w:sz="4" w:space="0" w:color="auto"/>
              <w:bottom w:val="single" w:sz="4" w:space="0" w:color="auto"/>
              <w:right w:val="single" w:sz="4" w:space="0" w:color="auto"/>
            </w:tcBorders>
            <w:vAlign w:val="center"/>
          </w:tcPr>
          <w:p w14:paraId="6905D3A6"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Total assets</w:t>
            </w:r>
          </w:p>
        </w:tc>
        <w:tc>
          <w:tcPr>
            <w:tcW w:w="1344" w:type="pct"/>
            <w:tcBorders>
              <w:top w:val="single" w:sz="4" w:space="0" w:color="auto"/>
              <w:left w:val="single" w:sz="4" w:space="0" w:color="auto"/>
              <w:bottom w:val="single" w:sz="4" w:space="0" w:color="auto"/>
              <w:right w:val="single" w:sz="4" w:space="0" w:color="auto"/>
            </w:tcBorders>
            <w:vAlign w:val="center"/>
          </w:tcPr>
          <w:p w14:paraId="1F9578E6"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1280" w:type="pct"/>
            <w:tcBorders>
              <w:top w:val="single" w:sz="4" w:space="0" w:color="auto"/>
              <w:left w:val="single" w:sz="4" w:space="0" w:color="auto"/>
              <w:bottom w:val="single" w:sz="4" w:space="0" w:color="auto"/>
              <w:right w:val="single" w:sz="4" w:space="0" w:color="auto"/>
            </w:tcBorders>
            <w:vAlign w:val="center"/>
          </w:tcPr>
          <w:p w14:paraId="444BD11E"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bl>
    <w:p w14:paraId="0AFB599A" w14:textId="77777777" w:rsidR="003C75C0" w:rsidRPr="003C75C0" w:rsidRDefault="003C75C0" w:rsidP="003C75C0">
      <w:pPr>
        <w:overflowPunct w:val="0"/>
        <w:autoSpaceDE w:val="0"/>
        <w:autoSpaceDN w:val="0"/>
        <w:adjustRightInd w:val="0"/>
        <w:spacing w:before="120" w:after="120" w:line="259" w:lineRule="auto"/>
        <w:ind w:right="142"/>
        <w:textAlignment w:val="baseline"/>
        <w:rPr>
          <w:rFonts w:cs="Calibri"/>
          <w:b/>
          <w:sz w:val="20"/>
          <w:szCs w:val="20"/>
        </w:rPr>
      </w:pPr>
    </w:p>
    <w:tbl>
      <w:tblPr>
        <w:tblW w:w="5000" w:type="pct"/>
        <w:tblCellMar>
          <w:left w:w="107" w:type="dxa"/>
          <w:right w:w="107" w:type="dxa"/>
        </w:tblCellMar>
        <w:tblLook w:val="0000" w:firstRow="0" w:lastRow="0" w:firstColumn="0" w:lastColumn="0" w:noHBand="0" w:noVBand="0"/>
      </w:tblPr>
      <w:tblGrid>
        <w:gridCol w:w="4410"/>
        <w:gridCol w:w="2593"/>
        <w:gridCol w:w="2347"/>
      </w:tblGrid>
      <w:tr w:rsidR="003C75C0" w:rsidRPr="003C75C0" w14:paraId="60C4E999" w14:textId="77777777" w:rsidTr="00EE2BD1">
        <w:trPr>
          <w:trHeight w:val="360"/>
        </w:trPr>
        <w:tc>
          <w:tcPr>
            <w:tcW w:w="10457" w:type="dxa"/>
            <w:gridSpan w:val="3"/>
            <w:tcBorders>
              <w:top w:val="single" w:sz="4" w:space="0" w:color="auto"/>
              <w:left w:val="single" w:sz="4" w:space="0" w:color="auto"/>
              <w:bottom w:val="single" w:sz="4" w:space="0" w:color="auto"/>
              <w:right w:val="single" w:sz="4" w:space="0" w:color="auto"/>
            </w:tcBorders>
            <w:vAlign w:val="center"/>
          </w:tcPr>
          <w:p w14:paraId="67A930E0"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b/>
                <w:sz w:val="20"/>
              </w:rPr>
            </w:pPr>
            <w:r w:rsidRPr="003C75C0">
              <w:rPr>
                <w:rFonts w:cs="Calibri"/>
                <w:b/>
                <w:sz w:val="20"/>
              </w:rPr>
              <w:lastRenderedPageBreak/>
              <w:t>Household liabilities</w:t>
            </w:r>
          </w:p>
        </w:tc>
      </w:tr>
      <w:tr w:rsidR="003C75C0" w:rsidRPr="003C75C0" w14:paraId="7842CE64" w14:textId="77777777" w:rsidTr="00EE2BD1">
        <w:trPr>
          <w:trHeight w:val="348"/>
        </w:trPr>
        <w:tc>
          <w:tcPr>
            <w:tcW w:w="4969" w:type="dxa"/>
            <w:vMerge w:val="restart"/>
            <w:tcBorders>
              <w:top w:val="single" w:sz="4" w:space="0" w:color="auto"/>
              <w:left w:val="single" w:sz="4" w:space="0" w:color="auto"/>
              <w:right w:val="single" w:sz="4" w:space="0" w:color="auto"/>
            </w:tcBorders>
            <w:vAlign w:val="center"/>
          </w:tcPr>
          <w:p w14:paraId="7D4285D1"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Liabilities</w:t>
            </w:r>
          </w:p>
        </w:tc>
        <w:tc>
          <w:tcPr>
            <w:tcW w:w="2812" w:type="dxa"/>
            <w:tcBorders>
              <w:top w:val="single" w:sz="4" w:space="0" w:color="auto"/>
              <w:left w:val="single" w:sz="4" w:space="0" w:color="auto"/>
              <w:right w:val="single" w:sz="4" w:space="0" w:color="auto"/>
            </w:tcBorders>
            <w:vAlign w:val="center"/>
          </w:tcPr>
          <w:p w14:paraId="7C14B110"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Judgment debts</w:t>
            </w:r>
          </w:p>
        </w:tc>
        <w:tc>
          <w:tcPr>
            <w:tcW w:w="2676" w:type="dxa"/>
            <w:tcBorders>
              <w:top w:val="single" w:sz="4" w:space="0" w:color="auto"/>
              <w:left w:val="single" w:sz="4" w:space="0" w:color="auto"/>
              <w:right w:val="single" w:sz="4" w:space="0" w:color="auto"/>
            </w:tcBorders>
            <w:vAlign w:val="center"/>
          </w:tcPr>
          <w:p w14:paraId="40D9A2AE"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56A17D79" w14:textId="77777777" w:rsidTr="00EE2BD1">
        <w:trPr>
          <w:trHeight w:val="345"/>
        </w:trPr>
        <w:tc>
          <w:tcPr>
            <w:tcW w:w="4969" w:type="dxa"/>
            <w:vMerge/>
            <w:tcBorders>
              <w:left w:val="single" w:sz="4" w:space="0" w:color="auto"/>
              <w:right w:val="single" w:sz="4" w:space="0" w:color="auto"/>
            </w:tcBorders>
            <w:vAlign w:val="center"/>
          </w:tcPr>
          <w:p w14:paraId="35F4C2B9"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2812" w:type="dxa"/>
            <w:tcBorders>
              <w:top w:val="single" w:sz="4" w:space="0" w:color="auto"/>
              <w:left w:val="single" w:sz="4" w:space="0" w:color="auto"/>
              <w:right w:val="single" w:sz="4" w:space="0" w:color="auto"/>
            </w:tcBorders>
            <w:vAlign w:val="center"/>
          </w:tcPr>
          <w:p w14:paraId="09DEF85F" w14:textId="77777777" w:rsidR="003C75C0" w:rsidRPr="003C75C0" w:rsidRDefault="003C75C0" w:rsidP="003C75C0">
            <w:pPr>
              <w:tabs>
                <w:tab w:val="left" w:pos="1752"/>
              </w:tabs>
              <w:overflowPunct w:val="0"/>
              <w:autoSpaceDE w:val="0"/>
              <w:autoSpaceDN w:val="0"/>
              <w:adjustRightInd w:val="0"/>
              <w:spacing w:before="60" w:after="60" w:line="259" w:lineRule="auto"/>
              <w:jc w:val="left"/>
              <w:textAlignment w:val="baseline"/>
              <w:rPr>
                <w:rFonts w:cs="Calibri"/>
                <w:sz w:val="20"/>
                <w:szCs w:val="20"/>
              </w:rPr>
            </w:pPr>
            <w:r w:rsidRPr="003C75C0">
              <w:rPr>
                <w:rFonts w:cs="Calibri"/>
                <w:sz w:val="20"/>
                <w:szCs w:val="20"/>
              </w:rPr>
              <w:t>Fines (outstanding with Court)</w:t>
            </w:r>
          </w:p>
        </w:tc>
        <w:tc>
          <w:tcPr>
            <w:tcW w:w="2676" w:type="dxa"/>
            <w:tcBorders>
              <w:top w:val="single" w:sz="4" w:space="0" w:color="auto"/>
              <w:left w:val="single" w:sz="4" w:space="0" w:color="auto"/>
              <w:right w:val="single" w:sz="4" w:space="0" w:color="auto"/>
            </w:tcBorders>
            <w:vAlign w:val="center"/>
          </w:tcPr>
          <w:p w14:paraId="49EAFABA"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0211E3CB" w14:textId="77777777" w:rsidTr="00EE2BD1">
        <w:trPr>
          <w:trHeight w:val="345"/>
        </w:trPr>
        <w:tc>
          <w:tcPr>
            <w:tcW w:w="4969" w:type="dxa"/>
            <w:vMerge/>
            <w:tcBorders>
              <w:left w:val="single" w:sz="4" w:space="0" w:color="auto"/>
              <w:right w:val="single" w:sz="4" w:space="0" w:color="auto"/>
            </w:tcBorders>
            <w:vAlign w:val="center"/>
          </w:tcPr>
          <w:p w14:paraId="0C5764E0"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2812" w:type="dxa"/>
            <w:tcBorders>
              <w:top w:val="single" w:sz="4" w:space="0" w:color="auto"/>
              <w:left w:val="single" w:sz="4" w:space="0" w:color="auto"/>
              <w:right w:val="single" w:sz="4" w:space="0" w:color="auto"/>
            </w:tcBorders>
            <w:vAlign w:val="center"/>
          </w:tcPr>
          <w:p w14:paraId="0FC597A8"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Mortgage</w:t>
            </w:r>
          </w:p>
        </w:tc>
        <w:tc>
          <w:tcPr>
            <w:tcW w:w="2676" w:type="dxa"/>
            <w:tcBorders>
              <w:top w:val="single" w:sz="4" w:space="0" w:color="auto"/>
              <w:left w:val="single" w:sz="4" w:space="0" w:color="auto"/>
              <w:right w:val="single" w:sz="4" w:space="0" w:color="auto"/>
            </w:tcBorders>
            <w:vAlign w:val="center"/>
          </w:tcPr>
          <w:p w14:paraId="2A57B6F0"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35B82F63" w14:textId="77777777" w:rsidTr="00EE2BD1">
        <w:trPr>
          <w:trHeight w:val="345"/>
        </w:trPr>
        <w:tc>
          <w:tcPr>
            <w:tcW w:w="4969" w:type="dxa"/>
            <w:vMerge/>
            <w:tcBorders>
              <w:left w:val="single" w:sz="4" w:space="0" w:color="auto"/>
              <w:right w:val="single" w:sz="4" w:space="0" w:color="auto"/>
            </w:tcBorders>
            <w:vAlign w:val="center"/>
          </w:tcPr>
          <w:p w14:paraId="035C849E"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2812" w:type="dxa"/>
            <w:tcBorders>
              <w:top w:val="single" w:sz="4" w:space="0" w:color="auto"/>
              <w:left w:val="single" w:sz="4" w:space="0" w:color="auto"/>
              <w:right w:val="single" w:sz="4" w:space="0" w:color="auto"/>
            </w:tcBorders>
            <w:vAlign w:val="center"/>
          </w:tcPr>
          <w:p w14:paraId="0F5858C7"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Car loan</w:t>
            </w:r>
          </w:p>
        </w:tc>
        <w:tc>
          <w:tcPr>
            <w:tcW w:w="2676" w:type="dxa"/>
            <w:tcBorders>
              <w:top w:val="single" w:sz="4" w:space="0" w:color="auto"/>
              <w:left w:val="single" w:sz="4" w:space="0" w:color="auto"/>
              <w:right w:val="single" w:sz="4" w:space="0" w:color="auto"/>
            </w:tcBorders>
            <w:vAlign w:val="center"/>
          </w:tcPr>
          <w:p w14:paraId="4B527751"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5512F0F5" w14:textId="77777777" w:rsidTr="00EE2BD1">
        <w:trPr>
          <w:trHeight w:val="345"/>
        </w:trPr>
        <w:tc>
          <w:tcPr>
            <w:tcW w:w="4969" w:type="dxa"/>
            <w:vMerge/>
            <w:tcBorders>
              <w:left w:val="single" w:sz="4" w:space="0" w:color="auto"/>
              <w:right w:val="single" w:sz="4" w:space="0" w:color="auto"/>
            </w:tcBorders>
            <w:vAlign w:val="center"/>
          </w:tcPr>
          <w:p w14:paraId="75FEB9BC"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2812" w:type="dxa"/>
            <w:tcBorders>
              <w:top w:val="single" w:sz="4" w:space="0" w:color="auto"/>
              <w:left w:val="single" w:sz="4" w:space="0" w:color="auto"/>
              <w:right w:val="single" w:sz="4" w:space="0" w:color="auto"/>
            </w:tcBorders>
            <w:vAlign w:val="center"/>
          </w:tcPr>
          <w:p w14:paraId="48285A28"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Credit card</w:t>
            </w:r>
          </w:p>
        </w:tc>
        <w:tc>
          <w:tcPr>
            <w:tcW w:w="2676" w:type="dxa"/>
            <w:tcBorders>
              <w:top w:val="single" w:sz="4" w:space="0" w:color="auto"/>
              <w:left w:val="single" w:sz="4" w:space="0" w:color="auto"/>
              <w:right w:val="single" w:sz="4" w:space="0" w:color="auto"/>
            </w:tcBorders>
            <w:vAlign w:val="center"/>
          </w:tcPr>
          <w:p w14:paraId="4F1789EC"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58F14184" w14:textId="77777777" w:rsidTr="00EE2BD1">
        <w:trPr>
          <w:trHeight w:val="345"/>
        </w:trPr>
        <w:tc>
          <w:tcPr>
            <w:tcW w:w="4969" w:type="dxa"/>
            <w:vMerge/>
            <w:tcBorders>
              <w:left w:val="single" w:sz="4" w:space="0" w:color="auto"/>
              <w:right w:val="single" w:sz="4" w:space="0" w:color="auto"/>
            </w:tcBorders>
            <w:vAlign w:val="center"/>
          </w:tcPr>
          <w:p w14:paraId="52B2D91E"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2812" w:type="dxa"/>
            <w:tcBorders>
              <w:top w:val="single" w:sz="4" w:space="0" w:color="auto"/>
              <w:left w:val="single" w:sz="4" w:space="0" w:color="auto"/>
              <w:right w:val="single" w:sz="4" w:space="0" w:color="auto"/>
            </w:tcBorders>
            <w:vAlign w:val="center"/>
          </w:tcPr>
          <w:p w14:paraId="3240463D"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Centrelink</w:t>
            </w:r>
          </w:p>
        </w:tc>
        <w:tc>
          <w:tcPr>
            <w:tcW w:w="2676" w:type="dxa"/>
            <w:tcBorders>
              <w:top w:val="single" w:sz="4" w:space="0" w:color="auto"/>
              <w:left w:val="single" w:sz="4" w:space="0" w:color="auto"/>
              <w:right w:val="single" w:sz="4" w:space="0" w:color="auto"/>
            </w:tcBorders>
            <w:vAlign w:val="center"/>
          </w:tcPr>
          <w:p w14:paraId="66D3730A"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4FF38236" w14:textId="77777777" w:rsidTr="00EE2BD1">
        <w:trPr>
          <w:trHeight w:val="345"/>
        </w:trPr>
        <w:tc>
          <w:tcPr>
            <w:tcW w:w="4969" w:type="dxa"/>
            <w:vMerge/>
            <w:tcBorders>
              <w:left w:val="single" w:sz="4" w:space="0" w:color="auto"/>
              <w:right w:val="single" w:sz="4" w:space="0" w:color="auto"/>
            </w:tcBorders>
            <w:vAlign w:val="center"/>
          </w:tcPr>
          <w:p w14:paraId="3A6B3A99"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2812" w:type="dxa"/>
            <w:tcBorders>
              <w:top w:val="single" w:sz="4" w:space="0" w:color="auto"/>
              <w:left w:val="single" w:sz="4" w:space="0" w:color="auto"/>
              <w:right w:val="single" w:sz="4" w:space="0" w:color="auto"/>
            </w:tcBorders>
            <w:vAlign w:val="center"/>
          </w:tcPr>
          <w:p w14:paraId="3EB3CAA9"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Other – [</w:t>
            </w:r>
            <w:r w:rsidRPr="003C75C0">
              <w:rPr>
                <w:rFonts w:cs="Calibri"/>
                <w:i/>
                <w:sz w:val="20"/>
                <w:szCs w:val="20"/>
              </w:rPr>
              <w:t>specify</w:t>
            </w:r>
            <w:r w:rsidRPr="003C75C0">
              <w:rPr>
                <w:rFonts w:cs="Calibri"/>
                <w:sz w:val="20"/>
                <w:szCs w:val="20"/>
              </w:rPr>
              <w:t>]</w:t>
            </w:r>
          </w:p>
        </w:tc>
        <w:tc>
          <w:tcPr>
            <w:tcW w:w="2676" w:type="dxa"/>
            <w:tcBorders>
              <w:top w:val="single" w:sz="4" w:space="0" w:color="auto"/>
              <w:left w:val="single" w:sz="4" w:space="0" w:color="auto"/>
              <w:right w:val="single" w:sz="4" w:space="0" w:color="auto"/>
            </w:tcBorders>
            <w:vAlign w:val="center"/>
          </w:tcPr>
          <w:p w14:paraId="12728F63"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r w:rsidR="003C75C0" w:rsidRPr="003C75C0" w14:paraId="3A2F255D" w14:textId="77777777" w:rsidTr="00EE2BD1">
        <w:trPr>
          <w:trHeight w:val="360"/>
        </w:trPr>
        <w:tc>
          <w:tcPr>
            <w:tcW w:w="4969" w:type="dxa"/>
            <w:tcBorders>
              <w:top w:val="single" w:sz="4" w:space="0" w:color="auto"/>
              <w:left w:val="single" w:sz="4" w:space="0" w:color="auto"/>
              <w:bottom w:val="single" w:sz="4" w:space="0" w:color="auto"/>
              <w:right w:val="single" w:sz="4" w:space="0" w:color="auto"/>
            </w:tcBorders>
            <w:vAlign w:val="center"/>
          </w:tcPr>
          <w:p w14:paraId="4BD722C4"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Total liabilities</w:t>
            </w:r>
          </w:p>
        </w:tc>
        <w:tc>
          <w:tcPr>
            <w:tcW w:w="2811" w:type="dxa"/>
            <w:tcBorders>
              <w:top w:val="single" w:sz="4" w:space="0" w:color="auto"/>
              <w:left w:val="single" w:sz="4" w:space="0" w:color="auto"/>
              <w:bottom w:val="single" w:sz="4" w:space="0" w:color="auto"/>
              <w:right w:val="single" w:sz="4" w:space="0" w:color="auto"/>
            </w:tcBorders>
            <w:vAlign w:val="center"/>
          </w:tcPr>
          <w:p w14:paraId="175D882E"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2677" w:type="dxa"/>
            <w:tcBorders>
              <w:top w:val="single" w:sz="4" w:space="0" w:color="auto"/>
              <w:left w:val="single" w:sz="4" w:space="0" w:color="auto"/>
              <w:bottom w:val="single" w:sz="4" w:space="0" w:color="auto"/>
              <w:right w:val="single" w:sz="4" w:space="0" w:color="auto"/>
            </w:tcBorders>
            <w:vAlign w:val="center"/>
          </w:tcPr>
          <w:p w14:paraId="7A3E116B"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w:t>
            </w:r>
          </w:p>
        </w:tc>
      </w:tr>
    </w:tbl>
    <w:p w14:paraId="3DB9456A" w14:textId="77777777" w:rsidR="003C75C0" w:rsidRPr="003C75C0" w:rsidRDefault="003C75C0" w:rsidP="003C75C0">
      <w:pPr>
        <w:overflowPunct w:val="0"/>
        <w:autoSpaceDE w:val="0"/>
        <w:autoSpaceDN w:val="0"/>
        <w:adjustRightInd w:val="0"/>
        <w:spacing w:after="0" w:line="259" w:lineRule="auto"/>
        <w:textAlignment w:val="baseline"/>
        <w:rPr>
          <w:rFonts w:cs="Calibri"/>
          <w:sz w:val="20"/>
          <w:szCs w:val="20"/>
        </w:rPr>
      </w:pPr>
    </w:p>
    <w:tbl>
      <w:tblPr>
        <w:tblW w:w="5000" w:type="pct"/>
        <w:tblCellMar>
          <w:left w:w="107" w:type="dxa"/>
          <w:right w:w="107" w:type="dxa"/>
        </w:tblCellMar>
        <w:tblLook w:val="0000" w:firstRow="0" w:lastRow="0" w:firstColumn="0" w:lastColumn="0" w:noHBand="0" w:noVBand="0"/>
      </w:tblPr>
      <w:tblGrid>
        <w:gridCol w:w="4419"/>
        <w:gridCol w:w="2541"/>
        <w:gridCol w:w="2390"/>
      </w:tblGrid>
      <w:tr w:rsidR="003C75C0" w:rsidRPr="003C75C0" w14:paraId="6D657DEC" w14:textId="77777777" w:rsidTr="00EE2BD1">
        <w:trPr>
          <w:trHeight w:val="360"/>
        </w:trPr>
        <w:tc>
          <w:tcPr>
            <w:tcW w:w="10457" w:type="dxa"/>
            <w:gridSpan w:val="3"/>
            <w:tcBorders>
              <w:top w:val="single" w:sz="4" w:space="0" w:color="auto"/>
              <w:left w:val="single" w:sz="4" w:space="0" w:color="auto"/>
              <w:bottom w:val="single" w:sz="4" w:space="0" w:color="auto"/>
              <w:right w:val="single" w:sz="4" w:space="0" w:color="auto"/>
            </w:tcBorders>
            <w:vAlign w:val="center"/>
          </w:tcPr>
          <w:p w14:paraId="07A8CB2D"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b/>
                <w:sz w:val="20"/>
                <w:szCs w:val="20"/>
              </w:rPr>
            </w:pPr>
            <w:r w:rsidRPr="003C75C0">
              <w:rPr>
                <w:rFonts w:cs="Calibri"/>
                <w:b/>
                <w:sz w:val="20"/>
                <w:szCs w:val="20"/>
              </w:rPr>
              <w:t>Other</w:t>
            </w:r>
          </w:p>
          <w:p w14:paraId="718744C0"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b/>
                <w:sz w:val="12"/>
                <w:szCs w:val="20"/>
              </w:rPr>
              <w:t>List specified questions if not listed above. Delete if inapplicable.</w:t>
            </w:r>
            <w:r w:rsidRPr="003C75C0">
              <w:rPr>
                <w:rFonts w:cs="Calibri"/>
                <w:sz w:val="20"/>
                <w:szCs w:val="20"/>
              </w:rPr>
              <w:t xml:space="preserve"> </w:t>
            </w:r>
          </w:p>
        </w:tc>
      </w:tr>
      <w:tr w:rsidR="003C75C0" w:rsidRPr="003C75C0" w14:paraId="2A510B5A" w14:textId="77777777" w:rsidTr="00EE2BD1">
        <w:trPr>
          <w:trHeight w:val="360"/>
        </w:trPr>
        <w:tc>
          <w:tcPr>
            <w:tcW w:w="4957" w:type="dxa"/>
            <w:tcBorders>
              <w:top w:val="single" w:sz="4" w:space="0" w:color="auto"/>
              <w:left w:val="single" w:sz="4" w:space="0" w:color="auto"/>
              <w:bottom w:val="single" w:sz="4" w:space="0" w:color="auto"/>
              <w:right w:val="single" w:sz="4" w:space="0" w:color="auto"/>
            </w:tcBorders>
            <w:vAlign w:val="center"/>
          </w:tcPr>
          <w:p w14:paraId="699CB075"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3B2A5DBC"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c>
          <w:tcPr>
            <w:tcW w:w="2665" w:type="dxa"/>
            <w:tcBorders>
              <w:top w:val="single" w:sz="4" w:space="0" w:color="auto"/>
              <w:left w:val="single" w:sz="4" w:space="0" w:color="auto"/>
              <w:bottom w:val="single" w:sz="4" w:space="0" w:color="auto"/>
              <w:right w:val="single" w:sz="4" w:space="0" w:color="auto"/>
            </w:tcBorders>
            <w:vAlign w:val="center"/>
          </w:tcPr>
          <w:p w14:paraId="635AB7FB"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r>
    </w:tbl>
    <w:p w14:paraId="022D3625" w14:textId="77777777" w:rsidR="003C75C0" w:rsidRPr="003C75C0" w:rsidRDefault="003C75C0" w:rsidP="003C75C0">
      <w:pPr>
        <w:overflowPunct w:val="0"/>
        <w:autoSpaceDE w:val="0"/>
        <w:autoSpaceDN w:val="0"/>
        <w:adjustRightInd w:val="0"/>
        <w:spacing w:after="0" w:line="259" w:lineRule="auto"/>
        <w:textAlignment w:val="baseline"/>
        <w:rPr>
          <w:rFonts w:cs="Calibri"/>
          <w:sz w:val="20"/>
          <w:szCs w:val="20"/>
        </w:rPr>
      </w:pPr>
    </w:p>
    <w:p w14:paraId="1B82D0A2" w14:textId="77777777" w:rsidR="003C75C0" w:rsidRPr="003C75C0" w:rsidRDefault="003C75C0" w:rsidP="003C75C0">
      <w:pPr>
        <w:spacing w:before="240" w:after="0" w:line="276" w:lineRule="auto"/>
        <w:jc w:val="left"/>
        <w:rPr>
          <w:rFonts w:cs="Calibri"/>
          <w:b/>
          <w:sz w:val="12"/>
          <w:szCs w:val="20"/>
        </w:rPr>
      </w:pPr>
      <w:r w:rsidRPr="003C75C0">
        <w:rPr>
          <w:rFonts w:cs="Calibri"/>
          <w:b/>
          <w:sz w:val="12"/>
          <w:szCs w:val="20"/>
        </w:rPr>
        <w:t>Next box displayed only if documents required to be produced</w:t>
      </w:r>
    </w:p>
    <w:tbl>
      <w:tblPr>
        <w:tblW w:w="5000" w:type="pct"/>
        <w:tblCellMar>
          <w:left w:w="107" w:type="dxa"/>
          <w:right w:w="107" w:type="dxa"/>
        </w:tblCellMar>
        <w:tblLook w:val="0000" w:firstRow="0" w:lastRow="0" w:firstColumn="0" w:lastColumn="0" w:noHBand="0" w:noVBand="0"/>
      </w:tblPr>
      <w:tblGrid>
        <w:gridCol w:w="4675"/>
        <w:gridCol w:w="4675"/>
      </w:tblGrid>
      <w:tr w:rsidR="003C75C0" w:rsidRPr="003C75C0" w14:paraId="1C933B3C" w14:textId="77777777" w:rsidTr="00EE2BD1">
        <w:trPr>
          <w:trHeight w:val="360"/>
        </w:trPr>
        <w:tc>
          <w:tcPr>
            <w:tcW w:w="9016" w:type="dxa"/>
            <w:gridSpan w:val="2"/>
            <w:tcBorders>
              <w:top w:val="single" w:sz="4" w:space="0" w:color="auto"/>
              <w:left w:val="single" w:sz="4" w:space="0" w:color="auto"/>
              <w:bottom w:val="single" w:sz="4" w:space="0" w:color="auto"/>
              <w:right w:val="single" w:sz="4" w:space="0" w:color="auto"/>
            </w:tcBorders>
          </w:tcPr>
          <w:p w14:paraId="048A8A42"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b/>
                <w:sz w:val="20"/>
                <w:szCs w:val="20"/>
              </w:rPr>
            </w:pPr>
            <w:r w:rsidRPr="003C75C0">
              <w:rPr>
                <w:rFonts w:cs="Calibri"/>
                <w:b/>
                <w:sz w:val="20"/>
                <w:szCs w:val="20"/>
              </w:rPr>
              <w:t xml:space="preserve">You are required to provide to the judgment creditor for inspection in accordance with rule 73.12 of the </w:t>
            </w:r>
            <w:r w:rsidRPr="003C75C0">
              <w:rPr>
                <w:rFonts w:cs="Calibri"/>
                <w:b/>
                <w:i/>
                <w:iCs/>
                <w:sz w:val="20"/>
                <w:szCs w:val="20"/>
              </w:rPr>
              <w:t>Uniform Civil Rules 2020</w:t>
            </w:r>
            <w:r w:rsidRPr="003C75C0">
              <w:rPr>
                <w:rFonts w:cs="Calibri"/>
                <w:b/>
                <w:sz w:val="20"/>
                <w:szCs w:val="20"/>
              </w:rPr>
              <w:t xml:space="preserve"> [place and time] the documents in column A below relating to your means of satisfying the judgment.</w:t>
            </w:r>
          </w:p>
          <w:p w14:paraId="51E6C152"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b/>
                <w:sz w:val="20"/>
                <w:szCs w:val="20"/>
              </w:rPr>
            </w:pPr>
          </w:p>
        </w:tc>
      </w:tr>
      <w:tr w:rsidR="003C75C0" w:rsidRPr="003C75C0" w14:paraId="52C7B825" w14:textId="77777777" w:rsidTr="00EE2BD1">
        <w:trPr>
          <w:trHeight w:val="338"/>
        </w:trPr>
        <w:tc>
          <w:tcPr>
            <w:tcW w:w="4508" w:type="dxa"/>
            <w:tcBorders>
              <w:top w:val="single" w:sz="4" w:space="0" w:color="auto"/>
              <w:left w:val="single" w:sz="4" w:space="0" w:color="auto"/>
              <w:bottom w:val="single" w:sz="4" w:space="0" w:color="auto"/>
              <w:right w:val="single" w:sz="4" w:space="0" w:color="auto"/>
            </w:tcBorders>
          </w:tcPr>
          <w:p w14:paraId="57543B78" w14:textId="77777777" w:rsidR="003C75C0" w:rsidRPr="003C75C0" w:rsidRDefault="003C75C0" w:rsidP="003C75C0">
            <w:pPr>
              <w:tabs>
                <w:tab w:val="left" w:pos="1752"/>
              </w:tabs>
              <w:overflowPunct w:val="0"/>
              <w:autoSpaceDE w:val="0"/>
              <w:autoSpaceDN w:val="0"/>
              <w:adjustRightInd w:val="0"/>
              <w:spacing w:after="0" w:line="240" w:lineRule="auto"/>
              <w:textAlignment w:val="baseline"/>
              <w:rPr>
                <w:rFonts w:cs="Calibri"/>
                <w:b/>
                <w:bCs/>
                <w:sz w:val="20"/>
                <w:szCs w:val="20"/>
              </w:rPr>
            </w:pPr>
            <w:r w:rsidRPr="003C75C0">
              <w:rPr>
                <w:rFonts w:cs="Calibri"/>
                <w:b/>
                <w:bCs/>
                <w:sz w:val="20"/>
                <w:szCs w:val="20"/>
              </w:rPr>
              <w:t>A Documents sought</w:t>
            </w:r>
          </w:p>
        </w:tc>
        <w:tc>
          <w:tcPr>
            <w:tcW w:w="4508" w:type="dxa"/>
            <w:tcBorders>
              <w:top w:val="single" w:sz="4" w:space="0" w:color="auto"/>
              <w:left w:val="single" w:sz="4" w:space="0" w:color="auto"/>
              <w:bottom w:val="single" w:sz="4" w:space="0" w:color="auto"/>
              <w:right w:val="single" w:sz="4" w:space="0" w:color="auto"/>
            </w:tcBorders>
          </w:tcPr>
          <w:p w14:paraId="557A6028" w14:textId="77777777" w:rsidR="003C75C0" w:rsidRPr="003C75C0" w:rsidRDefault="003C75C0" w:rsidP="003C75C0">
            <w:pPr>
              <w:tabs>
                <w:tab w:val="left" w:pos="1752"/>
              </w:tabs>
              <w:overflowPunct w:val="0"/>
              <w:autoSpaceDE w:val="0"/>
              <w:autoSpaceDN w:val="0"/>
              <w:adjustRightInd w:val="0"/>
              <w:spacing w:after="0" w:line="240" w:lineRule="auto"/>
              <w:textAlignment w:val="baseline"/>
              <w:rPr>
                <w:rFonts w:cs="Calibri"/>
                <w:b/>
                <w:bCs/>
                <w:sz w:val="20"/>
                <w:szCs w:val="20"/>
              </w:rPr>
            </w:pPr>
            <w:r w:rsidRPr="003C75C0">
              <w:rPr>
                <w:rFonts w:cs="Calibri"/>
                <w:b/>
                <w:bCs/>
                <w:sz w:val="20"/>
                <w:szCs w:val="20"/>
              </w:rPr>
              <w:t>B Documents produced (list and describe)</w:t>
            </w:r>
          </w:p>
        </w:tc>
      </w:tr>
      <w:tr w:rsidR="003C75C0" w:rsidRPr="003C75C0" w14:paraId="5C861CD9" w14:textId="77777777" w:rsidTr="00EE2BD1">
        <w:trPr>
          <w:trHeight w:val="742"/>
        </w:trPr>
        <w:tc>
          <w:tcPr>
            <w:tcW w:w="4508" w:type="dxa"/>
            <w:tcBorders>
              <w:top w:val="single" w:sz="4" w:space="0" w:color="auto"/>
              <w:left w:val="single" w:sz="4" w:space="0" w:color="auto"/>
              <w:bottom w:val="single" w:sz="4" w:space="0" w:color="auto"/>
              <w:right w:val="single" w:sz="4" w:space="0" w:color="auto"/>
            </w:tcBorders>
          </w:tcPr>
          <w:p w14:paraId="52F04692"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1 [</w:t>
            </w:r>
            <w:r w:rsidRPr="003C75C0">
              <w:rPr>
                <w:rFonts w:cs="Calibri"/>
                <w:i/>
                <w:iCs/>
                <w:sz w:val="20"/>
                <w:szCs w:val="20"/>
              </w:rPr>
              <w:t>description of document(s) sought by judgment creditor</w:t>
            </w:r>
            <w:r w:rsidRPr="003C75C0">
              <w:rPr>
                <w:rFonts w:cs="Calibri"/>
                <w:sz w:val="20"/>
                <w:szCs w:val="20"/>
              </w:rPr>
              <w:t>]</w:t>
            </w:r>
          </w:p>
        </w:tc>
        <w:tc>
          <w:tcPr>
            <w:tcW w:w="4508" w:type="dxa"/>
            <w:tcBorders>
              <w:top w:val="single" w:sz="4" w:space="0" w:color="auto"/>
              <w:left w:val="single" w:sz="4" w:space="0" w:color="auto"/>
              <w:bottom w:val="single" w:sz="4" w:space="0" w:color="auto"/>
              <w:right w:val="single" w:sz="4" w:space="0" w:color="auto"/>
            </w:tcBorders>
          </w:tcPr>
          <w:p w14:paraId="66D034CA"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r>
      <w:tr w:rsidR="003C75C0" w:rsidRPr="003C75C0" w14:paraId="133DF910" w14:textId="77777777" w:rsidTr="00EE2BD1">
        <w:trPr>
          <w:trHeight w:val="742"/>
        </w:trPr>
        <w:tc>
          <w:tcPr>
            <w:tcW w:w="4508" w:type="dxa"/>
            <w:tcBorders>
              <w:top w:val="single" w:sz="4" w:space="0" w:color="auto"/>
              <w:left w:val="single" w:sz="4" w:space="0" w:color="auto"/>
              <w:bottom w:val="single" w:sz="4" w:space="0" w:color="auto"/>
              <w:right w:val="single" w:sz="4" w:space="0" w:color="auto"/>
            </w:tcBorders>
          </w:tcPr>
          <w:p w14:paraId="200D8727"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2</w:t>
            </w:r>
          </w:p>
        </w:tc>
        <w:tc>
          <w:tcPr>
            <w:tcW w:w="4508" w:type="dxa"/>
            <w:tcBorders>
              <w:top w:val="single" w:sz="4" w:space="0" w:color="auto"/>
              <w:left w:val="single" w:sz="4" w:space="0" w:color="auto"/>
              <w:bottom w:val="single" w:sz="4" w:space="0" w:color="auto"/>
              <w:right w:val="single" w:sz="4" w:space="0" w:color="auto"/>
            </w:tcBorders>
          </w:tcPr>
          <w:p w14:paraId="4206A03C"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r>
      <w:tr w:rsidR="003C75C0" w:rsidRPr="003C75C0" w14:paraId="1DDD5DA4" w14:textId="77777777" w:rsidTr="00EE2BD1">
        <w:trPr>
          <w:trHeight w:val="742"/>
        </w:trPr>
        <w:tc>
          <w:tcPr>
            <w:tcW w:w="4508" w:type="dxa"/>
            <w:tcBorders>
              <w:top w:val="single" w:sz="4" w:space="0" w:color="auto"/>
              <w:left w:val="single" w:sz="4" w:space="0" w:color="auto"/>
              <w:bottom w:val="single" w:sz="4" w:space="0" w:color="auto"/>
              <w:right w:val="single" w:sz="4" w:space="0" w:color="auto"/>
            </w:tcBorders>
          </w:tcPr>
          <w:p w14:paraId="4B88976E"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3</w:t>
            </w:r>
          </w:p>
        </w:tc>
        <w:tc>
          <w:tcPr>
            <w:tcW w:w="4508" w:type="dxa"/>
            <w:tcBorders>
              <w:top w:val="single" w:sz="4" w:space="0" w:color="auto"/>
              <w:left w:val="single" w:sz="4" w:space="0" w:color="auto"/>
              <w:bottom w:val="single" w:sz="4" w:space="0" w:color="auto"/>
              <w:right w:val="single" w:sz="4" w:space="0" w:color="auto"/>
            </w:tcBorders>
          </w:tcPr>
          <w:p w14:paraId="52262EC7"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r>
      <w:tr w:rsidR="003C75C0" w:rsidRPr="003C75C0" w14:paraId="144DEA1A" w14:textId="77777777" w:rsidTr="00EE2BD1">
        <w:trPr>
          <w:trHeight w:val="742"/>
        </w:trPr>
        <w:tc>
          <w:tcPr>
            <w:tcW w:w="4508" w:type="dxa"/>
            <w:tcBorders>
              <w:top w:val="single" w:sz="4" w:space="0" w:color="auto"/>
              <w:left w:val="single" w:sz="4" w:space="0" w:color="auto"/>
              <w:bottom w:val="single" w:sz="4" w:space="0" w:color="auto"/>
              <w:right w:val="single" w:sz="4" w:space="0" w:color="auto"/>
            </w:tcBorders>
          </w:tcPr>
          <w:p w14:paraId="505E0BC8"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r w:rsidRPr="003C75C0">
              <w:rPr>
                <w:rFonts w:cs="Calibri"/>
                <w:sz w:val="20"/>
                <w:szCs w:val="20"/>
              </w:rPr>
              <w:t>4</w:t>
            </w:r>
          </w:p>
        </w:tc>
        <w:tc>
          <w:tcPr>
            <w:tcW w:w="4508" w:type="dxa"/>
            <w:tcBorders>
              <w:top w:val="single" w:sz="4" w:space="0" w:color="auto"/>
              <w:left w:val="single" w:sz="4" w:space="0" w:color="auto"/>
              <w:bottom w:val="single" w:sz="4" w:space="0" w:color="auto"/>
              <w:right w:val="single" w:sz="4" w:space="0" w:color="auto"/>
            </w:tcBorders>
          </w:tcPr>
          <w:p w14:paraId="42F6E221" w14:textId="77777777" w:rsidR="003C75C0" w:rsidRPr="003C75C0" w:rsidRDefault="003C75C0" w:rsidP="003C75C0">
            <w:pPr>
              <w:tabs>
                <w:tab w:val="left" w:pos="1752"/>
              </w:tabs>
              <w:overflowPunct w:val="0"/>
              <w:autoSpaceDE w:val="0"/>
              <w:autoSpaceDN w:val="0"/>
              <w:adjustRightInd w:val="0"/>
              <w:spacing w:before="60" w:after="60" w:line="259" w:lineRule="auto"/>
              <w:textAlignment w:val="baseline"/>
              <w:rPr>
                <w:rFonts w:cs="Calibri"/>
                <w:sz w:val="20"/>
                <w:szCs w:val="20"/>
              </w:rPr>
            </w:pPr>
          </w:p>
        </w:tc>
      </w:tr>
    </w:tbl>
    <w:p w14:paraId="0C1AA052" w14:textId="77777777" w:rsidR="003C75C0" w:rsidRPr="003C75C0" w:rsidRDefault="003C75C0" w:rsidP="003C75C0">
      <w:pPr>
        <w:overflowPunct w:val="0"/>
        <w:autoSpaceDE w:val="0"/>
        <w:autoSpaceDN w:val="0"/>
        <w:adjustRightInd w:val="0"/>
        <w:spacing w:after="0" w:line="259" w:lineRule="auto"/>
        <w:textAlignment w:val="baseline"/>
        <w:rPr>
          <w:rFonts w:cs="Calibri"/>
          <w:sz w:val="20"/>
          <w:szCs w:val="20"/>
        </w:rPr>
      </w:pPr>
    </w:p>
    <w:tbl>
      <w:tblPr>
        <w:tblStyle w:val="TableGrid161"/>
        <w:tblW w:w="0" w:type="auto"/>
        <w:tblLook w:val="04A0" w:firstRow="1" w:lastRow="0" w:firstColumn="1" w:lastColumn="0" w:noHBand="0" w:noVBand="1"/>
      </w:tblPr>
      <w:tblGrid>
        <w:gridCol w:w="9350"/>
      </w:tblGrid>
      <w:tr w:rsidR="003C75C0" w:rsidRPr="003C75C0" w14:paraId="05E9C01B" w14:textId="77777777" w:rsidTr="00EE2BD1">
        <w:tc>
          <w:tcPr>
            <w:tcW w:w="10457" w:type="dxa"/>
          </w:tcPr>
          <w:p w14:paraId="74851818" w14:textId="77777777" w:rsidR="003C75C0" w:rsidRPr="003C75C0" w:rsidRDefault="003C75C0" w:rsidP="003C75C0">
            <w:pPr>
              <w:overflowPunct w:val="0"/>
              <w:autoSpaceDE w:val="0"/>
              <w:autoSpaceDN w:val="0"/>
              <w:adjustRightInd w:val="0"/>
              <w:spacing w:before="120" w:after="0" w:line="240" w:lineRule="auto"/>
              <w:textAlignment w:val="baseline"/>
              <w:rPr>
                <w:rFonts w:cs="Calibri"/>
                <w:b/>
                <w:sz w:val="20"/>
                <w:szCs w:val="20"/>
              </w:rPr>
            </w:pPr>
            <w:r w:rsidRPr="003C75C0">
              <w:rPr>
                <w:rFonts w:cs="Calibri"/>
                <w:b/>
                <w:sz w:val="20"/>
                <w:szCs w:val="20"/>
              </w:rPr>
              <w:t>Signature of Judgment Debtor</w:t>
            </w:r>
          </w:p>
          <w:p w14:paraId="30FA344D" w14:textId="77777777" w:rsidR="003C75C0" w:rsidRPr="003C75C0" w:rsidRDefault="003C75C0" w:rsidP="003C75C0">
            <w:pPr>
              <w:overflowPunct w:val="0"/>
              <w:autoSpaceDE w:val="0"/>
              <w:autoSpaceDN w:val="0"/>
              <w:adjustRightInd w:val="0"/>
              <w:spacing w:after="0" w:line="240" w:lineRule="auto"/>
              <w:textAlignment w:val="baseline"/>
              <w:rPr>
                <w:rFonts w:cs="Calibri"/>
                <w:b/>
                <w:sz w:val="12"/>
                <w:szCs w:val="16"/>
              </w:rPr>
            </w:pPr>
            <w:bookmarkStart w:id="39" w:name="_Hlk14252563"/>
          </w:p>
          <w:p w14:paraId="09B530E3" w14:textId="77777777" w:rsidR="003C75C0" w:rsidRPr="003C75C0" w:rsidRDefault="003C75C0" w:rsidP="003C75C0">
            <w:pPr>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 xml:space="preserve">The information contained in this investigation notice (including relating to documents sought if applicable) is true to the best of my knowledge, information and belief. </w:t>
            </w:r>
          </w:p>
          <w:bookmarkEnd w:id="39"/>
          <w:p w14:paraId="07212FD0" w14:textId="77777777" w:rsidR="003C75C0" w:rsidRPr="003C75C0" w:rsidRDefault="003C75C0" w:rsidP="003C75C0">
            <w:pPr>
              <w:tabs>
                <w:tab w:val="left" w:pos="1752"/>
              </w:tabs>
              <w:overflowPunct w:val="0"/>
              <w:autoSpaceDE w:val="0"/>
              <w:autoSpaceDN w:val="0"/>
              <w:adjustRightInd w:val="0"/>
              <w:spacing w:before="720" w:after="0" w:line="240" w:lineRule="auto"/>
              <w:textAlignment w:val="baseline"/>
              <w:rPr>
                <w:rFonts w:cs="Calibri"/>
                <w:sz w:val="20"/>
                <w:szCs w:val="20"/>
              </w:rPr>
            </w:pPr>
            <w:r w:rsidRPr="003C75C0">
              <w:rPr>
                <w:rFonts w:cs="Calibri"/>
                <w:sz w:val="20"/>
                <w:szCs w:val="20"/>
              </w:rPr>
              <w:t>…………………………………………</w:t>
            </w:r>
          </w:p>
          <w:p w14:paraId="1F33ECA5" w14:textId="77777777" w:rsidR="003C75C0" w:rsidRPr="003C75C0" w:rsidRDefault="003C75C0" w:rsidP="003C75C0">
            <w:pPr>
              <w:tabs>
                <w:tab w:val="left" w:pos="1752"/>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Signature of deponent</w:t>
            </w:r>
          </w:p>
          <w:p w14:paraId="260A449E" w14:textId="77777777" w:rsidR="003C75C0" w:rsidRPr="003C75C0" w:rsidRDefault="003C75C0" w:rsidP="003C75C0">
            <w:pPr>
              <w:tabs>
                <w:tab w:val="left" w:pos="1752"/>
              </w:tabs>
              <w:overflowPunct w:val="0"/>
              <w:autoSpaceDE w:val="0"/>
              <w:autoSpaceDN w:val="0"/>
              <w:adjustRightInd w:val="0"/>
              <w:spacing w:before="720" w:after="0" w:line="240" w:lineRule="auto"/>
              <w:textAlignment w:val="baseline"/>
              <w:rPr>
                <w:rFonts w:cs="Calibri"/>
                <w:sz w:val="20"/>
                <w:szCs w:val="20"/>
              </w:rPr>
            </w:pPr>
            <w:r w:rsidRPr="003C75C0">
              <w:rPr>
                <w:rFonts w:cs="Calibri"/>
                <w:sz w:val="20"/>
                <w:szCs w:val="20"/>
              </w:rPr>
              <w:t>…………………………………………</w:t>
            </w:r>
          </w:p>
          <w:p w14:paraId="72F73098" w14:textId="77777777" w:rsidR="003C75C0" w:rsidRPr="003C75C0" w:rsidRDefault="003C75C0" w:rsidP="003C75C0">
            <w:pPr>
              <w:tabs>
                <w:tab w:val="left" w:pos="1752"/>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lastRenderedPageBreak/>
              <w:t>Name printed</w:t>
            </w:r>
          </w:p>
          <w:p w14:paraId="10103733" w14:textId="77777777" w:rsidR="003C75C0" w:rsidRPr="003C75C0" w:rsidRDefault="003C75C0" w:rsidP="003C75C0">
            <w:pPr>
              <w:tabs>
                <w:tab w:val="left" w:pos="1752"/>
              </w:tabs>
              <w:overflowPunct w:val="0"/>
              <w:autoSpaceDE w:val="0"/>
              <w:autoSpaceDN w:val="0"/>
              <w:adjustRightInd w:val="0"/>
              <w:spacing w:before="720" w:after="0" w:line="240" w:lineRule="auto"/>
              <w:textAlignment w:val="baseline"/>
              <w:rPr>
                <w:rFonts w:cs="Calibri"/>
                <w:sz w:val="20"/>
                <w:szCs w:val="20"/>
              </w:rPr>
            </w:pPr>
            <w:r w:rsidRPr="003C75C0">
              <w:rPr>
                <w:rFonts w:cs="Calibri"/>
                <w:sz w:val="20"/>
                <w:szCs w:val="20"/>
              </w:rPr>
              <w:t>…………………………………………</w:t>
            </w:r>
          </w:p>
          <w:p w14:paraId="59225C4B" w14:textId="77777777" w:rsidR="003C75C0" w:rsidRPr="003C75C0" w:rsidRDefault="003C75C0" w:rsidP="003C75C0">
            <w:pPr>
              <w:overflowPunct w:val="0"/>
              <w:autoSpaceDE w:val="0"/>
              <w:autoSpaceDN w:val="0"/>
              <w:adjustRightInd w:val="0"/>
              <w:spacing w:after="0" w:line="276" w:lineRule="auto"/>
              <w:textAlignment w:val="baseline"/>
              <w:rPr>
                <w:rFonts w:eastAsia="Arial" w:cs="Calibri"/>
                <w:sz w:val="20"/>
                <w:szCs w:val="20"/>
              </w:rPr>
            </w:pPr>
            <w:r w:rsidRPr="003C75C0">
              <w:rPr>
                <w:rFonts w:cs="Calibri"/>
                <w:sz w:val="20"/>
                <w:szCs w:val="20"/>
              </w:rPr>
              <w:t>Date</w:t>
            </w:r>
          </w:p>
          <w:p w14:paraId="163B8F00" w14:textId="77777777" w:rsidR="003C75C0" w:rsidRPr="003C75C0" w:rsidRDefault="003C75C0" w:rsidP="003C75C0">
            <w:pPr>
              <w:tabs>
                <w:tab w:val="left" w:pos="3450"/>
              </w:tabs>
              <w:overflowPunct w:val="0"/>
              <w:autoSpaceDE w:val="0"/>
              <w:autoSpaceDN w:val="0"/>
              <w:adjustRightInd w:val="0"/>
              <w:spacing w:after="0" w:line="240" w:lineRule="auto"/>
              <w:textAlignment w:val="baseline"/>
              <w:rPr>
                <w:rFonts w:cs="Calibri"/>
                <w:sz w:val="20"/>
                <w:szCs w:val="20"/>
              </w:rPr>
            </w:pPr>
          </w:p>
        </w:tc>
      </w:tr>
      <w:tr w:rsidR="003C75C0" w:rsidRPr="003C75C0" w14:paraId="6347CB45" w14:textId="77777777" w:rsidTr="00EE2BD1">
        <w:tc>
          <w:tcPr>
            <w:tcW w:w="10457" w:type="dxa"/>
          </w:tcPr>
          <w:p w14:paraId="737B7BC3" w14:textId="77777777" w:rsidR="003C75C0" w:rsidRPr="003C75C0" w:rsidRDefault="003C75C0" w:rsidP="003C75C0">
            <w:pPr>
              <w:overflowPunct w:val="0"/>
              <w:autoSpaceDE w:val="0"/>
              <w:autoSpaceDN w:val="0"/>
              <w:adjustRightInd w:val="0"/>
              <w:spacing w:after="120" w:line="240" w:lineRule="auto"/>
              <w:textAlignment w:val="baseline"/>
              <w:rPr>
                <w:rFonts w:eastAsia="Arial" w:cs="Calibri"/>
                <w:sz w:val="20"/>
                <w:szCs w:val="20"/>
              </w:rPr>
            </w:pPr>
          </w:p>
        </w:tc>
      </w:tr>
    </w:tbl>
    <w:p w14:paraId="544DF167" w14:textId="77777777" w:rsidR="003C75C0" w:rsidRPr="003C75C0" w:rsidRDefault="003C75C0" w:rsidP="003C75C0">
      <w:pPr>
        <w:spacing w:after="160" w:line="259" w:lineRule="auto"/>
        <w:jc w:val="left"/>
        <w:rPr>
          <w:rFonts w:cs="Calibri"/>
        </w:rPr>
      </w:pPr>
    </w:p>
    <w:tbl>
      <w:tblPr>
        <w:tblStyle w:val="TableGrid14"/>
        <w:tblW w:w="9498" w:type="dxa"/>
        <w:jc w:val="center"/>
        <w:tblLook w:val="04A0" w:firstRow="1" w:lastRow="0" w:firstColumn="1" w:lastColumn="0" w:noHBand="0" w:noVBand="1"/>
      </w:tblPr>
      <w:tblGrid>
        <w:gridCol w:w="9498"/>
      </w:tblGrid>
      <w:tr w:rsidR="003C75C0" w:rsidRPr="003C75C0" w14:paraId="4C3EFC01" w14:textId="77777777" w:rsidTr="00B472E5">
        <w:trPr>
          <w:jc w:val="center"/>
        </w:trPr>
        <w:tc>
          <w:tcPr>
            <w:tcW w:w="9498" w:type="dxa"/>
          </w:tcPr>
          <w:p w14:paraId="4D32E65E" w14:textId="77777777" w:rsidR="003C75C0" w:rsidRPr="003C75C0" w:rsidRDefault="003C75C0" w:rsidP="003C75C0">
            <w:pPr>
              <w:overflowPunct w:val="0"/>
              <w:autoSpaceDE w:val="0"/>
              <w:autoSpaceDN w:val="0"/>
              <w:adjustRightInd w:val="0"/>
              <w:spacing w:before="120" w:after="0" w:line="240" w:lineRule="auto"/>
              <w:textAlignment w:val="baseline"/>
              <w:rPr>
                <w:rFonts w:cs="Calibri"/>
                <w:b/>
                <w:sz w:val="20"/>
                <w:szCs w:val="20"/>
              </w:rPr>
            </w:pPr>
            <w:r w:rsidRPr="003C75C0">
              <w:rPr>
                <w:rFonts w:cs="Calibri"/>
                <w:b/>
                <w:sz w:val="20"/>
                <w:szCs w:val="20"/>
              </w:rPr>
              <w:t>Financial Counselling Services</w:t>
            </w:r>
          </w:p>
          <w:p w14:paraId="34BC77D8" w14:textId="77777777" w:rsidR="003C75C0" w:rsidRPr="003C75C0" w:rsidRDefault="003C75C0" w:rsidP="003C75C0">
            <w:pPr>
              <w:overflowPunct w:val="0"/>
              <w:autoSpaceDE w:val="0"/>
              <w:autoSpaceDN w:val="0"/>
              <w:adjustRightInd w:val="0"/>
              <w:spacing w:after="120" w:line="240" w:lineRule="auto"/>
              <w:textAlignment w:val="baseline"/>
              <w:rPr>
                <w:rFonts w:eastAsia="Arial" w:cs="Calibri"/>
                <w:sz w:val="20"/>
                <w:szCs w:val="20"/>
              </w:rPr>
            </w:pPr>
            <w:r w:rsidRPr="003C75C0">
              <w:rPr>
                <w:rFonts w:eastAsia="Arial" w:cs="Calibri"/>
                <w:sz w:val="20"/>
                <w:szCs w:val="20"/>
              </w:rPr>
              <w:t xml:space="preserve">The Financial Counselling Service is a </w:t>
            </w:r>
            <w:r w:rsidRPr="003C75C0">
              <w:rPr>
                <w:rFonts w:eastAsia="Arial" w:cs="Calibri"/>
                <w:b/>
                <w:bCs/>
                <w:sz w:val="20"/>
                <w:szCs w:val="20"/>
              </w:rPr>
              <w:t xml:space="preserve">FREE </w:t>
            </w:r>
            <w:r w:rsidRPr="003C75C0">
              <w:rPr>
                <w:rFonts w:eastAsia="Arial" w:cs="Calibri"/>
                <w:sz w:val="20"/>
                <w:szCs w:val="20"/>
              </w:rPr>
              <w:t xml:space="preserve">and </w:t>
            </w:r>
            <w:r w:rsidRPr="003C75C0">
              <w:rPr>
                <w:rFonts w:eastAsia="Arial" w:cs="Calibri"/>
                <w:b/>
                <w:bCs/>
                <w:sz w:val="20"/>
                <w:szCs w:val="20"/>
              </w:rPr>
              <w:t xml:space="preserve">CONFIDENTIAL </w:t>
            </w:r>
            <w:r w:rsidRPr="003C75C0">
              <w:rPr>
                <w:rFonts w:eastAsia="Arial" w:cs="Calibri"/>
                <w:sz w:val="20"/>
                <w:szCs w:val="20"/>
              </w:rPr>
              <w:t>counselling and advisory service for people who are:</w:t>
            </w:r>
          </w:p>
          <w:p w14:paraId="3D4E6F30" w14:textId="77777777" w:rsidR="003C75C0" w:rsidRPr="003C75C0" w:rsidRDefault="003C75C0" w:rsidP="003C75C0">
            <w:pPr>
              <w:numPr>
                <w:ilvl w:val="0"/>
                <w:numId w:val="7"/>
              </w:numPr>
              <w:overflowPunct w:val="0"/>
              <w:autoSpaceDE w:val="0"/>
              <w:autoSpaceDN w:val="0"/>
              <w:adjustRightInd w:val="0"/>
              <w:spacing w:after="0" w:line="240" w:lineRule="auto"/>
              <w:ind w:right="113"/>
              <w:contextualSpacing/>
              <w:jc w:val="left"/>
              <w:textAlignment w:val="baseline"/>
              <w:rPr>
                <w:rFonts w:eastAsia="Arial" w:cs="Calibri"/>
                <w:sz w:val="20"/>
                <w:szCs w:val="20"/>
              </w:rPr>
            </w:pPr>
            <w:r w:rsidRPr="003C75C0">
              <w:rPr>
                <w:rFonts w:eastAsia="Arial" w:cs="Calibri"/>
                <w:sz w:val="20"/>
                <w:szCs w:val="20"/>
              </w:rPr>
              <w:t>having trouble making ends meet</w:t>
            </w:r>
          </w:p>
          <w:p w14:paraId="050C567D" w14:textId="77777777" w:rsidR="003C75C0" w:rsidRPr="003C75C0" w:rsidRDefault="003C75C0" w:rsidP="003C75C0">
            <w:pPr>
              <w:numPr>
                <w:ilvl w:val="0"/>
                <w:numId w:val="7"/>
              </w:numPr>
              <w:overflowPunct w:val="0"/>
              <w:autoSpaceDE w:val="0"/>
              <w:autoSpaceDN w:val="0"/>
              <w:adjustRightInd w:val="0"/>
              <w:spacing w:after="0" w:line="240" w:lineRule="auto"/>
              <w:ind w:right="113"/>
              <w:contextualSpacing/>
              <w:jc w:val="left"/>
              <w:textAlignment w:val="baseline"/>
              <w:rPr>
                <w:rFonts w:eastAsia="Arial" w:cs="Calibri"/>
                <w:sz w:val="20"/>
                <w:szCs w:val="20"/>
              </w:rPr>
            </w:pPr>
            <w:r w:rsidRPr="003C75C0">
              <w:rPr>
                <w:rFonts w:eastAsia="Arial" w:cs="Calibri"/>
                <w:sz w:val="20"/>
                <w:szCs w:val="20"/>
              </w:rPr>
              <w:t>in debt or have high bills</w:t>
            </w:r>
          </w:p>
          <w:p w14:paraId="455EA8EA" w14:textId="77777777" w:rsidR="003C75C0" w:rsidRPr="003C75C0" w:rsidRDefault="003C75C0" w:rsidP="003C75C0">
            <w:pPr>
              <w:numPr>
                <w:ilvl w:val="0"/>
                <w:numId w:val="7"/>
              </w:numPr>
              <w:overflowPunct w:val="0"/>
              <w:autoSpaceDE w:val="0"/>
              <w:autoSpaceDN w:val="0"/>
              <w:adjustRightInd w:val="0"/>
              <w:spacing w:after="0" w:line="240" w:lineRule="auto"/>
              <w:ind w:right="113"/>
              <w:contextualSpacing/>
              <w:jc w:val="left"/>
              <w:textAlignment w:val="baseline"/>
              <w:rPr>
                <w:rFonts w:eastAsia="Arial" w:cs="Calibri"/>
                <w:sz w:val="20"/>
                <w:szCs w:val="20"/>
              </w:rPr>
            </w:pPr>
            <w:r w:rsidRPr="003C75C0">
              <w:rPr>
                <w:rFonts w:eastAsia="Arial" w:cs="Calibri"/>
                <w:sz w:val="20"/>
                <w:szCs w:val="20"/>
              </w:rPr>
              <w:t>faced with a sudden drop in income</w:t>
            </w:r>
          </w:p>
          <w:p w14:paraId="5B82F8FD" w14:textId="77777777" w:rsidR="003C75C0" w:rsidRPr="003C75C0" w:rsidRDefault="003C75C0" w:rsidP="003C75C0">
            <w:pPr>
              <w:numPr>
                <w:ilvl w:val="0"/>
                <w:numId w:val="7"/>
              </w:numPr>
              <w:overflowPunct w:val="0"/>
              <w:autoSpaceDE w:val="0"/>
              <w:autoSpaceDN w:val="0"/>
              <w:adjustRightInd w:val="0"/>
              <w:spacing w:after="0" w:line="240" w:lineRule="auto"/>
              <w:ind w:right="113"/>
              <w:contextualSpacing/>
              <w:jc w:val="left"/>
              <w:textAlignment w:val="baseline"/>
              <w:rPr>
                <w:rFonts w:eastAsia="Arial" w:cs="Calibri"/>
                <w:sz w:val="20"/>
                <w:szCs w:val="20"/>
              </w:rPr>
            </w:pPr>
            <w:r w:rsidRPr="003C75C0">
              <w:rPr>
                <w:rFonts w:eastAsia="Arial" w:cs="Calibri"/>
                <w:sz w:val="20"/>
                <w:szCs w:val="20"/>
              </w:rPr>
              <w:t>behind in loan/credit repayments</w:t>
            </w:r>
          </w:p>
          <w:p w14:paraId="4A96F5E6" w14:textId="77777777" w:rsidR="003C75C0" w:rsidRPr="003C75C0" w:rsidRDefault="003C75C0" w:rsidP="003C75C0">
            <w:pPr>
              <w:numPr>
                <w:ilvl w:val="0"/>
                <w:numId w:val="7"/>
              </w:numPr>
              <w:overflowPunct w:val="0"/>
              <w:autoSpaceDE w:val="0"/>
              <w:autoSpaceDN w:val="0"/>
              <w:adjustRightInd w:val="0"/>
              <w:spacing w:after="0" w:line="240" w:lineRule="auto"/>
              <w:ind w:right="113"/>
              <w:contextualSpacing/>
              <w:jc w:val="left"/>
              <w:textAlignment w:val="baseline"/>
              <w:rPr>
                <w:rFonts w:eastAsia="Arial" w:cs="Calibri"/>
                <w:sz w:val="20"/>
                <w:szCs w:val="20"/>
              </w:rPr>
            </w:pPr>
            <w:r w:rsidRPr="003C75C0">
              <w:rPr>
                <w:rFonts w:eastAsia="Arial" w:cs="Calibri"/>
                <w:sz w:val="20"/>
                <w:szCs w:val="20"/>
              </w:rPr>
              <w:t>unfairly or unjustly treated by traders or creditors</w:t>
            </w:r>
          </w:p>
          <w:p w14:paraId="1C64594A" w14:textId="77777777" w:rsidR="003C75C0" w:rsidRPr="003C75C0" w:rsidRDefault="003C75C0" w:rsidP="003C75C0">
            <w:pPr>
              <w:numPr>
                <w:ilvl w:val="0"/>
                <w:numId w:val="7"/>
              </w:numPr>
              <w:overflowPunct w:val="0"/>
              <w:autoSpaceDE w:val="0"/>
              <w:autoSpaceDN w:val="0"/>
              <w:adjustRightInd w:val="0"/>
              <w:spacing w:after="0" w:line="240" w:lineRule="auto"/>
              <w:ind w:right="113"/>
              <w:contextualSpacing/>
              <w:jc w:val="left"/>
              <w:textAlignment w:val="baseline"/>
              <w:rPr>
                <w:rFonts w:eastAsia="Arial" w:cs="Calibri"/>
                <w:sz w:val="20"/>
                <w:szCs w:val="20"/>
              </w:rPr>
            </w:pPr>
            <w:r w:rsidRPr="003C75C0">
              <w:rPr>
                <w:rFonts w:eastAsia="Arial" w:cs="Calibri"/>
                <w:sz w:val="20"/>
                <w:szCs w:val="20"/>
              </w:rPr>
              <w:t>facing court action because of debts</w:t>
            </w:r>
          </w:p>
          <w:p w14:paraId="50C23277" w14:textId="77777777" w:rsidR="003C75C0" w:rsidRPr="003C75C0" w:rsidRDefault="003C75C0" w:rsidP="003C75C0">
            <w:pPr>
              <w:numPr>
                <w:ilvl w:val="0"/>
                <w:numId w:val="7"/>
              </w:numPr>
              <w:overflowPunct w:val="0"/>
              <w:autoSpaceDE w:val="0"/>
              <w:autoSpaceDN w:val="0"/>
              <w:adjustRightInd w:val="0"/>
              <w:spacing w:after="0" w:line="240" w:lineRule="auto"/>
              <w:ind w:right="113"/>
              <w:contextualSpacing/>
              <w:jc w:val="left"/>
              <w:textAlignment w:val="baseline"/>
              <w:rPr>
                <w:rFonts w:eastAsia="Arial" w:cs="Calibri"/>
                <w:sz w:val="20"/>
                <w:szCs w:val="20"/>
              </w:rPr>
            </w:pPr>
            <w:r w:rsidRPr="003C75C0">
              <w:rPr>
                <w:rFonts w:eastAsia="Arial" w:cs="Calibri"/>
                <w:sz w:val="20"/>
                <w:szCs w:val="20"/>
              </w:rPr>
              <w:t>considering bankruptcy</w:t>
            </w:r>
          </w:p>
          <w:p w14:paraId="4516DD1E" w14:textId="77777777" w:rsidR="003C75C0" w:rsidRPr="003C75C0" w:rsidRDefault="003C75C0" w:rsidP="003C75C0">
            <w:pPr>
              <w:overflowPunct w:val="0"/>
              <w:autoSpaceDE w:val="0"/>
              <w:autoSpaceDN w:val="0"/>
              <w:adjustRightInd w:val="0"/>
              <w:spacing w:after="0" w:line="240" w:lineRule="auto"/>
              <w:ind w:left="720" w:right="113"/>
              <w:contextualSpacing/>
              <w:textAlignment w:val="baseline"/>
              <w:rPr>
                <w:rFonts w:eastAsia="Arial" w:cs="Calibri"/>
                <w:sz w:val="20"/>
                <w:szCs w:val="20"/>
              </w:rPr>
            </w:pPr>
          </w:p>
          <w:p w14:paraId="192D923B" w14:textId="77777777" w:rsidR="003C75C0" w:rsidRPr="003C75C0" w:rsidRDefault="003C75C0" w:rsidP="003C75C0">
            <w:pPr>
              <w:overflowPunct w:val="0"/>
              <w:autoSpaceDE w:val="0"/>
              <w:autoSpaceDN w:val="0"/>
              <w:adjustRightInd w:val="0"/>
              <w:spacing w:after="0" w:line="240" w:lineRule="auto"/>
              <w:textAlignment w:val="baseline"/>
              <w:rPr>
                <w:rFonts w:eastAsia="Arial" w:cs="Calibri"/>
                <w:sz w:val="20"/>
                <w:szCs w:val="20"/>
              </w:rPr>
            </w:pPr>
            <w:r w:rsidRPr="003C75C0">
              <w:rPr>
                <w:rFonts w:eastAsia="Arial" w:cs="Calibri"/>
                <w:sz w:val="20"/>
                <w:szCs w:val="20"/>
              </w:rPr>
              <w:t>You will still have control of your money. Financial Counsellors will provide the skills and knowledge to help you to work out your money problems. However, the decision to follow the advice is yours.</w:t>
            </w:r>
          </w:p>
          <w:p w14:paraId="044F9C1B" w14:textId="77777777" w:rsidR="003C75C0" w:rsidRPr="003C75C0" w:rsidRDefault="003C75C0" w:rsidP="003C75C0">
            <w:pPr>
              <w:overflowPunct w:val="0"/>
              <w:autoSpaceDE w:val="0"/>
              <w:autoSpaceDN w:val="0"/>
              <w:adjustRightInd w:val="0"/>
              <w:spacing w:after="120" w:line="240" w:lineRule="auto"/>
              <w:textAlignment w:val="baseline"/>
              <w:rPr>
                <w:rFonts w:eastAsia="Arial" w:cs="Calibri"/>
                <w:sz w:val="20"/>
                <w:szCs w:val="20"/>
              </w:rPr>
            </w:pPr>
            <w:r w:rsidRPr="003C75C0">
              <w:rPr>
                <w:rFonts w:eastAsia="Arial" w:cs="Calibri"/>
                <w:sz w:val="20"/>
                <w:szCs w:val="20"/>
              </w:rPr>
              <w:t>Financial Counsellors can:</w:t>
            </w:r>
          </w:p>
          <w:p w14:paraId="7D2473E6" w14:textId="77777777" w:rsidR="003C75C0" w:rsidRPr="003C75C0" w:rsidRDefault="003C75C0" w:rsidP="003C75C0">
            <w:pPr>
              <w:numPr>
                <w:ilvl w:val="0"/>
                <w:numId w:val="8"/>
              </w:numPr>
              <w:overflowPunct w:val="0"/>
              <w:autoSpaceDE w:val="0"/>
              <w:autoSpaceDN w:val="0"/>
              <w:adjustRightInd w:val="0"/>
              <w:spacing w:after="0" w:line="240" w:lineRule="auto"/>
              <w:ind w:right="113"/>
              <w:contextualSpacing/>
              <w:jc w:val="left"/>
              <w:textAlignment w:val="baseline"/>
              <w:rPr>
                <w:rFonts w:eastAsia="Arial" w:cs="Calibri"/>
                <w:sz w:val="20"/>
                <w:szCs w:val="20"/>
              </w:rPr>
            </w:pPr>
            <w:r w:rsidRPr="003C75C0">
              <w:rPr>
                <w:rFonts w:eastAsia="Arial" w:cs="Calibri"/>
                <w:sz w:val="20"/>
                <w:szCs w:val="20"/>
              </w:rPr>
              <w:t>talk to your creditors about your debts</w:t>
            </w:r>
          </w:p>
          <w:p w14:paraId="7A7F3251" w14:textId="77777777" w:rsidR="003C75C0" w:rsidRPr="003C75C0" w:rsidRDefault="003C75C0" w:rsidP="003C75C0">
            <w:pPr>
              <w:numPr>
                <w:ilvl w:val="0"/>
                <w:numId w:val="8"/>
              </w:numPr>
              <w:overflowPunct w:val="0"/>
              <w:autoSpaceDE w:val="0"/>
              <w:autoSpaceDN w:val="0"/>
              <w:adjustRightInd w:val="0"/>
              <w:spacing w:after="0" w:line="240" w:lineRule="auto"/>
              <w:ind w:right="113"/>
              <w:contextualSpacing/>
              <w:jc w:val="left"/>
              <w:textAlignment w:val="baseline"/>
              <w:rPr>
                <w:rFonts w:eastAsia="Arial" w:cs="Calibri"/>
                <w:sz w:val="20"/>
                <w:szCs w:val="20"/>
              </w:rPr>
            </w:pPr>
            <w:r w:rsidRPr="003C75C0">
              <w:rPr>
                <w:rFonts w:eastAsia="Arial" w:cs="Calibri"/>
                <w:sz w:val="20"/>
                <w:szCs w:val="20"/>
              </w:rPr>
              <w:t>advocate for you if you have been treated unfairly</w:t>
            </w:r>
          </w:p>
          <w:p w14:paraId="7CBA3FB0" w14:textId="77777777" w:rsidR="003C75C0" w:rsidRPr="003C75C0" w:rsidRDefault="003C75C0" w:rsidP="003C75C0">
            <w:pPr>
              <w:numPr>
                <w:ilvl w:val="0"/>
                <w:numId w:val="8"/>
              </w:numPr>
              <w:overflowPunct w:val="0"/>
              <w:autoSpaceDE w:val="0"/>
              <w:autoSpaceDN w:val="0"/>
              <w:adjustRightInd w:val="0"/>
              <w:spacing w:after="0" w:line="240" w:lineRule="auto"/>
              <w:ind w:right="113"/>
              <w:contextualSpacing/>
              <w:jc w:val="left"/>
              <w:textAlignment w:val="baseline"/>
              <w:rPr>
                <w:rFonts w:eastAsia="Arial" w:cs="Calibri"/>
                <w:sz w:val="20"/>
                <w:szCs w:val="20"/>
              </w:rPr>
            </w:pPr>
            <w:r w:rsidRPr="003C75C0">
              <w:rPr>
                <w:rFonts w:eastAsia="Arial" w:cs="Calibri"/>
                <w:sz w:val="20"/>
                <w:szCs w:val="20"/>
              </w:rPr>
              <w:t>help you plan your finances</w:t>
            </w:r>
          </w:p>
          <w:p w14:paraId="102A434B" w14:textId="77777777" w:rsidR="003C75C0" w:rsidRPr="003C75C0" w:rsidRDefault="003C75C0" w:rsidP="003C75C0">
            <w:pPr>
              <w:overflowPunct w:val="0"/>
              <w:autoSpaceDE w:val="0"/>
              <w:autoSpaceDN w:val="0"/>
              <w:adjustRightInd w:val="0"/>
              <w:spacing w:after="0" w:line="240" w:lineRule="auto"/>
              <w:ind w:left="720" w:right="113"/>
              <w:contextualSpacing/>
              <w:textAlignment w:val="baseline"/>
              <w:rPr>
                <w:rFonts w:eastAsia="Arial" w:cs="Calibri"/>
                <w:sz w:val="20"/>
                <w:szCs w:val="20"/>
              </w:rPr>
            </w:pPr>
          </w:p>
          <w:p w14:paraId="40644D91" w14:textId="77777777" w:rsidR="003C75C0" w:rsidRPr="003C75C0" w:rsidRDefault="003C75C0" w:rsidP="003C75C0">
            <w:pPr>
              <w:overflowPunct w:val="0"/>
              <w:autoSpaceDE w:val="0"/>
              <w:autoSpaceDN w:val="0"/>
              <w:adjustRightInd w:val="0"/>
              <w:spacing w:after="120" w:line="240" w:lineRule="auto"/>
              <w:textAlignment w:val="baseline"/>
              <w:rPr>
                <w:rFonts w:eastAsia="Arial" w:cs="Calibri"/>
                <w:sz w:val="20"/>
                <w:szCs w:val="20"/>
              </w:rPr>
            </w:pPr>
            <w:r w:rsidRPr="003C75C0">
              <w:rPr>
                <w:rFonts w:eastAsia="Arial" w:cs="Calibri"/>
                <w:sz w:val="20"/>
                <w:szCs w:val="20"/>
              </w:rPr>
              <w:t>Financial Counsellors can give you information and advice on:</w:t>
            </w:r>
          </w:p>
          <w:p w14:paraId="63008BCA" w14:textId="77777777" w:rsidR="003C75C0" w:rsidRPr="003C75C0" w:rsidRDefault="003C75C0" w:rsidP="003C75C0">
            <w:pPr>
              <w:numPr>
                <w:ilvl w:val="0"/>
                <w:numId w:val="9"/>
              </w:numPr>
              <w:overflowPunct w:val="0"/>
              <w:autoSpaceDE w:val="0"/>
              <w:autoSpaceDN w:val="0"/>
              <w:adjustRightInd w:val="0"/>
              <w:spacing w:after="0" w:line="240" w:lineRule="auto"/>
              <w:ind w:right="113"/>
              <w:contextualSpacing/>
              <w:jc w:val="left"/>
              <w:textAlignment w:val="baseline"/>
              <w:rPr>
                <w:rFonts w:eastAsia="Arial" w:cs="Calibri"/>
                <w:sz w:val="20"/>
                <w:szCs w:val="20"/>
              </w:rPr>
            </w:pPr>
            <w:r w:rsidRPr="003C75C0">
              <w:rPr>
                <w:rFonts w:eastAsia="Arial" w:cs="Calibri"/>
                <w:sz w:val="20"/>
                <w:szCs w:val="20"/>
              </w:rPr>
              <w:t>dealing with creditors</w:t>
            </w:r>
          </w:p>
          <w:p w14:paraId="26FFB59A" w14:textId="77777777" w:rsidR="003C75C0" w:rsidRPr="003C75C0" w:rsidRDefault="003C75C0" w:rsidP="003C75C0">
            <w:pPr>
              <w:numPr>
                <w:ilvl w:val="0"/>
                <w:numId w:val="9"/>
              </w:numPr>
              <w:overflowPunct w:val="0"/>
              <w:autoSpaceDE w:val="0"/>
              <w:autoSpaceDN w:val="0"/>
              <w:adjustRightInd w:val="0"/>
              <w:spacing w:after="0" w:line="240" w:lineRule="auto"/>
              <w:ind w:right="113"/>
              <w:contextualSpacing/>
              <w:jc w:val="left"/>
              <w:textAlignment w:val="baseline"/>
              <w:rPr>
                <w:rFonts w:eastAsia="Arial" w:cs="Calibri"/>
                <w:sz w:val="20"/>
                <w:szCs w:val="20"/>
              </w:rPr>
            </w:pPr>
            <w:r w:rsidRPr="003C75C0">
              <w:rPr>
                <w:rFonts w:eastAsia="Arial" w:cs="Calibri"/>
                <w:sz w:val="20"/>
                <w:szCs w:val="20"/>
              </w:rPr>
              <w:t>concessions and benefits</w:t>
            </w:r>
          </w:p>
          <w:p w14:paraId="3AE69A08" w14:textId="77777777" w:rsidR="003C75C0" w:rsidRPr="003C75C0" w:rsidRDefault="003C75C0" w:rsidP="003C75C0">
            <w:pPr>
              <w:numPr>
                <w:ilvl w:val="0"/>
                <w:numId w:val="9"/>
              </w:numPr>
              <w:overflowPunct w:val="0"/>
              <w:autoSpaceDE w:val="0"/>
              <w:autoSpaceDN w:val="0"/>
              <w:adjustRightInd w:val="0"/>
              <w:spacing w:after="0" w:line="240" w:lineRule="auto"/>
              <w:ind w:right="113"/>
              <w:contextualSpacing/>
              <w:jc w:val="left"/>
              <w:textAlignment w:val="baseline"/>
              <w:rPr>
                <w:rFonts w:eastAsia="Arial" w:cs="Calibri"/>
                <w:sz w:val="20"/>
                <w:szCs w:val="20"/>
              </w:rPr>
            </w:pPr>
            <w:r w:rsidRPr="003C75C0">
              <w:rPr>
                <w:rFonts w:eastAsia="Arial" w:cs="Calibri"/>
                <w:sz w:val="20"/>
                <w:szCs w:val="20"/>
              </w:rPr>
              <w:t>consumer rights</w:t>
            </w:r>
          </w:p>
          <w:p w14:paraId="3BAFEA84" w14:textId="77777777" w:rsidR="003C75C0" w:rsidRPr="003C75C0" w:rsidRDefault="003C75C0" w:rsidP="003C75C0">
            <w:pPr>
              <w:numPr>
                <w:ilvl w:val="0"/>
                <w:numId w:val="9"/>
              </w:numPr>
              <w:overflowPunct w:val="0"/>
              <w:autoSpaceDE w:val="0"/>
              <w:autoSpaceDN w:val="0"/>
              <w:adjustRightInd w:val="0"/>
              <w:spacing w:after="0" w:line="240" w:lineRule="auto"/>
              <w:ind w:right="113"/>
              <w:contextualSpacing/>
              <w:jc w:val="left"/>
              <w:textAlignment w:val="baseline"/>
              <w:rPr>
                <w:rFonts w:eastAsia="Arial" w:cs="Calibri"/>
                <w:sz w:val="20"/>
                <w:szCs w:val="20"/>
              </w:rPr>
            </w:pPr>
            <w:r w:rsidRPr="003C75C0">
              <w:rPr>
                <w:rFonts w:eastAsia="Arial" w:cs="Calibri"/>
                <w:sz w:val="20"/>
                <w:szCs w:val="20"/>
              </w:rPr>
              <w:t>credit and debt issues</w:t>
            </w:r>
          </w:p>
          <w:p w14:paraId="66C499F9" w14:textId="77777777" w:rsidR="003C75C0" w:rsidRPr="003C75C0" w:rsidRDefault="003C75C0" w:rsidP="003C75C0">
            <w:pPr>
              <w:numPr>
                <w:ilvl w:val="0"/>
                <w:numId w:val="9"/>
              </w:numPr>
              <w:overflowPunct w:val="0"/>
              <w:autoSpaceDE w:val="0"/>
              <w:autoSpaceDN w:val="0"/>
              <w:adjustRightInd w:val="0"/>
              <w:spacing w:after="0" w:line="240" w:lineRule="auto"/>
              <w:ind w:right="113"/>
              <w:contextualSpacing/>
              <w:jc w:val="left"/>
              <w:textAlignment w:val="baseline"/>
              <w:rPr>
                <w:rFonts w:eastAsia="Arial" w:cs="Calibri"/>
                <w:sz w:val="20"/>
                <w:szCs w:val="20"/>
              </w:rPr>
            </w:pPr>
            <w:r w:rsidRPr="003C75C0">
              <w:rPr>
                <w:rFonts w:eastAsia="Arial" w:cs="Calibri"/>
                <w:sz w:val="20"/>
                <w:szCs w:val="20"/>
              </w:rPr>
              <w:t>bankruptcy information</w:t>
            </w:r>
          </w:p>
          <w:p w14:paraId="1F53E55D" w14:textId="77777777" w:rsidR="003C75C0" w:rsidRPr="003C75C0" w:rsidRDefault="003C75C0" w:rsidP="003C75C0">
            <w:pPr>
              <w:overflowPunct w:val="0"/>
              <w:autoSpaceDE w:val="0"/>
              <w:autoSpaceDN w:val="0"/>
              <w:adjustRightInd w:val="0"/>
              <w:spacing w:after="0" w:line="240" w:lineRule="auto"/>
              <w:ind w:left="720" w:right="113"/>
              <w:contextualSpacing/>
              <w:textAlignment w:val="baseline"/>
              <w:rPr>
                <w:rFonts w:eastAsia="Arial" w:cs="Calibri"/>
                <w:sz w:val="20"/>
                <w:szCs w:val="20"/>
              </w:rPr>
            </w:pPr>
          </w:p>
          <w:p w14:paraId="7092D695" w14:textId="77777777" w:rsidR="003C75C0" w:rsidRPr="003C75C0" w:rsidRDefault="003C75C0" w:rsidP="003C75C0">
            <w:pPr>
              <w:spacing w:after="0" w:line="240" w:lineRule="auto"/>
              <w:jc w:val="left"/>
              <w:rPr>
                <w:rFonts w:cs="Calibri"/>
              </w:rPr>
            </w:pPr>
            <w:r w:rsidRPr="003C75C0">
              <w:rPr>
                <w:rFonts w:eastAsia="Arial" w:cs="Calibri"/>
                <w:sz w:val="20"/>
                <w:szCs w:val="20"/>
              </w:rPr>
              <w:t xml:space="preserve">If you would like the services of a Financial Counsellor, call </w:t>
            </w:r>
            <w:r w:rsidRPr="003C75C0">
              <w:rPr>
                <w:rFonts w:eastAsia="Arial" w:cs="Calibri"/>
                <w:b/>
                <w:sz w:val="20"/>
                <w:szCs w:val="20"/>
              </w:rPr>
              <w:t>1800 007 007</w:t>
            </w:r>
            <w:r w:rsidRPr="003C75C0">
              <w:rPr>
                <w:rFonts w:eastAsia="Arial" w:cs="Calibri"/>
                <w:sz w:val="20"/>
                <w:szCs w:val="20"/>
              </w:rPr>
              <w:t xml:space="preserve"> and make an appointment with one of the financial counselling service agencies listed on the South Australian Financial Counselling Association’s website: http://www.safca.org.au</w:t>
            </w:r>
            <w:r w:rsidRPr="003C75C0">
              <w:rPr>
                <w:rFonts w:eastAsia="Arial" w:cs="Calibri"/>
                <w:color w:val="000000"/>
                <w:sz w:val="20"/>
                <w:szCs w:val="20"/>
                <w:u w:val="single"/>
              </w:rPr>
              <w:t>.</w:t>
            </w:r>
          </w:p>
        </w:tc>
      </w:tr>
    </w:tbl>
    <w:p w14:paraId="27567F2B" w14:textId="77777777" w:rsidR="003C75C0" w:rsidRPr="003C75C0" w:rsidRDefault="003C75C0" w:rsidP="003C75C0">
      <w:pPr>
        <w:spacing w:after="160" w:line="259" w:lineRule="auto"/>
        <w:jc w:val="left"/>
      </w:pPr>
    </w:p>
    <w:p w14:paraId="3C594F11" w14:textId="77777777" w:rsidR="003C75C0" w:rsidRPr="003C75C0" w:rsidRDefault="003C75C0" w:rsidP="00AF2A1D">
      <w:pPr>
        <w:numPr>
          <w:ilvl w:val="0"/>
          <w:numId w:val="22"/>
        </w:numPr>
        <w:spacing w:after="200" w:line="276" w:lineRule="auto"/>
        <w:contextualSpacing/>
        <w:jc w:val="left"/>
        <w:rPr>
          <w:rFonts w:ascii="Times New Roman" w:hAnsi="Times New Roman"/>
          <w:sz w:val="24"/>
          <w:szCs w:val="24"/>
        </w:rPr>
      </w:pPr>
      <w:r w:rsidRPr="003C75C0">
        <w:rPr>
          <w:rFonts w:ascii="Times New Roman" w:hAnsi="Times New Roman"/>
          <w:sz w:val="24"/>
          <w:szCs w:val="24"/>
        </w:rPr>
        <w:t>In Schedule 7, Form 141</w:t>
      </w:r>
      <w:r w:rsidRPr="003C75C0">
        <w:rPr>
          <w:rFonts w:ascii="Times New Roman" w:hAnsi="Times New Roman"/>
          <w:sz w:val="23"/>
        </w:rPr>
        <w:t>—</w:t>
      </w:r>
      <w:r w:rsidRPr="003C75C0">
        <w:rPr>
          <w:rFonts w:ascii="Times New Roman" w:hAnsi="Times New Roman"/>
          <w:sz w:val="24"/>
          <w:szCs w:val="24"/>
        </w:rPr>
        <w:t>Application to Enforce Judgement is deleted and substituted as follows:</w:t>
      </w:r>
    </w:p>
    <w:p w14:paraId="493B0CBA" w14:textId="77777777" w:rsidR="003C75C0" w:rsidRPr="003C75C0" w:rsidRDefault="003C75C0" w:rsidP="003C75C0">
      <w:pPr>
        <w:spacing w:after="200" w:line="276" w:lineRule="auto"/>
        <w:ind w:left="540"/>
        <w:contextualSpacing/>
        <w:jc w:val="left"/>
        <w:rPr>
          <w:rFonts w:ascii="Times New Roman" w:hAnsi="Times New Roman"/>
          <w:sz w:val="24"/>
          <w:szCs w:val="24"/>
        </w:rPr>
      </w:pPr>
    </w:p>
    <w:p w14:paraId="79641555"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eastAsia="Times New Roman" w:cs="Calibri"/>
          <w:sz w:val="20"/>
          <w:szCs w:val="20"/>
          <w:lang w:val="en-US"/>
        </w:rPr>
      </w:pPr>
      <w:bookmarkStart w:id="40" w:name="_Hlk144709764"/>
      <w:r w:rsidRPr="003C75C0">
        <w:rPr>
          <w:rFonts w:eastAsia="Times New Roman" w:cs="Calibri"/>
          <w:sz w:val="20"/>
          <w:szCs w:val="20"/>
          <w:lang w:val="en-US"/>
        </w:rPr>
        <w:t>Form 141</w:t>
      </w:r>
    </w:p>
    <w:p w14:paraId="0F934EF3" w14:textId="77777777" w:rsidR="003C75C0" w:rsidRPr="003C75C0" w:rsidRDefault="003C75C0" w:rsidP="003C75C0">
      <w:pPr>
        <w:tabs>
          <w:tab w:val="left" w:pos="1134"/>
          <w:tab w:val="left" w:pos="2342"/>
          <w:tab w:val="left" w:pos="4536"/>
          <w:tab w:val="right" w:pos="8789"/>
        </w:tabs>
        <w:overflowPunct w:val="0"/>
        <w:autoSpaceDE w:val="0"/>
        <w:autoSpaceDN w:val="0"/>
        <w:adjustRightInd w:val="0"/>
        <w:spacing w:after="0" w:line="360" w:lineRule="auto"/>
        <w:textAlignment w:val="baseline"/>
        <w:rPr>
          <w:rFonts w:eastAsia="Times New Roman" w:cs="Calibri"/>
          <w:bCs/>
          <w:sz w:val="20"/>
          <w:szCs w:val="20"/>
        </w:rPr>
      </w:pPr>
    </w:p>
    <w:tbl>
      <w:tblPr>
        <w:tblStyle w:val="TableGrid14"/>
        <w:tblW w:w="5000" w:type="pct"/>
        <w:tblBorders>
          <w:insideH w:val="none" w:sz="0" w:space="0" w:color="auto"/>
          <w:insideV w:val="none" w:sz="0" w:space="0" w:color="auto"/>
        </w:tblBorders>
        <w:tblLook w:val="04A0" w:firstRow="1" w:lastRow="0" w:firstColumn="1" w:lastColumn="0" w:noHBand="0" w:noVBand="1"/>
      </w:tblPr>
      <w:tblGrid>
        <w:gridCol w:w="2451"/>
        <w:gridCol w:w="4840"/>
        <w:gridCol w:w="2059"/>
      </w:tblGrid>
      <w:tr w:rsidR="003C75C0" w:rsidRPr="003C75C0" w14:paraId="20EC9AF2" w14:textId="77777777" w:rsidTr="00EE2BD1">
        <w:tc>
          <w:tcPr>
            <w:tcW w:w="3899" w:type="pct"/>
            <w:gridSpan w:val="2"/>
            <w:tcBorders>
              <w:top w:val="single" w:sz="4" w:space="0" w:color="auto"/>
            </w:tcBorders>
          </w:tcPr>
          <w:p w14:paraId="21487780" w14:textId="77777777" w:rsidR="003C75C0" w:rsidRPr="003C75C0" w:rsidRDefault="003C75C0" w:rsidP="003C75C0">
            <w:pPr>
              <w:tabs>
                <w:tab w:val="center" w:pos="4153"/>
                <w:tab w:val="right" w:pos="8306"/>
              </w:tabs>
              <w:overflowPunct w:val="0"/>
              <w:spacing w:after="0" w:line="240" w:lineRule="auto"/>
              <w:textAlignment w:val="baseline"/>
              <w:rPr>
                <w:rFonts w:cs="Calibri"/>
                <w:b/>
                <w:sz w:val="20"/>
                <w:szCs w:val="20"/>
              </w:rPr>
            </w:pPr>
            <w:r w:rsidRPr="003C75C0">
              <w:rPr>
                <w:rFonts w:cs="Calibri"/>
                <w:b/>
                <w:sz w:val="16"/>
                <w:szCs w:val="20"/>
              </w:rPr>
              <w:t>To be inserted by Court</w:t>
            </w:r>
          </w:p>
        </w:tc>
        <w:tc>
          <w:tcPr>
            <w:tcW w:w="1101" w:type="pct"/>
            <w:tcBorders>
              <w:top w:val="single" w:sz="4" w:space="0" w:color="auto"/>
            </w:tcBorders>
          </w:tcPr>
          <w:p w14:paraId="741D3E51" w14:textId="77777777" w:rsidR="003C75C0" w:rsidRPr="003C75C0" w:rsidRDefault="003C75C0" w:rsidP="003C75C0">
            <w:pPr>
              <w:tabs>
                <w:tab w:val="center" w:pos="4153"/>
                <w:tab w:val="right" w:pos="8306"/>
              </w:tabs>
              <w:overflowPunct w:val="0"/>
              <w:spacing w:after="0" w:line="240" w:lineRule="auto"/>
              <w:textAlignment w:val="baseline"/>
              <w:rPr>
                <w:rFonts w:cs="Calibri"/>
                <w:sz w:val="20"/>
                <w:szCs w:val="20"/>
              </w:rPr>
            </w:pPr>
          </w:p>
        </w:tc>
      </w:tr>
      <w:tr w:rsidR="003C75C0" w:rsidRPr="003C75C0" w14:paraId="71DC5837" w14:textId="77777777" w:rsidTr="00EE2BD1">
        <w:trPr>
          <w:trHeight w:val="1148"/>
        </w:trPr>
        <w:tc>
          <w:tcPr>
            <w:tcW w:w="3899" w:type="pct"/>
            <w:gridSpan w:val="2"/>
            <w:tcBorders>
              <w:bottom w:val="single" w:sz="2" w:space="0" w:color="auto"/>
            </w:tcBorders>
          </w:tcPr>
          <w:p w14:paraId="3000F096" w14:textId="77777777" w:rsidR="003C75C0" w:rsidRPr="003C75C0" w:rsidRDefault="003C75C0" w:rsidP="003C75C0">
            <w:pPr>
              <w:tabs>
                <w:tab w:val="center" w:pos="4153"/>
                <w:tab w:val="right" w:pos="8306"/>
              </w:tabs>
              <w:overflowPunct w:val="0"/>
              <w:spacing w:after="0" w:line="240" w:lineRule="auto"/>
              <w:textAlignment w:val="baseline"/>
              <w:rPr>
                <w:rFonts w:cs="Calibri"/>
                <w:sz w:val="20"/>
                <w:szCs w:val="20"/>
              </w:rPr>
            </w:pPr>
          </w:p>
          <w:p w14:paraId="2F1A6696" w14:textId="77777777" w:rsidR="003C75C0" w:rsidRPr="003C75C0" w:rsidRDefault="003C75C0" w:rsidP="003C75C0">
            <w:pPr>
              <w:tabs>
                <w:tab w:val="center" w:pos="4153"/>
                <w:tab w:val="right" w:pos="8306"/>
              </w:tabs>
              <w:overflowPunct w:val="0"/>
              <w:spacing w:after="0" w:line="240" w:lineRule="auto"/>
              <w:textAlignment w:val="baseline"/>
              <w:rPr>
                <w:rFonts w:cs="Calibri"/>
                <w:sz w:val="20"/>
                <w:szCs w:val="20"/>
              </w:rPr>
            </w:pPr>
            <w:r w:rsidRPr="003C75C0">
              <w:rPr>
                <w:rFonts w:cs="Calibri"/>
                <w:sz w:val="20"/>
                <w:szCs w:val="20"/>
              </w:rPr>
              <w:t xml:space="preserve">Case Number: </w:t>
            </w:r>
          </w:p>
          <w:p w14:paraId="22DE55E5" w14:textId="77777777" w:rsidR="003C75C0" w:rsidRPr="003C75C0" w:rsidRDefault="003C75C0" w:rsidP="003C75C0">
            <w:pPr>
              <w:tabs>
                <w:tab w:val="center" w:pos="4153"/>
                <w:tab w:val="right" w:pos="8306"/>
              </w:tabs>
              <w:overflowPunct w:val="0"/>
              <w:spacing w:after="0" w:line="240" w:lineRule="auto"/>
              <w:textAlignment w:val="baseline"/>
              <w:rPr>
                <w:rFonts w:cs="Calibri"/>
                <w:sz w:val="20"/>
                <w:szCs w:val="20"/>
              </w:rPr>
            </w:pPr>
          </w:p>
          <w:p w14:paraId="4691FE05" w14:textId="77777777" w:rsidR="003C75C0" w:rsidRPr="003C75C0" w:rsidRDefault="003C75C0" w:rsidP="003C75C0">
            <w:pPr>
              <w:tabs>
                <w:tab w:val="center" w:pos="4153"/>
                <w:tab w:val="right" w:pos="8306"/>
              </w:tabs>
              <w:overflowPunct w:val="0"/>
              <w:spacing w:after="0" w:line="240" w:lineRule="auto"/>
              <w:textAlignment w:val="baseline"/>
              <w:rPr>
                <w:rFonts w:cs="Calibri"/>
                <w:sz w:val="20"/>
                <w:szCs w:val="20"/>
              </w:rPr>
            </w:pPr>
            <w:r w:rsidRPr="003C75C0">
              <w:rPr>
                <w:rFonts w:cs="Calibri"/>
                <w:sz w:val="20"/>
                <w:szCs w:val="20"/>
              </w:rPr>
              <w:t>Date Filed:</w:t>
            </w:r>
          </w:p>
          <w:p w14:paraId="69CAD8C3" w14:textId="77777777" w:rsidR="003C75C0" w:rsidRPr="003C75C0" w:rsidRDefault="003C75C0" w:rsidP="003C75C0">
            <w:pPr>
              <w:overflowPunct w:val="0"/>
              <w:spacing w:after="0" w:line="240" w:lineRule="auto"/>
              <w:textAlignment w:val="baseline"/>
              <w:rPr>
                <w:rFonts w:cs="Calibri"/>
                <w:sz w:val="20"/>
                <w:szCs w:val="20"/>
              </w:rPr>
            </w:pPr>
          </w:p>
          <w:p w14:paraId="25EA8D9A" w14:textId="77777777" w:rsidR="003C75C0" w:rsidRPr="003C75C0" w:rsidRDefault="003C75C0" w:rsidP="003C75C0">
            <w:pPr>
              <w:tabs>
                <w:tab w:val="center" w:pos="4153"/>
                <w:tab w:val="right" w:pos="8306"/>
              </w:tabs>
              <w:overflowPunct w:val="0"/>
              <w:spacing w:after="0" w:line="240" w:lineRule="auto"/>
              <w:textAlignment w:val="baseline"/>
              <w:rPr>
                <w:rFonts w:cs="Calibri"/>
                <w:sz w:val="20"/>
                <w:szCs w:val="20"/>
              </w:rPr>
            </w:pPr>
            <w:r w:rsidRPr="003C75C0">
              <w:rPr>
                <w:rFonts w:cs="Calibri"/>
                <w:sz w:val="20"/>
                <w:szCs w:val="20"/>
              </w:rPr>
              <w:t>FDN:</w:t>
            </w:r>
          </w:p>
          <w:p w14:paraId="324721D7" w14:textId="77777777" w:rsidR="003C75C0" w:rsidRPr="003C75C0" w:rsidRDefault="003C75C0" w:rsidP="003C75C0">
            <w:pPr>
              <w:tabs>
                <w:tab w:val="center" w:pos="4153"/>
                <w:tab w:val="right" w:pos="8306"/>
              </w:tabs>
              <w:overflowPunct w:val="0"/>
              <w:spacing w:after="0" w:line="240" w:lineRule="auto"/>
              <w:textAlignment w:val="baseline"/>
              <w:rPr>
                <w:rFonts w:cs="Calibri"/>
                <w:sz w:val="20"/>
                <w:szCs w:val="20"/>
              </w:rPr>
            </w:pPr>
          </w:p>
          <w:p w14:paraId="6DEA0739" w14:textId="77777777" w:rsidR="003C75C0" w:rsidRPr="003C75C0" w:rsidRDefault="003C75C0" w:rsidP="003C75C0">
            <w:pPr>
              <w:tabs>
                <w:tab w:val="center" w:pos="4153"/>
                <w:tab w:val="right" w:pos="8306"/>
              </w:tabs>
              <w:overflowPunct w:val="0"/>
              <w:spacing w:after="0" w:line="240" w:lineRule="auto"/>
              <w:textAlignment w:val="baseline"/>
              <w:rPr>
                <w:rFonts w:cs="Calibri"/>
                <w:sz w:val="20"/>
                <w:szCs w:val="20"/>
              </w:rPr>
            </w:pPr>
          </w:p>
        </w:tc>
        <w:tc>
          <w:tcPr>
            <w:tcW w:w="1101" w:type="pct"/>
            <w:tcBorders>
              <w:bottom w:val="single" w:sz="2" w:space="0" w:color="auto"/>
            </w:tcBorders>
          </w:tcPr>
          <w:p w14:paraId="462418E8" w14:textId="77777777" w:rsidR="003C75C0" w:rsidRPr="003C75C0" w:rsidRDefault="003C75C0" w:rsidP="003C75C0">
            <w:pPr>
              <w:tabs>
                <w:tab w:val="center" w:pos="4153"/>
                <w:tab w:val="right" w:pos="8306"/>
              </w:tabs>
              <w:overflowPunct w:val="0"/>
              <w:spacing w:after="0" w:line="240" w:lineRule="auto"/>
              <w:textAlignment w:val="baseline"/>
              <w:rPr>
                <w:rFonts w:cs="Calibri"/>
                <w:sz w:val="20"/>
                <w:szCs w:val="20"/>
              </w:rPr>
            </w:pPr>
          </w:p>
        </w:tc>
      </w:tr>
      <w:tr w:rsidR="003C75C0" w:rsidRPr="003C75C0" w14:paraId="6F706590" w14:textId="77777777" w:rsidTr="00EE2BD1">
        <w:trPr>
          <w:trHeight w:val="410"/>
        </w:trPr>
        <w:tc>
          <w:tcPr>
            <w:tcW w:w="1311" w:type="pct"/>
            <w:tcBorders>
              <w:top w:val="single" w:sz="2" w:space="0" w:color="auto"/>
              <w:bottom w:val="nil"/>
            </w:tcBorders>
          </w:tcPr>
          <w:p w14:paraId="2D313150" w14:textId="77777777" w:rsidR="003C75C0" w:rsidRPr="003C75C0" w:rsidRDefault="003C75C0" w:rsidP="003C75C0">
            <w:pPr>
              <w:tabs>
                <w:tab w:val="center" w:pos="4153"/>
                <w:tab w:val="right" w:pos="8306"/>
              </w:tabs>
              <w:overflowPunct w:val="0"/>
              <w:spacing w:after="0" w:line="240" w:lineRule="auto"/>
              <w:jc w:val="left"/>
              <w:textAlignment w:val="baseline"/>
              <w:rPr>
                <w:rFonts w:cs="Calibri"/>
                <w:sz w:val="20"/>
                <w:szCs w:val="20"/>
              </w:rPr>
            </w:pPr>
            <w:r w:rsidRPr="003C75C0">
              <w:rPr>
                <w:rFonts w:cs="Calibri"/>
                <w:b/>
                <w:sz w:val="20"/>
                <w:szCs w:val="20"/>
              </w:rPr>
              <w:t>Hearing Date and Time:</w:t>
            </w:r>
            <w:r w:rsidRPr="003C75C0">
              <w:rPr>
                <w:rFonts w:cs="Calibri"/>
                <w:sz w:val="20"/>
                <w:szCs w:val="20"/>
              </w:rPr>
              <w:t xml:space="preserve"> </w:t>
            </w:r>
          </w:p>
          <w:p w14:paraId="533DA34D" w14:textId="77777777" w:rsidR="003C75C0" w:rsidRPr="003C75C0" w:rsidRDefault="003C75C0" w:rsidP="003C75C0">
            <w:pPr>
              <w:tabs>
                <w:tab w:val="center" w:pos="4153"/>
                <w:tab w:val="right" w:pos="8306"/>
              </w:tabs>
              <w:overflowPunct w:val="0"/>
              <w:spacing w:after="0" w:line="240" w:lineRule="auto"/>
              <w:jc w:val="left"/>
              <w:textAlignment w:val="baseline"/>
              <w:rPr>
                <w:rFonts w:cs="Calibri"/>
                <w:sz w:val="20"/>
                <w:szCs w:val="20"/>
              </w:rPr>
            </w:pPr>
          </w:p>
        </w:tc>
        <w:tc>
          <w:tcPr>
            <w:tcW w:w="2588" w:type="pct"/>
            <w:tcBorders>
              <w:top w:val="single" w:sz="2" w:space="0" w:color="auto"/>
              <w:bottom w:val="nil"/>
            </w:tcBorders>
          </w:tcPr>
          <w:p w14:paraId="7EAEA79F" w14:textId="77777777" w:rsidR="003C75C0" w:rsidRPr="003C75C0" w:rsidRDefault="003C75C0" w:rsidP="003C75C0">
            <w:pPr>
              <w:tabs>
                <w:tab w:val="center" w:pos="4153"/>
                <w:tab w:val="right" w:pos="8306"/>
              </w:tabs>
              <w:overflowPunct w:val="0"/>
              <w:spacing w:after="0" w:line="240" w:lineRule="auto"/>
              <w:textAlignment w:val="baseline"/>
              <w:rPr>
                <w:rFonts w:cs="Calibri"/>
                <w:sz w:val="20"/>
                <w:szCs w:val="20"/>
              </w:rPr>
            </w:pPr>
          </w:p>
        </w:tc>
        <w:tc>
          <w:tcPr>
            <w:tcW w:w="1101" w:type="pct"/>
            <w:tcBorders>
              <w:top w:val="single" w:sz="2" w:space="0" w:color="auto"/>
              <w:bottom w:val="nil"/>
            </w:tcBorders>
          </w:tcPr>
          <w:p w14:paraId="0D61791F" w14:textId="77777777" w:rsidR="003C75C0" w:rsidRPr="003C75C0" w:rsidRDefault="003C75C0" w:rsidP="003C75C0">
            <w:pPr>
              <w:tabs>
                <w:tab w:val="center" w:pos="4153"/>
                <w:tab w:val="right" w:pos="8306"/>
              </w:tabs>
              <w:overflowPunct w:val="0"/>
              <w:spacing w:after="0" w:line="240" w:lineRule="auto"/>
              <w:textAlignment w:val="baseline"/>
              <w:rPr>
                <w:rFonts w:cs="Calibri"/>
                <w:sz w:val="20"/>
                <w:szCs w:val="20"/>
              </w:rPr>
            </w:pPr>
          </w:p>
        </w:tc>
      </w:tr>
      <w:tr w:rsidR="003C75C0" w:rsidRPr="003C75C0" w14:paraId="0DB54EDE" w14:textId="77777777" w:rsidTr="00EE2BD1">
        <w:trPr>
          <w:trHeight w:val="410"/>
        </w:trPr>
        <w:tc>
          <w:tcPr>
            <w:tcW w:w="1311" w:type="pct"/>
            <w:tcBorders>
              <w:top w:val="nil"/>
              <w:bottom w:val="single" w:sz="4" w:space="0" w:color="auto"/>
            </w:tcBorders>
          </w:tcPr>
          <w:p w14:paraId="45F53435" w14:textId="77777777" w:rsidR="003C75C0" w:rsidRPr="003C75C0" w:rsidRDefault="003C75C0" w:rsidP="003C75C0">
            <w:pPr>
              <w:tabs>
                <w:tab w:val="center" w:pos="4153"/>
                <w:tab w:val="right" w:pos="8306"/>
              </w:tabs>
              <w:overflowPunct w:val="0"/>
              <w:spacing w:after="0" w:line="240" w:lineRule="auto"/>
              <w:jc w:val="left"/>
              <w:textAlignment w:val="baseline"/>
              <w:rPr>
                <w:rFonts w:cs="Calibri"/>
                <w:b/>
                <w:sz w:val="20"/>
                <w:szCs w:val="20"/>
              </w:rPr>
            </w:pPr>
            <w:r w:rsidRPr="003C75C0">
              <w:rPr>
                <w:rFonts w:cs="Calibri"/>
                <w:b/>
                <w:sz w:val="20"/>
                <w:szCs w:val="20"/>
              </w:rPr>
              <w:t>Hearing Location:</w:t>
            </w:r>
          </w:p>
          <w:p w14:paraId="6AE0A87F" w14:textId="77777777" w:rsidR="003C75C0" w:rsidRPr="003C75C0" w:rsidRDefault="003C75C0" w:rsidP="003C75C0">
            <w:pPr>
              <w:tabs>
                <w:tab w:val="center" w:pos="4153"/>
                <w:tab w:val="right" w:pos="8306"/>
              </w:tabs>
              <w:overflowPunct w:val="0"/>
              <w:spacing w:after="0" w:line="240" w:lineRule="auto"/>
              <w:jc w:val="left"/>
              <w:textAlignment w:val="baseline"/>
              <w:rPr>
                <w:rFonts w:cs="Calibri"/>
                <w:sz w:val="20"/>
                <w:szCs w:val="20"/>
              </w:rPr>
            </w:pPr>
          </w:p>
          <w:p w14:paraId="47AD08C5" w14:textId="77777777" w:rsidR="003C75C0" w:rsidRPr="003C75C0" w:rsidRDefault="003C75C0" w:rsidP="003C75C0">
            <w:pPr>
              <w:tabs>
                <w:tab w:val="center" w:pos="4153"/>
                <w:tab w:val="right" w:pos="8306"/>
              </w:tabs>
              <w:overflowPunct w:val="0"/>
              <w:spacing w:after="0" w:line="240" w:lineRule="auto"/>
              <w:jc w:val="left"/>
              <w:textAlignment w:val="baseline"/>
              <w:rPr>
                <w:rFonts w:cs="Calibri"/>
                <w:sz w:val="20"/>
                <w:szCs w:val="20"/>
              </w:rPr>
            </w:pPr>
          </w:p>
          <w:p w14:paraId="5436587D" w14:textId="77777777" w:rsidR="003C75C0" w:rsidRPr="003C75C0" w:rsidRDefault="003C75C0" w:rsidP="003C75C0">
            <w:pPr>
              <w:tabs>
                <w:tab w:val="center" w:pos="4153"/>
                <w:tab w:val="right" w:pos="8306"/>
              </w:tabs>
              <w:overflowPunct w:val="0"/>
              <w:spacing w:after="0" w:line="240" w:lineRule="auto"/>
              <w:jc w:val="left"/>
              <w:textAlignment w:val="baseline"/>
              <w:rPr>
                <w:rFonts w:cs="Calibri"/>
                <w:sz w:val="20"/>
                <w:szCs w:val="20"/>
              </w:rPr>
            </w:pPr>
          </w:p>
        </w:tc>
        <w:tc>
          <w:tcPr>
            <w:tcW w:w="2588" w:type="pct"/>
            <w:tcBorders>
              <w:top w:val="nil"/>
              <w:bottom w:val="single" w:sz="4" w:space="0" w:color="auto"/>
            </w:tcBorders>
          </w:tcPr>
          <w:p w14:paraId="43ED94F8" w14:textId="77777777" w:rsidR="003C75C0" w:rsidRPr="003C75C0" w:rsidRDefault="003C75C0" w:rsidP="003C75C0">
            <w:pPr>
              <w:tabs>
                <w:tab w:val="center" w:pos="4153"/>
                <w:tab w:val="right" w:pos="8306"/>
              </w:tabs>
              <w:overflowPunct w:val="0"/>
              <w:spacing w:after="0" w:line="240" w:lineRule="auto"/>
              <w:textAlignment w:val="baseline"/>
              <w:rPr>
                <w:rFonts w:cs="Calibri"/>
                <w:sz w:val="20"/>
                <w:szCs w:val="20"/>
              </w:rPr>
            </w:pPr>
          </w:p>
        </w:tc>
        <w:tc>
          <w:tcPr>
            <w:tcW w:w="1101" w:type="pct"/>
            <w:tcBorders>
              <w:top w:val="nil"/>
              <w:bottom w:val="single" w:sz="4" w:space="0" w:color="auto"/>
            </w:tcBorders>
          </w:tcPr>
          <w:p w14:paraId="0C78B49B" w14:textId="77777777" w:rsidR="003C75C0" w:rsidRPr="003C75C0" w:rsidRDefault="003C75C0" w:rsidP="003C75C0">
            <w:pPr>
              <w:tabs>
                <w:tab w:val="center" w:pos="4153"/>
                <w:tab w:val="right" w:pos="8306"/>
              </w:tabs>
              <w:overflowPunct w:val="0"/>
              <w:spacing w:after="0" w:line="240" w:lineRule="auto"/>
              <w:textAlignment w:val="baseline"/>
              <w:rPr>
                <w:rFonts w:cs="Calibri"/>
                <w:sz w:val="20"/>
                <w:szCs w:val="20"/>
              </w:rPr>
            </w:pPr>
          </w:p>
        </w:tc>
      </w:tr>
    </w:tbl>
    <w:p w14:paraId="7F9F42BB" w14:textId="77777777" w:rsidR="003C75C0" w:rsidRPr="003C75C0" w:rsidRDefault="003C75C0" w:rsidP="003C75C0">
      <w:pPr>
        <w:tabs>
          <w:tab w:val="left" w:pos="1134"/>
          <w:tab w:val="left" w:pos="2342"/>
          <w:tab w:val="left" w:pos="4536"/>
          <w:tab w:val="right" w:pos="8789"/>
        </w:tabs>
        <w:overflowPunct w:val="0"/>
        <w:autoSpaceDE w:val="0"/>
        <w:autoSpaceDN w:val="0"/>
        <w:adjustRightInd w:val="0"/>
        <w:spacing w:after="0" w:line="240" w:lineRule="auto"/>
        <w:textAlignment w:val="baseline"/>
        <w:rPr>
          <w:rFonts w:eastAsia="Times New Roman" w:cs="Calibri"/>
          <w:b/>
          <w:bCs/>
          <w:sz w:val="20"/>
          <w:szCs w:val="20"/>
        </w:rPr>
      </w:pPr>
      <w:r w:rsidRPr="003C75C0">
        <w:rPr>
          <w:rFonts w:eastAsia="Times New Roman" w:cs="Calibri"/>
          <w:b/>
          <w:sz w:val="12"/>
          <w:szCs w:val="20"/>
        </w:rPr>
        <w:t>Hearing panel above only completed if application for investigation summons or examination summons</w:t>
      </w:r>
    </w:p>
    <w:p w14:paraId="1BD006F5" w14:textId="77777777" w:rsidR="003C75C0" w:rsidRPr="003C75C0" w:rsidRDefault="003C75C0" w:rsidP="003C75C0">
      <w:pPr>
        <w:spacing w:after="160" w:line="259" w:lineRule="auto"/>
        <w:jc w:val="left"/>
        <w:rPr>
          <w:rFonts w:cs="Calibri"/>
          <w:sz w:val="24"/>
          <w:szCs w:val="24"/>
        </w:rPr>
      </w:pPr>
    </w:p>
    <w:p w14:paraId="16A7A4C5" w14:textId="77777777" w:rsidR="003C75C0" w:rsidRPr="003C75C0" w:rsidRDefault="003C75C0" w:rsidP="003C75C0">
      <w:pPr>
        <w:tabs>
          <w:tab w:val="left" w:pos="1134"/>
          <w:tab w:val="left" w:pos="2342"/>
          <w:tab w:val="left" w:pos="4536"/>
          <w:tab w:val="right" w:pos="8789"/>
        </w:tabs>
        <w:overflowPunct w:val="0"/>
        <w:autoSpaceDE w:val="0"/>
        <w:autoSpaceDN w:val="0"/>
        <w:adjustRightInd w:val="0"/>
        <w:spacing w:after="0" w:line="360" w:lineRule="auto"/>
        <w:jc w:val="center"/>
        <w:textAlignment w:val="baseline"/>
        <w:rPr>
          <w:rFonts w:eastAsia="Times New Roman" w:cs="Calibri"/>
          <w:b/>
          <w:bCs/>
          <w:sz w:val="28"/>
          <w:szCs w:val="20"/>
        </w:rPr>
      </w:pPr>
      <w:r w:rsidRPr="003C75C0">
        <w:rPr>
          <w:rFonts w:eastAsia="Times New Roman" w:cs="Calibri"/>
          <w:b/>
          <w:bCs/>
          <w:sz w:val="28"/>
          <w:szCs w:val="20"/>
        </w:rPr>
        <w:t>APPLICATION TO ENFORCE A JUDGMENT</w:t>
      </w:r>
    </w:p>
    <w:p w14:paraId="3868E326" w14:textId="77777777" w:rsidR="003C75C0" w:rsidRPr="003C75C0" w:rsidRDefault="003C75C0" w:rsidP="003C75C0">
      <w:pPr>
        <w:tabs>
          <w:tab w:val="left" w:pos="1134"/>
          <w:tab w:val="left" w:pos="2342"/>
          <w:tab w:val="left" w:pos="4536"/>
          <w:tab w:val="right" w:pos="8789"/>
        </w:tabs>
        <w:overflowPunct w:val="0"/>
        <w:autoSpaceDE w:val="0"/>
        <w:autoSpaceDN w:val="0"/>
        <w:adjustRightInd w:val="0"/>
        <w:spacing w:after="0" w:line="360" w:lineRule="auto"/>
        <w:jc w:val="center"/>
        <w:textAlignment w:val="baseline"/>
        <w:rPr>
          <w:rFonts w:eastAsia="Times New Roman" w:cs="Calibri"/>
          <w:b/>
          <w:bCs/>
          <w:sz w:val="28"/>
          <w:szCs w:val="20"/>
        </w:rPr>
      </w:pPr>
    </w:p>
    <w:p w14:paraId="2ADEEA85" w14:textId="77777777" w:rsidR="003C75C0" w:rsidRPr="003C75C0" w:rsidRDefault="003C75C0" w:rsidP="003C75C0">
      <w:pPr>
        <w:tabs>
          <w:tab w:val="left" w:pos="1134"/>
          <w:tab w:val="left" w:pos="2342"/>
          <w:tab w:val="left" w:pos="4536"/>
          <w:tab w:val="right" w:pos="8789"/>
        </w:tabs>
        <w:overflowPunct w:val="0"/>
        <w:autoSpaceDE w:val="0"/>
        <w:autoSpaceDN w:val="0"/>
        <w:adjustRightInd w:val="0"/>
        <w:spacing w:after="0" w:line="240" w:lineRule="auto"/>
        <w:textAlignment w:val="baseline"/>
        <w:rPr>
          <w:rFonts w:eastAsia="Times New Roman" w:cs="Calibri"/>
          <w:bCs/>
          <w:sz w:val="20"/>
          <w:szCs w:val="20"/>
        </w:rPr>
      </w:pPr>
      <w:r w:rsidRPr="003C75C0">
        <w:rPr>
          <w:rFonts w:eastAsia="Times New Roman" w:cs="Calibri"/>
          <w:iCs/>
          <w:sz w:val="20"/>
          <w:szCs w:val="20"/>
        </w:rPr>
        <w:t>[</w:t>
      </w:r>
      <w:r w:rsidRPr="003C75C0">
        <w:rPr>
          <w:rFonts w:eastAsia="Times New Roman" w:cs="Calibri"/>
          <w:i/>
          <w:iCs/>
          <w:sz w:val="20"/>
          <w:szCs w:val="20"/>
        </w:rPr>
        <w:t>SUPREME/DISTRICT/MAGISTRATES</w:t>
      </w:r>
      <w:r w:rsidRPr="003C75C0">
        <w:rPr>
          <w:rFonts w:eastAsia="Times New Roman" w:cs="Calibri"/>
          <w:iCs/>
          <w:sz w:val="20"/>
          <w:szCs w:val="20"/>
        </w:rPr>
        <w:t xml:space="preserve">] </w:t>
      </w:r>
      <w:r w:rsidRPr="003C75C0">
        <w:rPr>
          <w:rFonts w:eastAsia="Times New Roman" w:cs="Calibri"/>
          <w:b/>
          <w:sz w:val="12"/>
          <w:szCs w:val="20"/>
        </w:rPr>
        <w:t xml:space="preserve">Delete all but one </w:t>
      </w:r>
      <w:r w:rsidRPr="003C75C0">
        <w:rPr>
          <w:rFonts w:eastAsia="Times New Roman" w:cs="Calibri"/>
          <w:iCs/>
          <w:sz w:val="20"/>
          <w:szCs w:val="20"/>
        </w:rPr>
        <w:t xml:space="preserve">COURT </w:t>
      </w:r>
      <w:r w:rsidRPr="003C75C0">
        <w:rPr>
          <w:rFonts w:eastAsia="Times New Roman" w:cs="Calibri"/>
          <w:bCs/>
          <w:sz w:val="20"/>
          <w:szCs w:val="20"/>
        </w:rPr>
        <w:t xml:space="preserve">OF SOUTH AUSTRALIA </w:t>
      </w:r>
    </w:p>
    <w:p w14:paraId="44D7AF42" w14:textId="77777777" w:rsidR="003C75C0" w:rsidRPr="003C75C0" w:rsidRDefault="003C75C0" w:rsidP="003C75C0">
      <w:pPr>
        <w:tabs>
          <w:tab w:val="left" w:pos="1134"/>
          <w:tab w:val="left" w:pos="2342"/>
          <w:tab w:val="left" w:pos="4536"/>
          <w:tab w:val="right" w:pos="8789"/>
        </w:tabs>
        <w:overflowPunct w:val="0"/>
        <w:autoSpaceDE w:val="0"/>
        <w:autoSpaceDN w:val="0"/>
        <w:adjustRightInd w:val="0"/>
        <w:spacing w:after="600" w:line="240" w:lineRule="auto"/>
        <w:textAlignment w:val="baseline"/>
        <w:rPr>
          <w:rFonts w:eastAsia="Times New Roman" w:cs="Calibri"/>
          <w:iCs/>
          <w:sz w:val="20"/>
          <w:szCs w:val="20"/>
        </w:rPr>
      </w:pPr>
      <w:r w:rsidRPr="003C75C0">
        <w:rPr>
          <w:rFonts w:eastAsia="Times New Roman" w:cs="Calibri"/>
          <w:iCs/>
          <w:sz w:val="20"/>
          <w:szCs w:val="20"/>
        </w:rPr>
        <w:t>CIVIL JURISDICTION</w:t>
      </w:r>
    </w:p>
    <w:p w14:paraId="216B40A2" w14:textId="77777777" w:rsidR="003C75C0" w:rsidRPr="003C75C0" w:rsidRDefault="003C75C0" w:rsidP="003C75C0">
      <w:pPr>
        <w:tabs>
          <w:tab w:val="left" w:pos="1134"/>
          <w:tab w:val="left" w:pos="2342"/>
          <w:tab w:val="left" w:pos="4536"/>
          <w:tab w:val="right" w:pos="8789"/>
        </w:tabs>
        <w:overflowPunct w:val="0"/>
        <w:autoSpaceDE w:val="0"/>
        <w:autoSpaceDN w:val="0"/>
        <w:adjustRightInd w:val="0"/>
        <w:spacing w:after="360" w:line="240" w:lineRule="auto"/>
        <w:textAlignment w:val="baseline"/>
        <w:rPr>
          <w:rFonts w:eastAsia="Times New Roman" w:cs="Calibri"/>
          <w:b/>
          <w:bCs/>
          <w:sz w:val="20"/>
          <w:szCs w:val="20"/>
        </w:rPr>
      </w:pPr>
      <w:r w:rsidRPr="003C75C0">
        <w:rPr>
          <w:rFonts w:eastAsia="Times New Roman" w:cs="Calibri"/>
          <w:b/>
          <w:sz w:val="12"/>
          <w:szCs w:val="20"/>
        </w:rPr>
        <w:t>Please specify the Full Name including capacity (</w:t>
      </w:r>
      <w:proofErr w:type="spellStart"/>
      <w:r w:rsidRPr="003C75C0">
        <w:rPr>
          <w:rFonts w:eastAsia="Times New Roman" w:cs="Calibri"/>
          <w:b/>
          <w:sz w:val="12"/>
          <w:szCs w:val="20"/>
        </w:rPr>
        <w:t>eg</w:t>
      </w:r>
      <w:proofErr w:type="spellEnd"/>
      <w:r w:rsidRPr="003C75C0">
        <w:rPr>
          <w:rFonts w:eastAsia="Times New Roman" w:cs="Calibri"/>
          <w:b/>
          <w:sz w:val="12"/>
          <w:szCs w:val="20"/>
        </w:rPr>
        <w:t xml:space="preserve"> Administrator, Liquidator, Trustee) and Litigation Guardian Name (if applicable) for party. Each party should include a party number if more than one party of the same type.</w:t>
      </w:r>
    </w:p>
    <w:p w14:paraId="2A9B4F89" w14:textId="77777777" w:rsidR="003C75C0" w:rsidRPr="003C75C0" w:rsidRDefault="003C75C0" w:rsidP="003C75C0">
      <w:pPr>
        <w:tabs>
          <w:tab w:val="left" w:pos="1134"/>
          <w:tab w:val="left" w:pos="2342"/>
          <w:tab w:val="left" w:pos="4536"/>
          <w:tab w:val="right" w:pos="8789"/>
        </w:tabs>
        <w:overflowPunct w:val="0"/>
        <w:autoSpaceDE w:val="0"/>
        <w:autoSpaceDN w:val="0"/>
        <w:adjustRightInd w:val="0"/>
        <w:spacing w:before="360" w:after="0" w:line="240" w:lineRule="auto"/>
        <w:textAlignment w:val="baseline"/>
        <w:rPr>
          <w:rFonts w:eastAsia="Times New Roman" w:cs="Calibri"/>
          <w:b/>
          <w:bCs/>
          <w:sz w:val="20"/>
          <w:szCs w:val="20"/>
        </w:rPr>
      </w:pPr>
    </w:p>
    <w:p w14:paraId="2346F597" w14:textId="77777777" w:rsidR="003C75C0" w:rsidRPr="003C75C0" w:rsidDel="00897A6B" w:rsidRDefault="003C75C0" w:rsidP="003C75C0">
      <w:pPr>
        <w:tabs>
          <w:tab w:val="left" w:pos="1134"/>
          <w:tab w:val="left" w:pos="2342"/>
          <w:tab w:val="left" w:pos="4536"/>
          <w:tab w:val="right" w:pos="8789"/>
        </w:tabs>
        <w:overflowPunct w:val="0"/>
        <w:autoSpaceDE w:val="0"/>
        <w:autoSpaceDN w:val="0"/>
        <w:adjustRightInd w:val="0"/>
        <w:spacing w:after="480" w:line="240" w:lineRule="auto"/>
        <w:textAlignment w:val="baseline"/>
        <w:rPr>
          <w:rFonts w:eastAsia="Times New Roman" w:cs="Calibri"/>
          <w:bCs/>
          <w:sz w:val="20"/>
          <w:szCs w:val="20"/>
        </w:rPr>
      </w:pPr>
      <w:r w:rsidRPr="003C75C0" w:rsidDel="00897A6B">
        <w:rPr>
          <w:rFonts w:eastAsia="Times New Roman" w:cs="Calibri"/>
          <w:bCs/>
          <w:sz w:val="20"/>
          <w:szCs w:val="20"/>
        </w:rPr>
        <w:t xml:space="preserve">First </w:t>
      </w:r>
      <w:r w:rsidRPr="003C75C0">
        <w:rPr>
          <w:rFonts w:eastAsia="Times New Roman" w:cs="Calibri"/>
          <w:bCs/>
          <w:sz w:val="20"/>
          <w:szCs w:val="20"/>
        </w:rPr>
        <w:t>Applicant</w:t>
      </w:r>
    </w:p>
    <w:p w14:paraId="74486BE2" w14:textId="77777777" w:rsidR="003C75C0" w:rsidRPr="003C75C0" w:rsidRDefault="003C75C0" w:rsidP="003C75C0">
      <w:pPr>
        <w:tabs>
          <w:tab w:val="left" w:pos="1134"/>
          <w:tab w:val="left" w:pos="2342"/>
          <w:tab w:val="left" w:pos="4536"/>
          <w:tab w:val="right" w:pos="8789"/>
        </w:tabs>
        <w:overflowPunct w:val="0"/>
        <w:autoSpaceDE w:val="0"/>
        <w:autoSpaceDN w:val="0"/>
        <w:adjustRightInd w:val="0"/>
        <w:spacing w:after="0" w:line="240" w:lineRule="auto"/>
        <w:textAlignment w:val="baseline"/>
        <w:rPr>
          <w:rFonts w:eastAsia="Times New Roman" w:cs="Calibri"/>
          <w:b/>
          <w:bCs/>
          <w:sz w:val="20"/>
          <w:szCs w:val="20"/>
        </w:rPr>
      </w:pPr>
    </w:p>
    <w:p w14:paraId="195FA8A0" w14:textId="77777777" w:rsidR="003C75C0" w:rsidRPr="003C75C0" w:rsidDel="00897A6B" w:rsidRDefault="003C75C0" w:rsidP="003C75C0">
      <w:pPr>
        <w:tabs>
          <w:tab w:val="left" w:pos="1134"/>
          <w:tab w:val="left" w:pos="2342"/>
          <w:tab w:val="left" w:pos="4536"/>
          <w:tab w:val="right" w:pos="8789"/>
        </w:tabs>
        <w:overflowPunct w:val="0"/>
        <w:autoSpaceDE w:val="0"/>
        <w:autoSpaceDN w:val="0"/>
        <w:adjustRightInd w:val="0"/>
        <w:spacing w:after="480" w:line="240" w:lineRule="auto"/>
        <w:textAlignment w:val="baseline"/>
        <w:rPr>
          <w:rFonts w:eastAsia="Times New Roman" w:cs="Calibri"/>
          <w:bCs/>
          <w:sz w:val="20"/>
          <w:szCs w:val="20"/>
        </w:rPr>
      </w:pPr>
      <w:r w:rsidRPr="003C75C0">
        <w:rPr>
          <w:rFonts w:eastAsia="Times New Roman" w:cs="Calibri"/>
          <w:bCs/>
          <w:sz w:val="20"/>
          <w:szCs w:val="20"/>
        </w:rPr>
        <w:t>First Respondent</w:t>
      </w:r>
    </w:p>
    <w:p w14:paraId="05D4CEC8" w14:textId="77777777" w:rsidR="003C75C0" w:rsidRPr="003C75C0" w:rsidRDefault="003C75C0" w:rsidP="003C75C0">
      <w:pPr>
        <w:tabs>
          <w:tab w:val="left" w:pos="1134"/>
          <w:tab w:val="left" w:pos="2342"/>
          <w:tab w:val="left" w:pos="4536"/>
          <w:tab w:val="right" w:pos="8789"/>
        </w:tabs>
        <w:overflowPunct w:val="0"/>
        <w:autoSpaceDE w:val="0"/>
        <w:autoSpaceDN w:val="0"/>
        <w:adjustRightInd w:val="0"/>
        <w:spacing w:after="0" w:line="240" w:lineRule="auto"/>
        <w:textAlignment w:val="baseline"/>
        <w:rPr>
          <w:rFonts w:eastAsia="Times New Roman" w:cs="Calibri"/>
          <w:b/>
          <w:bCs/>
          <w:sz w:val="20"/>
          <w:szCs w:val="20"/>
        </w:rPr>
      </w:pPr>
    </w:p>
    <w:p w14:paraId="500D7B2A" w14:textId="77777777" w:rsidR="003C75C0" w:rsidRPr="003C75C0" w:rsidRDefault="003C75C0" w:rsidP="003C75C0">
      <w:pPr>
        <w:tabs>
          <w:tab w:val="left" w:pos="1134"/>
          <w:tab w:val="left" w:pos="2342"/>
          <w:tab w:val="left" w:pos="4536"/>
          <w:tab w:val="right" w:pos="8789"/>
        </w:tabs>
        <w:overflowPunct w:val="0"/>
        <w:autoSpaceDE w:val="0"/>
        <w:autoSpaceDN w:val="0"/>
        <w:adjustRightInd w:val="0"/>
        <w:spacing w:after="720" w:line="240" w:lineRule="auto"/>
        <w:textAlignment w:val="baseline"/>
        <w:rPr>
          <w:rFonts w:eastAsia="Times New Roman" w:cs="Calibri"/>
          <w:bCs/>
          <w:sz w:val="20"/>
          <w:szCs w:val="20"/>
        </w:rPr>
      </w:pPr>
      <w:r w:rsidRPr="003C75C0">
        <w:rPr>
          <w:rFonts w:eastAsia="Times New Roman" w:cs="Calibri"/>
          <w:bCs/>
          <w:sz w:val="20"/>
          <w:szCs w:val="20"/>
        </w:rPr>
        <w:t>First Interested Party</w:t>
      </w:r>
    </w:p>
    <w:tbl>
      <w:tblPr>
        <w:tblStyle w:val="TableGrid14"/>
        <w:tblW w:w="5006" w:type="pct"/>
        <w:jc w:val="center"/>
        <w:tblLayout w:type="fixed"/>
        <w:tblLook w:val="04A0" w:firstRow="1" w:lastRow="0" w:firstColumn="1" w:lastColumn="0" w:noHBand="0" w:noVBand="1"/>
      </w:tblPr>
      <w:tblGrid>
        <w:gridCol w:w="2292"/>
        <w:gridCol w:w="1818"/>
        <w:gridCol w:w="1699"/>
        <w:gridCol w:w="1981"/>
        <w:gridCol w:w="1571"/>
      </w:tblGrid>
      <w:tr w:rsidR="003C75C0" w:rsidRPr="003C75C0" w14:paraId="1B683369" w14:textId="77777777" w:rsidTr="00EE2BD1">
        <w:trPr>
          <w:cantSplit/>
          <w:trHeight w:val="454"/>
          <w:jc w:val="center"/>
        </w:trPr>
        <w:tc>
          <w:tcPr>
            <w:tcW w:w="2581" w:type="dxa"/>
            <w:vMerge w:val="restart"/>
          </w:tcPr>
          <w:p w14:paraId="303AD00D" w14:textId="77777777" w:rsidR="003C75C0" w:rsidRPr="003C75C0" w:rsidRDefault="003C75C0" w:rsidP="003C75C0">
            <w:pPr>
              <w:keepNext/>
              <w:overflowPunct w:val="0"/>
              <w:spacing w:after="0" w:line="240" w:lineRule="auto"/>
              <w:textAlignment w:val="baseline"/>
              <w:rPr>
                <w:rFonts w:cs="Calibri"/>
                <w:sz w:val="20"/>
                <w:szCs w:val="20"/>
              </w:rPr>
            </w:pPr>
            <w:bookmarkStart w:id="41" w:name="_Hlk38554150"/>
            <w:r w:rsidRPr="003C75C0">
              <w:rPr>
                <w:rFonts w:cs="Calibri"/>
                <w:sz w:val="20"/>
                <w:szCs w:val="20"/>
              </w:rPr>
              <w:t>Judgment Creditor</w:t>
            </w:r>
          </w:p>
        </w:tc>
        <w:tc>
          <w:tcPr>
            <w:tcW w:w="7889" w:type="dxa"/>
            <w:gridSpan w:val="4"/>
            <w:tcBorders>
              <w:bottom w:val="nil"/>
            </w:tcBorders>
          </w:tcPr>
          <w:p w14:paraId="5B4C5BBC" w14:textId="77777777" w:rsidR="003C75C0" w:rsidRPr="003C75C0" w:rsidRDefault="003C75C0" w:rsidP="003C75C0">
            <w:pPr>
              <w:keepNext/>
              <w:overflowPunct w:val="0"/>
              <w:spacing w:after="0" w:line="240" w:lineRule="auto"/>
              <w:textAlignment w:val="baseline"/>
              <w:rPr>
                <w:rFonts w:cs="Calibri"/>
                <w:sz w:val="20"/>
                <w:szCs w:val="20"/>
              </w:rPr>
            </w:pPr>
          </w:p>
        </w:tc>
      </w:tr>
      <w:tr w:rsidR="003C75C0" w:rsidRPr="003C75C0" w14:paraId="74008F33" w14:textId="77777777" w:rsidTr="00EE2BD1">
        <w:trPr>
          <w:cantSplit/>
          <w:trHeight w:val="85"/>
          <w:jc w:val="center"/>
        </w:trPr>
        <w:tc>
          <w:tcPr>
            <w:tcW w:w="2581" w:type="dxa"/>
            <w:vMerge/>
          </w:tcPr>
          <w:p w14:paraId="0788FD25" w14:textId="77777777" w:rsidR="003C75C0" w:rsidRPr="003C75C0" w:rsidRDefault="003C75C0" w:rsidP="003C75C0">
            <w:pPr>
              <w:keepNext/>
              <w:overflowPunct w:val="0"/>
              <w:spacing w:after="0" w:line="240" w:lineRule="auto"/>
              <w:textAlignment w:val="baseline"/>
              <w:rPr>
                <w:rFonts w:cs="Calibri"/>
                <w:sz w:val="20"/>
                <w:szCs w:val="20"/>
              </w:rPr>
            </w:pPr>
          </w:p>
        </w:tc>
        <w:tc>
          <w:tcPr>
            <w:tcW w:w="7889" w:type="dxa"/>
            <w:gridSpan w:val="4"/>
            <w:tcBorders>
              <w:top w:val="nil"/>
            </w:tcBorders>
            <w:vAlign w:val="bottom"/>
          </w:tcPr>
          <w:p w14:paraId="2D64182F"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b/>
                <w:sz w:val="12"/>
                <w:szCs w:val="20"/>
              </w:rPr>
              <w:t>Full Name (including Also Known as, capacity (</w:t>
            </w:r>
            <w:proofErr w:type="spellStart"/>
            <w:r w:rsidRPr="003C75C0">
              <w:rPr>
                <w:rFonts w:cs="Calibri"/>
                <w:b/>
                <w:sz w:val="12"/>
                <w:szCs w:val="20"/>
              </w:rPr>
              <w:t>eg</w:t>
            </w:r>
            <w:proofErr w:type="spellEnd"/>
            <w:r w:rsidRPr="003C75C0">
              <w:rPr>
                <w:rFonts w:cs="Calibri"/>
                <w:b/>
                <w:sz w:val="12"/>
                <w:szCs w:val="20"/>
              </w:rPr>
              <w:t xml:space="preserve"> Administrator, Liquidator, Trustee) and Litigation Guardian Name (if applicable))</w:t>
            </w:r>
          </w:p>
        </w:tc>
      </w:tr>
      <w:tr w:rsidR="003C75C0" w:rsidRPr="003C75C0" w14:paraId="08678DF7" w14:textId="77777777" w:rsidTr="00EE2BD1">
        <w:trPr>
          <w:cantSplit/>
          <w:trHeight w:val="454"/>
          <w:jc w:val="center"/>
        </w:trPr>
        <w:tc>
          <w:tcPr>
            <w:tcW w:w="2581" w:type="dxa"/>
            <w:vMerge w:val="restart"/>
          </w:tcPr>
          <w:p w14:paraId="54828658"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sz w:val="20"/>
                <w:szCs w:val="20"/>
              </w:rPr>
              <w:t>Name of law firm / solicitor</w:t>
            </w:r>
          </w:p>
          <w:p w14:paraId="2E68D0AF"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b/>
                <w:sz w:val="12"/>
                <w:szCs w:val="12"/>
              </w:rPr>
              <w:t>If any</w:t>
            </w:r>
          </w:p>
        </w:tc>
        <w:tc>
          <w:tcPr>
            <w:tcW w:w="3944" w:type="dxa"/>
            <w:gridSpan w:val="2"/>
            <w:tcBorders>
              <w:bottom w:val="nil"/>
            </w:tcBorders>
          </w:tcPr>
          <w:p w14:paraId="061AA6F0" w14:textId="77777777" w:rsidR="003C75C0" w:rsidRPr="003C75C0" w:rsidRDefault="003C75C0" w:rsidP="003C75C0">
            <w:pPr>
              <w:keepNext/>
              <w:overflowPunct w:val="0"/>
              <w:spacing w:after="0" w:line="240" w:lineRule="auto"/>
              <w:textAlignment w:val="baseline"/>
              <w:rPr>
                <w:rFonts w:cs="Calibri"/>
                <w:sz w:val="20"/>
                <w:szCs w:val="20"/>
              </w:rPr>
            </w:pPr>
          </w:p>
        </w:tc>
        <w:tc>
          <w:tcPr>
            <w:tcW w:w="3945" w:type="dxa"/>
            <w:gridSpan w:val="2"/>
            <w:tcBorders>
              <w:bottom w:val="nil"/>
            </w:tcBorders>
          </w:tcPr>
          <w:p w14:paraId="4783051A" w14:textId="77777777" w:rsidR="003C75C0" w:rsidRPr="003C75C0" w:rsidRDefault="003C75C0" w:rsidP="003C75C0">
            <w:pPr>
              <w:keepNext/>
              <w:overflowPunct w:val="0"/>
              <w:spacing w:after="0" w:line="240" w:lineRule="auto"/>
              <w:textAlignment w:val="baseline"/>
              <w:rPr>
                <w:rFonts w:cs="Calibri"/>
                <w:sz w:val="20"/>
                <w:szCs w:val="20"/>
              </w:rPr>
            </w:pPr>
          </w:p>
        </w:tc>
      </w:tr>
      <w:tr w:rsidR="003C75C0" w:rsidRPr="003C75C0" w14:paraId="601464DB" w14:textId="77777777" w:rsidTr="00EE2BD1">
        <w:trPr>
          <w:cantSplit/>
          <w:trHeight w:val="85"/>
          <w:jc w:val="center"/>
        </w:trPr>
        <w:tc>
          <w:tcPr>
            <w:tcW w:w="2581" w:type="dxa"/>
            <w:vMerge/>
            <w:tcBorders>
              <w:top w:val="nil"/>
            </w:tcBorders>
          </w:tcPr>
          <w:p w14:paraId="07BDF634" w14:textId="77777777" w:rsidR="003C75C0" w:rsidRPr="003C75C0" w:rsidRDefault="003C75C0" w:rsidP="003C75C0">
            <w:pPr>
              <w:keepNext/>
              <w:overflowPunct w:val="0"/>
              <w:spacing w:after="0" w:line="240" w:lineRule="auto"/>
              <w:textAlignment w:val="baseline"/>
              <w:rPr>
                <w:rFonts w:cs="Calibri"/>
                <w:sz w:val="20"/>
                <w:szCs w:val="20"/>
              </w:rPr>
            </w:pPr>
          </w:p>
        </w:tc>
        <w:tc>
          <w:tcPr>
            <w:tcW w:w="3944" w:type="dxa"/>
            <w:gridSpan w:val="2"/>
            <w:tcBorders>
              <w:top w:val="nil"/>
              <w:bottom w:val="single" w:sz="4" w:space="0" w:color="auto"/>
            </w:tcBorders>
            <w:vAlign w:val="bottom"/>
          </w:tcPr>
          <w:p w14:paraId="1D9AE895"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b/>
                <w:sz w:val="12"/>
                <w:szCs w:val="20"/>
              </w:rPr>
              <w:t>Law Firm</w:t>
            </w:r>
          </w:p>
        </w:tc>
        <w:tc>
          <w:tcPr>
            <w:tcW w:w="3945" w:type="dxa"/>
            <w:gridSpan w:val="2"/>
            <w:tcBorders>
              <w:top w:val="nil"/>
              <w:bottom w:val="single" w:sz="4" w:space="0" w:color="auto"/>
            </w:tcBorders>
            <w:vAlign w:val="bottom"/>
          </w:tcPr>
          <w:p w14:paraId="5AD95EBD"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b/>
                <w:sz w:val="12"/>
                <w:szCs w:val="20"/>
              </w:rPr>
              <w:t>Solicitor</w:t>
            </w:r>
          </w:p>
        </w:tc>
      </w:tr>
      <w:tr w:rsidR="003C75C0" w:rsidRPr="003C75C0" w14:paraId="3E8F99C7" w14:textId="77777777" w:rsidTr="00EE2BD1">
        <w:trPr>
          <w:cantSplit/>
          <w:trHeight w:val="454"/>
          <w:jc w:val="center"/>
        </w:trPr>
        <w:tc>
          <w:tcPr>
            <w:tcW w:w="2581" w:type="dxa"/>
            <w:vMerge w:val="restart"/>
          </w:tcPr>
          <w:p w14:paraId="096E0A7E"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sz w:val="20"/>
                <w:szCs w:val="20"/>
              </w:rPr>
              <w:t>Address for service</w:t>
            </w:r>
          </w:p>
        </w:tc>
        <w:tc>
          <w:tcPr>
            <w:tcW w:w="7889" w:type="dxa"/>
            <w:gridSpan w:val="4"/>
            <w:tcBorders>
              <w:bottom w:val="nil"/>
            </w:tcBorders>
          </w:tcPr>
          <w:p w14:paraId="5D952A96" w14:textId="77777777" w:rsidR="003C75C0" w:rsidRPr="003C75C0" w:rsidRDefault="003C75C0" w:rsidP="003C75C0">
            <w:pPr>
              <w:keepNext/>
              <w:overflowPunct w:val="0"/>
              <w:spacing w:after="0" w:line="240" w:lineRule="auto"/>
              <w:textAlignment w:val="baseline"/>
              <w:rPr>
                <w:rFonts w:cs="Calibri"/>
                <w:sz w:val="20"/>
                <w:szCs w:val="20"/>
              </w:rPr>
            </w:pPr>
          </w:p>
        </w:tc>
      </w:tr>
      <w:tr w:rsidR="003C75C0" w:rsidRPr="003C75C0" w14:paraId="3832FC97" w14:textId="77777777" w:rsidTr="00EE2BD1">
        <w:trPr>
          <w:cantSplit/>
          <w:trHeight w:val="85"/>
          <w:jc w:val="center"/>
        </w:trPr>
        <w:tc>
          <w:tcPr>
            <w:tcW w:w="2581" w:type="dxa"/>
            <w:vMerge/>
          </w:tcPr>
          <w:p w14:paraId="260B469B" w14:textId="77777777" w:rsidR="003C75C0" w:rsidRPr="003C75C0" w:rsidRDefault="003C75C0" w:rsidP="003C75C0">
            <w:pPr>
              <w:keepNext/>
              <w:overflowPunct w:val="0"/>
              <w:spacing w:after="0" w:line="240" w:lineRule="auto"/>
              <w:textAlignment w:val="baseline"/>
              <w:rPr>
                <w:rFonts w:cs="Calibri"/>
                <w:sz w:val="20"/>
                <w:szCs w:val="20"/>
              </w:rPr>
            </w:pPr>
          </w:p>
        </w:tc>
        <w:tc>
          <w:tcPr>
            <w:tcW w:w="7889" w:type="dxa"/>
            <w:gridSpan w:val="4"/>
            <w:tcBorders>
              <w:top w:val="nil"/>
              <w:bottom w:val="single" w:sz="4" w:space="0" w:color="auto"/>
            </w:tcBorders>
            <w:vAlign w:val="bottom"/>
          </w:tcPr>
          <w:p w14:paraId="19A05D96" w14:textId="77777777" w:rsidR="003C75C0" w:rsidRPr="003C75C0" w:rsidRDefault="003C75C0" w:rsidP="003C75C0">
            <w:pPr>
              <w:keepNext/>
              <w:overflowPunct w:val="0"/>
              <w:spacing w:after="0" w:line="240" w:lineRule="auto"/>
              <w:textAlignment w:val="baseline"/>
              <w:rPr>
                <w:rFonts w:cs="Calibri"/>
                <w:b/>
                <w:sz w:val="20"/>
                <w:szCs w:val="20"/>
              </w:rPr>
            </w:pPr>
            <w:r w:rsidRPr="003C75C0">
              <w:rPr>
                <w:rFonts w:cs="Calibri"/>
                <w:b/>
                <w:sz w:val="12"/>
                <w:szCs w:val="20"/>
              </w:rPr>
              <w:t>Street Address (including unit or level number and name of property if required)</w:t>
            </w:r>
          </w:p>
        </w:tc>
      </w:tr>
      <w:tr w:rsidR="003C75C0" w:rsidRPr="003C75C0" w14:paraId="7DA95BF0" w14:textId="77777777" w:rsidTr="00EE2BD1">
        <w:trPr>
          <w:cantSplit/>
          <w:trHeight w:val="454"/>
          <w:jc w:val="center"/>
        </w:trPr>
        <w:tc>
          <w:tcPr>
            <w:tcW w:w="2581" w:type="dxa"/>
            <w:vMerge/>
          </w:tcPr>
          <w:p w14:paraId="1710F012" w14:textId="77777777" w:rsidR="003C75C0" w:rsidRPr="003C75C0" w:rsidRDefault="003C75C0" w:rsidP="003C75C0">
            <w:pPr>
              <w:keepNext/>
              <w:overflowPunct w:val="0"/>
              <w:spacing w:after="0" w:line="240" w:lineRule="auto"/>
              <w:textAlignment w:val="baseline"/>
              <w:rPr>
                <w:rFonts w:cs="Calibri"/>
                <w:sz w:val="20"/>
                <w:szCs w:val="20"/>
              </w:rPr>
            </w:pPr>
          </w:p>
        </w:tc>
        <w:tc>
          <w:tcPr>
            <w:tcW w:w="2040" w:type="dxa"/>
            <w:tcBorders>
              <w:bottom w:val="nil"/>
            </w:tcBorders>
          </w:tcPr>
          <w:p w14:paraId="7FD69364" w14:textId="77777777" w:rsidR="003C75C0" w:rsidRPr="003C75C0" w:rsidRDefault="003C75C0" w:rsidP="003C75C0">
            <w:pPr>
              <w:keepNext/>
              <w:overflowPunct w:val="0"/>
              <w:spacing w:after="0" w:line="240" w:lineRule="auto"/>
              <w:textAlignment w:val="baseline"/>
              <w:rPr>
                <w:rFonts w:cs="Calibri"/>
                <w:sz w:val="20"/>
                <w:szCs w:val="20"/>
              </w:rPr>
            </w:pPr>
          </w:p>
        </w:tc>
        <w:tc>
          <w:tcPr>
            <w:tcW w:w="1865" w:type="dxa"/>
            <w:tcBorders>
              <w:bottom w:val="nil"/>
            </w:tcBorders>
          </w:tcPr>
          <w:p w14:paraId="65E14DA6" w14:textId="77777777" w:rsidR="003C75C0" w:rsidRPr="003C75C0" w:rsidRDefault="003C75C0" w:rsidP="003C75C0">
            <w:pPr>
              <w:keepNext/>
              <w:overflowPunct w:val="0"/>
              <w:spacing w:after="0" w:line="240" w:lineRule="auto"/>
              <w:textAlignment w:val="baseline"/>
              <w:rPr>
                <w:rFonts w:cs="Calibri"/>
                <w:sz w:val="20"/>
                <w:szCs w:val="20"/>
              </w:rPr>
            </w:pPr>
          </w:p>
        </w:tc>
        <w:tc>
          <w:tcPr>
            <w:tcW w:w="2226" w:type="dxa"/>
            <w:tcBorders>
              <w:bottom w:val="nil"/>
            </w:tcBorders>
          </w:tcPr>
          <w:p w14:paraId="0F6CCFEB" w14:textId="77777777" w:rsidR="003C75C0" w:rsidRPr="003C75C0" w:rsidRDefault="003C75C0" w:rsidP="003C75C0">
            <w:pPr>
              <w:keepNext/>
              <w:overflowPunct w:val="0"/>
              <w:spacing w:after="0" w:line="240" w:lineRule="auto"/>
              <w:textAlignment w:val="baseline"/>
              <w:rPr>
                <w:rFonts w:cs="Calibri"/>
                <w:sz w:val="20"/>
                <w:szCs w:val="20"/>
              </w:rPr>
            </w:pPr>
          </w:p>
        </w:tc>
        <w:tc>
          <w:tcPr>
            <w:tcW w:w="1758" w:type="dxa"/>
            <w:tcBorders>
              <w:bottom w:val="nil"/>
            </w:tcBorders>
          </w:tcPr>
          <w:p w14:paraId="5C713273" w14:textId="77777777" w:rsidR="003C75C0" w:rsidRPr="003C75C0" w:rsidRDefault="003C75C0" w:rsidP="003C75C0">
            <w:pPr>
              <w:keepNext/>
              <w:overflowPunct w:val="0"/>
              <w:spacing w:after="0" w:line="240" w:lineRule="auto"/>
              <w:textAlignment w:val="baseline"/>
              <w:rPr>
                <w:rFonts w:cs="Calibri"/>
                <w:sz w:val="20"/>
                <w:szCs w:val="20"/>
              </w:rPr>
            </w:pPr>
          </w:p>
        </w:tc>
      </w:tr>
      <w:tr w:rsidR="003C75C0" w:rsidRPr="003C75C0" w14:paraId="26C45910" w14:textId="77777777" w:rsidTr="00EE2BD1">
        <w:trPr>
          <w:cantSplit/>
          <w:trHeight w:val="86"/>
          <w:jc w:val="center"/>
        </w:trPr>
        <w:tc>
          <w:tcPr>
            <w:tcW w:w="2581" w:type="dxa"/>
            <w:vMerge/>
          </w:tcPr>
          <w:p w14:paraId="6538F12F" w14:textId="77777777" w:rsidR="003C75C0" w:rsidRPr="003C75C0" w:rsidRDefault="003C75C0" w:rsidP="003C75C0">
            <w:pPr>
              <w:keepNext/>
              <w:overflowPunct w:val="0"/>
              <w:spacing w:after="0" w:line="240" w:lineRule="auto"/>
              <w:textAlignment w:val="baseline"/>
              <w:rPr>
                <w:rFonts w:cs="Calibri"/>
                <w:sz w:val="20"/>
                <w:szCs w:val="20"/>
              </w:rPr>
            </w:pPr>
          </w:p>
        </w:tc>
        <w:tc>
          <w:tcPr>
            <w:tcW w:w="2040" w:type="dxa"/>
            <w:tcBorders>
              <w:top w:val="nil"/>
              <w:bottom w:val="single" w:sz="4" w:space="0" w:color="auto"/>
            </w:tcBorders>
            <w:vAlign w:val="bottom"/>
          </w:tcPr>
          <w:p w14:paraId="54898099"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b/>
                <w:sz w:val="12"/>
                <w:szCs w:val="20"/>
              </w:rPr>
              <w:t>City/town/suburb</w:t>
            </w:r>
          </w:p>
        </w:tc>
        <w:tc>
          <w:tcPr>
            <w:tcW w:w="1865" w:type="dxa"/>
            <w:tcBorders>
              <w:top w:val="nil"/>
              <w:bottom w:val="single" w:sz="4" w:space="0" w:color="auto"/>
            </w:tcBorders>
            <w:vAlign w:val="bottom"/>
          </w:tcPr>
          <w:p w14:paraId="3A175655"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b/>
                <w:sz w:val="12"/>
                <w:szCs w:val="20"/>
              </w:rPr>
              <w:t>State</w:t>
            </w:r>
          </w:p>
        </w:tc>
        <w:tc>
          <w:tcPr>
            <w:tcW w:w="2226" w:type="dxa"/>
            <w:tcBorders>
              <w:top w:val="nil"/>
              <w:bottom w:val="single" w:sz="4" w:space="0" w:color="auto"/>
            </w:tcBorders>
            <w:vAlign w:val="bottom"/>
          </w:tcPr>
          <w:p w14:paraId="2C57D22C"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b/>
                <w:sz w:val="12"/>
                <w:szCs w:val="20"/>
              </w:rPr>
              <w:t>Postcode</w:t>
            </w:r>
          </w:p>
        </w:tc>
        <w:tc>
          <w:tcPr>
            <w:tcW w:w="1758" w:type="dxa"/>
            <w:tcBorders>
              <w:top w:val="nil"/>
              <w:bottom w:val="single" w:sz="4" w:space="0" w:color="auto"/>
            </w:tcBorders>
            <w:vAlign w:val="bottom"/>
          </w:tcPr>
          <w:p w14:paraId="4026ACEA"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b/>
                <w:sz w:val="12"/>
                <w:szCs w:val="20"/>
              </w:rPr>
              <w:t>Country</w:t>
            </w:r>
          </w:p>
        </w:tc>
      </w:tr>
      <w:tr w:rsidR="003C75C0" w:rsidRPr="003C75C0" w14:paraId="1A5E2088" w14:textId="77777777" w:rsidTr="00EE2BD1">
        <w:trPr>
          <w:cantSplit/>
          <w:trHeight w:val="454"/>
          <w:jc w:val="center"/>
        </w:trPr>
        <w:tc>
          <w:tcPr>
            <w:tcW w:w="2581" w:type="dxa"/>
            <w:vMerge/>
          </w:tcPr>
          <w:p w14:paraId="55997C4D" w14:textId="77777777" w:rsidR="003C75C0" w:rsidRPr="003C75C0" w:rsidRDefault="003C75C0" w:rsidP="003C75C0">
            <w:pPr>
              <w:keepNext/>
              <w:overflowPunct w:val="0"/>
              <w:spacing w:after="0" w:line="240" w:lineRule="auto"/>
              <w:textAlignment w:val="baseline"/>
              <w:rPr>
                <w:rFonts w:cs="Calibri"/>
                <w:sz w:val="20"/>
                <w:szCs w:val="20"/>
              </w:rPr>
            </w:pPr>
          </w:p>
        </w:tc>
        <w:tc>
          <w:tcPr>
            <w:tcW w:w="7889" w:type="dxa"/>
            <w:gridSpan w:val="4"/>
            <w:tcBorders>
              <w:bottom w:val="nil"/>
            </w:tcBorders>
          </w:tcPr>
          <w:p w14:paraId="7C42665E" w14:textId="77777777" w:rsidR="003C75C0" w:rsidRPr="003C75C0" w:rsidRDefault="003C75C0" w:rsidP="003C75C0">
            <w:pPr>
              <w:keepNext/>
              <w:overflowPunct w:val="0"/>
              <w:spacing w:after="0" w:line="240" w:lineRule="auto"/>
              <w:textAlignment w:val="baseline"/>
              <w:rPr>
                <w:rFonts w:cs="Calibri"/>
                <w:sz w:val="20"/>
                <w:szCs w:val="20"/>
              </w:rPr>
            </w:pPr>
          </w:p>
        </w:tc>
      </w:tr>
      <w:tr w:rsidR="003C75C0" w:rsidRPr="003C75C0" w14:paraId="6C644704" w14:textId="77777777" w:rsidTr="00EE2BD1">
        <w:trPr>
          <w:cantSplit/>
          <w:trHeight w:val="85"/>
          <w:jc w:val="center"/>
        </w:trPr>
        <w:tc>
          <w:tcPr>
            <w:tcW w:w="2581" w:type="dxa"/>
            <w:vMerge/>
          </w:tcPr>
          <w:p w14:paraId="2812C8F7" w14:textId="77777777" w:rsidR="003C75C0" w:rsidRPr="003C75C0" w:rsidRDefault="003C75C0" w:rsidP="003C75C0">
            <w:pPr>
              <w:keepNext/>
              <w:overflowPunct w:val="0"/>
              <w:spacing w:after="0" w:line="240" w:lineRule="auto"/>
              <w:textAlignment w:val="baseline"/>
              <w:rPr>
                <w:rFonts w:cs="Calibri"/>
                <w:sz w:val="20"/>
                <w:szCs w:val="20"/>
              </w:rPr>
            </w:pPr>
          </w:p>
        </w:tc>
        <w:tc>
          <w:tcPr>
            <w:tcW w:w="7889" w:type="dxa"/>
            <w:gridSpan w:val="4"/>
            <w:tcBorders>
              <w:top w:val="nil"/>
              <w:bottom w:val="single" w:sz="4" w:space="0" w:color="auto"/>
            </w:tcBorders>
          </w:tcPr>
          <w:p w14:paraId="73B4711C" w14:textId="77777777" w:rsidR="003C75C0" w:rsidRPr="003C75C0" w:rsidRDefault="003C75C0" w:rsidP="003C75C0">
            <w:pPr>
              <w:keepNext/>
              <w:overflowPunct w:val="0"/>
              <w:spacing w:after="0" w:line="240" w:lineRule="auto"/>
              <w:textAlignment w:val="baseline"/>
              <w:rPr>
                <w:rFonts w:cs="Calibri"/>
                <w:b/>
                <w:sz w:val="20"/>
                <w:szCs w:val="20"/>
              </w:rPr>
            </w:pPr>
            <w:r w:rsidRPr="003C75C0">
              <w:rPr>
                <w:rFonts w:cs="Calibri"/>
                <w:b/>
                <w:sz w:val="12"/>
                <w:szCs w:val="20"/>
              </w:rPr>
              <w:t>Email address</w:t>
            </w:r>
          </w:p>
        </w:tc>
      </w:tr>
      <w:tr w:rsidR="003C75C0" w:rsidRPr="003C75C0" w14:paraId="4076B6EB" w14:textId="77777777" w:rsidTr="00EE2BD1">
        <w:trPr>
          <w:cantSplit/>
          <w:trHeight w:val="454"/>
          <w:jc w:val="center"/>
        </w:trPr>
        <w:tc>
          <w:tcPr>
            <w:tcW w:w="2581" w:type="dxa"/>
            <w:vMerge w:val="restart"/>
          </w:tcPr>
          <w:p w14:paraId="5E054A6E"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sz w:val="20"/>
                <w:szCs w:val="20"/>
              </w:rPr>
              <w:t>Phone Details</w:t>
            </w:r>
          </w:p>
        </w:tc>
        <w:tc>
          <w:tcPr>
            <w:tcW w:w="7889" w:type="dxa"/>
            <w:gridSpan w:val="4"/>
            <w:tcBorders>
              <w:bottom w:val="nil"/>
            </w:tcBorders>
          </w:tcPr>
          <w:p w14:paraId="0C05400C" w14:textId="77777777" w:rsidR="003C75C0" w:rsidRPr="003C75C0" w:rsidRDefault="003C75C0" w:rsidP="003C75C0">
            <w:pPr>
              <w:keepNext/>
              <w:overflowPunct w:val="0"/>
              <w:spacing w:after="0" w:line="240" w:lineRule="auto"/>
              <w:textAlignment w:val="baseline"/>
              <w:rPr>
                <w:rFonts w:cs="Calibri"/>
                <w:sz w:val="20"/>
                <w:szCs w:val="20"/>
              </w:rPr>
            </w:pPr>
          </w:p>
        </w:tc>
      </w:tr>
      <w:tr w:rsidR="003C75C0" w:rsidRPr="003C75C0" w14:paraId="7B46E2A6" w14:textId="77777777" w:rsidTr="00EE2BD1">
        <w:trPr>
          <w:cantSplit/>
          <w:trHeight w:val="85"/>
          <w:jc w:val="center"/>
        </w:trPr>
        <w:tc>
          <w:tcPr>
            <w:tcW w:w="2581" w:type="dxa"/>
            <w:vMerge/>
          </w:tcPr>
          <w:p w14:paraId="255435CE" w14:textId="77777777" w:rsidR="003C75C0" w:rsidRPr="003C75C0" w:rsidRDefault="003C75C0" w:rsidP="003C75C0">
            <w:pPr>
              <w:keepNext/>
              <w:overflowPunct w:val="0"/>
              <w:spacing w:after="0" w:line="240" w:lineRule="auto"/>
              <w:textAlignment w:val="baseline"/>
              <w:rPr>
                <w:rFonts w:cs="Calibri"/>
                <w:sz w:val="20"/>
                <w:szCs w:val="20"/>
              </w:rPr>
            </w:pPr>
          </w:p>
        </w:tc>
        <w:tc>
          <w:tcPr>
            <w:tcW w:w="7889" w:type="dxa"/>
            <w:gridSpan w:val="4"/>
            <w:tcBorders>
              <w:top w:val="nil"/>
            </w:tcBorders>
          </w:tcPr>
          <w:p w14:paraId="2AA0F0E9" w14:textId="77777777" w:rsidR="003C75C0" w:rsidRPr="003C75C0" w:rsidRDefault="003C75C0" w:rsidP="003C75C0">
            <w:pPr>
              <w:keepNext/>
              <w:overflowPunct w:val="0"/>
              <w:spacing w:after="0" w:line="240" w:lineRule="auto"/>
              <w:textAlignment w:val="baseline"/>
              <w:rPr>
                <w:rFonts w:cs="Calibri"/>
                <w:b/>
                <w:sz w:val="20"/>
                <w:szCs w:val="20"/>
              </w:rPr>
            </w:pPr>
            <w:r w:rsidRPr="003C75C0">
              <w:rPr>
                <w:rFonts w:cs="Calibri"/>
                <w:b/>
                <w:sz w:val="12"/>
                <w:szCs w:val="20"/>
              </w:rPr>
              <w:t>Type - Number</w:t>
            </w:r>
          </w:p>
        </w:tc>
      </w:tr>
    </w:tbl>
    <w:p w14:paraId="6971E97F" w14:textId="77777777" w:rsidR="003C75C0" w:rsidRPr="003C75C0" w:rsidRDefault="003C75C0" w:rsidP="003C75C0">
      <w:pPr>
        <w:overflowPunct w:val="0"/>
        <w:autoSpaceDE w:val="0"/>
        <w:autoSpaceDN w:val="0"/>
        <w:adjustRightInd w:val="0"/>
        <w:spacing w:after="0" w:line="240" w:lineRule="auto"/>
        <w:ind w:right="141"/>
        <w:textAlignment w:val="baseline"/>
        <w:rPr>
          <w:rFonts w:eastAsia="Times New Roman" w:cs="Calibri"/>
          <w:sz w:val="20"/>
          <w:szCs w:val="20"/>
        </w:rPr>
      </w:pPr>
      <w:r w:rsidRPr="003C75C0">
        <w:rPr>
          <w:rFonts w:eastAsia="Times New Roman" w:cs="Calibri"/>
          <w:b/>
          <w:sz w:val="12"/>
          <w:szCs w:val="20"/>
        </w:rPr>
        <w:t>Duplicate panel if multiple Judgment Creditors</w:t>
      </w:r>
    </w:p>
    <w:bookmarkEnd w:id="41"/>
    <w:p w14:paraId="52179C41" w14:textId="77777777" w:rsidR="003C75C0" w:rsidRPr="003C75C0" w:rsidRDefault="003C75C0" w:rsidP="003C75C0">
      <w:pPr>
        <w:tabs>
          <w:tab w:val="left" w:pos="1785"/>
        </w:tabs>
        <w:overflowPunct w:val="0"/>
        <w:autoSpaceDE w:val="0"/>
        <w:autoSpaceDN w:val="0"/>
        <w:adjustRightInd w:val="0"/>
        <w:spacing w:after="120" w:line="240" w:lineRule="auto"/>
        <w:textAlignment w:val="baseline"/>
        <w:rPr>
          <w:rFonts w:eastAsia="Times New Roman" w:cs="Calibri"/>
          <w:sz w:val="20"/>
          <w:szCs w:val="20"/>
        </w:rPr>
      </w:pPr>
    </w:p>
    <w:tbl>
      <w:tblPr>
        <w:tblStyle w:val="TableGrid14"/>
        <w:tblW w:w="5006" w:type="pct"/>
        <w:jc w:val="center"/>
        <w:tblLayout w:type="fixed"/>
        <w:tblLook w:val="04A0" w:firstRow="1" w:lastRow="0" w:firstColumn="1" w:lastColumn="0" w:noHBand="0" w:noVBand="1"/>
      </w:tblPr>
      <w:tblGrid>
        <w:gridCol w:w="2300"/>
        <w:gridCol w:w="1825"/>
        <w:gridCol w:w="1671"/>
        <w:gridCol w:w="1989"/>
        <w:gridCol w:w="1576"/>
      </w:tblGrid>
      <w:tr w:rsidR="003C75C0" w:rsidRPr="003C75C0" w14:paraId="72CD2824" w14:textId="77777777" w:rsidTr="00EE2BD1">
        <w:trPr>
          <w:trHeight w:val="454"/>
          <w:jc w:val="center"/>
        </w:trPr>
        <w:tc>
          <w:tcPr>
            <w:tcW w:w="2580" w:type="dxa"/>
            <w:vMerge w:val="restart"/>
          </w:tcPr>
          <w:p w14:paraId="6ED251C3" w14:textId="77777777" w:rsidR="003C75C0" w:rsidRPr="003C75C0" w:rsidRDefault="003C75C0" w:rsidP="003C75C0">
            <w:pPr>
              <w:overflowPunct w:val="0"/>
              <w:spacing w:after="0" w:line="240" w:lineRule="auto"/>
              <w:textAlignment w:val="baseline"/>
              <w:rPr>
                <w:rFonts w:cs="Calibri"/>
                <w:sz w:val="20"/>
                <w:szCs w:val="20"/>
              </w:rPr>
            </w:pPr>
            <w:bookmarkStart w:id="42" w:name="_Hlk38554168"/>
            <w:r w:rsidRPr="003C75C0">
              <w:rPr>
                <w:rFonts w:cs="Calibri"/>
                <w:sz w:val="20"/>
                <w:szCs w:val="20"/>
              </w:rPr>
              <w:t>Judgment Debtor</w:t>
            </w:r>
          </w:p>
        </w:tc>
        <w:tc>
          <w:tcPr>
            <w:tcW w:w="7889" w:type="dxa"/>
            <w:gridSpan w:val="4"/>
            <w:tcBorders>
              <w:bottom w:val="nil"/>
            </w:tcBorders>
          </w:tcPr>
          <w:p w14:paraId="1597921D" w14:textId="77777777" w:rsidR="003C75C0" w:rsidRPr="003C75C0" w:rsidRDefault="003C75C0" w:rsidP="003C75C0">
            <w:pPr>
              <w:overflowPunct w:val="0"/>
              <w:spacing w:after="0" w:line="240" w:lineRule="auto"/>
              <w:textAlignment w:val="baseline"/>
              <w:rPr>
                <w:rFonts w:cs="Calibri"/>
                <w:sz w:val="20"/>
                <w:szCs w:val="20"/>
              </w:rPr>
            </w:pPr>
          </w:p>
        </w:tc>
      </w:tr>
      <w:tr w:rsidR="003C75C0" w:rsidRPr="003C75C0" w14:paraId="33FDD2BB" w14:textId="77777777" w:rsidTr="00EE2BD1">
        <w:trPr>
          <w:trHeight w:val="85"/>
          <w:jc w:val="center"/>
        </w:trPr>
        <w:tc>
          <w:tcPr>
            <w:tcW w:w="2580" w:type="dxa"/>
            <w:vMerge/>
          </w:tcPr>
          <w:p w14:paraId="4389E377" w14:textId="77777777" w:rsidR="003C75C0" w:rsidRPr="003C75C0" w:rsidRDefault="003C75C0" w:rsidP="003C75C0">
            <w:pPr>
              <w:overflowPunct w:val="0"/>
              <w:spacing w:after="0" w:line="240" w:lineRule="auto"/>
              <w:textAlignment w:val="baseline"/>
              <w:rPr>
                <w:rFonts w:cs="Calibri"/>
                <w:sz w:val="20"/>
                <w:szCs w:val="20"/>
              </w:rPr>
            </w:pPr>
          </w:p>
        </w:tc>
        <w:tc>
          <w:tcPr>
            <w:tcW w:w="7889" w:type="dxa"/>
            <w:gridSpan w:val="4"/>
            <w:tcBorders>
              <w:top w:val="nil"/>
            </w:tcBorders>
            <w:vAlign w:val="bottom"/>
          </w:tcPr>
          <w:p w14:paraId="1BE825C6" w14:textId="77777777" w:rsidR="003C75C0" w:rsidRPr="003C75C0" w:rsidRDefault="003C75C0" w:rsidP="003C75C0">
            <w:pPr>
              <w:overflowPunct w:val="0"/>
              <w:spacing w:after="0" w:line="240" w:lineRule="auto"/>
              <w:textAlignment w:val="baseline"/>
              <w:rPr>
                <w:rFonts w:cs="Calibri"/>
                <w:sz w:val="20"/>
                <w:szCs w:val="20"/>
              </w:rPr>
            </w:pPr>
            <w:r w:rsidRPr="003C75C0">
              <w:rPr>
                <w:rFonts w:cs="Calibri"/>
                <w:b/>
                <w:sz w:val="12"/>
                <w:szCs w:val="20"/>
              </w:rPr>
              <w:t>Full Name (including Also Known as, capacity (</w:t>
            </w:r>
            <w:proofErr w:type="spellStart"/>
            <w:r w:rsidRPr="003C75C0">
              <w:rPr>
                <w:rFonts w:cs="Calibri"/>
                <w:b/>
                <w:sz w:val="12"/>
                <w:szCs w:val="20"/>
              </w:rPr>
              <w:t>eg</w:t>
            </w:r>
            <w:proofErr w:type="spellEnd"/>
            <w:r w:rsidRPr="003C75C0">
              <w:rPr>
                <w:rFonts w:cs="Calibri"/>
                <w:b/>
                <w:sz w:val="12"/>
                <w:szCs w:val="20"/>
              </w:rPr>
              <w:t xml:space="preserve"> Administrator, Liquidator, Trustee) and Litigation Guardian Name (if applicable))</w:t>
            </w:r>
          </w:p>
        </w:tc>
      </w:tr>
      <w:tr w:rsidR="003C75C0" w:rsidRPr="003C75C0" w14:paraId="30E943EB" w14:textId="77777777" w:rsidTr="00EE2BD1">
        <w:trPr>
          <w:cantSplit/>
          <w:trHeight w:val="454"/>
          <w:jc w:val="center"/>
        </w:trPr>
        <w:tc>
          <w:tcPr>
            <w:tcW w:w="2580" w:type="dxa"/>
            <w:vMerge w:val="restart"/>
          </w:tcPr>
          <w:p w14:paraId="2B8A1372"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sz w:val="20"/>
                <w:szCs w:val="20"/>
              </w:rPr>
              <w:t>Address</w:t>
            </w:r>
          </w:p>
        </w:tc>
        <w:tc>
          <w:tcPr>
            <w:tcW w:w="7889" w:type="dxa"/>
            <w:gridSpan w:val="4"/>
            <w:tcBorders>
              <w:bottom w:val="nil"/>
            </w:tcBorders>
          </w:tcPr>
          <w:p w14:paraId="6B18C923" w14:textId="77777777" w:rsidR="003C75C0" w:rsidRPr="003C75C0" w:rsidRDefault="003C75C0" w:rsidP="003C75C0">
            <w:pPr>
              <w:keepNext/>
              <w:overflowPunct w:val="0"/>
              <w:spacing w:after="0" w:line="240" w:lineRule="auto"/>
              <w:textAlignment w:val="baseline"/>
              <w:rPr>
                <w:rFonts w:cs="Calibri"/>
                <w:sz w:val="20"/>
                <w:szCs w:val="20"/>
              </w:rPr>
            </w:pPr>
          </w:p>
        </w:tc>
      </w:tr>
      <w:tr w:rsidR="003C75C0" w:rsidRPr="003C75C0" w14:paraId="74C2913A" w14:textId="77777777" w:rsidTr="00EE2BD1">
        <w:trPr>
          <w:cantSplit/>
          <w:trHeight w:val="85"/>
          <w:jc w:val="center"/>
        </w:trPr>
        <w:tc>
          <w:tcPr>
            <w:tcW w:w="2580" w:type="dxa"/>
            <w:vMerge/>
          </w:tcPr>
          <w:p w14:paraId="7FDF601D" w14:textId="77777777" w:rsidR="003C75C0" w:rsidRPr="003C75C0" w:rsidRDefault="003C75C0" w:rsidP="003C75C0">
            <w:pPr>
              <w:keepNext/>
              <w:overflowPunct w:val="0"/>
              <w:spacing w:after="0" w:line="240" w:lineRule="auto"/>
              <w:textAlignment w:val="baseline"/>
              <w:rPr>
                <w:rFonts w:cs="Calibri"/>
                <w:sz w:val="20"/>
                <w:szCs w:val="20"/>
              </w:rPr>
            </w:pPr>
          </w:p>
        </w:tc>
        <w:tc>
          <w:tcPr>
            <w:tcW w:w="7889" w:type="dxa"/>
            <w:gridSpan w:val="4"/>
            <w:tcBorders>
              <w:top w:val="nil"/>
              <w:bottom w:val="single" w:sz="4" w:space="0" w:color="auto"/>
            </w:tcBorders>
            <w:vAlign w:val="bottom"/>
          </w:tcPr>
          <w:p w14:paraId="37773F42" w14:textId="77777777" w:rsidR="003C75C0" w:rsidRPr="003C75C0" w:rsidRDefault="003C75C0" w:rsidP="003C75C0">
            <w:pPr>
              <w:keepNext/>
              <w:overflowPunct w:val="0"/>
              <w:spacing w:after="0" w:line="240" w:lineRule="auto"/>
              <w:textAlignment w:val="baseline"/>
              <w:rPr>
                <w:rFonts w:cs="Calibri"/>
                <w:b/>
                <w:sz w:val="20"/>
                <w:szCs w:val="20"/>
              </w:rPr>
            </w:pPr>
            <w:r w:rsidRPr="003C75C0">
              <w:rPr>
                <w:rFonts w:cs="Calibri"/>
                <w:b/>
                <w:sz w:val="12"/>
                <w:szCs w:val="20"/>
              </w:rPr>
              <w:t>Street Address (including unit or level number and name of property if required)</w:t>
            </w:r>
          </w:p>
        </w:tc>
      </w:tr>
      <w:tr w:rsidR="003C75C0" w:rsidRPr="003C75C0" w14:paraId="5A791B44" w14:textId="77777777" w:rsidTr="00EE2BD1">
        <w:trPr>
          <w:cantSplit/>
          <w:trHeight w:val="454"/>
          <w:jc w:val="center"/>
        </w:trPr>
        <w:tc>
          <w:tcPr>
            <w:tcW w:w="2580" w:type="dxa"/>
            <w:vMerge/>
          </w:tcPr>
          <w:p w14:paraId="674A5E7F" w14:textId="77777777" w:rsidR="003C75C0" w:rsidRPr="003C75C0" w:rsidRDefault="003C75C0" w:rsidP="003C75C0">
            <w:pPr>
              <w:keepNext/>
              <w:overflowPunct w:val="0"/>
              <w:spacing w:after="0" w:line="240" w:lineRule="auto"/>
              <w:textAlignment w:val="baseline"/>
              <w:rPr>
                <w:rFonts w:cs="Calibri"/>
                <w:sz w:val="20"/>
                <w:szCs w:val="20"/>
              </w:rPr>
            </w:pPr>
          </w:p>
        </w:tc>
        <w:tc>
          <w:tcPr>
            <w:tcW w:w="2040" w:type="dxa"/>
            <w:tcBorders>
              <w:bottom w:val="nil"/>
            </w:tcBorders>
          </w:tcPr>
          <w:p w14:paraId="2B1814DD" w14:textId="77777777" w:rsidR="003C75C0" w:rsidRPr="003C75C0" w:rsidRDefault="003C75C0" w:rsidP="003C75C0">
            <w:pPr>
              <w:keepNext/>
              <w:overflowPunct w:val="0"/>
              <w:spacing w:after="0" w:line="240" w:lineRule="auto"/>
              <w:textAlignment w:val="baseline"/>
              <w:rPr>
                <w:rFonts w:cs="Calibri"/>
                <w:sz w:val="20"/>
                <w:szCs w:val="20"/>
              </w:rPr>
            </w:pPr>
          </w:p>
        </w:tc>
        <w:tc>
          <w:tcPr>
            <w:tcW w:w="1865" w:type="dxa"/>
            <w:tcBorders>
              <w:bottom w:val="nil"/>
            </w:tcBorders>
          </w:tcPr>
          <w:p w14:paraId="55E53D3F" w14:textId="77777777" w:rsidR="003C75C0" w:rsidRPr="003C75C0" w:rsidRDefault="003C75C0" w:rsidP="003C75C0">
            <w:pPr>
              <w:keepNext/>
              <w:overflowPunct w:val="0"/>
              <w:spacing w:after="0" w:line="240" w:lineRule="auto"/>
              <w:textAlignment w:val="baseline"/>
              <w:rPr>
                <w:rFonts w:cs="Calibri"/>
                <w:sz w:val="20"/>
                <w:szCs w:val="20"/>
              </w:rPr>
            </w:pPr>
          </w:p>
        </w:tc>
        <w:tc>
          <w:tcPr>
            <w:tcW w:w="2226" w:type="dxa"/>
            <w:tcBorders>
              <w:bottom w:val="nil"/>
            </w:tcBorders>
          </w:tcPr>
          <w:p w14:paraId="566B875B" w14:textId="77777777" w:rsidR="003C75C0" w:rsidRPr="003C75C0" w:rsidRDefault="003C75C0" w:rsidP="003C75C0">
            <w:pPr>
              <w:keepNext/>
              <w:overflowPunct w:val="0"/>
              <w:spacing w:after="0" w:line="240" w:lineRule="auto"/>
              <w:textAlignment w:val="baseline"/>
              <w:rPr>
                <w:rFonts w:cs="Calibri"/>
                <w:sz w:val="20"/>
                <w:szCs w:val="20"/>
              </w:rPr>
            </w:pPr>
          </w:p>
        </w:tc>
        <w:tc>
          <w:tcPr>
            <w:tcW w:w="1758" w:type="dxa"/>
            <w:tcBorders>
              <w:bottom w:val="nil"/>
            </w:tcBorders>
          </w:tcPr>
          <w:p w14:paraId="7634965B" w14:textId="77777777" w:rsidR="003C75C0" w:rsidRPr="003C75C0" w:rsidRDefault="003C75C0" w:rsidP="003C75C0">
            <w:pPr>
              <w:keepNext/>
              <w:overflowPunct w:val="0"/>
              <w:spacing w:after="0" w:line="240" w:lineRule="auto"/>
              <w:textAlignment w:val="baseline"/>
              <w:rPr>
                <w:rFonts w:cs="Calibri"/>
                <w:sz w:val="20"/>
                <w:szCs w:val="20"/>
              </w:rPr>
            </w:pPr>
          </w:p>
        </w:tc>
      </w:tr>
      <w:tr w:rsidR="003C75C0" w:rsidRPr="003C75C0" w14:paraId="5F45F8A2" w14:textId="77777777" w:rsidTr="00EE2BD1">
        <w:trPr>
          <w:cantSplit/>
          <w:trHeight w:val="85"/>
          <w:jc w:val="center"/>
        </w:trPr>
        <w:tc>
          <w:tcPr>
            <w:tcW w:w="2580" w:type="dxa"/>
            <w:vMerge/>
          </w:tcPr>
          <w:p w14:paraId="7317E36E" w14:textId="77777777" w:rsidR="003C75C0" w:rsidRPr="003C75C0" w:rsidRDefault="003C75C0" w:rsidP="003C75C0">
            <w:pPr>
              <w:keepNext/>
              <w:overflowPunct w:val="0"/>
              <w:spacing w:after="0" w:line="240" w:lineRule="auto"/>
              <w:textAlignment w:val="baseline"/>
              <w:rPr>
                <w:rFonts w:cs="Calibri"/>
                <w:sz w:val="20"/>
                <w:szCs w:val="20"/>
              </w:rPr>
            </w:pPr>
          </w:p>
        </w:tc>
        <w:tc>
          <w:tcPr>
            <w:tcW w:w="2040" w:type="dxa"/>
            <w:tcBorders>
              <w:top w:val="nil"/>
              <w:bottom w:val="single" w:sz="4" w:space="0" w:color="auto"/>
            </w:tcBorders>
            <w:vAlign w:val="bottom"/>
          </w:tcPr>
          <w:p w14:paraId="767CEA18"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b/>
                <w:sz w:val="12"/>
                <w:szCs w:val="20"/>
              </w:rPr>
              <w:t>City/town/suburb</w:t>
            </w:r>
          </w:p>
        </w:tc>
        <w:tc>
          <w:tcPr>
            <w:tcW w:w="1865" w:type="dxa"/>
            <w:tcBorders>
              <w:top w:val="nil"/>
              <w:bottom w:val="single" w:sz="4" w:space="0" w:color="auto"/>
            </w:tcBorders>
            <w:vAlign w:val="bottom"/>
          </w:tcPr>
          <w:p w14:paraId="312D93BB"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b/>
                <w:sz w:val="12"/>
                <w:szCs w:val="20"/>
              </w:rPr>
              <w:t>State</w:t>
            </w:r>
          </w:p>
        </w:tc>
        <w:tc>
          <w:tcPr>
            <w:tcW w:w="2226" w:type="dxa"/>
            <w:tcBorders>
              <w:top w:val="nil"/>
              <w:bottom w:val="single" w:sz="4" w:space="0" w:color="auto"/>
            </w:tcBorders>
            <w:vAlign w:val="bottom"/>
          </w:tcPr>
          <w:p w14:paraId="3C892DE6"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b/>
                <w:sz w:val="12"/>
                <w:szCs w:val="20"/>
              </w:rPr>
              <w:t>Postcode</w:t>
            </w:r>
          </w:p>
        </w:tc>
        <w:tc>
          <w:tcPr>
            <w:tcW w:w="1758" w:type="dxa"/>
            <w:tcBorders>
              <w:top w:val="nil"/>
              <w:bottom w:val="single" w:sz="4" w:space="0" w:color="auto"/>
            </w:tcBorders>
            <w:vAlign w:val="bottom"/>
          </w:tcPr>
          <w:p w14:paraId="75B29689" w14:textId="77777777" w:rsidR="003C75C0" w:rsidRPr="003C75C0" w:rsidRDefault="003C75C0" w:rsidP="003C75C0">
            <w:pPr>
              <w:keepNext/>
              <w:overflowPunct w:val="0"/>
              <w:spacing w:after="0" w:line="240" w:lineRule="auto"/>
              <w:textAlignment w:val="baseline"/>
              <w:rPr>
                <w:rFonts w:cs="Calibri"/>
                <w:sz w:val="20"/>
                <w:szCs w:val="20"/>
              </w:rPr>
            </w:pPr>
            <w:r w:rsidRPr="003C75C0">
              <w:rPr>
                <w:rFonts w:cs="Calibri"/>
                <w:b/>
                <w:sz w:val="12"/>
                <w:szCs w:val="20"/>
              </w:rPr>
              <w:t>Country</w:t>
            </w:r>
          </w:p>
        </w:tc>
      </w:tr>
      <w:tr w:rsidR="003C75C0" w:rsidRPr="003C75C0" w14:paraId="22A78744" w14:textId="77777777" w:rsidTr="00EE2BD1">
        <w:trPr>
          <w:cantSplit/>
          <w:trHeight w:val="454"/>
          <w:jc w:val="center"/>
        </w:trPr>
        <w:tc>
          <w:tcPr>
            <w:tcW w:w="2580" w:type="dxa"/>
            <w:vMerge/>
          </w:tcPr>
          <w:p w14:paraId="1A604A3A" w14:textId="77777777" w:rsidR="003C75C0" w:rsidRPr="003C75C0" w:rsidRDefault="003C75C0" w:rsidP="003C75C0">
            <w:pPr>
              <w:keepNext/>
              <w:overflowPunct w:val="0"/>
              <w:spacing w:after="0" w:line="240" w:lineRule="auto"/>
              <w:textAlignment w:val="baseline"/>
              <w:rPr>
                <w:rFonts w:cs="Calibri"/>
                <w:sz w:val="20"/>
                <w:szCs w:val="20"/>
              </w:rPr>
            </w:pPr>
          </w:p>
        </w:tc>
        <w:tc>
          <w:tcPr>
            <w:tcW w:w="7889" w:type="dxa"/>
            <w:gridSpan w:val="4"/>
            <w:tcBorders>
              <w:bottom w:val="nil"/>
            </w:tcBorders>
          </w:tcPr>
          <w:p w14:paraId="7B0C51B5" w14:textId="77777777" w:rsidR="003C75C0" w:rsidRPr="003C75C0" w:rsidRDefault="003C75C0" w:rsidP="003C75C0">
            <w:pPr>
              <w:keepNext/>
              <w:overflowPunct w:val="0"/>
              <w:spacing w:after="0" w:line="240" w:lineRule="auto"/>
              <w:textAlignment w:val="baseline"/>
              <w:rPr>
                <w:rFonts w:cs="Calibri"/>
                <w:sz w:val="20"/>
                <w:szCs w:val="20"/>
              </w:rPr>
            </w:pPr>
          </w:p>
        </w:tc>
      </w:tr>
      <w:tr w:rsidR="003C75C0" w:rsidRPr="003C75C0" w14:paraId="071FFEDF" w14:textId="77777777" w:rsidTr="00EE2BD1">
        <w:trPr>
          <w:cantSplit/>
          <w:trHeight w:val="85"/>
          <w:jc w:val="center"/>
        </w:trPr>
        <w:tc>
          <w:tcPr>
            <w:tcW w:w="2580" w:type="dxa"/>
            <w:vMerge/>
          </w:tcPr>
          <w:p w14:paraId="0FFCEE95" w14:textId="77777777" w:rsidR="003C75C0" w:rsidRPr="003C75C0" w:rsidRDefault="003C75C0" w:rsidP="003C75C0">
            <w:pPr>
              <w:keepNext/>
              <w:overflowPunct w:val="0"/>
              <w:spacing w:after="0" w:line="240" w:lineRule="auto"/>
              <w:textAlignment w:val="baseline"/>
              <w:rPr>
                <w:rFonts w:cs="Calibri"/>
                <w:sz w:val="20"/>
                <w:szCs w:val="20"/>
              </w:rPr>
            </w:pPr>
          </w:p>
        </w:tc>
        <w:tc>
          <w:tcPr>
            <w:tcW w:w="7889" w:type="dxa"/>
            <w:gridSpan w:val="4"/>
            <w:tcBorders>
              <w:top w:val="nil"/>
              <w:bottom w:val="single" w:sz="4" w:space="0" w:color="auto"/>
            </w:tcBorders>
          </w:tcPr>
          <w:p w14:paraId="75598A6A" w14:textId="77777777" w:rsidR="003C75C0" w:rsidRPr="003C75C0" w:rsidRDefault="003C75C0" w:rsidP="003C75C0">
            <w:pPr>
              <w:keepNext/>
              <w:overflowPunct w:val="0"/>
              <w:spacing w:after="0" w:line="240" w:lineRule="auto"/>
              <w:textAlignment w:val="baseline"/>
              <w:rPr>
                <w:rFonts w:cs="Calibri"/>
                <w:b/>
                <w:sz w:val="20"/>
                <w:szCs w:val="20"/>
              </w:rPr>
            </w:pPr>
            <w:r w:rsidRPr="003C75C0">
              <w:rPr>
                <w:rFonts w:cs="Calibri"/>
                <w:b/>
                <w:sz w:val="12"/>
                <w:szCs w:val="20"/>
              </w:rPr>
              <w:t>Email address</w:t>
            </w:r>
          </w:p>
        </w:tc>
      </w:tr>
      <w:tr w:rsidR="003C75C0" w:rsidRPr="003C75C0" w14:paraId="54837D3B" w14:textId="77777777" w:rsidTr="00EE2BD1">
        <w:tblPrEx>
          <w:jc w:val="left"/>
        </w:tblPrEx>
        <w:trPr>
          <w:trHeight w:val="454"/>
        </w:trPr>
        <w:tc>
          <w:tcPr>
            <w:tcW w:w="2580" w:type="dxa"/>
            <w:vMerge w:val="restart"/>
          </w:tcPr>
          <w:p w14:paraId="718155F3" w14:textId="77777777" w:rsidR="003C75C0" w:rsidRPr="003C75C0" w:rsidRDefault="003C75C0" w:rsidP="003C75C0">
            <w:pPr>
              <w:overflowPunct w:val="0"/>
              <w:spacing w:after="0" w:line="240" w:lineRule="auto"/>
              <w:textAlignment w:val="baseline"/>
              <w:rPr>
                <w:rFonts w:cs="Calibri"/>
                <w:sz w:val="20"/>
                <w:szCs w:val="20"/>
              </w:rPr>
            </w:pPr>
            <w:r w:rsidRPr="003C75C0">
              <w:rPr>
                <w:rFonts w:cs="Calibri"/>
                <w:sz w:val="20"/>
                <w:szCs w:val="20"/>
              </w:rPr>
              <w:t>Phone Details</w:t>
            </w:r>
          </w:p>
        </w:tc>
        <w:tc>
          <w:tcPr>
            <w:tcW w:w="7889" w:type="dxa"/>
            <w:gridSpan w:val="4"/>
            <w:tcBorders>
              <w:bottom w:val="nil"/>
            </w:tcBorders>
          </w:tcPr>
          <w:p w14:paraId="09CB3A2D" w14:textId="77777777" w:rsidR="003C75C0" w:rsidRPr="003C75C0" w:rsidRDefault="003C75C0" w:rsidP="003C75C0">
            <w:pPr>
              <w:overflowPunct w:val="0"/>
              <w:spacing w:after="0" w:line="240" w:lineRule="auto"/>
              <w:textAlignment w:val="baseline"/>
              <w:rPr>
                <w:rFonts w:cs="Calibri"/>
                <w:sz w:val="20"/>
                <w:szCs w:val="20"/>
              </w:rPr>
            </w:pPr>
          </w:p>
        </w:tc>
      </w:tr>
      <w:tr w:rsidR="003C75C0" w:rsidRPr="003C75C0" w14:paraId="246914E1" w14:textId="77777777" w:rsidTr="00EE2BD1">
        <w:tblPrEx>
          <w:jc w:val="left"/>
        </w:tblPrEx>
        <w:trPr>
          <w:trHeight w:val="85"/>
        </w:trPr>
        <w:tc>
          <w:tcPr>
            <w:tcW w:w="2580" w:type="dxa"/>
            <w:vMerge/>
          </w:tcPr>
          <w:p w14:paraId="536812B4" w14:textId="77777777" w:rsidR="003C75C0" w:rsidRPr="003C75C0" w:rsidRDefault="003C75C0" w:rsidP="003C75C0">
            <w:pPr>
              <w:overflowPunct w:val="0"/>
              <w:spacing w:after="0" w:line="240" w:lineRule="auto"/>
              <w:textAlignment w:val="baseline"/>
              <w:rPr>
                <w:rFonts w:cs="Calibri"/>
                <w:sz w:val="20"/>
                <w:szCs w:val="20"/>
              </w:rPr>
            </w:pPr>
          </w:p>
        </w:tc>
        <w:tc>
          <w:tcPr>
            <w:tcW w:w="7889" w:type="dxa"/>
            <w:gridSpan w:val="4"/>
            <w:tcBorders>
              <w:top w:val="nil"/>
            </w:tcBorders>
          </w:tcPr>
          <w:p w14:paraId="5AA26E2A" w14:textId="77777777" w:rsidR="003C75C0" w:rsidRPr="003C75C0" w:rsidRDefault="003C75C0" w:rsidP="003C75C0">
            <w:pPr>
              <w:overflowPunct w:val="0"/>
              <w:spacing w:after="0" w:line="240" w:lineRule="auto"/>
              <w:textAlignment w:val="baseline"/>
              <w:rPr>
                <w:rFonts w:cs="Calibri"/>
                <w:b/>
                <w:sz w:val="12"/>
                <w:szCs w:val="20"/>
              </w:rPr>
            </w:pPr>
            <w:r w:rsidRPr="003C75C0">
              <w:rPr>
                <w:rFonts w:cs="Calibri"/>
                <w:b/>
                <w:sz w:val="12"/>
                <w:szCs w:val="20"/>
              </w:rPr>
              <w:t>Type - Number</w:t>
            </w:r>
          </w:p>
        </w:tc>
      </w:tr>
    </w:tbl>
    <w:p w14:paraId="6E52CA7C" w14:textId="77777777" w:rsidR="003C75C0" w:rsidRPr="003C75C0" w:rsidRDefault="003C75C0" w:rsidP="003C75C0">
      <w:pPr>
        <w:overflowPunct w:val="0"/>
        <w:autoSpaceDE w:val="0"/>
        <w:autoSpaceDN w:val="0"/>
        <w:adjustRightInd w:val="0"/>
        <w:spacing w:after="0" w:line="240" w:lineRule="auto"/>
        <w:ind w:right="141"/>
        <w:textAlignment w:val="baseline"/>
        <w:rPr>
          <w:rFonts w:eastAsia="Times New Roman" w:cs="Calibri"/>
          <w:sz w:val="20"/>
          <w:szCs w:val="20"/>
        </w:rPr>
      </w:pPr>
      <w:r w:rsidRPr="003C75C0">
        <w:rPr>
          <w:rFonts w:eastAsia="Times New Roman" w:cs="Calibri"/>
          <w:b/>
          <w:sz w:val="12"/>
          <w:szCs w:val="20"/>
        </w:rPr>
        <w:t>Duplicate panel if multiple Judgment Debtors</w:t>
      </w:r>
    </w:p>
    <w:bookmarkEnd w:id="42"/>
    <w:p w14:paraId="792EF393" w14:textId="77777777" w:rsidR="003C75C0" w:rsidRPr="003C75C0" w:rsidRDefault="003C75C0" w:rsidP="003C75C0">
      <w:pPr>
        <w:overflowPunct w:val="0"/>
        <w:autoSpaceDE w:val="0"/>
        <w:autoSpaceDN w:val="0"/>
        <w:adjustRightInd w:val="0"/>
        <w:spacing w:after="120" w:line="240" w:lineRule="auto"/>
        <w:textAlignment w:val="baseline"/>
        <w:rPr>
          <w:rFonts w:eastAsia="Times New Roman" w:cs="Calibri"/>
          <w:sz w:val="20"/>
          <w:szCs w:val="20"/>
        </w:rPr>
      </w:pPr>
    </w:p>
    <w:tbl>
      <w:tblPr>
        <w:tblStyle w:val="TableGrid14"/>
        <w:tblW w:w="5000" w:type="pct"/>
        <w:tblLook w:val="04A0" w:firstRow="1" w:lastRow="0" w:firstColumn="1" w:lastColumn="0" w:noHBand="0" w:noVBand="1"/>
      </w:tblPr>
      <w:tblGrid>
        <w:gridCol w:w="9350"/>
      </w:tblGrid>
      <w:tr w:rsidR="003C75C0" w:rsidRPr="003C75C0" w14:paraId="6F6D541C" w14:textId="77777777" w:rsidTr="00EE2BD1">
        <w:tc>
          <w:tcPr>
            <w:tcW w:w="5000" w:type="pct"/>
          </w:tcPr>
          <w:p w14:paraId="19434A69" w14:textId="77777777" w:rsidR="003C75C0" w:rsidRPr="003C75C0" w:rsidRDefault="003C75C0" w:rsidP="003C75C0">
            <w:pPr>
              <w:tabs>
                <w:tab w:val="left" w:pos="1752"/>
              </w:tabs>
              <w:overflowPunct w:val="0"/>
              <w:spacing w:before="120" w:after="0" w:line="240" w:lineRule="auto"/>
              <w:textAlignment w:val="baseline"/>
              <w:rPr>
                <w:rFonts w:cs="Calibri"/>
                <w:sz w:val="20"/>
                <w:szCs w:val="20"/>
              </w:rPr>
            </w:pPr>
            <w:r w:rsidRPr="003C75C0">
              <w:rPr>
                <w:rFonts w:cs="Calibri"/>
                <w:b/>
                <w:sz w:val="20"/>
                <w:szCs w:val="20"/>
              </w:rPr>
              <w:t>Application</w:t>
            </w:r>
          </w:p>
          <w:p w14:paraId="458A694C" w14:textId="77777777" w:rsidR="003C75C0" w:rsidRPr="003C75C0" w:rsidRDefault="003C75C0" w:rsidP="003C75C0">
            <w:pPr>
              <w:overflowPunct w:val="0"/>
              <w:spacing w:after="240" w:line="240" w:lineRule="auto"/>
              <w:jc w:val="left"/>
              <w:textAlignment w:val="baseline"/>
              <w:rPr>
                <w:rFonts w:cs="Calibri"/>
                <w:b/>
                <w:sz w:val="12"/>
                <w:szCs w:val="12"/>
              </w:rPr>
            </w:pPr>
            <w:r w:rsidRPr="003C75C0">
              <w:rPr>
                <w:rFonts w:cs="Calibri"/>
                <w:b/>
                <w:sz w:val="12"/>
                <w:szCs w:val="12"/>
              </w:rPr>
              <w:t>Mark appropriate sections below with an ‘x’</w:t>
            </w:r>
          </w:p>
          <w:p w14:paraId="69F66990" w14:textId="77777777" w:rsidR="003C75C0" w:rsidRPr="003C75C0" w:rsidRDefault="003C75C0" w:rsidP="003C75C0">
            <w:pPr>
              <w:overflowPunct w:val="0"/>
              <w:spacing w:after="240" w:line="240" w:lineRule="auto"/>
              <w:textAlignment w:val="baseline"/>
              <w:rPr>
                <w:rFonts w:cs="Calibri"/>
                <w:sz w:val="20"/>
                <w:szCs w:val="20"/>
              </w:rPr>
            </w:pPr>
            <w:r w:rsidRPr="003C75C0">
              <w:rPr>
                <w:rFonts w:cs="Calibri"/>
                <w:bCs/>
                <w:spacing w:val="-3"/>
                <w:sz w:val="20"/>
                <w:szCs w:val="20"/>
                <w:lang w:bidi="en-US"/>
              </w:rPr>
              <w:t xml:space="preserve">The Judgment Creditor applies for the Registrar to </w:t>
            </w:r>
            <w:r w:rsidRPr="003C75C0">
              <w:rPr>
                <w:rFonts w:cs="Calibri"/>
                <w:sz w:val="20"/>
                <w:szCs w:val="20"/>
              </w:rPr>
              <w:t>[       ] issue</w:t>
            </w:r>
            <w:r w:rsidRPr="003C75C0">
              <w:rPr>
                <w:rFonts w:cs="Calibri"/>
                <w:bCs/>
                <w:spacing w:val="-3"/>
                <w:sz w:val="20"/>
                <w:szCs w:val="20"/>
                <w:lang w:bidi="en-US"/>
              </w:rPr>
              <w:t xml:space="preserve"> </w:t>
            </w:r>
            <w:r w:rsidRPr="003C75C0">
              <w:rPr>
                <w:rFonts w:cs="Calibri"/>
                <w:sz w:val="20"/>
                <w:szCs w:val="20"/>
              </w:rPr>
              <w:t>[       ] reissue:</w:t>
            </w:r>
          </w:p>
          <w:p w14:paraId="2D3CBB2A" w14:textId="77777777" w:rsidR="003C75C0" w:rsidRPr="003C75C0" w:rsidRDefault="003C75C0" w:rsidP="003C75C0">
            <w:pPr>
              <w:overflowPunct w:val="0"/>
              <w:spacing w:after="0" w:line="240" w:lineRule="auto"/>
              <w:ind w:left="533" w:hanging="533"/>
              <w:jc w:val="left"/>
              <w:textAlignment w:val="baseline"/>
              <w:rPr>
                <w:rFonts w:cs="Calibri"/>
                <w:sz w:val="20"/>
                <w:szCs w:val="20"/>
              </w:rPr>
            </w:pPr>
            <w:r w:rsidRPr="003C75C0">
              <w:rPr>
                <w:rFonts w:cs="Calibri"/>
                <w:sz w:val="20"/>
                <w:szCs w:val="20"/>
              </w:rPr>
              <w:t>[      ]</w:t>
            </w:r>
            <w:r w:rsidRPr="003C75C0">
              <w:rPr>
                <w:rFonts w:cs="Calibri"/>
                <w:sz w:val="20"/>
                <w:szCs w:val="20"/>
              </w:rPr>
              <w:tab/>
              <w:t>an Investigation Summons against the Judgment Debtor.</w:t>
            </w:r>
          </w:p>
          <w:p w14:paraId="0DE50BC8" w14:textId="77777777" w:rsidR="003C75C0" w:rsidRPr="003C75C0" w:rsidRDefault="003C75C0" w:rsidP="003C75C0">
            <w:pPr>
              <w:overflowPunct w:val="0"/>
              <w:spacing w:after="0" w:line="240" w:lineRule="auto"/>
              <w:ind w:left="533" w:hanging="533"/>
              <w:jc w:val="left"/>
              <w:textAlignment w:val="baseline"/>
              <w:rPr>
                <w:rFonts w:cs="Calibri"/>
                <w:sz w:val="20"/>
                <w:szCs w:val="20"/>
              </w:rPr>
            </w:pPr>
            <w:r w:rsidRPr="003C75C0">
              <w:rPr>
                <w:rFonts w:cs="Calibri"/>
                <w:sz w:val="20"/>
                <w:szCs w:val="20"/>
              </w:rPr>
              <w:t>[      ]</w:t>
            </w:r>
            <w:r w:rsidRPr="003C75C0">
              <w:rPr>
                <w:rFonts w:cs="Calibri"/>
                <w:sz w:val="20"/>
                <w:szCs w:val="20"/>
              </w:rPr>
              <w:tab/>
              <w:t>an Examination Summons against the Judgment Debtor.</w:t>
            </w:r>
          </w:p>
          <w:p w14:paraId="2701C31C" w14:textId="77777777" w:rsidR="003C75C0" w:rsidRPr="003C75C0" w:rsidRDefault="003C75C0" w:rsidP="003C75C0">
            <w:pPr>
              <w:overflowPunct w:val="0"/>
              <w:spacing w:after="0" w:line="240" w:lineRule="auto"/>
              <w:ind w:left="533" w:hanging="533"/>
              <w:jc w:val="left"/>
              <w:textAlignment w:val="baseline"/>
              <w:rPr>
                <w:rFonts w:cs="Calibri"/>
                <w:sz w:val="20"/>
                <w:szCs w:val="20"/>
              </w:rPr>
            </w:pPr>
            <w:r w:rsidRPr="003C75C0">
              <w:rPr>
                <w:rFonts w:cs="Calibri"/>
                <w:sz w:val="20"/>
                <w:szCs w:val="20"/>
              </w:rPr>
              <w:t>[      ]</w:t>
            </w:r>
            <w:r w:rsidRPr="003C75C0">
              <w:rPr>
                <w:rFonts w:cs="Calibri"/>
                <w:sz w:val="20"/>
                <w:szCs w:val="20"/>
              </w:rPr>
              <w:tab/>
              <w:t>an Investigation Summons to Witness namely [name], whose address for service is [address].</w:t>
            </w:r>
          </w:p>
          <w:p w14:paraId="09A6DFA5" w14:textId="77777777" w:rsidR="003C75C0" w:rsidRPr="003C75C0" w:rsidRDefault="003C75C0" w:rsidP="003C75C0">
            <w:pPr>
              <w:overflowPunct w:val="0"/>
              <w:spacing w:after="0" w:line="240" w:lineRule="auto"/>
              <w:ind w:left="533" w:hanging="533"/>
              <w:jc w:val="left"/>
              <w:textAlignment w:val="baseline"/>
              <w:rPr>
                <w:rFonts w:cs="Calibri"/>
                <w:sz w:val="20"/>
                <w:szCs w:val="20"/>
              </w:rPr>
            </w:pPr>
            <w:r w:rsidRPr="003C75C0">
              <w:rPr>
                <w:rFonts w:cs="Calibri"/>
                <w:sz w:val="20"/>
                <w:szCs w:val="20"/>
              </w:rPr>
              <w:t>[      ]</w:t>
            </w:r>
            <w:r w:rsidRPr="003C75C0">
              <w:rPr>
                <w:rFonts w:cs="Calibri"/>
                <w:sz w:val="20"/>
                <w:szCs w:val="20"/>
              </w:rPr>
              <w:tab/>
              <w:t xml:space="preserve">a Warrant of Sale in respect of: </w:t>
            </w:r>
          </w:p>
          <w:p w14:paraId="61DE6194" w14:textId="77777777" w:rsidR="003C75C0" w:rsidRPr="003C75C0" w:rsidRDefault="003C75C0" w:rsidP="003C75C0">
            <w:pPr>
              <w:overflowPunct w:val="0"/>
              <w:spacing w:after="0" w:line="240" w:lineRule="auto"/>
              <w:ind w:left="1452" w:hanging="567"/>
              <w:jc w:val="left"/>
              <w:textAlignment w:val="baseline"/>
              <w:rPr>
                <w:rFonts w:cs="Calibri"/>
                <w:sz w:val="20"/>
                <w:szCs w:val="20"/>
              </w:rPr>
            </w:pPr>
            <w:r w:rsidRPr="003C75C0">
              <w:rPr>
                <w:rFonts w:cs="Calibri"/>
                <w:sz w:val="20"/>
                <w:szCs w:val="20"/>
              </w:rPr>
              <w:t>[      ]</w:t>
            </w:r>
            <w:r w:rsidRPr="003C75C0">
              <w:rPr>
                <w:rFonts w:cs="Calibri"/>
                <w:sz w:val="20"/>
                <w:szCs w:val="20"/>
              </w:rPr>
              <w:tab/>
              <w:t>personal property, namely [property]</w:t>
            </w:r>
            <w:r w:rsidRPr="003C75C0">
              <w:rPr>
                <w:rFonts w:cs="Calibri"/>
                <w:b/>
                <w:sz w:val="20"/>
                <w:szCs w:val="20"/>
              </w:rPr>
              <w:t xml:space="preserve">, </w:t>
            </w:r>
            <w:r w:rsidRPr="003C75C0">
              <w:rPr>
                <w:rFonts w:cs="Calibri"/>
                <w:sz w:val="20"/>
                <w:szCs w:val="20"/>
              </w:rPr>
              <w:t>situated at [address].</w:t>
            </w:r>
          </w:p>
          <w:p w14:paraId="2B526427" w14:textId="77777777" w:rsidR="003C75C0" w:rsidRPr="003C75C0" w:rsidRDefault="003C75C0" w:rsidP="003C75C0">
            <w:pPr>
              <w:tabs>
                <w:tab w:val="left" w:pos="455"/>
              </w:tabs>
              <w:overflowPunct w:val="0"/>
              <w:spacing w:after="0" w:line="240" w:lineRule="auto"/>
              <w:ind w:left="1452" w:hanging="567"/>
              <w:jc w:val="left"/>
              <w:textAlignment w:val="baseline"/>
              <w:rPr>
                <w:rFonts w:cs="Calibri"/>
                <w:sz w:val="20"/>
                <w:szCs w:val="20"/>
              </w:rPr>
            </w:pPr>
            <w:r w:rsidRPr="003C75C0">
              <w:rPr>
                <w:rFonts w:cs="Calibri"/>
                <w:sz w:val="20"/>
                <w:szCs w:val="20"/>
              </w:rPr>
              <w:t>[      ]</w:t>
            </w:r>
            <w:r w:rsidRPr="003C75C0">
              <w:rPr>
                <w:rFonts w:cs="Calibri"/>
                <w:sz w:val="20"/>
                <w:szCs w:val="20"/>
              </w:rPr>
              <w:tab/>
              <w:t>real property, namely Certificate of Title Register Book Volume [number] Folio [number], situated at [address].</w:t>
            </w:r>
          </w:p>
          <w:p w14:paraId="12D8E98A" w14:textId="77777777" w:rsidR="003C75C0" w:rsidRPr="003C75C0" w:rsidRDefault="003C75C0" w:rsidP="003C75C0">
            <w:pPr>
              <w:overflowPunct w:val="0"/>
              <w:spacing w:after="0" w:line="240"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a Warrant of Possession of personal property, namely [property]</w:t>
            </w:r>
            <w:r w:rsidRPr="003C75C0">
              <w:rPr>
                <w:rFonts w:cs="Calibri"/>
                <w:b/>
                <w:sz w:val="20"/>
                <w:szCs w:val="20"/>
              </w:rPr>
              <w:t xml:space="preserve">, </w:t>
            </w:r>
            <w:r w:rsidRPr="003C75C0">
              <w:rPr>
                <w:rFonts w:cs="Calibri"/>
                <w:sz w:val="20"/>
                <w:szCs w:val="20"/>
              </w:rPr>
              <w:t>situated at</w:t>
            </w:r>
            <w:r w:rsidRPr="003C75C0">
              <w:rPr>
                <w:rFonts w:cs="Calibri"/>
                <w:b/>
                <w:sz w:val="20"/>
                <w:szCs w:val="20"/>
              </w:rPr>
              <w:t xml:space="preserve"> </w:t>
            </w:r>
            <w:r w:rsidRPr="003C75C0">
              <w:rPr>
                <w:rFonts w:cs="Calibri"/>
                <w:sz w:val="20"/>
                <w:szCs w:val="20"/>
              </w:rPr>
              <w:t>[address].</w:t>
            </w:r>
          </w:p>
          <w:p w14:paraId="2683FD8B" w14:textId="77777777" w:rsidR="003C75C0" w:rsidRPr="003C75C0" w:rsidRDefault="003C75C0" w:rsidP="003C75C0">
            <w:pPr>
              <w:overflowPunct w:val="0"/>
              <w:spacing w:after="0" w:line="240"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a Warrant of Possession of land, namely [property]</w:t>
            </w:r>
            <w:r w:rsidRPr="003C75C0">
              <w:rPr>
                <w:rFonts w:cs="Calibri"/>
                <w:b/>
                <w:sz w:val="20"/>
                <w:szCs w:val="20"/>
              </w:rPr>
              <w:t xml:space="preserve">, </w:t>
            </w:r>
            <w:r w:rsidRPr="003C75C0">
              <w:rPr>
                <w:rFonts w:cs="Calibri"/>
                <w:sz w:val="20"/>
                <w:szCs w:val="20"/>
              </w:rPr>
              <w:t>situated at</w:t>
            </w:r>
            <w:r w:rsidRPr="003C75C0">
              <w:rPr>
                <w:rFonts w:cs="Calibri"/>
                <w:b/>
                <w:sz w:val="20"/>
                <w:szCs w:val="20"/>
              </w:rPr>
              <w:t xml:space="preserve"> </w:t>
            </w:r>
            <w:r w:rsidRPr="003C75C0">
              <w:rPr>
                <w:rFonts w:cs="Calibri"/>
                <w:sz w:val="20"/>
                <w:szCs w:val="20"/>
              </w:rPr>
              <w:t>[address].</w:t>
            </w:r>
          </w:p>
          <w:p w14:paraId="30A28FFE" w14:textId="77777777" w:rsidR="003C75C0" w:rsidRPr="003C75C0" w:rsidRDefault="003C75C0" w:rsidP="003C75C0">
            <w:pPr>
              <w:overflowPunct w:val="0"/>
              <w:spacing w:after="0" w:line="240" w:lineRule="auto"/>
              <w:ind w:left="567" w:hanging="567"/>
              <w:jc w:val="left"/>
              <w:textAlignment w:val="baseline"/>
              <w:rPr>
                <w:rFonts w:cs="Calibri"/>
                <w:sz w:val="20"/>
                <w:szCs w:val="20"/>
              </w:rPr>
            </w:pPr>
            <w:r w:rsidRPr="003C75C0">
              <w:rPr>
                <w:rFonts w:cs="Calibri"/>
                <w:sz w:val="20"/>
                <w:szCs w:val="20"/>
              </w:rPr>
              <w:t>[      ]</w:t>
            </w:r>
            <w:r w:rsidRPr="003C75C0">
              <w:rPr>
                <w:rFonts w:cs="Calibri"/>
                <w:sz w:val="20"/>
                <w:szCs w:val="20"/>
              </w:rPr>
              <w:tab/>
              <w:t>a Warrant of Apprehension against [name] who resides at</w:t>
            </w:r>
            <w:r w:rsidRPr="003C75C0">
              <w:rPr>
                <w:rFonts w:cs="Calibri"/>
                <w:b/>
                <w:sz w:val="20"/>
                <w:szCs w:val="20"/>
              </w:rPr>
              <w:tab/>
            </w:r>
            <w:r w:rsidRPr="003C75C0">
              <w:rPr>
                <w:rFonts w:cs="Calibri"/>
                <w:sz w:val="20"/>
                <w:szCs w:val="20"/>
              </w:rPr>
              <w:t>[address].</w:t>
            </w:r>
          </w:p>
          <w:p w14:paraId="677ADC96" w14:textId="77777777" w:rsidR="003C75C0" w:rsidRPr="003C75C0" w:rsidRDefault="003C75C0" w:rsidP="003C75C0">
            <w:pPr>
              <w:overflowPunct w:val="0"/>
              <w:spacing w:after="240" w:line="240" w:lineRule="auto"/>
              <w:ind w:left="567" w:hanging="567"/>
              <w:jc w:val="left"/>
              <w:textAlignment w:val="baseline"/>
              <w:rPr>
                <w:rFonts w:cs="Calibri"/>
                <w:b/>
                <w:sz w:val="20"/>
                <w:szCs w:val="20"/>
              </w:rPr>
            </w:pPr>
            <w:r w:rsidRPr="003C75C0">
              <w:rPr>
                <w:rFonts w:cs="Calibri"/>
                <w:sz w:val="20"/>
                <w:szCs w:val="20"/>
              </w:rPr>
              <w:t>[      ]</w:t>
            </w:r>
            <w:r w:rsidRPr="003C75C0">
              <w:rPr>
                <w:rFonts w:cs="Calibri"/>
                <w:sz w:val="20"/>
                <w:szCs w:val="20"/>
              </w:rPr>
              <w:tab/>
              <w:t>a Warrant of Commitment against [name] who resides at [address].</w:t>
            </w:r>
          </w:p>
        </w:tc>
      </w:tr>
    </w:tbl>
    <w:p w14:paraId="5040AC68" w14:textId="77777777" w:rsidR="003C75C0" w:rsidRPr="003C75C0" w:rsidRDefault="003C75C0" w:rsidP="003C75C0">
      <w:pPr>
        <w:overflowPunct w:val="0"/>
        <w:autoSpaceDE w:val="0"/>
        <w:autoSpaceDN w:val="0"/>
        <w:adjustRightInd w:val="0"/>
        <w:spacing w:before="120" w:after="120" w:line="240" w:lineRule="auto"/>
        <w:textAlignment w:val="baseline"/>
        <w:rPr>
          <w:rFonts w:eastAsia="Times New Roman" w:cs="Calibri"/>
          <w:sz w:val="20"/>
          <w:szCs w:val="20"/>
        </w:rPr>
      </w:pPr>
    </w:p>
    <w:p w14:paraId="5C2303E5" w14:textId="77777777" w:rsidR="003C75C0" w:rsidRPr="003C75C0" w:rsidRDefault="003C75C0" w:rsidP="003C75C0">
      <w:pPr>
        <w:overflowPunct w:val="0"/>
        <w:autoSpaceDE w:val="0"/>
        <w:autoSpaceDN w:val="0"/>
        <w:adjustRightInd w:val="0"/>
        <w:spacing w:before="120" w:after="0" w:line="240" w:lineRule="auto"/>
        <w:ind w:right="176"/>
        <w:textAlignment w:val="baseline"/>
        <w:rPr>
          <w:rFonts w:eastAsia="Times New Roman" w:cs="Calibri"/>
          <w:b/>
          <w:iCs/>
          <w:sz w:val="12"/>
          <w:szCs w:val="12"/>
        </w:rPr>
      </w:pPr>
      <w:r w:rsidRPr="003C75C0">
        <w:rPr>
          <w:rFonts w:eastAsia="Times New Roman" w:cs="Calibri"/>
          <w:b/>
          <w:iCs/>
          <w:sz w:val="12"/>
          <w:szCs w:val="12"/>
        </w:rPr>
        <w:t>Amount owing below only displayed if monetary judgment being enforced</w:t>
      </w:r>
    </w:p>
    <w:tbl>
      <w:tblPr>
        <w:tblStyle w:val="TableGrid14"/>
        <w:tblW w:w="5000" w:type="pct"/>
        <w:tblLook w:val="04A0" w:firstRow="1" w:lastRow="0" w:firstColumn="1" w:lastColumn="0" w:noHBand="0" w:noVBand="1"/>
      </w:tblPr>
      <w:tblGrid>
        <w:gridCol w:w="9350"/>
      </w:tblGrid>
      <w:tr w:rsidR="003C75C0" w:rsidRPr="003C75C0" w14:paraId="77D9CABE" w14:textId="77777777" w:rsidTr="00EE2BD1">
        <w:tc>
          <w:tcPr>
            <w:tcW w:w="5000" w:type="pct"/>
          </w:tcPr>
          <w:p w14:paraId="46595A88" w14:textId="77777777" w:rsidR="003C75C0" w:rsidRPr="003C75C0" w:rsidRDefault="003C75C0" w:rsidP="003C75C0">
            <w:pPr>
              <w:overflowPunct w:val="0"/>
              <w:spacing w:before="120" w:after="240" w:line="240" w:lineRule="auto"/>
              <w:jc w:val="left"/>
              <w:textAlignment w:val="baseline"/>
              <w:rPr>
                <w:rFonts w:cs="Calibri"/>
                <w:b/>
                <w:sz w:val="20"/>
                <w:szCs w:val="20"/>
              </w:rPr>
            </w:pPr>
            <w:bookmarkStart w:id="43" w:name="_Hlk144464368"/>
            <w:r w:rsidRPr="003C75C0">
              <w:rPr>
                <w:rFonts w:cs="Calibri"/>
                <w:b/>
                <w:sz w:val="20"/>
                <w:szCs w:val="20"/>
              </w:rPr>
              <w:t>Amount Owing</w:t>
            </w:r>
          </w:p>
          <w:p w14:paraId="6CF2F449" w14:textId="77777777" w:rsidR="003C75C0" w:rsidRPr="003C75C0" w:rsidRDefault="003C75C0" w:rsidP="003C75C0">
            <w:pPr>
              <w:overflowPunct w:val="0"/>
              <w:spacing w:after="240" w:line="240" w:lineRule="auto"/>
              <w:ind w:right="35"/>
              <w:jc w:val="left"/>
              <w:textAlignment w:val="baseline"/>
              <w:rPr>
                <w:rFonts w:cs="Calibri"/>
                <w:sz w:val="20"/>
                <w:szCs w:val="20"/>
              </w:rPr>
            </w:pPr>
            <w:r w:rsidRPr="003C75C0">
              <w:rPr>
                <w:rFonts w:cs="Calibri"/>
                <w:sz w:val="20"/>
                <w:szCs w:val="20"/>
              </w:rPr>
              <w:t xml:space="preserve">Date Judgment entered: </w:t>
            </w:r>
          </w:p>
          <w:p w14:paraId="3F928F67" w14:textId="77777777" w:rsidR="003C75C0" w:rsidRPr="003C75C0" w:rsidRDefault="003C75C0" w:rsidP="003C75C0">
            <w:pPr>
              <w:tabs>
                <w:tab w:val="left" w:pos="3578"/>
              </w:tabs>
              <w:overflowPunct w:val="0"/>
              <w:spacing w:after="0" w:line="240" w:lineRule="auto"/>
              <w:jc w:val="left"/>
              <w:textAlignment w:val="baseline"/>
              <w:rPr>
                <w:rFonts w:cs="Calibri"/>
                <w:sz w:val="20"/>
                <w:szCs w:val="20"/>
              </w:rPr>
            </w:pPr>
            <w:r w:rsidRPr="003C75C0">
              <w:rPr>
                <w:rFonts w:cs="Calibri"/>
                <w:sz w:val="20"/>
                <w:szCs w:val="20"/>
              </w:rPr>
              <w:t xml:space="preserve">Balance owing after payments </w:t>
            </w:r>
            <w:r w:rsidRPr="003C75C0">
              <w:rPr>
                <w:rFonts w:cs="Calibri"/>
                <w:sz w:val="20"/>
                <w:szCs w:val="20"/>
              </w:rPr>
              <w:tab/>
              <w:t>$</w:t>
            </w:r>
          </w:p>
          <w:p w14:paraId="7494380F" w14:textId="77777777" w:rsidR="003C75C0" w:rsidRPr="003C75C0" w:rsidRDefault="003C75C0" w:rsidP="003C75C0">
            <w:pPr>
              <w:tabs>
                <w:tab w:val="left" w:pos="3578"/>
              </w:tabs>
              <w:overflowPunct w:val="0"/>
              <w:spacing w:after="0" w:line="240" w:lineRule="auto"/>
              <w:jc w:val="left"/>
              <w:textAlignment w:val="baseline"/>
              <w:rPr>
                <w:rFonts w:cs="Calibri"/>
                <w:sz w:val="20"/>
                <w:szCs w:val="20"/>
              </w:rPr>
            </w:pPr>
            <w:r w:rsidRPr="003C75C0">
              <w:rPr>
                <w:rFonts w:cs="Calibri"/>
                <w:sz w:val="20"/>
                <w:szCs w:val="20"/>
              </w:rPr>
              <w:t>Interest since last process</w:t>
            </w:r>
            <w:r w:rsidRPr="003C75C0">
              <w:rPr>
                <w:rFonts w:cs="Calibri"/>
                <w:sz w:val="20"/>
                <w:szCs w:val="20"/>
              </w:rPr>
              <w:tab/>
              <w:t>$</w:t>
            </w:r>
          </w:p>
          <w:p w14:paraId="753788E3" w14:textId="77777777" w:rsidR="003C75C0" w:rsidRPr="003C75C0" w:rsidRDefault="003C75C0" w:rsidP="003C75C0">
            <w:pPr>
              <w:tabs>
                <w:tab w:val="left" w:pos="3578"/>
              </w:tabs>
              <w:overflowPunct w:val="0"/>
              <w:spacing w:after="0" w:line="240" w:lineRule="auto"/>
              <w:jc w:val="left"/>
              <w:textAlignment w:val="baseline"/>
              <w:rPr>
                <w:rFonts w:cs="Calibri"/>
                <w:sz w:val="20"/>
                <w:szCs w:val="20"/>
              </w:rPr>
            </w:pPr>
            <w:r w:rsidRPr="003C75C0">
              <w:rPr>
                <w:rFonts w:cs="Calibri"/>
                <w:sz w:val="20"/>
                <w:szCs w:val="20"/>
              </w:rPr>
              <w:t>Issue fee (for summons/warrant)</w:t>
            </w:r>
            <w:r w:rsidRPr="003C75C0">
              <w:rPr>
                <w:rFonts w:cs="Calibri"/>
                <w:sz w:val="20"/>
                <w:szCs w:val="20"/>
              </w:rPr>
              <w:tab/>
              <w:t>$</w:t>
            </w:r>
          </w:p>
          <w:p w14:paraId="6E8B6CF7" w14:textId="77777777" w:rsidR="003C75C0" w:rsidRPr="003C75C0" w:rsidRDefault="003C75C0" w:rsidP="003C75C0">
            <w:pPr>
              <w:tabs>
                <w:tab w:val="left" w:pos="3578"/>
              </w:tabs>
              <w:overflowPunct w:val="0"/>
              <w:spacing w:after="0" w:line="240" w:lineRule="auto"/>
              <w:jc w:val="left"/>
              <w:textAlignment w:val="baseline"/>
              <w:rPr>
                <w:rFonts w:cs="Calibri"/>
                <w:sz w:val="20"/>
                <w:szCs w:val="20"/>
              </w:rPr>
            </w:pPr>
            <w:r w:rsidRPr="003C75C0">
              <w:rPr>
                <w:rFonts w:cs="Calibri"/>
                <w:sz w:val="20"/>
                <w:szCs w:val="20"/>
              </w:rPr>
              <w:t>Service fee (for summons/warrant)</w:t>
            </w:r>
            <w:r w:rsidRPr="003C75C0">
              <w:rPr>
                <w:rFonts w:cs="Calibri"/>
                <w:sz w:val="20"/>
                <w:szCs w:val="20"/>
              </w:rPr>
              <w:tab/>
              <w:t>$</w:t>
            </w:r>
          </w:p>
          <w:p w14:paraId="75E02D59" w14:textId="77777777" w:rsidR="003C75C0" w:rsidRPr="003C75C0" w:rsidRDefault="003C75C0" w:rsidP="003C75C0">
            <w:pPr>
              <w:tabs>
                <w:tab w:val="left" w:pos="3578"/>
              </w:tabs>
              <w:overflowPunct w:val="0"/>
              <w:spacing w:after="0" w:line="240" w:lineRule="auto"/>
              <w:jc w:val="left"/>
              <w:textAlignment w:val="baseline"/>
              <w:rPr>
                <w:rFonts w:cs="Calibri"/>
                <w:sz w:val="18"/>
                <w:szCs w:val="18"/>
              </w:rPr>
            </w:pPr>
            <w:r w:rsidRPr="003C75C0">
              <w:rPr>
                <w:rFonts w:cs="Calibri"/>
                <w:sz w:val="20"/>
                <w:szCs w:val="20"/>
              </w:rPr>
              <w:t>Solicitor’s Fee (including attendance)</w:t>
            </w:r>
            <w:r w:rsidRPr="003C75C0">
              <w:rPr>
                <w:rFonts w:cs="Calibri"/>
                <w:sz w:val="20"/>
                <w:szCs w:val="20"/>
              </w:rPr>
              <w:tab/>
              <w:t>$</w:t>
            </w:r>
          </w:p>
          <w:p w14:paraId="3438A5A5" w14:textId="77777777" w:rsidR="003C75C0" w:rsidRPr="003C75C0" w:rsidRDefault="003C75C0" w:rsidP="003C75C0">
            <w:pPr>
              <w:tabs>
                <w:tab w:val="left" w:pos="3578"/>
              </w:tabs>
              <w:overflowPunct w:val="0"/>
              <w:spacing w:after="0" w:line="240" w:lineRule="auto"/>
              <w:jc w:val="left"/>
              <w:textAlignment w:val="baseline"/>
              <w:rPr>
                <w:rFonts w:cs="Calibri"/>
                <w:sz w:val="20"/>
                <w:szCs w:val="20"/>
              </w:rPr>
            </w:pPr>
            <w:r w:rsidRPr="003C75C0">
              <w:rPr>
                <w:rFonts w:cs="Calibri"/>
                <w:sz w:val="20"/>
                <w:szCs w:val="20"/>
              </w:rPr>
              <w:t>Other</w:t>
            </w:r>
            <w:r w:rsidRPr="003C75C0">
              <w:rPr>
                <w:rFonts w:cs="Calibri"/>
                <w:sz w:val="20"/>
                <w:szCs w:val="20"/>
              </w:rPr>
              <w:tab/>
              <w:t>$</w:t>
            </w:r>
          </w:p>
          <w:p w14:paraId="7C377D95" w14:textId="77777777" w:rsidR="003C75C0" w:rsidRPr="003C75C0" w:rsidRDefault="003C75C0" w:rsidP="003C75C0">
            <w:pPr>
              <w:tabs>
                <w:tab w:val="left" w:pos="3578"/>
              </w:tabs>
              <w:overflowPunct w:val="0"/>
              <w:spacing w:before="240" w:after="120" w:line="240" w:lineRule="auto"/>
              <w:jc w:val="left"/>
              <w:textAlignment w:val="baseline"/>
              <w:rPr>
                <w:rFonts w:cs="Calibri"/>
                <w:sz w:val="20"/>
                <w:szCs w:val="20"/>
              </w:rPr>
            </w:pPr>
            <w:r w:rsidRPr="003C75C0">
              <w:rPr>
                <w:rFonts w:cs="Calibri"/>
                <w:sz w:val="20"/>
                <w:szCs w:val="20"/>
              </w:rPr>
              <w:t>TOTAL OWING</w:t>
            </w:r>
            <w:r w:rsidRPr="003C75C0">
              <w:rPr>
                <w:rFonts w:cs="Calibri"/>
                <w:sz w:val="20"/>
                <w:szCs w:val="20"/>
              </w:rPr>
              <w:tab/>
              <w:t>$</w:t>
            </w:r>
          </w:p>
        </w:tc>
      </w:tr>
      <w:bookmarkEnd w:id="43"/>
    </w:tbl>
    <w:p w14:paraId="7943C08C" w14:textId="77777777" w:rsidR="003C75C0" w:rsidRPr="003C75C0" w:rsidRDefault="003C75C0" w:rsidP="003C75C0">
      <w:pPr>
        <w:overflowPunct w:val="0"/>
        <w:autoSpaceDE w:val="0"/>
        <w:autoSpaceDN w:val="0"/>
        <w:adjustRightInd w:val="0"/>
        <w:spacing w:before="120" w:after="120" w:line="240" w:lineRule="auto"/>
        <w:textAlignment w:val="baseline"/>
        <w:rPr>
          <w:rFonts w:eastAsia="Times New Roman" w:cs="Calibri"/>
          <w:sz w:val="20"/>
          <w:szCs w:val="20"/>
        </w:rPr>
      </w:pPr>
    </w:p>
    <w:p w14:paraId="373EBFDC" w14:textId="77777777" w:rsidR="003C75C0" w:rsidRPr="003C75C0" w:rsidRDefault="003C75C0" w:rsidP="003C75C0">
      <w:pPr>
        <w:overflowPunct w:val="0"/>
        <w:autoSpaceDE w:val="0"/>
        <w:autoSpaceDN w:val="0"/>
        <w:adjustRightInd w:val="0"/>
        <w:spacing w:before="120" w:after="0" w:line="240" w:lineRule="auto"/>
        <w:ind w:right="176"/>
        <w:textAlignment w:val="baseline"/>
        <w:rPr>
          <w:rFonts w:eastAsia="Times New Roman" w:cs="Calibri"/>
          <w:b/>
          <w:iCs/>
          <w:sz w:val="12"/>
          <w:szCs w:val="12"/>
        </w:rPr>
      </w:pPr>
      <w:r w:rsidRPr="003C75C0">
        <w:rPr>
          <w:rFonts w:eastAsia="Times New Roman" w:cs="Calibri"/>
          <w:b/>
          <w:iCs/>
          <w:sz w:val="12"/>
          <w:szCs w:val="12"/>
        </w:rPr>
        <w:t>Undertaking below only displayed if application for Issue of warrant of sale or warrant of possession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9350"/>
      </w:tblGrid>
      <w:tr w:rsidR="003C75C0" w:rsidRPr="003C75C0" w14:paraId="1C15D9EF" w14:textId="77777777" w:rsidTr="00EE2BD1">
        <w:trPr>
          <w:trHeight w:val="567"/>
        </w:trPr>
        <w:tc>
          <w:tcPr>
            <w:tcW w:w="5000" w:type="pct"/>
            <w:vAlign w:val="center"/>
          </w:tcPr>
          <w:p w14:paraId="7D531E47" w14:textId="77777777" w:rsidR="003C75C0" w:rsidRPr="003C75C0" w:rsidRDefault="003C75C0" w:rsidP="003C75C0">
            <w:pPr>
              <w:tabs>
                <w:tab w:val="left" w:pos="1752"/>
              </w:tabs>
              <w:overflowPunct w:val="0"/>
              <w:autoSpaceDE w:val="0"/>
              <w:autoSpaceDN w:val="0"/>
              <w:adjustRightInd w:val="0"/>
              <w:spacing w:before="120" w:after="240" w:line="240" w:lineRule="auto"/>
              <w:textAlignment w:val="baseline"/>
              <w:rPr>
                <w:rFonts w:eastAsia="Times New Roman" w:cs="Calibri"/>
                <w:i/>
                <w:sz w:val="20"/>
                <w:szCs w:val="20"/>
              </w:rPr>
            </w:pPr>
            <w:r w:rsidRPr="003C75C0">
              <w:rPr>
                <w:rFonts w:eastAsia="Times New Roman" w:cs="Calibri"/>
                <w:b/>
                <w:sz w:val="20"/>
                <w:szCs w:val="20"/>
              </w:rPr>
              <w:t>Undertaking</w:t>
            </w:r>
          </w:p>
          <w:p w14:paraId="78BD954E" w14:textId="77777777" w:rsidR="003C75C0" w:rsidRPr="003C75C0" w:rsidRDefault="003C75C0" w:rsidP="003C75C0">
            <w:pPr>
              <w:overflowPunct w:val="0"/>
              <w:autoSpaceDE w:val="0"/>
              <w:autoSpaceDN w:val="0"/>
              <w:adjustRightInd w:val="0"/>
              <w:spacing w:after="120" w:line="240" w:lineRule="auto"/>
              <w:textAlignment w:val="baseline"/>
              <w:rPr>
                <w:rFonts w:eastAsia="Times New Roman" w:cs="Calibri"/>
                <w:sz w:val="20"/>
                <w:szCs w:val="20"/>
              </w:rPr>
            </w:pPr>
            <w:r w:rsidRPr="003C75C0">
              <w:rPr>
                <w:rFonts w:eastAsia="Times New Roman" w:cs="Calibri"/>
                <w:bCs/>
                <w:spacing w:val="-3"/>
                <w:sz w:val="20"/>
                <w:szCs w:val="20"/>
                <w:lang w:val="en-US" w:bidi="en-US"/>
              </w:rPr>
              <w:t>The [</w:t>
            </w:r>
            <w:r w:rsidRPr="003C75C0">
              <w:rPr>
                <w:rFonts w:eastAsia="Times New Roman" w:cs="Calibri"/>
                <w:i/>
                <w:sz w:val="20"/>
                <w:szCs w:val="20"/>
              </w:rPr>
              <w:t>Judgment Creditor /Judg</w:t>
            </w:r>
            <w:r w:rsidRPr="003C75C0">
              <w:rPr>
                <w:rFonts w:eastAsia="Times New Roman" w:cs="Calibri"/>
                <w:sz w:val="20"/>
                <w:szCs w:val="20"/>
              </w:rPr>
              <w:t>m</w:t>
            </w:r>
            <w:r w:rsidRPr="003C75C0">
              <w:rPr>
                <w:rFonts w:eastAsia="Times New Roman" w:cs="Calibri"/>
                <w:i/>
                <w:sz w:val="20"/>
                <w:szCs w:val="20"/>
              </w:rPr>
              <w:t>ent Creditor’s solicitor</w:t>
            </w:r>
            <w:r w:rsidRPr="003C75C0">
              <w:rPr>
                <w:rFonts w:eastAsia="Times New Roman" w:cs="Calibri"/>
                <w:sz w:val="20"/>
                <w:szCs w:val="20"/>
              </w:rPr>
              <w:t>] by filing this application undertakes to pay the Sheriff’s reasonable costs and expenses associated with the execution of the warrant and sale or attempted sale of and/or recovery of and dealing with the property.</w:t>
            </w:r>
          </w:p>
        </w:tc>
      </w:tr>
    </w:tbl>
    <w:p w14:paraId="0D565E66" w14:textId="77777777" w:rsidR="003C75C0" w:rsidRPr="003C75C0" w:rsidRDefault="003C75C0" w:rsidP="003C75C0">
      <w:pPr>
        <w:overflowPunct w:val="0"/>
        <w:autoSpaceDE w:val="0"/>
        <w:autoSpaceDN w:val="0"/>
        <w:adjustRightInd w:val="0"/>
        <w:spacing w:before="120" w:after="120" w:line="240" w:lineRule="auto"/>
        <w:textAlignment w:val="baseline"/>
        <w:rPr>
          <w:rFonts w:eastAsia="Times New Roman" w:cs="Calibri"/>
          <w:sz w:val="20"/>
          <w:szCs w:val="20"/>
        </w:rPr>
      </w:pPr>
    </w:p>
    <w:tbl>
      <w:tblPr>
        <w:tblStyle w:val="TableGrid14"/>
        <w:tblW w:w="5000" w:type="pct"/>
        <w:tblLook w:val="04A0" w:firstRow="1" w:lastRow="0" w:firstColumn="1" w:lastColumn="0" w:noHBand="0" w:noVBand="1"/>
      </w:tblPr>
      <w:tblGrid>
        <w:gridCol w:w="9350"/>
      </w:tblGrid>
      <w:tr w:rsidR="003C75C0" w:rsidRPr="003C75C0" w14:paraId="1A60F2EE" w14:textId="77777777" w:rsidTr="00EE2BD1">
        <w:tc>
          <w:tcPr>
            <w:tcW w:w="5000" w:type="pct"/>
          </w:tcPr>
          <w:p w14:paraId="457027DA" w14:textId="77777777" w:rsidR="003C75C0" w:rsidRPr="003C75C0" w:rsidRDefault="003C75C0" w:rsidP="003C75C0">
            <w:pPr>
              <w:overflowPunct w:val="0"/>
              <w:spacing w:before="120" w:after="240" w:line="240" w:lineRule="auto"/>
              <w:jc w:val="left"/>
              <w:textAlignment w:val="baseline"/>
              <w:rPr>
                <w:rFonts w:cs="Calibri"/>
                <w:b/>
                <w:sz w:val="20"/>
                <w:szCs w:val="20"/>
              </w:rPr>
            </w:pPr>
            <w:r w:rsidRPr="003C75C0">
              <w:rPr>
                <w:rFonts w:cs="Calibri"/>
                <w:b/>
                <w:sz w:val="20"/>
                <w:szCs w:val="20"/>
              </w:rPr>
              <w:lastRenderedPageBreak/>
              <w:t>Investigation Notice</w:t>
            </w:r>
          </w:p>
          <w:p w14:paraId="7AB5A3E5" w14:textId="77777777" w:rsidR="003C75C0" w:rsidRPr="003C75C0" w:rsidRDefault="003C75C0" w:rsidP="003C75C0">
            <w:pPr>
              <w:overflowPunct w:val="0"/>
              <w:spacing w:after="0" w:line="240" w:lineRule="auto"/>
              <w:jc w:val="left"/>
              <w:textAlignment w:val="baseline"/>
              <w:rPr>
                <w:rFonts w:cs="Calibri"/>
                <w:sz w:val="20"/>
                <w:szCs w:val="20"/>
              </w:rPr>
            </w:pPr>
            <w:r w:rsidRPr="003C75C0">
              <w:rPr>
                <w:rFonts w:cs="Calibri"/>
                <w:sz w:val="20"/>
                <w:szCs w:val="20"/>
              </w:rPr>
              <w:t>[      ]  An investigation notice was</w:t>
            </w:r>
            <w:r w:rsidRPr="003C75C0">
              <w:rPr>
                <w:rFonts w:cs="Calibri"/>
                <w:b/>
                <w:bCs/>
                <w:sz w:val="20"/>
                <w:szCs w:val="20"/>
                <w:u w:val="single"/>
              </w:rPr>
              <w:t xml:space="preserve"> not</w:t>
            </w:r>
            <w:r w:rsidRPr="003C75C0">
              <w:rPr>
                <w:rFonts w:cs="Calibri"/>
                <w:sz w:val="20"/>
                <w:szCs w:val="20"/>
              </w:rPr>
              <w:t xml:space="preserve"> served on the Judgment Debtor(s).</w:t>
            </w:r>
            <w:r w:rsidRPr="003C75C0">
              <w:rPr>
                <w:rFonts w:cs="Calibri"/>
                <w:sz w:val="20"/>
                <w:szCs w:val="20"/>
              </w:rPr>
              <w:br/>
              <w:t>[      ]  An investigation notice has been served on the Judgment Debtor(s). Date debtor was required to return the</w:t>
            </w:r>
          </w:p>
          <w:p w14:paraId="255D6FE5" w14:textId="77777777" w:rsidR="003C75C0" w:rsidRPr="003C75C0" w:rsidRDefault="003C75C0" w:rsidP="003C75C0">
            <w:pPr>
              <w:overflowPunct w:val="0"/>
              <w:spacing w:after="0" w:line="240" w:lineRule="auto"/>
              <w:ind w:left="567"/>
              <w:jc w:val="left"/>
              <w:textAlignment w:val="baseline"/>
              <w:rPr>
                <w:rFonts w:cs="Calibri"/>
                <w:sz w:val="20"/>
                <w:szCs w:val="20"/>
              </w:rPr>
            </w:pPr>
            <w:r w:rsidRPr="003C75C0">
              <w:rPr>
                <w:rFonts w:cs="Calibri"/>
                <w:sz w:val="20"/>
                <w:szCs w:val="20"/>
              </w:rPr>
              <w:t>requested Form 140 Investigation Notice [DD/MM/YYYY].</w:t>
            </w:r>
          </w:p>
          <w:p w14:paraId="0C9A66A8" w14:textId="77777777" w:rsidR="003C75C0" w:rsidRPr="003C75C0" w:rsidRDefault="003C75C0" w:rsidP="003C75C0">
            <w:pPr>
              <w:overflowPunct w:val="0"/>
              <w:spacing w:after="0" w:line="240" w:lineRule="auto"/>
              <w:ind w:left="567"/>
              <w:jc w:val="left"/>
              <w:textAlignment w:val="baseline"/>
              <w:rPr>
                <w:rFonts w:cs="Calibri"/>
                <w:sz w:val="20"/>
                <w:szCs w:val="20"/>
              </w:rPr>
            </w:pPr>
          </w:p>
        </w:tc>
      </w:tr>
    </w:tbl>
    <w:p w14:paraId="14545B45" w14:textId="77777777" w:rsidR="003C75C0" w:rsidRPr="003C75C0" w:rsidRDefault="003C75C0" w:rsidP="003C75C0">
      <w:pPr>
        <w:spacing w:after="160" w:line="259" w:lineRule="auto"/>
        <w:jc w:val="left"/>
        <w:rPr>
          <w:sz w:val="24"/>
          <w:szCs w:val="24"/>
        </w:rPr>
      </w:pPr>
    </w:p>
    <w:p w14:paraId="033E327F" w14:textId="77777777" w:rsidR="003C75C0" w:rsidRPr="003C75C0" w:rsidRDefault="003C75C0" w:rsidP="00AF2A1D">
      <w:pPr>
        <w:numPr>
          <w:ilvl w:val="0"/>
          <w:numId w:val="22"/>
        </w:numPr>
        <w:spacing w:after="200" w:line="276" w:lineRule="auto"/>
        <w:contextualSpacing/>
        <w:jc w:val="left"/>
        <w:rPr>
          <w:rFonts w:ascii="Times New Roman" w:hAnsi="Times New Roman"/>
          <w:sz w:val="24"/>
          <w:szCs w:val="24"/>
        </w:rPr>
      </w:pPr>
      <w:bookmarkStart w:id="44" w:name="_Hlk144464933"/>
      <w:bookmarkEnd w:id="36"/>
      <w:bookmarkEnd w:id="40"/>
      <w:r w:rsidRPr="003C75C0">
        <w:rPr>
          <w:rFonts w:ascii="Times New Roman" w:hAnsi="Times New Roman"/>
          <w:sz w:val="24"/>
          <w:szCs w:val="24"/>
        </w:rPr>
        <w:t>In Schedule 7, Form 148—Interim Garnishee Order is deleted and substituted as follows:</w:t>
      </w:r>
    </w:p>
    <w:bookmarkEnd w:id="44"/>
    <w:p w14:paraId="0423F01B" w14:textId="77777777" w:rsidR="003C75C0" w:rsidRPr="003C75C0" w:rsidRDefault="003C75C0" w:rsidP="003C75C0">
      <w:pPr>
        <w:spacing w:after="200" w:line="276" w:lineRule="auto"/>
        <w:ind w:left="540"/>
        <w:contextualSpacing/>
        <w:jc w:val="left"/>
        <w:rPr>
          <w:rFonts w:ascii="Times New Roman" w:hAnsi="Times New Roman"/>
          <w:sz w:val="24"/>
          <w:szCs w:val="24"/>
        </w:rPr>
      </w:pPr>
    </w:p>
    <w:p w14:paraId="71BEF79A" w14:textId="77777777" w:rsidR="003C75C0" w:rsidRPr="003C75C0" w:rsidRDefault="003C75C0" w:rsidP="003C75C0">
      <w:pPr>
        <w:tabs>
          <w:tab w:val="left" w:pos="1134"/>
          <w:tab w:val="left" w:pos="2342"/>
          <w:tab w:val="left" w:pos="4536"/>
          <w:tab w:val="right" w:pos="8789"/>
        </w:tabs>
        <w:spacing w:after="160" w:line="360" w:lineRule="auto"/>
        <w:jc w:val="left"/>
        <w:rPr>
          <w:rFonts w:cs="Calibri"/>
          <w:bCs/>
          <w:sz w:val="20"/>
          <w:szCs w:val="20"/>
        </w:rPr>
      </w:pPr>
      <w:bookmarkStart w:id="45" w:name="_Hlk144709946"/>
      <w:r w:rsidRPr="003C75C0">
        <w:rPr>
          <w:rFonts w:cs="Calibri"/>
          <w:bCs/>
          <w:sz w:val="20"/>
          <w:szCs w:val="20"/>
        </w:rPr>
        <w:t>Form 148</w:t>
      </w:r>
    </w:p>
    <w:tbl>
      <w:tblPr>
        <w:tblStyle w:val="TableGrid14"/>
        <w:tblW w:w="5000" w:type="pct"/>
        <w:tblBorders>
          <w:insideH w:val="none" w:sz="0" w:space="0" w:color="auto"/>
          <w:insideV w:val="none" w:sz="0" w:space="0" w:color="auto"/>
        </w:tblBorders>
        <w:tblLook w:val="04A0" w:firstRow="1" w:lastRow="0" w:firstColumn="1" w:lastColumn="0" w:noHBand="0" w:noVBand="1"/>
      </w:tblPr>
      <w:tblGrid>
        <w:gridCol w:w="7291"/>
        <w:gridCol w:w="2059"/>
      </w:tblGrid>
      <w:tr w:rsidR="003C75C0" w:rsidRPr="003C75C0" w14:paraId="7DC79184" w14:textId="77777777" w:rsidTr="00EE2BD1">
        <w:tc>
          <w:tcPr>
            <w:tcW w:w="3899" w:type="pct"/>
            <w:tcBorders>
              <w:top w:val="single" w:sz="4" w:space="0" w:color="auto"/>
            </w:tcBorders>
          </w:tcPr>
          <w:p w14:paraId="462DBDD4"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b/>
                <w:sz w:val="20"/>
                <w:szCs w:val="20"/>
              </w:rPr>
            </w:pPr>
            <w:r w:rsidRPr="003C75C0">
              <w:rPr>
                <w:rFonts w:cs="Calibri"/>
                <w:b/>
                <w:sz w:val="16"/>
                <w:szCs w:val="20"/>
              </w:rPr>
              <w:t>To be inserted by Court</w:t>
            </w:r>
          </w:p>
        </w:tc>
        <w:tc>
          <w:tcPr>
            <w:tcW w:w="1101" w:type="pct"/>
            <w:tcBorders>
              <w:top w:val="single" w:sz="4" w:space="0" w:color="auto"/>
            </w:tcBorders>
          </w:tcPr>
          <w:p w14:paraId="63D8587D"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r w:rsidR="003C75C0" w:rsidRPr="003C75C0" w14:paraId="08B1C834" w14:textId="77777777" w:rsidTr="00EE2BD1">
        <w:trPr>
          <w:trHeight w:val="1148"/>
        </w:trPr>
        <w:tc>
          <w:tcPr>
            <w:tcW w:w="3899" w:type="pct"/>
          </w:tcPr>
          <w:p w14:paraId="6C267A8C"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1B3847F8"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 xml:space="preserve">Case Number: </w:t>
            </w:r>
          </w:p>
          <w:p w14:paraId="592DB95A"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4A2C9DBE"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Date Signed:</w:t>
            </w:r>
          </w:p>
          <w:p w14:paraId="2CAC5904" w14:textId="77777777" w:rsidR="003C75C0" w:rsidRPr="003C75C0" w:rsidRDefault="003C75C0" w:rsidP="003C75C0">
            <w:pPr>
              <w:overflowPunct w:val="0"/>
              <w:autoSpaceDE w:val="0"/>
              <w:autoSpaceDN w:val="0"/>
              <w:adjustRightInd w:val="0"/>
              <w:spacing w:after="0" w:line="240" w:lineRule="auto"/>
              <w:textAlignment w:val="baseline"/>
              <w:rPr>
                <w:rFonts w:cs="Calibri"/>
                <w:sz w:val="20"/>
                <w:szCs w:val="20"/>
              </w:rPr>
            </w:pPr>
          </w:p>
          <w:p w14:paraId="6ADFC3DE"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FDN:</w:t>
            </w:r>
          </w:p>
          <w:p w14:paraId="256A1E8D"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7322C749"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Pr>
          <w:p w14:paraId="184420FA"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r w:rsidR="003C75C0" w:rsidRPr="003C75C0" w14:paraId="46CDFBE2" w14:textId="77777777" w:rsidTr="00EE2BD1">
        <w:trPr>
          <w:trHeight w:val="1148"/>
        </w:trPr>
        <w:tc>
          <w:tcPr>
            <w:tcW w:w="3899" w:type="pct"/>
            <w:tcBorders>
              <w:bottom w:val="single" w:sz="2" w:space="0" w:color="auto"/>
            </w:tcBorders>
          </w:tcPr>
          <w:p w14:paraId="275A1AE7" w14:textId="77777777" w:rsidR="003C75C0" w:rsidRPr="003C75C0" w:rsidRDefault="003C75C0" w:rsidP="003C75C0">
            <w:pPr>
              <w:tabs>
                <w:tab w:val="center" w:pos="4153"/>
                <w:tab w:val="right" w:pos="8306"/>
              </w:tabs>
              <w:overflowPunct w:val="0"/>
              <w:autoSpaceDE w:val="0"/>
              <w:autoSpaceDN w:val="0"/>
              <w:adjustRightInd w:val="0"/>
              <w:spacing w:after="0" w:line="240" w:lineRule="auto"/>
              <w:jc w:val="left"/>
              <w:textAlignment w:val="baseline"/>
              <w:rPr>
                <w:rFonts w:cs="Calibri"/>
                <w:sz w:val="20"/>
                <w:szCs w:val="20"/>
              </w:rPr>
            </w:pPr>
            <w:r w:rsidRPr="003C75C0">
              <w:rPr>
                <w:rFonts w:cs="Calibri"/>
                <w:b/>
                <w:sz w:val="20"/>
                <w:szCs w:val="20"/>
              </w:rPr>
              <w:t>Hearing Date and Time:</w:t>
            </w:r>
            <w:r w:rsidRPr="003C75C0">
              <w:rPr>
                <w:rFonts w:cs="Calibri"/>
                <w:sz w:val="20"/>
                <w:szCs w:val="20"/>
              </w:rPr>
              <w:t xml:space="preserve"> </w:t>
            </w:r>
          </w:p>
          <w:p w14:paraId="46C6E99B" w14:textId="77777777" w:rsidR="003C75C0" w:rsidRPr="003C75C0" w:rsidRDefault="003C75C0" w:rsidP="003C75C0">
            <w:pPr>
              <w:tabs>
                <w:tab w:val="center" w:pos="4153"/>
                <w:tab w:val="right" w:pos="8306"/>
              </w:tabs>
              <w:overflowPunct w:val="0"/>
              <w:autoSpaceDE w:val="0"/>
              <w:autoSpaceDN w:val="0"/>
              <w:adjustRightInd w:val="0"/>
              <w:spacing w:after="0" w:line="240" w:lineRule="auto"/>
              <w:jc w:val="left"/>
              <w:textAlignment w:val="baseline"/>
              <w:rPr>
                <w:rFonts w:cs="Calibri"/>
                <w:sz w:val="20"/>
                <w:szCs w:val="20"/>
              </w:rPr>
            </w:pPr>
          </w:p>
          <w:p w14:paraId="57FCC968" w14:textId="77777777" w:rsidR="003C75C0" w:rsidRPr="003C75C0" w:rsidRDefault="003C75C0" w:rsidP="003C75C0">
            <w:pPr>
              <w:tabs>
                <w:tab w:val="center" w:pos="4153"/>
                <w:tab w:val="right" w:pos="8306"/>
              </w:tabs>
              <w:overflowPunct w:val="0"/>
              <w:autoSpaceDE w:val="0"/>
              <w:autoSpaceDN w:val="0"/>
              <w:adjustRightInd w:val="0"/>
              <w:spacing w:after="0" w:line="240" w:lineRule="auto"/>
              <w:jc w:val="left"/>
              <w:textAlignment w:val="baseline"/>
              <w:rPr>
                <w:rFonts w:cs="Calibri"/>
                <w:b/>
                <w:bCs/>
                <w:sz w:val="20"/>
                <w:szCs w:val="20"/>
              </w:rPr>
            </w:pPr>
            <w:r w:rsidRPr="003C75C0">
              <w:rPr>
                <w:rFonts w:cs="Calibri"/>
                <w:b/>
                <w:bCs/>
                <w:sz w:val="20"/>
                <w:szCs w:val="20"/>
              </w:rPr>
              <w:t>Hearing Location:</w:t>
            </w:r>
          </w:p>
          <w:p w14:paraId="17C77C6A" w14:textId="77777777" w:rsidR="003C75C0" w:rsidRPr="003C75C0" w:rsidRDefault="003C75C0" w:rsidP="003C75C0">
            <w:pPr>
              <w:tabs>
                <w:tab w:val="center" w:pos="4153"/>
                <w:tab w:val="right" w:pos="8306"/>
              </w:tabs>
              <w:overflowPunct w:val="0"/>
              <w:autoSpaceDE w:val="0"/>
              <w:autoSpaceDN w:val="0"/>
              <w:adjustRightInd w:val="0"/>
              <w:spacing w:after="0" w:line="240" w:lineRule="auto"/>
              <w:jc w:val="left"/>
              <w:textAlignment w:val="baseline"/>
              <w:rPr>
                <w:rFonts w:cs="Calibri"/>
                <w:sz w:val="20"/>
                <w:szCs w:val="20"/>
              </w:rPr>
            </w:pPr>
          </w:p>
          <w:p w14:paraId="5AFCBBFB" w14:textId="77777777" w:rsidR="003C75C0" w:rsidRPr="003C75C0" w:rsidRDefault="003C75C0" w:rsidP="003C75C0">
            <w:pPr>
              <w:tabs>
                <w:tab w:val="center" w:pos="4153"/>
                <w:tab w:val="right" w:pos="8306"/>
              </w:tabs>
              <w:overflowPunct w:val="0"/>
              <w:autoSpaceDE w:val="0"/>
              <w:autoSpaceDN w:val="0"/>
              <w:adjustRightInd w:val="0"/>
              <w:spacing w:after="0" w:line="240" w:lineRule="auto"/>
              <w:jc w:val="left"/>
              <w:textAlignment w:val="baseline"/>
              <w:rPr>
                <w:rFonts w:cs="Calibri"/>
                <w:sz w:val="20"/>
                <w:szCs w:val="20"/>
              </w:rPr>
            </w:pPr>
          </w:p>
          <w:p w14:paraId="2CC48558" w14:textId="77777777" w:rsidR="003C75C0" w:rsidRPr="003C75C0" w:rsidRDefault="003C75C0" w:rsidP="003C75C0">
            <w:pPr>
              <w:spacing w:after="0" w:line="240" w:lineRule="auto"/>
              <w:jc w:val="left"/>
              <w:rPr>
                <w:rFonts w:cs="Calibri"/>
              </w:rPr>
            </w:pPr>
          </w:p>
        </w:tc>
        <w:tc>
          <w:tcPr>
            <w:tcW w:w="1101" w:type="pct"/>
            <w:tcBorders>
              <w:bottom w:val="single" w:sz="2" w:space="0" w:color="auto"/>
            </w:tcBorders>
          </w:tcPr>
          <w:p w14:paraId="0A3C4FCC"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bl>
    <w:p w14:paraId="6744DE79" w14:textId="77777777" w:rsidR="003C75C0" w:rsidRPr="003C75C0" w:rsidRDefault="003C75C0" w:rsidP="003C75C0">
      <w:pPr>
        <w:spacing w:after="160" w:line="360" w:lineRule="auto"/>
        <w:ind w:left="93"/>
        <w:rPr>
          <w:rFonts w:cs="Calibri"/>
          <w:sz w:val="24"/>
          <w:szCs w:val="24"/>
        </w:rPr>
      </w:pPr>
    </w:p>
    <w:p w14:paraId="5817ABD6" w14:textId="77777777" w:rsidR="003C75C0" w:rsidRPr="003C75C0" w:rsidRDefault="003C75C0" w:rsidP="003C75C0">
      <w:pPr>
        <w:tabs>
          <w:tab w:val="left" w:pos="1134"/>
          <w:tab w:val="left" w:pos="2342"/>
          <w:tab w:val="left" w:pos="4536"/>
          <w:tab w:val="right" w:pos="8789"/>
        </w:tabs>
        <w:spacing w:after="160" w:line="360" w:lineRule="auto"/>
        <w:jc w:val="center"/>
        <w:rPr>
          <w:rFonts w:cs="Calibri"/>
          <w:b/>
          <w:bCs/>
          <w:sz w:val="28"/>
        </w:rPr>
      </w:pPr>
      <w:r w:rsidRPr="003C75C0">
        <w:rPr>
          <w:rFonts w:cs="Calibri"/>
          <w:b/>
          <w:bCs/>
          <w:sz w:val="28"/>
        </w:rPr>
        <w:t>INTERIM GARNISHEE ORDER</w:t>
      </w:r>
    </w:p>
    <w:p w14:paraId="1F280F74" w14:textId="77777777" w:rsidR="003C75C0" w:rsidRPr="003C75C0" w:rsidRDefault="003C75C0" w:rsidP="003C75C0">
      <w:pPr>
        <w:tabs>
          <w:tab w:val="left" w:pos="1134"/>
          <w:tab w:val="left" w:pos="2342"/>
          <w:tab w:val="left" w:pos="4536"/>
          <w:tab w:val="right" w:pos="8789"/>
        </w:tabs>
        <w:spacing w:after="160" w:line="360" w:lineRule="auto"/>
        <w:jc w:val="center"/>
        <w:rPr>
          <w:rFonts w:cs="Calibri"/>
          <w:b/>
          <w:bCs/>
          <w:sz w:val="28"/>
        </w:rPr>
      </w:pPr>
    </w:p>
    <w:p w14:paraId="5EE59F65" w14:textId="77777777" w:rsidR="003C75C0" w:rsidRPr="003C75C0" w:rsidRDefault="003C75C0" w:rsidP="003C75C0">
      <w:pPr>
        <w:tabs>
          <w:tab w:val="left" w:pos="1134"/>
          <w:tab w:val="left" w:pos="2342"/>
          <w:tab w:val="left" w:pos="4536"/>
          <w:tab w:val="right" w:pos="8789"/>
        </w:tabs>
        <w:spacing w:after="160" w:line="259" w:lineRule="auto"/>
        <w:jc w:val="left"/>
        <w:rPr>
          <w:rFonts w:cs="Calibri"/>
          <w:bCs/>
        </w:rPr>
      </w:pPr>
      <w:r w:rsidRPr="003C75C0">
        <w:rPr>
          <w:rFonts w:cs="Calibri"/>
          <w:iCs/>
        </w:rPr>
        <w:t>[</w:t>
      </w:r>
      <w:r w:rsidRPr="003C75C0">
        <w:rPr>
          <w:rFonts w:cs="Calibri"/>
          <w:i/>
          <w:iCs/>
        </w:rPr>
        <w:t>SUPREME/DISTRICT/MAGISTRATES</w:t>
      </w:r>
      <w:r w:rsidRPr="003C75C0">
        <w:rPr>
          <w:rFonts w:cs="Calibri"/>
          <w:iCs/>
        </w:rPr>
        <w:t xml:space="preserve">] </w:t>
      </w:r>
      <w:r w:rsidRPr="003C75C0">
        <w:rPr>
          <w:rFonts w:cs="Calibri"/>
          <w:b/>
          <w:sz w:val="12"/>
        </w:rPr>
        <w:t xml:space="preserve">Delete all but one </w:t>
      </w:r>
      <w:r w:rsidRPr="003C75C0">
        <w:rPr>
          <w:rFonts w:cs="Calibri"/>
          <w:iCs/>
        </w:rPr>
        <w:t xml:space="preserve">COURT </w:t>
      </w:r>
      <w:r w:rsidRPr="003C75C0">
        <w:rPr>
          <w:rFonts w:cs="Calibri"/>
          <w:bCs/>
        </w:rPr>
        <w:t xml:space="preserve">OF SOUTH AUSTRALIA </w:t>
      </w:r>
    </w:p>
    <w:p w14:paraId="2A20BFC2" w14:textId="77777777" w:rsidR="003C75C0" w:rsidRPr="003C75C0" w:rsidRDefault="003C75C0" w:rsidP="003C75C0">
      <w:pPr>
        <w:tabs>
          <w:tab w:val="left" w:pos="1134"/>
          <w:tab w:val="left" w:pos="2342"/>
          <w:tab w:val="left" w:pos="4536"/>
          <w:tab w:val="right" w:pos="8789"/>
        </w:tabs>
        <w:spacing w:after="240" w:line="259" w:lineRule="auto"/>
        <w:jc w:val="left"/>
        <w:rPr>
          <w:rFonts w:cs="Calibri"/>
          <w:iCs/>
        </w:rPr>
      </w:pPr>
      <w:r w:rsidRPr="003C75C0">
        <w:rPr>
          <w:rFonts w:cs="Calibri"/>
          <w:iCs/>
        </w:rPr>
        <w:t>CIVIL JURISDICTION</w:t>
      </w:r>
    </w:p>
    <w:p w14:paraId="456935B1" w14:textId="77777777" w:rsidR="003C75C0" w:rsidRPr="003C75C0" w:rsidRDefault="003C75C0" w:rsidP="003C75C0">
      <w:pPr>
        <w:tabs>
          <w:tab w:val="left" w:pos="1134"/>
          <w:tab w:val="left" w:pos="2342"/>
          <w:tab w:val="left" w:pos="4536"/>
          <w:tab w:val="right" w:pos="8789"/>
        </w:tabs>
        <w:spacing w:after="360" w:line="259" w:lineRule="auto"/>
        <w:jc w:val="left"/>
        <w:rPr>
          <w:rFonts w:cs="Calibri"/>
          <w:b/>
          <w:bCs/>
        </w:rPr>
      </w:pPr>
      <w:r w:rsidRPr="003C75C0">
        <w:rPr>
          <w:rFonts w:cs="Calibri"/>
          <w:b/>
          <w:sz w:val="12"/>
        </w:rPr>
        <w:t>Please specify the Full Name including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 for each party. Each party should include a party number if more than one party of the same type.</w:t>
      </w:r>
    </w:p>
    <w:p w14:paraId="703D9453" w14:textId="77777777" w:rsidR="003C75C0" w:rsidRPr="003C75C0" w:rsidRDefault="003C75C0" w:rsidP="003C75C0">
      <w:pPr>
        <w:tabs>
          <w:tab w:val="left" w:pos="1134"/>
          <w:tab w:val="left" w:pos="2342"/>
          <w:tab w:val="left" w:pos="4536"/>
          <w:tab w:val="right" w:pos="8789"/>
        </w:tabs>
        <w:spacing w:before="360" w:after="160" w:line="259" w:lineRule="auto"/>
        <w:jc w:val="left"/>
        <w:rPr>
          <w:rFonts w:cs="Calibri"/>
          <w:b/>
          <w:bCs/>
        </w:rPr>
      </w:pPr>
    </w:p>
    <w:p w14:paraId="057029DE" w14:textId="77777777" w:rsidR="003C75C0" w:rsidRPr="003C75C0" w:rsidDel="00897A6B" w:rsidRDefault="003C75C0" w:rsidP="003C75C0">
      <w:pPr>
        <w:tabs>
          <w:tab w:val="left" w:pos="1134"/>
          <w:tab w:val="left" w:pos="2342"/>
          <w:tab w:val="left" w:pos="4536"/>
          <w:tab w:val="right" w:pos="8789"/>
        </w:tabs>
        <w:spacing w:after="480" w:line="259" w:lineRule="auto"/>
        <w:jc w:val="left"/>
        <w:rPr>
          <w:rFonts w:cs="Calibri"/>
          <w:bCs/>
        </w:rPr>
      </w:pPr>
      <w:r w:rsidRPr="003C75C0" w:rsidDel="00897A6B">
        <w:rPr>
          <w:rFonts w:cs="Calibri"/>
          <w:bCs/>
        </w:rPr>
        <w:t xml:space="preserve">First </w:t>
      </w:r>
      <w:r w:rsidRPr="003C75C0">
        <w:rPr>
          <w:rFonts w:cs="Calibri"/>
          <w:bCs/>
        </w:rPr>
        <w:t>Applicant</w:t>
      </w:r>
    </w:p>
    <w:p w14:paraId="3B02EAE9"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rPr>
      </w:pPr>
    </w:p>
    <w:p w14:paraId="79FACE7F" w14:textId="77777777" w:rsidR="003C75C0" w:rsidRPr="003C75C0" w:rsidDel="00897A6B" w:rsidRDefault="003C75C0" w:rsidP="003C75C0">
      <w:pPr>
        <w:tabs>
          <w:tab w:val="left" w:pos="1134"/>
          <w:tab w:val="left" w:pos="2342"/>
          <w:tab w:val="left" w:pos="4536"/>
          <w:tab w:val="right" w:pos="8789"/>
        </w:tabs>
        <w:spacing w:after="480" w:line="259" w:lineRule="auto"/>
        <w:jc w:val="left"/>
        <w:rPr>
          <w:rFonts w:cs="Calibri"/>
          <w:bCs/>
        </w:rPr>
      </w:pPr>
      <w:r w:rsidRPr="003C75C0">
        <w:rPr>
          <w:rFonts w:cs="Calibri"/>
          <w:bCs/>
        </w:rPr>
        <w:t>First Respondent</w:t>
      </w:r>
    </w:p>
    <w:p w14:paraId="25D0E6E2"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rPr>
      </w:pPr>
    </w:p>
    <w:p w14:paraId="5A36329C" w14:textId="77777777" w:rsidR="003C75C0" w:rsidRPr="003C75C0" w:rsidRDefault="003C75C0" w:rsidP="003C75C0">
      <w:pPr>
        <w:tabs>
          <w:tab w:val="left" w:pos="1134"/>
          <w:tab w:val="left" w:pos="2342"/>
          <w:tab w:val="left" w:pos="4536"/>
          <w:tab w:val="right" w:pos="8789"/>
        </w:tabs>
        <w:spacing w:after="720" w:line="259" w:lineRule="auto"/>
        <w:jc w:val="left"/>
        <w:rPr>
          <w:rFonts w:cs="Calibri"/>
          <w:bCs/>
        </w:rPr>
      </w:pPr>
      <w:r w:rsidRPr="003C75C0">
        <w:rPr>
          <w:rFonts w:cs="Calibri"/>
          <w:bCs/>
        </w:rPr>
        <w:t>First Interested Party</w:t>
      </w:r>
    </w:p>
    <w:tbl>
      <w:tblPr>
        <w:tblStyle w:val="TableGrid14"/>
        <w:tblW w:w="5006" w:type="pct"/>
        <w:jc w:val="center"/>
        <w:tblLayout w:type="fixed"/>
        <w:tblLook w:val="04A0" w:firstRow="1" w:lastRow="0" w:firstColumn="1" w:lastColumn="0" w:noHBand="0" w:noVBand="1"/>
      </w:tblPr>
      <w:tblGrid>
        <w:gridCol w:w="2292"/>
        <w:gridCol w:w="1818"/>
        <w:gridCol w:w="1699"/>
        <w:gridCol w:w="1981"/>
        <w:gridCol w:w="1571"/>
      </w:tblGrid>
      <w:tr w:rsidR="003C75C0" w:rsidRPr="003C75C0" w14:paraId="1E9B0D12" w14:textId="77777777" w:rsidTr="00EE2BD1">
        <w:trPr>
          <w:cantSplit/>
          <w:trHeight w:val="454"/>
          <w:jc w:val="center"/>
        </w:trPr>
        <w:tc>
          <w:tcPr>
            <w:tcW w:w="2581" w:type="dxa"/>
            <w:vMerge w:val="restart"/>
          </w:tcPr>
          <w:p w14:paraId="6C406196" w14:textId="77777777" w:rsidR="003C75C0" w:rsidRPr="003C75C0" w:rsidRDefault="003C75C0" w:rsidP="003C75C0">
            <w:pPr>
              <w:spacing w:after="0" w:line="240" w:lineRule="auto"/>
              <w:jc w:val="left"/>
              <w:rPr>
                <w:rFonts w:cs="Calibri"/>
              </w:rPr>
            </w:pPr>
            <w:bookmarkStart w:id="46" w:name="_Hlk38552695"/>
            <w:r w:rsidRPr="003C75C0">
              <w:rPr>
                <w:rFonts w:cs="Calibri"/>
              </w:rPr>
              <w:lastRenderedPageBreak/>
              <w:t>Judgment Creditor</w:t>
            </w:r>
          </w:p>
        </w:tc>
        <w:tc>
          <w:tcPr>
            <w:tcW w:w="7889" w:type="dxa"/>
            <w:gridSpan w:val="4"/>
            <w:tcBorders>
              <w:bottom w:val="nil"/>
            </w:tcBorders>
          </w:tcPr>
          <w:p w14:paraId="7CECAC4D" w14:textId="77777777" w:rsidR="003C75C0" w:rsidRPr="003C75C0" w:rsidRDefault="003C75C0" w:rsidP="003C75C0">
            <w:pPr>
              <w:keepNext/>
              <w:spacing w:after="0" w:line="240" w:lineRule="auto"/>
              <w:jc w:val="left"/>
              <w:rPr>
                <w:rFonts w:cs="Calibri"/>
              </w:rPr>
            </w:pPr>
          </w:p>
        </w:tc>
      </w:tr>
      <w:tr w:rsidR="003C75C0" w:rsidRPr="003C75C0" w14:paraId="5CD1BF06" w14:textId="77777777" w:rsidTr="00EE2BD1">
        <w:trPr>
          <w:cantSplit/>
          <w:trHeight w:val="85"/>
          <w:jc w:val="center"/>
        </w:trPr>
        <w:tc>
          <w:tcPr>
            <w:tcW w:w="2581" w:type="dxa"/>
            <w:vMerge/>
          </w:tcPr>
          <w:p w14:paraId="3D513232" w14:textId="77777777" w:rsidR="003C75C0" w:rsidRPr="003C75C0" w:rsidRDefault="003C75C0" w:rsidP="003C75C0">
            <w:pPr>
              <w:spacing w:after="0" w:line="240" w:lineRule="auto"/>
              <w:jc w:val="left"/>
              <w:rPr>
                <w:rFonts w:cs="Calibri"/>
              </w:rPr>
            </w:pPr>
          </w:p>
        </w:tc>
        <w:tc>
          <w:tcPr>
            <w:tcW w:w="7889" w:type="dxa"/>
            <w:gridSpan w:val="4"/>
            <w:tcBorders>
              <w:top w:val="nil"/>
            </w:tcBorders>
            <w:vAlign w:val="bottom"/>
          </w:tcPr>
          <w:p w14:paraId="6EFF8D04" w14:textId="77777777" w:rsidR="003C75C0" w:rsidRPr="003C75C0" w:rsidRDefault="003C75C0" w:rsidP="003C75C0">
            <w:pPr>
              <w:keepNext/>
              <w:spacing w:after="0" w:line="240" w:lineRule="auto"/>
              <w:jc w:val="left"/>
              <w:rPr>
                <w:rFonts w:cs="Calibri"/>
              </w:rPr>
            </w:pPr>
            <w:r w:rsidRPr="003C75C0">
              <w:rPr>
                <w:rFonts w:cs="Calibri"/>
                <w:b/>
                <w:sz w:val="12"/>
              </w:rPr>
              <w:t>Full Name (including Also Known as,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w:t>
            </w:r>
          </w:p>
        </w:tc>
      </w:tr>
      <w:tr w:rsidR="003C75C0" w:rsidRPr="003C75C0" w14:paraId="2677B86B" w14:textId="77777777" w:rsidTr="00EE2BD1">
        <w:trPr>
          <w:cantSplit/>
          <w:trHeight w:val="454"/>
          <w:jc w:val="center"/>
        </w:trPr>
        <w:tc>
          <w:tcPr>
            <w:tcW w:w="2581" w:type="dxa"/>
            <w:vMerge w:val="restart"/>
          </w:tcPr>
          <w:p w14:paraId="759A2AA9" w14:textId="77777777" w:rsidR="003C75C0" w:rsidRPr="003C75C0" w:rsidRDefault="003C75C0" w:rsidP="003C75C0">
            <w:pPr>
              <w:spacing w:after="0" w:line="240" w:lineRule="auto"/>
              <w:jc w:val="left"/>
              <w:rPr>
                <w:rFonts w:cs="Calibri"/>
              </w:rPr>
            </w:pPr>
            <w:r w:rsidRPr="003C75C0">
              <w:rPr>
                <w:rFonts w:cs="Calibri"/>
              </w:rPr>
              <w:t>Name of law firm / solicitor</w:t>
            </w:r>
          </w:p>
          <w:p w14:paraId="36637B4C" w14:textId="77777777" w:rsidR="003C75C0" w:rsidRPr="003C75C0" w:rsidRDefault="003C75C0" w:rsidP="003C75C0">
            <w:pPr>
              <w:spacing w:after="0" w:line="240" w:lineRule="auto"/>
              <w:jc w:val="left"/>
              <w:rPr>
                <w:rFonts w:cs="Calibri"/>
              </w:rPr>
            </w:pPr>
            <w:r w:rsidRPr="003C75C0">
              <w:rPr>
                <w:rFonts w:cs="Calibri"/>
                <w:b/>
                <w:sz w:val="12"/>
                <w:szCs w:val="12"/>
              </w:rPr>
              <w:t>If any</w:t>
            </w:r>
          </w:p>
        </w:tc>
        <w:tc>
          <w:tcPr>
            <w:tcW w:w="3944" w:type="dxa"/>
            <w:gridSpan w:val="2"/>
            <w:tcBorders>
              <w:bottom w:val="nil"/>
            </w:tcBorders>
          </w:tcPr>
          <w:p w14:paraId="217DEDA6" w14:textId="77777777" w:rsidR="003C75C0" w:rsidRPr="003C75C0" w:rsidRDefault="003C75C0" w:rsidP="003C75C0">
            <w:pPr>
              <w:keepNext/>
              <w:spacing w:after="0" w:line="240" w:lineRule="auto"/>
              <w:jc w:val="left"/>
              <w:rPr>
                <w:rFonts w:cs="Calibri"/>
              </w:rPr>
            </w:pPr>
          </w:p>
        </w:tc>
        <w:tc>
          <w:tcPr>
            <w:tcW w:w="3945" w:type="dxa"/>
            <w:gridSpan w:val="2"/>
            <w:tcBorders>
              <w:bottom w:val="nil"/>
            </w:tcBorders>
          </w:tcPr>
          <w:p w14:paraId="7712C760" w14:textId="77777777" w:rsidR="003C75C0" w:rsidRPr="003C75C0" w:rsidRDefault="003C75C0" w:rsidP="003C75C0">
            <w:pPr>
              <w:keepNext/>
              <w:spacing w:after="0" w:line="240" w:lineRule="auto"/>
              <w:jc w:val="left"/>
              <w:rPr>
                <w:rFonts w:cs="Calibri"/>
              </w:rPr>
            </w:pPr>
          </w:p>
        </w:tc>
      </w:tr>
      <w:tr w:rsidR="003C75C0" w:rsidRPr="003C75C0" w14:paraId="7193E226" w14:textId="77777777" w:rsidTr="00EE2BD1">
        <w:trPr>
          <w:cantSplit/>
          <w:trHeight w:val="85"/>
          <w:jc w:val="center"/>
        </w:trPr>
        <w:tc>
          <w:tcPr>
            <w:tcW w:w="2581" w:type="dxa"/>
            <w:vMerge/>
            <w:tcBorders>
              <w:top w:val="nil"/>
            </w:tcBorders>
          </w:tcPr>
          <w:p w14:paraId="59EAB52A" w14:textId="77777777" w:rsidR="003C75C0" w:rsidRPr="003C75C0" w:rsidRDefault="003C75C0" w:rsidP="003C75C0">
            <w:pPr>
              <w:spacing w:after="0" w:line="240" w:lineRule="auto"/>
              <w:jc w:val="left"/>
              <w:rPr>
                <w:rFonts w:cs="Calibri"/>
              </w:rPr>
            </w:pPr>
          </w:p>
        </w:tc>
        <w:tc>
          <w:tcPr>
            <w:tcW w:w="3944" w:type="dxa"/>
            <w:gridSpan w:val="2"/>
            <w:tcBorders>
              <w:top w:val="nil"/>
              <w:bottom w:val="single" w:sz="4" w:space="0" w:color="auto"/>
            </w:tcBorders>
            <w:vAlign w:val="bottom"/>
          </w:tcPr>
          <w:p w14:paraId="1C34F35D" w14:textId="77777777" w:rsidR="003C75C0" w:rsidRPr="003C75C0" w:rsidRDefault="003C75C0" w:rsidP="003C75C0">
            <w:pPr>
              <w:keepNext/>
              <w:spacing w:after="0" w:line="240" w:lineRule="auto"/>
              <w:jc w:val="left"/>
              <w:rPr>
                <w:rFonts w:cs="Calibri"/>
              </w:rPr>
            </w:pPr>
            <w:r w:rsidRPr="003C75C0">
              <w:rPr>
                <w:rFonts w:cs="Calibri"/>
                <w:b/>
                <w:sz w:val="12"/>
              </w:rPr>
              <w:t>Law Firm</w:t>
            </w:r>
          </w:p>
        </w:tc>
        <w:tc>
          <w:tcPr>
            <w:tcW w:w="3945" w:type="dxa"/>
            <w:gridSpan w:val="2"/>
            <w:tcBorders>
              <w:top w:val="nil"/>
              <w:bottom w:val="single" w:sz="4" w:space="0" w:color="auto"/>
            </w:tcBorders>
            <w:vAlign w:val="bottom"/>
          </w:tcPr>
          <w:p w14:paraId="3668E7DD" w14:textId="77777777" w:rsidR="003C75C0" w:rsidRPr="003C75C0" w:rsidRDefault="003C75C0" w:rsidP="003C75C0">
            <w:pPr>
              <w:keepNext/>
              <w:spacing w:after="0" w:line="240" w:lineRule="auto"/>
              <w:jc w:val="left"/>
              <w:rPr>
                <w:rFonts w:cs="Calibri"/>
              </w:rPr>
            </w:pPr>
            <w:r w:rsidRPr="003C75C0">
              <w:rPr>
                <w:rFonts w:cs="Calibri"/>
                <w:b/>
                <w:sz w:val="12"/>
              </w:rPr>
              <w:t>Solicitor</w:t>
            </w:r>
          </w:p>
        </w:tc>
      </w:tr>
      <w:tr w:rsidR="003C75C0" w:rsidRPr="003C75C0" w14:paraId="20047876" w14:textId="77777777" w:rsidTr="00EE2BD1">
        <w:trPr>
          <w:cantSplit/>
          <w:trHeight w:val="454"/>
          <w:jc w:val="center"/>
        </w:trPr>
        <w:tc>
          <w:tcPr>
            <w:tcW w:w="2581" w:type="dxa"/>
            <w:vMerge w:val="restart"/>
          </w:tcPr>
          <w:p w14:paraId="5157B5FA" w14:textId="77777777" w:rsidR="003C75C0" w:rsidRPr="003C75C0" w:rsidRDefault="003C75C0" w:rsidP="003C75C0">
            <w:pPr>
              <w:spacing w:after="0" w:line="240" w:lineRule="auto"/>
              <w:jc w:val="left"/>
              <w:rPr>
                <w:rFonts w:cs="Calibri"/>
              </w:rPr>
            </w:pPr>
            <w:r w:rsidRPr="003C75C0">
              <w:rPr>
                <w:rFonts w:cs="Calibri"/>
              </w:rPr>
              <w:t>Address for service</w:t>
            </w:r>
          </w:p>
        </w:tc>
        <w:tc>
          <w:tcPr>
            <w:tcW w:w="7889" w:type="dxa"/>
            <w:gridSpan w:val="4"/>
            <w:tcBorders>
              <w:bottom w:val="nil"/>
            </w:tcBorders>
          </w:tcPr>
          <w:p w14:paraId="2CED207F" w14:textId="77777777" w:rsidR="003C75C0" w:rsidRPr="003C75C0" w:rsidRDefault="003C75C0" w:rsidP="003C75C0">
            <w:pPr>
              <w:keepNext/>
              <w:spacing w:after="0" w:line="240" w:lineRule="auto"/>
              <w:jc w:val="left"/>
              <w:rPr>
                <w:rFonts w:cs="Calibri"/>
              </w:rPr>
            </w:pPr>
          </w:p>
        </w:tc>
      </w:tr>
      <w:tr w:rsidR="003C75C0" w:rsidRPr="003C75C0" w14:paraId="32014BBC" w14:textId="77777777" w:rsidTr="00EE2BD1">
        <w:trPr>
          <w:cantSplit/>
          <w:trHeight w:val="85"/>
          <w:jc w:val="center"/>
        </w:trPr>
        <w:tc>
          <w:tcPr>
            <w:tcW w:w="2581" w:type="dxa"/>
            <w:vMerge/>
          </w:tcPr>
          <w:p w14:paraId="668E15EA" w14:textId="77777777" w:rsidR="003C75C0" w:rsidRPr="003C75C0" w:rsidRDefault="003C75C0" w:rsidP="003C75C0">
            <w:pPr>
              <w:spacing w:after="0" w:line="240" w:lineRule="auto"/>
              <w:jc w:val="left"/>
              <w:rPr>
                <w:rFonts w:cs="Calibri"/>
              </w:rPr>
            </w:pPr>
          </w:p>
        </w:tc>
        <w:tc>
          <w:tcPr>
            <w:tcW w:w="7889" w:type="dxa"/>
            <w:gridSpan w:val="4"/>
            <w:tcBorders>
              <w:top w:val="nil"/>
              <w:bottom w:val="single" w:sz="4" w:space="0" w:color="auto"/>
            </w:tcBorders>
            <w:vAlign w:val="bottom"/>
          </w:tcPr>
          <w:p w14:paraId="73EBA40C" w14:textId="77777777" w:rsidR="003C75C0" w:rsidRPr="003C75C0" w:rsidRDefault="003C75C0" w:rsidP="003C75C0">
            <w:pPr>
              <w:keepNext/>
              <w:spacing w:after="0" w:line="240" w:lineRule="auto"/>
              <w:jc w:val="left"/>
              <w:rPr>
                <w:rFonts w:cs="Calibri"/>
                <w:b/>
              </w:rPr>
            </w:pPr>
            <w:r w:rsidRPr="003C75C0">
              <w:rPr>
                <w:rFonts w:cs="Calibri"/>
                <w:b/>
                <w:sz w:val="12"/>
              </w:rPr>
              <w:t>Street Address (including unit or level number and name of property if required)</w:t>
            </w:r>
          </w:p>
        </w:tc>
      </w:tr>
      <w:tr w:rsidR="003C75C0" w:rsidRPr="003C75C0" w14:paraId="37180E47" w14:textId="77777777" w:rsidTr="00EE2BD1">
        <w:trPr>
          <w:cantSplit/>
          <w:trHeight w:val="454"/>
          <w:jc w:val="center"/>
        </w:trPr>
        <w:tc>
          <w:tcPr>
            <w:tcW w:w="2581" w:type="dxa"/>
            <w:vMerge/>
          </w:tcPr>
          <w:p w14:paraId="76C32A02" w14:textId="77777777" w:rsidR="003C75C0" w:rsidRPr="003C75C0" w:rsidRDefault="003C75C0" w:rsidP="003C75C0">
            <w:pPr>
              <w:spacing w:after="0" w:line="240" w:lineRule="auto"/>
              <w:jc w:val="left"/>
              <w:rPr>
                <w:rFonts w:cs="Calibri"/>
              </w:rPr>
            </w:pPr>
          </w:p>
        </w:tc>
        <w:tc>
          <w:tcPr>
            <w:tcW w:w="2040" w:type="dxa"/>
            <w:tcBorders>
              <w:bottom w:val="nil"/>
            </w:tcBorders>
          </w:tcPr>
          <w:p w14:paraId="382F9034" w14:textId="77777777" w:rsidR="003C75C0" w:rsidRPr="003C75C0" w:rsidRDefault="003C75C0" w:rsidP="003C75C0">
            <w:pPr>
              <w:keepNext/>
              <w:spacing w:after="0" w:line="240" w:lineRule="auto"/>
              <w:jc w:val="left"/>
              <w:rPr>
                <w:rFonts w:cs="Calibri"/>
              </w:rPr>
            </w:pPr>
          </w:p>
        </w:tc>
        <w:tc>
          <w:tcPr>
            <w:tcW w:w="1865" w:type="dxa"/>
            <w:tcBorders>
              <w:bottom w:val="nil"/>
            </w:tcBorders>
          </w:tcPr>
          <w:p w14:paraId="13BBEFF0" w14:textId="77777777" w:rsidR="003C75C0" w:rsidRPr="003C75C0" w:rsidRDefault="003C75C0" w:rsidP="003C75C0">
            <w:pPr>
              <w:keepNext/>
              <w:spacing w:after="0" w:line="240" w:lineRule="auto"/>
              <w:jc w:val="left"/>
              <w:rPr>
                <w:rFonts w:cs="Calibri"/>
              </w:rPr>
            </w:pPr>
          </w:p>
        </w:tc>
        <w:tc>
          <w:tcPr>
            <w:tcW w:w="2226" w:type="dxa"/>
            <w:tcBorders>
              <w:bottom w:val="nil"/>
            </w:tcBorders>
          </w:tcPr>
          <w:p w14:paraId="2BF083E2" w14:textId="77777777" w:rsidR="003C75C0" w:rsidRPr="003C75C0" w:rsidRDefault="003C75C0" w:rsidP="003C75C0">
            <w:pPr>
              <w:keepNext/>
              <w:spacing w:after="0" w:line="240" w:lineRule="auto"/>
              <w:jc w:val="left"/>
              <w:rPr>
                <w:rFonts w:cs="Calibri"/>
              </w:rPr>
            </w:pPr>
          </w:p>
        </w:tc>
        <w:tc>
          <w:tcPr>
            <w:tcW w:w="1758" w:type="dxa"/>
            <w:tcBorders>
              <w:bottom w:val="nil"/>
            </w:tcBorders>
          </w:tcPr>
          <w:p w14:paraId="450049B2" w14:textId="77777777" w:rsidR="003C75C0" w:rsidRPr="003C75C0" w:rsidRDefault="003C75C0" w:rsidP="003C75C0">
            <w:pPr>
              <w:keepNext/>
              <w:spacing w:after="0" w:line="240" w:lineRule="auto"/>
              <w:jc w:val="left"/>
              <w:rPr>
                <w:rFonts w:cs="Calibri"/>
              </w:rPr>
            </w:pPr>
          </w:p>
        </w:tc>
      </w:tr>
      <w:tr w:rsidR="003C75C0" w:rsidRPr="003C75C0" w14:paraId="2689BD8F" w14:textId="77777777" w:rsidTr="00EE2BD1">
        <w:trPr>
          <w:cantSplit/>
          <w:trHeight w:val="86"/>
          <w:jc w:val="center"/>
        </w:trPr>
        <w:tc>
          <w:tcPr>
            <w:tcW w:w="2581" w:type="dxa"/>
            <w:vMerge/>
          </w:tcPr>
          <w:p w14:paraId="30E880C0" w14:textId="77777777" w:rsidR="003C75C0" w:rsidRPr="003C75C0" w:rsidRDefault="003C75C0" w:rsidP="003C75C0">
            <w:pPr>
              <w:spacing w:after="0" w:line="240" w:lineRule="auto"/>
              <w:jc w:val="left"/>
              <w:rPr>
                <w:rFonts w:cs="Calibri"/>
              </w:rPr>
            </w:pPr>
          </w:p>
        </w:tc>
        <w:tc>
          <w:tcPr>
            <w:tcW w:w="2040" w:type="dxa"/>
            <w:tcBorders>
              <w:top w:val="nil"/>
              <w:bottom w:val="single" w:sz="4" w:space="0" w:color="auto"/>
            </w:tcBorders>
            <w:vAlign w:val="bottom"/>
          </w:tcPr>
          <w:p w14:paraId="62A0201D" w14:textId="77777777" w:rsidR="003C75C0" w:rsidRPr="003C75C0" w:rsidRDefault="003C75C0" w:rsidP="003C75C0">
            <w:pPr>
              <w:keepNext/>
              <w:spacing w:after="0" w:line="240" w:lineRule="auto"/>
              <w:jc w:val="left"/>
              <w:rPr>
                <w:rFonts w:cs="Calibri"/>
              </w:rPr>
            </w:pPr>
            <w:r w:rsidRPr="003C75C0">
              <w:rPr>
                <w:rFonts w:cs="Calibri"/>
                <w:b/>
                <w:sz w:val="12"/>
              </w:rPr>
              <w:t>City/town/suburb</w:t>
            </w:r>
          </w:p>
        </w:tc>
        <w:tc>
          <w:tcPr>
            <w:tcW w:w="1865" w:type="dxa"/>
            <w:tcBorders>
              <w:top w:val="nil"/>
              <w:bottom w:val="single" w:sz="4" w:space="0" w:color="auto"/>
            </w:tcBorders>
            <w:vAlign w:val="bottom"/>
          </w:tcPr>
          <w:p w14:paraId="33FCD4A0" w14:textId="77777777" w:rsidR="003C75C0" w:rsidRPr="003C75C0" w:rsidRDefault="003C75C0" w:rsidP="003C75C0">
            <w:pPr>
              <w:keepNext/>
              <w:spacing w:after="0" w:line="240" w:lineRule="auto"/>
              <w:jc w:val="left"/>
              <w:rPr>
                <w:rFonts w:cs="Calibri"/>
              </w:rPr>
            </w:pPr>
            <w:r w:rsidRPr="003C75C0">
              <w:rPr>
                <w:rFonts w:cs="Calibri"/>
                <w:b/>
                <w:sz w:val="12"/>
              </w:rPr>
              <w:t>State</w:t>
            </w:r>
          </w:p>
        </w:tc>
        <w:tc>
          <w:tcPr>
            <w:tcW w:w="2226" w:type="dxa"/>
            <w:tcBorders>
              <w:top w:val="nil"/>
              <w:bottom w:val="single" w:sz="4" w:space="0" w:color="auto"/>
            </w:tcBorders>
            <w:vAlign w:val="bottom"/>
          </w:tcPr>
          <w:p w14:paraId="0575BAAC" w14:textId="77777777" w:rsidR="003C75C0" w:rsidRPr="003C75C0" w:rsidRDefault="003C75C0" w:rsidP="003C75C0">
            <w:pPr>
              <w:keepNext/>
              <w:spacing w:after="0" w:line="240" w:lineRule="auto"/>
              <w:jc w:val="left"/>
              <w:rPr>
                <w:rFonts w:cs="Calibri"/>
              </w:rPr>
            </w:pPr>
            <w:r w:rsidRPr="003C75C0">
              <w:rPr>
                <w:rFonts w:cs="Calibri"/>
                <w:b/>
                <w:sz w:val="12"/>
              </w:rPr>
              <w:t>Postcode</w:t>
            </w:r>
          </w:p>
        </w:tc>
        <w:tc>
          <w:tcPr>
            <w:tcW w:w="1758" w:type="dxa"/>
            <w:tcBorders>
              <w:top w:val="nil"/>
              <w:bottom w:val="single" w:sz="4" w:space="0" w:color="auto"/>
            </w:tcBorders>
            <w:vAlign w:val="bottom"/>
          </w:tcPr>
          <w:p w14:paraId="108702F9" w14:textId="77777777" w:rsidR="003C75C0" w:rsidRPr="003C75C0" w:rsidRDefault="003C75C0" w:rsidP="003C75C0">
            <w:pPr>
              <w:keepNext/>
              <w:spacing w:after="0" w:line="240" w:lineRule="auto"/>
              <w:jc w:val="left"/>
              <w:rPr>
                <w:rFonts w:cs="Calibri"/>
              </w:rPr>
            </w:pPr>
            <w:r w:rsidRPr="003C75C0">
              <w:rPr>
                <w:rFonts w:cs="Calibri"/>
                <w:b/>
                <w:sz w:val="12"/>
              </w:rPr>
              <w:t>Country</w:t>
            </w:r>
          </w:p>
        </w:tc>
      </w:tr>
      <w:tr w:rsidR="003C75C0" w:rsidRPr="003C75C0" w14:paraId="62C01841" w14:textId="77777777" w:rsidTr="00EE2BD1">
        <w:trPr>
          <w:cantSplit/>
          <w:trHeight w:val="454"/>
          <w:jc w:val="center"/>
        </w:trPr>
        <w:tc>
          <w:tcPr>
            <w:tcW w:w="2581" w:type="dxa"/>
            <w:vMerge/>
          </w:tcPr>
          <w:p w14:paraId="0D39EC25" w14:textId="77777777" w:rsidR="003C75C0" w:rsidRPr="003C75C0" w:rsidRDefault="003C75C0" w:rsidP="003C75C0">
            <w:pPr>
              <w:spacing w:after="0" w:line="240" w:lineRule="auto"/>
              <w:jc w:val="left"/>
              <w:rPr>
                <w:rFonts w:cs="Calibri"/>
              </w:rPr>
            </w:pPr>
          </w:p>
        </w:tc>
        <w:tc>
          <w:tcPr>
            <w:tcW w:w="7889" w:type="dxa"/>
            <w:gridSpan w:val="4"/>
            <w:tcBorders>
              <w:bottom w:val="nil"/>
            </w:tcBorders>
          </w:tcPr>
          <w:p w14:paraId="02250F14" w14:textId="77777777" w:rsidR="003C75C0" w:rsidRPr="003C75C0" w:rsidRDefault="003C75C0" w:rsidP="003C75C0">
            <w:pPr>
              <w:keepNext/>
              <w:spacing w:after="0" w:line="240" w:lineRule="auto"/>
              <w:jc w:val="left"/>
              <w:rPr>
                <w:rFonts w:cs="Calibri"/>
              </w:rPr>
            </w:pPr>
          </w:p>
        </w:tc>
      </w:tr>
      <w:tr w:rsidR="003C75C0" w:rsidRPr="003C75C0" w14:paraId="16CE7C1D" w14:textId="77777777" w:rsidTr="00EE2BD1">
        <w:trPr>
          <w:cantSplit/>
          <w:trHeight w:val="85"/>
          <w:jc w:val="center"/>
        </w:trPr>
        <w:tc>
          <w:tcPr>
            <w:tcW w:w="2581" w:type="dxa"/>
            <w:vMerge/>
          </w:tcPr>
          <w:p w14:paraId="7E6F52F9" w14:textId="77777777" w:rsidR="003C75C0" w:rsidRPr="003C75C0" w:rsidRDefault="003C75C0" w:rsidP="003C75C0">
            <w:pPr>
              <w:spacing w:after="0" w:line="240" w:lineRule="auto"/>
              <w:jc w:val="left"/>
              <w:rPr>
                <w:rFonts w:cs="Calibri"/>
              </w:rPr>
            </w:pPr>
          </w:p>
        </w:tc>
        <w:tc>
          <w:tcPr>
            <w:tcW w:w="7889" w:type="dxa"/>
            <w:gridSpan w:val="4"/>
            <w:tcBorders>
              <w:top w:val="nil"/>
              <w:bottom w:val="single" w:sz="4" w:space="0" w:color="auto"/>
            </w:tcBorders>
          </w:tcPr>
          <w:p w14:paraId="0FCF17BE" w14:textId="77777777" w:rsidR="003C75C0" w:rsidRPr="003C75C0" w:rsidRDefault="003C75C0" w:rsidP="003C75C0">
            <w:pPr>
              <w:keepNext/>
              <w:spacing w:after="0" w:line="240" w:lineRule="auto"/>
              <w:jc w:val="left"/>
              <w:rPr>
                <w:rFonts w:cs="Calibri"/>
                <w:b/>
              </w:rPr>
            </w:pPr>
            <w:r w:rsidRPr="003C75C0">
              <w:rPr>
                <w:rFonts w:cs="Calibri"/>
                <w:b/>
                <w:sz w:val="12"/>
              </w:rPr>
              <w:t>Email address</w:t>
            </w:r>
          </w:p>
        </w:tc>
      </w:tr>
      <w:tr w:rsidR="003C75C0" w:rsidRPr="003C75C0" w14:paraId="5B424247" w14:textId="77777777" w:rsidTr="00EE2BD1">
        <w:trPr>
          <w:cantSplit/>
          <w:trHeight w:val="454"/>
          <w:jc w:val="center"/>
        </w:trPr>
        <w:tc>
          <w:tcPr>
            <w:tcW w:w="2581" w:type="dxa"/>
            <w:vMerge w:val="restart"/>
          </w:tcPr>
          <w:p w14:paraId="0A7C1ED5" w14:textId="77777777" w:rsidR="003C75C0" w:rsidRPr="003C75C0" w:rsidRDefault="003C75C0" w:rsidP="003C75C0">
            <w:pPr>
              <w:keepNext/>
              <w:spacing w:after="0" w:line="240" w:lineRule="auto"/>
              <w:jc w:val="left"/>
              <w:rPr>
                <w:rFonts w:cs="Calibri"/>
              </w:rPr>
            </w:pPr>
            <w:r w:rsidRPr="003C75C0">
              <w:rPr>
                <w:rFonts w:cs="Calibri"/>
              </w:rPr>
              <w:t>Phone Details</w:t>
            </w:r>
          </w:p>
        </w:tc>
        <w:tc>
          <w:tcPr>
            <w:tcW w:w="7889" w:type="dxa"/>
            <w:gridSpan w:val="4"/>
            <w:tcBorders>
              <w:bottom w:val="nil"/>
            </w:tcBorders>
          </w:tcPr>
          <w:p w14:paraId="56B790FE" w14:textId="77777777" w:rsidR="003C75C0" w:rsidRPr="003C75C0" w:rsidRDefault="003C75C0" w:rsidP="003C75C0">
            <w:pPr>
              <w:keepNext/>
              <w:spacing w:after="0" w:line="240" w:lineRule="auto"/>
              <w:jc w:val="left"/>
              <w:rPr>
                <w:rFonts w:cs="Calibri"/>
              </w:rPr>
            </w:pPr>
          </w:p>
        </w:tc>
      </w:tr>
      <w:tr w:rsidR="003C75C0" w:rsidRPr="003C75C0" w14:paraId="05442C46" w14:textId="77777777" w:rsidTr="00EE2BD1">
        <w:trPr>
          <w:cantSplit/>
          <w:trHeight w:val="85"/>
          <w:jc w:val="center"/>
        </w:trPr>
        <w:tc>
          <w:tcPr>
            <w:tcW w:w="2581" w:type="dxa"/>
            <w:vMerge/>
          </w:tcPr>
          <w:p w14:paraId="17F58E1D" w14:textId="77777777" w:rsidR="003C75C0" w:rsidRPr="003C75C0" w:rsidRDefault="003C75C0" w:rsidP="003C75C0">
            <w:pPr>
              <w:keepNext/>
              <w:spacing w:after="0" w:line="240" w:lineRule="auto"/>
              <w:jc w:val="left"/>
              <w:rPr>
                <w:rFonts w:cs="Calibri"/>
              </w:rPr>
            </w:pPr>
          </w:p>
        </w:tc>
        <w:tc>
          <w:tcPr>
            <w:tcW w:w="7889" w:type="dxa"/>
            <w:gridSpan w:val="4"/>
            <w:tcBorders>
              <w:top w:val="nil"/>
            </w:tcBorders>
          </w:tcPr>
          <w:p w14:paraId="4259ACBA" w14:textId="77777777" w:rsidR="003C75C0" w:rsidRPr="003C75C0" w:rsidRDefault="003C75C0" w:rsidP="003C75C0">
            <w:pPr>
              <w:keepNext/>
              <w:spacing w:after="0" w:line="240" w:lineRule="auto"/>
              <w:jc w:val="left"/>
              <w:rPr>
                <w:rFonts w:cs="Calibri"/>
                <w:b/>
              </w:rPr>
            </w:pPr>
            <w:r w:rsidRPr="003C75C0">
              <w:rPr>
                <w:rFonts w:cs="Calibri"/>
                <w:b/>
                <w:sz w:val="12"/>
              </w:rPr>
              <w:t>Type - Number</w:t>
            </w:r>
          </w:p>
        </w:tc>
      </w:tr>
    </w:tbl>
    <w:p w14:paraId="23631E99" w14:textId="77777777" w:rsidR="003C75C0" w:rsidRPr="003C75C0" w:rsidRDefault="003C75C0" w:rsidP="003C75C0">
      <w:pPr>
        <w:spacing w:after="160" w:line="259" w:lineRule="auto"/>
        <w:ind w:right="141"/>
        <w:jc w:val="left"/>
        <w:rPr>
          <w:rFonts w:cs="Calibri"/>
        </w:rPr>
      </w:pPr>
      <w:r w:rsidRPr="003C75C0">
        <w:rPr>
          <w:rFonts w:cs="Calibri"/>
          <w:b/>
          <w:sz w:val="12"/>
        </w:rPr>
        <w:t>Duplicate panel if multiple Judgment Creditors</w:t>
      </w:r>
    </w:p>
    <w:bookmarkEnd w:id="46"/>
    <w:p w14:paraId="2C998AA8" w14:textId="77777777" w:rsidR="003C75C0" w:rsidRPr="003C75C0" w:rsidRDefault="003C75C0" w:rsidP="003C75C0">
      <w:pPr>
        <w:spacing w:after="120" w:line="259" w:lineRule="auto"/>
        <w:jc w:val="left"/>
        <w:rPr>
          <w:rFonts w:cs="Calibri"/>
        </w:rPr>
      </w:pPr>
    </w:p>
    <w:tbl>
      <w:tblPr>
        <w:tblStyle w:val="TableGrid14"/>
        <w:tblW w:w="5006" w:type="pct"/>
        <w:jc w:val="center"/>
        <w:tblLayout w:type="fixed"/>
        <w:tblLook w:val="04A0" w:firstRow="1" w:lastRow="0" w:firstColumn="1" w:lastColumn="0" w:noHBand="0" w:noVBand="1"/>
      </w:tblPr>
      <w:tblGrid>
        <w:gridCol w:w="2300"/>
        <w:gridCol w:w="1825"/>
        <w:gridCol w:w="1671"/>
        <w:gridCol w:w="1989"/>
        <w:gridCol w:w="1576"/>
      </w:tblGrid>
      <w:tr w:rsidR="003C75C0" w:rsidRPr="003C75C0" w14:paraId="4A5CA0A0" w14:textId="77777777" w:rsidTr="00EE2BD1">
        <w:trPr>
          <w:cantSplit/>
          <w:trHeight w:val="454"/>
          <w:jc w:val="center"/>
        </w:trPr>
        <w:tc>
          <w:tcPr>
            <w:tcW w:w="2580" w:type="dxa"/>
            <w:vMerge w:val="restart"/>
          </w:tcPr>
          <w:p w14:paraId="196915EB" w14:textId="77777777" w:rsidR="003C75C0" w:rsidRPr="003C75C0" w:rsidRDefault="003C75C0" w:rsidP="003C75C0">
            <w:pPr>
              <w:spacing w:after="0" w:line="240" w:lineRule="auto"/>
              <w:jc w:val="left"/>
              <w:rPr>
                <w:rFonts w:cs="Calibri"/>
              </w:rPr>
            </w:pPr>
            <w:bookmarkStart w:id="47" w:name="_Hlk38552855"/>
            <w:r w:rsidRPr="003C75C0">
              <w:rPr>
                <w:rFonts w:cs="Calibri"/>
              </w:rPr>
              <w:t>Judgment Debtor</w:t>
            </w:r>
          </w:p>
        </w:tc>
        <w:tc>
          <w:tcPr>
            <w:tcW w:w="7889" w:type="dxa"/>
            <w:gridSpan w:val="4"/>
            <w:tcBorders>
              <w:bottom w:val="nil"/>
            </w:tcBorders>
          </w:tcPr>
          <w:p w14:paraId="6F7A8567" w14:textId="77777777" w:rsidR="003C75C0" w:rsidRPr="003C75C0" w:rsidRDefault="003C75C0" w:rsidP="003C75C0">
            <w:pPr>
              <w:spacing w:after="0" w:line="240" w:lineRule="auto"/>
              <w:jc w:val="left"/>
              <w:rPr>
                <w:rFonts w:cs="Calibri"/>
              </w:rPr>
            </w:pPr>
          </w:p>
        </w:tc>
      </w:tr>
      <w:tr w:rsidR="003C75C0" w:rsidRPr="003C75C0" w14:paraId="773C701F" w14:textId="77777777" w:rsidTr="00EE2BD1">
        <w:trPr>
          <w:cantSplit/>
          <w:trHeight w:val="85"/>
          <w:jc w:val="center"/>
        </w:trPr>
        <w:tc>
          <w:tcPr>
            <w:tcW w:w="2580" w:type="dxa"/>
            <w:vMerge/>
          </w:tcPr>
          <w:p w14:paraId="5E8AFCA7" w14:textId="77777777" w:rsidR="003C75C0" w:rsidRPr="003C75C0" w:rsidRDefault="003C75C0" w:rsidP="003C75C0">
            <w:pPr>
              <w:spacing w:after="0" w:line="240" w:lineRule="auto"/>
              <w:jc w:val="left"/>
              <w:rPr>
                <w:rFonts w:cs="Calibri"/>
              </w:rPr>
            </w:pPr>
          </w:p>
        </w:tc>
        <w:tc>
          <w:tcPr>
            <w:tcW w:w="7889" w:type="dxa"/>
            <w:gridSpan w:val="4"/>
            <w:tcBorders>
              <w:top w:val="nil"/>
            </w:tcBorders>
            <w:vAlign w:val="bottom"/>
          </w:tcPr>
          <w:p w14:paraId="150B8D67" w14:textId="77777777" w:rsidR="003C75C0" w:rsidRPr="003C75C0" w:rsidRDefault="003C75C0" w:rsidP="003C75C0">
            <w:pPr>
              <w:spacing w:after="0" w:line="240" w:lineRule="auto"/>
              <w:jc w:val="left"/>
              <w:rPr>
                <w:rFonts w:cs="Calibri"/>
              </w:rPr>
            </w:pPr>
            <w:r w:rsidRPr="003C75C0">
              <w:rPr>
                <w:rFonts w:cs="Calibri"/>
                <w:b/>
                <w:sz w:val="12"/>
              </w:rPr>
              <w:t>Full Name (including Also Known as,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w:t>
            </w:r>
          </w:p>
        </w:tc>
      </w:tr>
      <w:tr w:rsidR="003C75C0" w:rsidRPr="003C75C0" w14:paraId="466185D2" w14:textId="77777777" w:rsidTr="00EE2BD1">
        <w:trPr>
          <w:cantSplit/>
          <w:trHeight w:val="454"/>
          <w:jc w:val="center"/>
        </w:trPr>
        <w:tc>
          <w:tcPr>
            <w:tcW w:w="2580" w:type="dxa"/>
            <w:vMerge w:val="restart"/>
          </w:tcPr>
          <w:p w14:paraId="64A64EF1" w14:textId="77777777" w:rsidR="003C75C0" w:rsidRPr="003C75C0" w:rsidRDefault="003C75C0" w:rsidP="003C75C0">
            <w:pPr>
              <w:spacing w:after="0" w:line="240" w:lineRule="auto"/>
              <w:jc w:val="left"/>
              <w:rPr>
                <w:rFonts w:cs="Calibri"/>
              </w:rPr>
            </w:pPr>
            <w:r w:rsidRPr="003C75C0">
              <w:rPr>
                <w:rFonts w:cs="Calibri"/>
              </w:rPr>
              <w:t>Address</w:t>
            </w:r>
          </w:p>
        </w:tc>
        <w:tc>
          <w:tcPr>
            <w:tcW w:w="7889" w:type="dxa"/>
            <w:gridSpan w:val="4"/>
            <w:tcBorders>
              <w:bottom w:val="nil"/>
            </w:tcBorders>
          </w:tcPr>
          <w:p w14:paraId="5B2F7327" w14:textId="77777777" w:rsidR="003C75C0" w:rsidRPr="003C75C0" w:rsidRDefault="003C75C0" w:rsidP="003C75C0">
            <w:pPr>
              <w:spacing w:after="0" w:line="240" w:lineRule="auto"/>
              <w:jc w:val="left"/>
              <w:rPr>
                <w:rFonts w:cs="Calibri"/>
              </w:rPr>
            </w:pPr>
          </w:p>
        </w:tc>
      </w:tr>
      <w:tr w:rsidR="003C75C0" w:rsidRPr="003C75C0" w14:paraId="653DBB4F" w14:textId="77777777" w:rsidTr="00EE2BD1">
        <w:trPr>
          <w:cantSplit/>
          <w:trHeight w:val="85"/>
          <w:jc w:val="center"/>
        </w:trPr>
        <w:tc>
          <w:tcPr>
            <w:tcW w:w="2580" w:type="dxa"/>
            <w:vMerge/>
          </w:tcPr>
          <w:p w14:paraId="26579D49" w14:textId="77777777" w:rsidR="003C75C0" w:rsidRPr="003C75C0" w:rsidRDefault="003C75C0" w:rsidP="003C75C0">
            <w:pPr>
              <w:spacing w:after="0" w:line="240" w:lineRule="auto"/>
              <w:jc w:val="left"/>
              <w:rPr>
                <w:rFonts w:cs="Calibri"/>
              </w:rPr>
            </w:pPr>
          </w:p>
        </w:tc>
        <w:tc>
          <w:tcPr>
            <w:tcW w:w="7889" w:type="dxa"/>
            <w:gridSpan w:val="4"/>
            <w:tcBorders>
              <w:top w:val="nil"/>
              <w:bottom w:val="single" w:sz="4" w:space="0" w:color="auto"/>
            </w:tcBorders>
            <w:vAlign w:val="bottom"/>
          </w:tcPr>
          <w:p w14:paraId="0A39C4C0" w14:textId="77777777" w:rsidR="003C75C0" w:rsidRPr="003C75C0" w:rsidRDefault="003C75C0" w:rsidP="003C75C0">
            <w:pPr>
              <w:spacing w:after="0" w:line="240" w:lineRule="auto"/>
              <w:jc w:val="left"/>
              <w:rPr>
                <w:rFonts w:cs="Calibri"/>
                <w:b/>
              </w:rPr>
            </w:pPr>
            <w:r w:rsidRPr="003C75C0">
              <w:rPr>
                <w:rFonts w:cs="Calibri"/>
                <w:b/>
                <w:sz w:val="12"/>
              </w:rPr>
              <w:t>Street Address (including unit or level number and name of property if required)</w:t>
            </w:r>
          </w:p>
        </w:tc>
      </w:tr>
      <w:tr w:rsidR="003C75C0" w:rsidRPr="003C75C0" w14:paraId="45F72FF3" w14:textId="77777777" w:rsidTr="00EE2BD1">
        <w:trPr>
          <w:cantSplit/>
          <w:trHeight w:val="454"/>
          <w:jc w:val="center"/>
        </w:trPr>
        <w:tc>
          <w:tcPr>
            <w:tcW w:w="2580" w:type="dxa"/>
            <w:vMerge/>
          </w:tcPr>
          <w:p w14:paraId="0C47C36F" w14:textId="77777777" w:rsidR="003C75C0" w:rsidRPr="003C75C0" w:rsidRDefault="003C75C0" w:rsidP="003C75C0">
            <w:pPr>
              <w:spacing w:after="0" w:line="240" w:lineRule="auto"/>
              <w:jc w:val="left"/>
              <w:rPr>
                <w:rFonts w:cs="Calibri"/>
              </w:rPr>
            </w:pPr>
          </w:p>
        </w:tc>
        <w:tc>
          <w:tcPr>
            <w:tcW w:w="2040" w:type="dxa"/>
            <w:tcBorders>
              <w:bottom w:val="nil"/>
            </w:tcBorders>
          </w:tcPr>
          <w:p w14:paraId="382124DC" w14:textId="77777777" w:rsidR="003C75C0" w:rsidRPr="003C75C0" w:rsidRDefault="003C75C0" w:rsidP="003C75C0">
            <w:pPr>
              <w:spacing w:after="0" w:line="240" w:lineRule="auto"/>
              <w:jc w:val="left"/>
              <w:rPr>
                <w:rFonts w:cs="Calibri"/>
              </w:rPr>
            </w:pPr>
          </w:p>
        </w:tc>
        <w:tc>
          <w:tcPr>
            <w:tcW w:w="1865" w:type="dxa"/>
            <w:tcBorders>
              <w:bottom w:val="nil"/>
            </w:tcBorders>
          </w:tcPr>
          <w:p w14:paraId="6A8FD3DA" w14:textId="77777777" w:rsidR="003C75C0" w:rsidRPr="003C75C0" w:rsidRDefault="003C75C0" w:rsidP="003C75C0">
            <w:pPr>
              <w:spacing w:after="0" w:line="240" w:lineRule="auto"/>
              <w:jc w:val="left"/>
              <w:rPr>
                <w:rFonts w:cs="Calibri"/>
              </w:rPr>
            </w:pPr>
          </w:p>
        </w:tc>
        <w:tc>
          <w:tcPr>
            <w:tcW w:w="2226" w:type="dxa"/>
            <w:tcBorders>
              <w:bottom w:val="nil"/>
            </w:tcBorders>
          </w:tcPr>
          <w:p w14:paraId="2ABF3A6C" w14:textId="77777777" w:rsidR="003C75C0" w:rsidRPr="003C75C0" w:rsidRDefault="003C75C0" w:rsidP="003C75C0">
            <w:pPr>
              <w:spacing w:after="0" w:line="240" w:lineRule="auto"/>
              <w:jc w:val="left"/>
              <w:rPr>
                <w:rFonts w:cs="Calibri"/>
              </w:rPr>
            </w:pPr>
          </w:p>
        </w:tc>
        <w:tc>
          <w:tcPr>
            <w:tcW w:w="1758" w:type="dxa"/>
            <w:tcBorders>
              <w:bottom w:val="nil"/>
            </w:tcBorders>
          </w:tcPr>
          <w:p w14:paraId="05310E1D" w14:textId="77777777" w:rsidR="003C75C0" w:rsidRPr="003C75C0" w:rsidRDefault="003C75C0" w:rsidP="003C75C0">
            <w:pPr>
              <w:spacing w:after="0" w:line="240" w:lineRule="auto"/>
              <w:jc w:val="left"/>
              <w:rPr>
                <w:rFonts w:cs="Calibri"/>
              </w:rPr>
            </w:pPr>
          </w:p>
        </w:tc>
      </w:tr>
      <w:tr w:rsidR="003C75C0" w:rsidRPr="003C75C0" w14:paraId="493A6744" w14:textId="77777777" w:rsidTr="00EE2BD1">
        <w:trPr>
          <w:cantSplit/>
          <w:trHeight w:val="85"/>
          <w:jc w:val="center"/>
        </w:trPr>
        <w:tc>
          <w:tcPr>
            <w:tcW w:w="2580" w:type="dxa"/>
            <w:vMerge/>
          </w:tcPr>
          <w:p w14:paraId="36F746B5" w14:textId="77777777" w:rsidR="003C75C0" w:rsidRPr="003C75C0" w:rsidRDefault="003C75C0" w:rsidP="003C75C0">
            <w:pPr>
              <w:spacing w:after="0" w:line="240" w:lineRule="auto"/>
              <w:jc w:val="left"/>
              <w:rPr>
                <w:rFonts w:cs="Calibri"/>
              </w:rPr>
            </w:pPr>
          </w:p>
        </w:tc>
        <w:tc>
          <w:tcPr>
            <w:tcW w:w="2040" w:type="dxa"/>
            <w:tcBorders>
              <w:top w:val="nil"/>
              <w:bottom w:val="single" w:sz="4" w:space="0" w:color="auto"/>
            </w:tcBorders>
            <w:vAlign w:val="bottom"/>
          </w:tcPr>
          <w:p w14:paraId="476067E4" w14:textId="77777777" w:rsidR="003C75C0" w:rsidRPr="003C75C0" w:rsidRDefault="003C75C0" w:rsidP="003C75C0">
            <w:pPr>
              <w:spacing w:after="0" w:line="240" w:lineRule="auto"/>
              <w:jc w:val="left"/>
              <w:rPr>
                <w:rFonts w:cs="Calibri"/>
              </w:rPr>
            </w:pPr>
            <w:r w:rsidRPr="003C75C0">
              <w:rPr>
                <w:rFonts w:cs="Calibri"/>
                <w:b/>
                <w:sz w:val="12"/>
              </w:rPr>
              <w:t>City/town/suburb</w:t>
            </w:r>
          </w:p>
        </w:tc>
        <w:tc>
          <w:tcPr>
            <w:tcW w:w="1865" w:type="dxa"/>
            <w:tcBorders>
              <w:top w:val="nil"/>
              <w:bottom w:val="single" w:sz="4" w:space="0" w:color="auto"/>
            </w:tcBorders>
            <w:vAlign w:val="bottom"/>
          </w:tcPr>
          <w:p w14:paraId="587E835F" w14:textId="77777777" w:rsidR="003C75C0" w:rsidRPr="003C75C0" w:rsidRDefault="003C75C0" w:rsidP="003C75C0">
            <w:pPr>
              <w:spacing w:after="0" w:line="240" w:lineRule="auto"/>
              <w:jc w:val="left"/>
              <w:rPr>
                <w:rFonts w:cs="Calibri"/>
              </w:rPr>
            </w:pPr>
            <w:r w:rsidRPr="003C75C0">
              <w:rPr>
                <w:rFonts w:cs="Calibri"/>
                <w:b/>
                <w:sz w:val="12"/>
              </w:rPr>
              <w:t>State</w:t>
            </w:r>
          </w:p>
        </w:tc>
        <w:tc>
          <w:tcPr>
            <w:tcW w:w="2226" w:type="dxa"/>
            <w:tcBorders>
              <w:top w:val="nil"/>
              <w:bottom w:val="single" w:sz="4" w:space="0" w:color="auto"/>
            </w:tcBorders>
            <w:vAlign w:val="bottom"/>
          </w:tcPr>
          <w:p w14:paraId="0882C2C9" w14:textId="77777777" w:rsidR="003C75C0" w:rsidRPr="003C75C0" w:rsidRDefault="003C75C0" w:rsidP="003C75C0">
            <w:pPr>
              <w:spacing w:after="0" w:line="240" w:lineRule="auto"/>
              <w:jc w:val="left"/>
              <w:rPr>
                <w:rFonts w:cs="Calibri"/>
              </w:rPr>
            </w:pPr>
            <w:r w:rsidRPr="003C75C0">
              <w:rPr>
                <w:rFonts w:cs="Calibri"/>
                <w:b/>
                <w:sz w:val="12"/>
              </w:rPr>
              <w:t>Postcode</w:t>
            </w:r>
          </w:p>
        </w:tc>
        <w:tc>
          <w:tcPr>
            <w:tcW w:w="1758" w:type="dxa"/>
            <w:tcBorders>
              <w:top w:val="nil"/>
              <w:bottom w:val="single" w:sz="4" w:space="0" w:color="auto"/>
            </w:tcBorders>
            <w:vAlign w:val="bottom"/>
          </w:tcPr>
          <w:p w14:paraId="1B774262" w14:textId="77777777" w:rsidR="003C75C0" w:rsidRPr="003C75C0" w:rsidRDefault="003C75C0" w:rsidP="003C75C0">
            <w:pPr>
              <w:spacing w:after="0" w:line="240" w:lineRule="auto"/>
              <w:jc w:val="left"/>
              <w:rPr>
                <w:rFonts w:cs="Calibri"/>
              </w:rPr>
            </w:pPr>
            <w:r w:rsidRPr="003C75C0">
              <w:rPr>
                <w:rFonts w:cs="Calibri"/>
                <w:b/>
                <w:sz w:val="12"/>
              </w:rPr>
              <w:t>Country</w:t>
            </w:r>
          </w:p>
        </w:tc>
      </w:tr>
      <w:tr w:rsidR="003C75C0" w:rsidRPr="003C75C0" w14:paraId="450F4891" w14:textId="77777777" w:rsidTr="00EE2BD1">
        <w:trPr>
          <w:cantSplit/>
          <w:trHeight w:val="454"/>
          <w:jc w:val="center"/>
        </w:trPr>
        <w:tc>
          <w:tcPr>
            <w:tcW w:w="2580" w:type="dxa"/>
            <w:vMerge/>
          </w:tcPr>
          <w:p w14:paraId="60988859" w14:textId="77777777" w:rsidR="003C75C0" w:rsidRPr="003C75C0" w:rsidRDefault="003C75C0" w:rsidP="003C75C0">
            <w:pPr>
              <w:spacing w:after="0" w:line="240" w:lineRule="auto"/>
              <w:jc w:val="left"/>
              <w:rPr>
                <w:rFonts w:cs="Calibri"/>
              </w:rPr>
            </w:pPr>
          </w:p>
        </w:tc>
        <w:tc>
          <w:tcPr>
            <w:tcW w:w="7889" w:type="dxa"/>
            <w:gridSpan w:val="4"/>
            <w:tcBorders>
              <w:bottom w:val="nil"/>
            </w:tcBorders>
          </w:tcPr>
          <w:p w14:paraId="56B3A6B5" w14:textId="77777777" w:rsidR="003C75C0" w:rsidRPr="003C75C0" w:rsidRDefault="003C75C0" w:rsidP="003C75C0">
            <w:pPr>
              <w:spacing w:after="0" w:line="240" w:lineRule="auto"/>
              <w:jc w:val="left"/>
              <w:rPr>
                <w:rFonts w:cs="Calibri"/>
              </w:rPr>
            </w:pPr>
          </w:p>
        </w:tc>
      </w:tr>
      <w:tr w:rsidR="003C75C0" w:rsidRPr="003C75C0" w14:paraId="6C90745A" w14:textId="77777777" w:rsidTr="00EE2BD1">
        <w:trPr>
          <w:cantSplit/>
          <w:trHeight w:val="85"/>
          <w:jc w:val="center"/>
        </w:trPr>
        <w:tc>
          <w:tcPr>
            <w:tcW w:w="2580" w:type="dxa"/>
            <w:vMerge/>
          </w:tcPr>
          <w:p w14:paraId="765FC235" w14:textId="77777777" w:rsidR="003C75C0" w:rsidRPr="003C75C0" w:rsidRDefault="003C75C0" w:rsidP="003C75C0">
            <w:pPr>
              <w:spacing w:after="0" w:line="240" w:lineRule="auto"/>
              <w:jc w:val="left"/>
              <w:rPr>
                <w:rFonts w:cs="Calibri"/>
              </w:rPr>
            </w:pPr>
          </w:p>
        </w:tc>
        <w:tc>
          <w:tcPr>
            <w:tcW w:w="7889" w:type="dxa"/>
            <w:gridSpan w:val="4"/>
            <w:tcBorders>
              <w:top w:val="nil"/>
              <w:bottom w:val="single" w:sz="4" w:space="0" w:color="auto"/>
            </w:tcBorders>
          </w:tcPr>
          <w:p w14:paraId="52AA5BCC" w14:textId="77777777" w:rsidR="003C75C0" w:rsidRPr="003C75C0" w:rsidRDefault="003C75C0" w:rsidP="003C75C0">
            <w:pPr>
              <w:spacing w:after="0" w:line="240" w:lineRule="auto"/>
              <w:jc w:val="left"/>
              <w:rPr>
                <w:rFonts w:cs="Calibri"/>
                <w:b/>
              </w:rPr>
            </w:pPr>
            <w:r w:rsidRPr="003C75C0">
              <w:rPr>
                <w:rFonts w:cs="Calibri"/>
                <w:b/>
                <w:sz w:val="12"/>
              </w:rPr>
              <w:t>Email address</w:t>
            </w:r>
          </w:p>
        </w:tc>
      </w:tr>
      <w:tr w:rsidR="003C75C0" w:rsidRPr="003C75C0" w14:paraId="6D20A851" w14:textId="77777777" w:rsidTr="00EE2BD1">
        <w:tblPrEx>
          <w:jc w:val="left"/>
        </w:tblPrEx>
        <w:trPr>
          <w:trHeight w:val="454"/>
        </w:trPr>
        <w:tc>
          <w:tcPr>
            <w:tcW w:w="2580" w:type="dxa"/>
            <w:vMerge w:val="restart"/>
          </w:tcPr>
          <w:p w14:paraId="7CCC9954" w14:textId="77777777" w:rsidR="003C75C0" w:rsidRPr="003C75C0" w:rsidRDefault="003C75C0" w:rsidP="003C75C0">
            <w:pPr>
              <w:keepNext/>
              <w:spacing w:after="0" w:line="240" w:lineRule="auto"/>
              <w:jc w:val="left"/>
              <w:rPr>
                <w:rFonts w:cs="Calibri"/>
              </w:rPr>
            </w:pPr>
            <w:r w:rsidRPr="003C75C0">
              <w:rPr>
                <w:rFonts w:cs="Calibri"/>
              </w:rPr>
              <w:t>Phone Details</w:t>
            </w:r>
          </w:p>
        </w:tc>
        <w:tc>
          <w:tcPr>
            <w:tcW w:w="7889" w:type="dxa"/>
            <w:gridSpan w:val="4"/>
            <w:tcBorders>
              <w:bottom w:val="nil"/>
            </w:tcBorders>
          </w:tcPr>
          <w:p w14:paraId="50231670" w14:textId="77777777" w:rsidR="003C75C0" w:rsidRPr="003C75C0" w:rsidRDefault="003C75C0" w:rsidP="003C75C0">
            <w:pPr>
              <w:keepNext/>
              <w:spacing w:after="0" w:line="240" w:lineRule="auto"/>
              <w:jc w:val="left"/>
              <w:rPr>
                <w:rFonts w:cs="Calibri"/>
              </w:rPr>
            </w:pPr>
          </w:p>
        </w:tc>
      </w:tr>
      <w:tr w:rsidR="003C75C0" w:rsidRPr="003C75C0" w14:paraId="6F852B10" w14:textId="77777777" w:rsidTr="00EE2BD1">
        <w:tblPrEx>
          <w:jc w:val="left"/>
        </w:tblPrEx>
        <w:trPr>
          <w:trHeight w:val="85"/>
        </w:trPr>
        <w:tc>
          <w:tcPr>
            <w:tcW w:w="2580" w:type="dxa"/>
            <w:vMerge/>
          </w:tcPr>
          <w:p w14:paraId="18E61F45" w14:textId="77777777" w:rsidR="003C75C0" w:rsidRPr="003C75C0" w:rsidRDefault="003C75C0" w:rsidP="003C75C0">
            <w:pPr>
              <w:keepNext/>
              <w:spacing w:after="0" w:line="240" w:lineRule="auto"/>
              <w:jc w:val="left"/>
              <w:rPr>
                <w:rFonts w:cs="Calibri"/>
              </w:rPr>
            </w:pPr>
          </w:p>
        </w:tc>
        <w:tc>
          <w:tcPr>
            <w:tcW w:w="7889" w:type="dxa"/>
            <w:gridSpan w:val="4"/>
            <w:tcBorders>
              <w:top w:val="nil"/>
            </w:tcBorders>
          </w:tcPr>
          <w:p w14:paraId="4F4A46A6" w14:textId="77777777" w:rsidR="003C75C0" w:rsidRPr="003C75C0" w:rsidRDefault="003C75C0" w:rsidP="003C75C0">
            <w:pPr>
              <w:keepNext/>
              <w:spacing w:after="0" w:line="240" w:lineRule="auto"/>
              <w:jc w:val="left"/>
              <w:rPr>
                <w:rFonts w:cs="Calibri"/>
                <w:b/>
                <w:sz w:val="12"/>
              </w:rPr>
            </w:pPr>
            <w:r w:rsidRPr="003C75C0">
              <w:rPr>
                <w:rFonts w:cs="Calibri"/>
                <w:b/>
                <w:sz w:val="12"/>
              </w:rPr>
              <w:t>Type - Number</w:t>
            </w:r>
          </w:p>
        </w:tc>
      </w:tr>
    </w:tbl>
    <w:p w14:paraId="62D20011" w14:textId="77777777" w:rsidR="003C75C0" w:rsidRPr="003C75C0" w:rsidRDefault="003C75C0" w:rsidP="003C75C0">
      <w:pPr>
        <w:keepNext/>
        <w:spacing w:after="160" w:line="259" w:lineRule="auto"/>
        <w:ind w:right="141"/>
        <w:jc w:val="left"/>
        <w:rPr>
          <w:rFonts w:cs="Calibri"/>
        </w:rPr>
      </w:pPr>
      <w:r w:rsidRPr="003C75C0">
        <w:rPr>
          <w:rFonts w:cs="Calibri"/>
          <w:b/>
          <w:sz w:val="12"/>
        </w:rPr>
        <w:t>Duplicate panel if multiple Judgment Debtors</w:t>
      </w:r>
    </w:p>
    <w:bookmarkEnd w:id="47"/>
    <w:p w14:paraId="2D5984BD" w14:textId="77777777" w:rsidR="003C75C0" w:rsidRPr="003C75C0" w:rsidRDefault="003C75C0" w:rsidP="003C75C0">
      <w:pPr>
        <w:spacing w:after="120" w:line="259" w:lineRule="auto"/>
        <w:jc w:val="left"/>
        <w:rPr>
          <w:rFonts w:cs="Calibri"/>
        </w:rPr>
      </w:pPr>
    </w:p>
    <w:tbl>
      <w:tblPr>
        <w:tblStyle w:val="TableGrid14"/>
        <w:tblW w:w="5006" w:type="pct"/>
        <w:jc w:val="center"/>
        <w:tblLayout w:type="fixed"/>
        <w:tblLook w:val="04A0" w:firstRow="1" w:lastRow="0" w:firstColumn="1" w:lastColumn="0" w:noHBand="0" w:noVBand="1"/>
      </w:tblPr>
      <w:tblGrid>
        <w:gridCol w:w="2300"/>
        <w:gridCol w:w="1825"/>
        <w:gridCol w:w="1671"/>
        <w:gridCol w:w="1989"/>
        <w:gridCol w:w="1576"/>
      </w:tblGrid>
      <w:tr w:rsidR="003C75C0" w:rsidRPr="003C75C0" w14:paraId="1E23CCD1" w14:textId="77777777" w:rsidTr="00EE2BD1">
        <w:trPr>
          <w:cantSplit/>
          <w:trHeight w:val="454"/>
          <w:jc w:val="center"/>
        </w:trPr>
        <w:tc>
          <w:tcPr>
            <w:tcW w:w="2580" w:type="dxa"/>
            <w:vMerge w:val="restart"/>
          </w:tcPr>
          <w:p w14:paraId="5E46041A" w14:textId="77777777" w:rsidR="003C75C0" w:rsidRPr="003C75C0" w:rsidRDefault="003C75C0" w:rsidP="003C75C0">
            <w:pPr>
              <w:spacing w:after="0" w:line="240" w:lineRule="auto"/>
              <w:jc w:val="left"/>
              <w:rPr>
                <w:rFonts w:cs="Calibri"/>
              </w:rPr>
            </w:pPr>
            <w:bookmarkStart w:id="48" w:name="_Hlk38552765"/>
            <w:r w:rsidRPr="003C75C0">
              <w:rPr>
                <w:rFonts w:cs="Calibri"/>
              </w:rPr>
              <w:t>Garnishee</w:t>
            </w:r>
          </w:p>
        </w:tc>
        <w:tc>
          <w:tcPr>
            <w:tcW w:w="7889" w:type="dxa"/>
            <w:gridSpan w:val="4"/>
            <w:tcBorders>
              <w:bottom w:val="nil"/>
            </w:tcBorders>
          </w:tcPr>
          <w:p w14:paraId="3F183130" w14:textId="77777777" w:rsidR="003C75C0" w:rsidRPr="003C75C0" w:rsidRDefault="003C75C0" w:rsidP="003C75C0">
            <w:pPr>
              <w:keepNext/>
              <w:spacing w:after="0" w:line="240" w:lineRule="auto"/>
              <w:jc w:val="left"/>
              <w:rPr>
                <w:rFonts w:cs="Calibri"/>
              </w:rPr>
            </w:pPr>
          </w:p>
        </w:tc>
      </w:tr>
      <w:tr w:rsidR="003C75C0" w:rsidRPr="003C75C0" w14:paraId="0BC0FDF8" w14:textId="77777777" w:rsidTr="00EE2BD1">
        <w:trPr>
          <w:cantSplit/>
          <w:trHeight w:val="85"/>
          <w:jc w:val="center"/>
        </w:trPr>
        <w:tc>
          <w:tcPr>
            <w:tcW w:w="2580" w:type="dxa"/>
            <w:vMerge/>
          </w:tcPr>
          <w:p w14:paraId="5E752140" w14:textId="77777777" w:rsidR="003C75C0" w:rsidRPr="003C75C0" w:rsidRDefault="003C75C0" w:rsidP="003C75C0">
            <w:pPr>
              <w:spacing w:after="0" w:line="240" w:lineRule="auto"/>
              <w:jc w:val="left"/>
              <w:rPr>
                <w:rFonts w:cs="Calibri"/>
              </w:rPr>
            </w:pPr>
          </w:p>
        </w:tc>
        <w:tc>
          <w:tcPr>
            <w:tcW w:w="7889" w:type="dxa"/>
            <w:gridSpan w:val="4"/>
            <w:tcBorders>
              <w:top w:val="nil"/>
            </w:tcBorders>
            <w:vAlign w:val="bottom"/>
          </w:tcPr>
          <w:p w14:paraId="4E897E59" w14:textId="77777777" w:rsidR="003C75C0" w:rsidRPr="003C75C0" w:rsidRDefault="003C75C0" w:rsidP="003C75C0">
            <w:pPr>
              <w:keepNext/>
              <w:spacing w:after="0" w:line="240" w:lineRule="auto"/>
              <w:jc w:val="left"/>
              <w:rPr>
                <w:rFonts w:cs="Calibri"/>
              </w:rPr>
            </w:pPr>
            <w:r w:rsidRPr="003C75C0">
              <w:rPr>
                <w:rFonts w:cs="Calibri"/>
                <w:b/>
                <w:sz w:val="12"/>
              </w:rPr>
              <w:t>Full Name (including Also Known as,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w:t>
            </w:r>
          </w:p>
        </w:tc>
      </w:tr>
      <w:tr w:rsidR="003C75C0" w:rsidRPr="003C75C0" w14:paraId="1E88FF8D" w14:textId="77777777" w:rsidTr="00EE2BD1">
        <w:trPr>
          <w:cantSplit/>
          <w:trHeight w:val="454"/>
          <w:jc w:val="center"/>
        </w:trPr>
        <w:tc>
          <w:tcPr>
            <w:tcW w:w="2580" w:type="dxa"/>
            <w:vMerge w:val="restart"/>
          </w:tcPr>
          <w:p w14:paraId="05DBBA36" w14:textId="77777777" w:rsidR="003C75C0" w:rsidRPr="003C75C0" w:rsidRDefault="003C75C0" w:rsidP="003C75C0">
            <w:pPr>
              <w:spacing w:after="0" w:line="240" w:lineRule="auto"/>
              <w:jc w:val="left"/>
              <w:rPr>
                <w:rFonts w:cs="Calibri"/>
              </w:rPr>
            </w:pPr>
            <w:r w:rsidRPr="003C75C0">
              <w:rPr>
                <w:rFonts w:cs="Calibri"/>
              </w:rPr>
              <w:t>Address</w:t>
            </w:r>
          </w:p>
        </w:tc>
        <w:tc>
          <w:tcPr>
            <w:tcW w:w="7889" w:type="dxa"/>
            <w:gridSpan w:val="4"/>
            <w:tcBorders>
              <w:bottom w:val="nil"/>
            </w:tcBorders>
          </w:tcPr>
          <w:p w14:paraId="5983560C" w14:textId="77777777" w:rsidR="003C75C0" w:rsidRPr="003C75C0" w:rsidRDefault="003C75C0" w:rsidP="003C75C0">
            <w:pPr>
              <w:keepNext/>
              <w:spacing w:after="0" w:line="240" w:lineRule="auto"/>
              <w:jc w:val="left"/>
              <w:rPr>
                <w:rFonts w:cs="Calibri"/>
              </w:rPr>
            </w:pPr>
          </w:p>
        </w:tc>
      </w:tr>
      <w:tr w:rsidR="003C75C0" w:rsidRPr="003C75C0" w14:paraId="0EF8E29C" w14:textId="77777777" w:rsidTr="00EE2BD1">
        <w:trPr>
          <w:cantSplit/>
          <w:trHeight w:val="85"/>
          <w:jc w:val="center"/>
        </w:trPr>
        <w:tc>
          <w:tcPr>
            <w:tcW w:w="2580" w:type="dxa"/>
            <w:vMerge/>
          </w:tcPr>
          <w:p w14:paraId="08C07B00" w14:textId="77777777" w:rsidR="003C75C0" w:rsidRPr="003C75C0" w:rsidRDefault="003C75C0" w:rsidP="003C75C0">
            <w:pPr>
              <w:spacing w:after="0" w:line="240" w:lineRule="auto"/>
              <w:jc w:val="left"/>
              <w:rPr>
                <w:rFonts w:cs="Calibri"/>
              </w:rPr>
            </w:pPr>
          </w:p>
        </w:tc>
        <w:tc>
          <w:tcPr>
            <w:tcW w:w="7889" w:type="dxa"/>
            <w:gridSpan w:val="4"/>
            <w:tcBorders>
              <w:top w:val="nil"/>
              <w:bottom w:val="single" w:sz="4" w:space="0" w:color="auto"/>
            </w:tcBorders>
            <w:vAlign w:val="bottom"/>
          </w:tcPr>
          <w:p w14:paraId="5B3B5A02" w14:textId="77777777" w:rsidR="003C75C0" w:rsidRPr="003C75C0" w:rsidRDefault="003C75C0" w:rsidP="003C75C0">
            <w:pPr>
              <w:keepNext/>
              <w:spacing w:after="0" w:line="240" w:lineRule="auto"/>
              <w:jc w:val="left"/>
              <w:rPr>
                <w:rFonts w:cs="Calibri"/>
                <w:b/>
              </w:rPr>
            </w:pPr>
            <w:r w:rsidRPr="003C75C0">
              <w:rPr>
                <w:rFonts w:cs="Calibri"/>
                <w:b/>
                <w:sz w:val="12"/>
              </w:rPr>
              <w:t>Street Address (including unit or level number and name of property if required)</w:t>
            </w:r>
          </w:p>
        </w:tc>
      </w:tr>
      <w:tr w:rsidR="003C75C0" w:rsidRPr="003C75C0" w14:paraId="3FDA4D32" w14:textId="77777777" w:rsidTr="00EE2BD1">
        <w:trPr>
          <w:cantSplit/>
          <w:trHeight w:val="454"/>
          <w:jc w:val="center"/>
        </w:trPr>
        <w:tc>
          <w:tcPr>
            <w:tcW w:w="2580" w:type="dxa"/>
            <w:vMerge/>
          </w:tcPr>
          <w:p w14:paraId="7D1A3304" w14:textId="77777777" w:rsidR="003C75C0" w:rsidRPr="003C75C0" w:rsidRDefault="003C75C0" w:rsidP="003C75C0">
            <w:pPr>
              <w:spacing w:after="0" w:line="240" w:lineRule="auto"/>
              <w:jc w:val="left"/>
              <w:rPr>
                <w:rFonts w:cs="Calibri"/>
              </w:rPr>
            </w:pPr>
          </w:p>
        </w:tc>
        <w:tc>
          <w:tcPr>
            <w:tcW w:w="2040" w:type="dxa"/>
            <w:tcBorders>
              <w:bottom w:val="nil"/>
            </w:tcBorders>
          </w:tcPr>
          <w:p w14:paraId="71241111" w14:textId="77777777" w:rsidR="003C75C0" w:rsidRPr="003C75C0" w:rsidRDefault="003C75C0" w:rsidP="003C75C0">
            <w:pPr>
              <w:keepNext/>
              <w:spacing w:after="0" w:line="240" w:lineRule="auto"/>
              <w:jc w:val="left"/>
              <w:rPr>
                <w:rFonts w:cs="Calibri"/>
              </w:rPr>
            </w:pPr>
          </w:p>
        </w:tc>
        <w:tc>
          <w:tcPr>
            <w:tcW w:w="1865" w:type="dxa"/>
            <w:tcBorders>
              <w:bottom w:val="nil"/>
            </w:tcBorders>
          </w:tcPr>
          <w:p w14:paraId="0FAFB9AE" w14:textId="77777777" w:rsidR="003C75C0" w:rsidRPr="003C75C0" w:rsidRDefault="003C75C0" w:rsidP="003C75C0">
            <w:pPr>
              <w:keepNext/>
              <w:spacing w:after="0" w:line="240" w:lineRule="auto"/>
              <w:jc w:val="left"/>
              <w:rPr>
                <w:rFonts w:cs="Calibri"/>
              </w:rPr>
            </w:pPr>
          </w:p>
        </w:tc>
        <w:tc>
          <w:tcPr>
            <w:tcW w:w="2226" w:type="dxa"/>
            <w:tcBorders>
              <w:bottom w:val="nil"/>
            </w:tcBorders>
          </w:tcPr>
          <w:p w14:paraId="63730F77" w14:textId="77777777" w:rsidR="003C75C0" w:rsidRPr="003C75C0" w:rsidRDefault="003C75C0" w:rsidP="003C75C0">
            <w:pPr>
              <w:keepNext/>
              <w:spacing w:after="0" w:line="240" w:lineRule="auto"/>
              <w:jc w:val="left"/>
              <w:rPr>
                <w:rFonts w:cs="Calibri"/>
              </w:rPr>
            </w:pPr>
          </w:p>
        </w:tc>
        <w:tc>
          <w:tcPr>
            <w:tcW w:w="1758" w:type="dxa"/>
            <w:tcBorders>
              <w:bottom w:val="nil"/>
            </w:tcBorders>
          </w:tcPr>
          <w:p w14:paraId="50253E77" w14:textId="77777777" w:rsidR="003C75C0" w:rsidRPr="003C75C0" w:rsidRDefault="003C75C0" w:rsidP="003C75C0">
            <w:pPr>
              <w:keepNext/>
              <w:spacing w:after="0" w:line="240" w:lineRule="auto"/>
              <w:jc w:val="left"/>
              <w:rPr>
                <w:rFonts w:cs="Calibri"/>
              </w:rPr>
            </w:pPr>
          </w:p>
        </w:tc>
      </w:tr>
      <w:tr w:rsidR="003C75C0" w:rsidRPr="003C75C0" w14:paraId="6DB488BC" w14:textId="77777777" w:rsidTr="00EE2BD1">
        <w:trPr>
          <w:cantSplit/>
          <w:trHeight w:val="85"/>
          <w:jc w:val="center"/>
        </w:trPr>
        <w:tc>
          <w:tcPr>
            <w:tcW w:w="2580" w:type="dxa"/>
            <w:vMerge/>
          </w:tcPr>
          <w:p w14:paraId="34D05B92" w14:textId="77777777" w:rsidR="003C75C0" w:rsidRPr="003C75C0" w:rsidRDefault="003C75C0" w:rsidP="003C75C0">
            <w:pPr>
              <w:spacing w:after="0" w:line="240" w:lineRule="auto"/>
              <w:jc w:val="left"/>
              <w:rPr>
                <w:rFonts w:cs="Calibri"/>
              </w:rPr>
            </w:pPr>
          </w:p>
        </w:tc>
        <w:tc>
          <w:tcPr>
            <w:tcW w:w="2040" w:type="dxa"/>
            <w:tcBorders>
              <w:top w:val="nil"/>
              <w:bottom w:val="single" w:sz="4" w:space="0" w:color="auto"/>
            </w:tcBorders>
            <w:vAlign w:val="bottom"/>
          </w:tcPr>
          <w:p w14:paraId="3855B2CD" w14:textId="77777777" w:rsidR="003C75C0" w:rsidRPr="003C75C0" w:rsidRDefault="003C75C0" w:rsidP="003C75C0">
            <w:pPr>
              <w:keepNext/>
              <w:spacing w:after="0" w:line="240" w:lineRule="auto"/>
              <w:jc w:val="left"/>
              <w:rPr>
                <w:rFonts w:cs="Calibri"/>
              </w:rPr>
            </w:pPr>
            <w:r w:rsidRPr="003C75C0">
              <w:rPr>
                <w:rFonts w:cs="Calibri"/>
                <w:b/>
                <w:sz w:val="12"/>
              </w:rPr>
              <w:t>City/town/suburb</w:t>
            </w:r>
          </w:p>
        </w:tc>
        <w:tc>
          <w:tcPr>
            <w:tcW w:w="1865" w:type="dxa"/>
            <w:tcBorders>
              <w:top w:val="nil"/>
              <w:bottom w:val="single" w:sz="4" w:space="0" w:color="auto"/>
            </w:tcBorders>
            <w:vAlign w:val="bottom"/>
          </w:tcPr>
          <w:p w14:paraId="4AB9363E" w14:textId="77777777" w:rsidR="003C75C0" w:rsidRPr="003C75C0" w:rsidRDefault="003C75C0" w:rsidP="003C75C0">
            <w:pPr>
              <w:keepNext/>
              <w:spacing w:after="0" w:line="240" w:lineRule="auto"/>
              <w:jc w:val="left"/>
              <w:rPr>
                <w:rFonts w:cs="Calibri"/>
              </w:rPr>
            </w:pPr>
            <w:r w:rsidRPr="003C75C0">
              <w:rPr>
                <w:rFonts w:cs="Calibri"/>
                <w:b/>
                <w:sz w:val="12"/>
              </w:rPr>
              <w:t>State</w:t>
            </w:r>
          </w:p>
        </w:tc>
        <w:tc>
          <w:tcPr>
            <w:tcW w:w="2226" w:type="dxa"/>
            <w:tcBorders>
              <w:top w:val="nil"/>
              <w:bottom w:val="single" w:sz="4" w:space="0" w:color="auto"/>
            </w:tcBorders>
            <w:vAlign w:val="bottom"/>
          </w:tcPr>
          <w:p w14:paraId="3E62C536" w14:textId="77777777" w:rsidR="003C75C0" w:rsidRPr="003C75C0" w:rsidRDefault="003C75C0" w:rsidP="003C75C0">
            <w:pPr>
              <w:keepNext/>
              <w:spacing w:after="0" w:line="240" w:lineRule="auto"/>
              <w:jc w:val="left"/>
              <w:rPr>
                <w:rFonts w:cs="Calibri"/>
              </w:rPr>
            </w:pPr>
            <w:r w:rsidRPr="003C75C0">
              <w:rPr>
                <w:rFonts w:cs="Calibri"/>
                <w:b/>
                <w:sz w:val="12"/>
              </w:rPr>
              <w:t>Postcode</w:t>
            </w:r>
          </w:p>
        </w:tc>
        <w:tc>
          <w:tcPr>
            <w:tcW w:w="1758" w:type="dxa"/>
            <w:tcBorders>
              <w:top w:val="nil"/>
              <w:bottom w:val="single" w:sz="4" w:space="0" w:color="auto"/>
            </w:tcBorders>
            <w:vAlign w:val="bottom"/>
          </w:tcPr>
          <w:p w14:paraId="6E34768A" w14:textId="77777777" w:rsidR="003C75C0" w:rsidRPr="003C75C0" w:rsidRDefault="003C75C0" w:rsidP="003C75C0">
            <w:pPr>
              <w:keepNext/>
              <w:spacing w:after="0" w:line="240" w:lineRule="auto"/>
              <w:jc w:val="left"/>
              <w:rPr>
                <w:rFonts w:cs="Calibri"/>
              </w:rPr>
            </w:pPr>
            <w:r w:rsidRPr="003C75C0">
              <w:rPr>
                <w:rFonts w:cs="Calibri"/>
                <w:b/>
                <w:sz w:val="12"/>
              </w:rPr>
              <w:t>Country</w:t>
            </w:r>
          </w:p>
        </w:tc>
      </w:tr>
      <w:tr w:rsidR="003C75C0" w:rsidRPr="003C75C0" w14:paraId="0B336950" w14:textId="77777777" w:rsidTr="00EE2BD1">
        <w:trPr>
          <w:cantSplit/>
          <w:trHeight w:val="454"/>
          <w:jc w:val="center"/>
        </w:trPr>
        <w:tc>
          <w:tcPr>
            <w:tcW w:w="2580" w:type="dxa"/>
            <w:vMerge/>
          </w:tcPr>
          <w:p w14:paraId="41EE9732" w14:textId="77777777" w:rsidR="003C75C0" w:rsidRPr="003C75C0" w:rsidRDefault="003C75C0" w:rsidP="003C75C0">
            <w:pPr>
              <w:spacing w:after="0" w:line="240" w:lineRule="auto"/>
              <w:jc w:val="left"/>
              <w:rPr>
                <w:rFonts w:cs="Calibri"/>
              </w:rPr>
            </w:pPr>
          </w:p>
        </w:tc>
        <w:tc>
          <w:tcPr>
            <w:tcW w:w="7889" w:type="dxa"/>
            <w:gridSpan w:val="4"/>
            <w:tcBorders>
              <w:bottom w:val="nil"/>
            </w:tcBorders>
          </w:tcPr>
          <w:p w14:paraId="792B3F96" w14:textId="77777777" w:rsidR="003C75C0" w:rsidRPr="003C75C0" w:rsidRDefault="003C75C0" w:rsidP="003C75C0">
            <w:pPr>
              <w:keepNext/>
              <w:spacing w:after="0" w:line="240" w:lineRule="auto"/>
              <w:jc w:val="left"/>
              <w:rPr>
                <w:rFonts w:cs="Calibri"/>
              </w:rPr>
            </w:pPr>
          </w:p>
        </w:tc>
      </w:tr>
      <w:tr w:rsidR="003C75C0" w:rsidRPr="003C75C0" w14:paraId="1CD8834A" w14:textId="77777777" w:rsidTr="00EE2BD1">
        <w:trPr>
          <w:cantSplit/>
          <w:trHeight w:val="85"/>
          <w:jc w:val="center"/>
        </w:trPr>
        <w:tc>
          <w:tcPr>
            <w:tcW w:w="2580" w:type="dxa"/>
            <w:vMerge/>
          </w:tcPr>
          <w:p w14:paraId="4E5BD371" w14:textId="77777777" w:rsidR="003C75C0" w:rsidRPr="003C75C0" w:rsidRDefault="003C75C0" w:rsidP="003C75C0">
            <w:pPr>
              <w:spacing w:after="0" w:line="240" w:lineRule="auto"/>
              <w:jc w:val="left"/>
              <w:rPr>
                <w:rFonts w:cs="Calibri"/>
              </w:rPr>
            </w:pPr>
          </w:p>
        </w:tc>
        <w:tc>
          <w:tcPr>
            <w:tcW w:w="7889" w:type="dxa"/>
            <w:gridSpan w:val="4"/>
            <w:tcBorders>
              <w:top w:val="nil"/>
              <w:bottom w:val="single" w:sz="4" w:space="0" w:color="auto"/>
            </w:tcBorders>
          </w:tcPr>
          <w:p w14:paraId="33CB646D" w14:textId="77777777" w:rsidR="003C75C0" w:rsidRPr="003C75C0" w:rsidRDefault="003C75C0" w:rsidP="003C75C0">
            <w:pPr>
              <w:keepNext/>
              <w:spacing w:after="0" w:line="240" w:lineRule="auto"/>
              <w:jc w:val="left"/>
              <w:rPr>
                <w:rFonts w:cs="Calibri"/>
              </w:rPr>
            </w:pPr>
            <w:r w:rsidRPr="003C75C0">
              <w:rPr>
                <w:rFonts w:cs="Calibri"/>
                <w:b/>
                <w:sz w:val="12"/>
              </w:rPr>
              <w:t>Email address</w:t>
            </w:r>
          </w:p>
        </w:tc>
      </w:tr>
      <w:tr w:rsidR="003C75C0" w:rsidRPr="003C75C0" w14:paraId="1BCEAC62" w14:textId="77777777" w:rsidTr="00EE2BD1">
        <w:tblPrEx>
          <w:jc w:val="left"/>
        </w:tblPrEx>
        <w:trPr>
          <w:trHeight w:val="454"/>
        </w:trPr>
        <w:tc>
          <w:tcPr>
            <w:tcW w:w="2580" w:type="dxa"/>
            <w:vMerge w:val="restart"/>
          </w:tcPr>
          <w:p w14:paraId="3931719E" w14:textId="77777777" w:rsidR="003C75C0" w:rsidRPr="003C75C0" w:rsidRDefault="003C75C0" w:rsidP="003C75C0">
            <w:pPr>
              <w:spacing w:after="0" w:line="240" w:lineRule="auto"/>
              <w:jc w:val="left"/>
              <w:rPr>
                <w:rFonts w:cs="Calibri"/>
              </w:rPr>
            </w:pPr>
            <w:r w:rsidRPr="003C75C0">
              <w:rPr>
                <w:rFonts w:cs="Calibri"/>
              </w:rPr>
              <w:t>Phone Details</w:t>
            </w:r>
          </w:p>
        </w:tc>
        <w:tc>
          <w:tcPr>
            <w:tcW w:w="7889" w:type="dxa"/>
            <w:gridSpan w:val="4"/>
            <w:tcBorders>
              <w:bottom w:val="nil"/>
            </w:tcBorders>
          </w:tcPr>
          <w:p w14:paraId="38E09C08" w14:textId="77777777" w:rsidR="003C75C0" w:rsidRPr="003C75C0" w:rsidRDefault="003C75C0" w:rsidP="003C75C0">
            <w:pPr>
              <w:spacing w:after="0" w:line="240" w:lineRule="auto"/>
              <w:jc w:val="left"/>
              <w:rPr>
                <w:rFonts w:cs="Calibri"/>
              </w:rPr>
            </w:pPr>
          </w:p>
        </w:tc>
      </w:tr>
      <w:tr w:rsidR="003C75C0" w:rsidRPr="003C75C0" w14:paraId="7AC95DDF" w14:textId="77777777" w:rsidTr="00EE2BD1">
        <w:tblPrEx>
          <w:jc w:val="left"/>
        </w:tblPrEx>
        <w:trPr>
          <w:trHeight w:val="85"/>
        </w:trPr>
        <w:tc>
          <w:tcPr>
            <w:tcW w:w="2580" w:type="dxa"/>
            <w:vMerge/>
          </w:tcPr>
          <w:p w14:paraId="62B7FE65" w14:textId="77777777" w:rsidR="003C75C0" w:rsidRPr="003C75C0" w:rsidRDefault="003C75C0" w:rsidP="003C75C0">
            <w:pPr>
              <w:spacing w:after="0" w:line="240" w:lineRule="auto"/>
              <w:jc w:val="left"/>
              <w:rPr>
                <w:rFonts w:cs="Calibri"/>
              </w:rPr>
            </w:pPr>
          </w:p>
        </w:tc>
        <w:tc>
          <w:tcPr>
            <w:tcW w:w="7889" w:type="dxa"/>
            <w:gridSpan w:val="4"/>
            <w:tcBorders>
              <w:top w:val="nil"/>
            </w:tcBorders>
          </w:tcPr>
          <w:p w14:paraId="47A75DE1" w14:textId="77777777" w:rsidR="003C75C0" w:rsidRPr="003C75C0" w:rsidRDefault="003C75C0" w:rsidP="003C75C0">
            <w:pPr>
              <w:spacing w:after="0" w:line="240" w:lineRule="auto"/>
              <w:jc w:val="left"/>
              <w:rPr>
                <w:rFonts w:cs="Calibri"/>
                <w:b/>
                <w:sz w:val="12"/>
              </w:rPr>
            </w:pPr>
            <w:r w:rsidRPr="003C75C0">
              <w:rPr>
                <w:rFonts w:cs="Calibri"/>
                <w:b/>
                <w:sz w:val="12"/>
              </w:rPr>
              <w:t>Type - Number</w:t>
            </w:r>
          </w:p>
        </w:tc>
      </w:tr>
      <w:bookmarkEnd w:id="48"/>
    </w:tbl>
    <w:p w14:paraId="1A232BC0" w14:textId="77777777" w:rsidR="003C75C0" w:rsidRPr="003C75C0" w:rsidRDefault="003C75C0" w:rsidP="003C75C0">
      <w:pPr>
        <w:spacing w:before="120" w:after="120" w:line="259" w:lineRule="auto"/>
        <w:jc w:val="left"/>
        <w:rPr>
          <w:rFonts w:cs="Calibri"/>
        </w:rPr>
      </w:pPr>
    </w:p>
    <w:tbl>
      <w:tblPr>
        <w:tblStyle w:val="TableGrid14"/>
        <w:tblW w:w="0" w:type="auto"/>
        <w:tblBorders>
          <w:insideH w:val="none" w:sz="0" w:space="0" w:color="auto"/>
          <w:insideV w:val="none" w:sz="0" w:space="0" w:color="auto"/>
        </w:tblBorders>
        <w:tblLook w:val="04A0" w:firstRow="1" w:lastRow="0" w:firstColumn="1" w:lastColumn="0" w:noHBand="0" w:noVBand="1"/>
      </w:tblPr>
      <w:tblGrid>
        <w:gridCol w:w="4722"/>
        <w:gridCol w:w="4628"/>
      </w:tblGrid>
      <w:tr w:rsidR="003C75C0" w:rsidRPr="003C75C0" w14:paraId="5EDAA58B" w14:textId="77777777" w:rsidTr="00EE2BD1">
        <w:trPr>
          <w:trHeight w:val="397"/>
        </w:trPr>
        <w:tc>
          <w:tcPr>
            <w:tcW w:w="5228" w:type="dxa"/>
          </w:tcPr>
          <w:p w14:paraId="5252226A" w14:textId="77777777" w:rsidR="003C75C0" w:rsidRPr="003C75C0" w:rsidRDefault="003C75C0" w:rsidP="003C75C0">
            <w:pPr>
              <w:spacing w:before="120" w:after="120" w:line="276" w:lineRule="auto"/>
              <w:jc w:val="left"/>
              <w:rPr>
                <w:rFonts w:cs="Calibri"/>
              </w:rPr>
            </w:pPr>
            <w:r w:rsidRPr="003C75C0">
              <w:rPr>
                <w:rFonts w:cs="Calibri"/>
              </w:rPr>
              <w:t>Balance owing after payments</w:t>
            </w:r>
          </w:p>
        </w:tc>
        <w:tc>
          <w:tcPr>
            <w:tcW w:w="5229" w:type="dxa"/>
          </w:tcPr>
          <w:p w14:paraId="33FF2928" w14:textId="77777777" w:rsidR="003C75C0" w:rsidRPr="003C75C0" w:rsidRDefault="003C75C0" w:rsidP="003C75C0">
            <w:pPr>
              <w:spacing w:before="120" w:after="120" w:line="240" w:lineRule="auto"/>
              <w:jc w:val="left"/>
              <w:rPr>
                <w:rFonts w:cs="Calibri"/>
              </w:rPr>
            </w:pPr>
            <w:r w:rsidRPr="003C75C0">
              <w:rPr>
                <w:rFonts w:cs="Calibri"/>
              </w:rPr>
              <w:t>$</w:t>
            </w:r>
          </w:p>
        </w:tc>
      </w:tr>
      <w:tr w:rsidR="003C75C0" w:rsidRPr="003C75C0" w14:paraId="04E685FB" w14:textId="77777777" w:rsidTr="00EE2BD1">
        <w:trPr>
          <w:trHeight w:val="397"/>
        </w:trPr>
        <w:tc>
          <w:tcPr>
            <w:tcW w:w="5228" w:type="dxa"/>
          </w:tcPr>
          <w:p w14:paraId="050DA050" w14:textId="77777777" w:rsidR="003C75C0" w:rsidRPr="003C75C0" w:rsidRDefault="003C75C0" w:rsidP="003C75C0">
            <w:pPr>
              <w:spacing w:before="120" w:after="120" w:line="240" w:lineRule="auto"/>
              <w:jc w:val="left"/>
              <w:rPr>
                <w:rFonts w:eastAsia="Arial" w:cs="Calibri"/>
                <w:bCs/>
                <w:szCs w:val="24"/>
              </w:rPr>
            </w:pPr>
            <w:r w:rsidRPr="003C75C0">
              <w:rPr>
                <w:rFonts w:cs="Calibri"/>
              </w:rPr>
              <w:t>Interest since last process</w:t>
            </w:r>
          </w:p>
        </w:tc>
        <w:tc>
          <w:tcPr>
            <w:tcW w:w="5229" w:type="dxa"/>
          </w:tcPr>
          <w:p w14:paraId="76CBD63B" w14:textId="77777777" w:rsidR="003C75C0" w:rsidRPr="003C75C0" w:rsidRDefault="003C75C0" w:rsidP="003C75C0">
            <w:pPr>
              <w:spacing w:before="120" w:after="120" w:line="240" w:lineRule="auto"/>
              <w:jc w:val="left"/>
              <w:rPr>
                <w:rFonts w:cs="Calibri"/>
              </w:rPr>
            </w:pPr>
            <w:r w:rsidRPr="003C75C0">
              <w:rPr>
                <w:rFonts w:cs="Calibri"/>
              </w:rPr>
              <w:t>$</w:t>
            </w:r>
          </w:p>
        </w:tc>
      </w:tr>
      <w:tr w:rsidR="003C75C0" w:rsidRPr="003C75C0" w14:paraId="382DD930" w14:textId="77777777" w:rsidTr="00EE2BD1">
        <w:trPr>
          <w:trHeight w:val="397"/>
        </w:trPr>
        <w:tc>
          <w:tcPr>
            <w:tcW w:w="5228" w:type="dxa"/>
          </w:tcPr>
          <w:p w14:paraId="1AAE9B11" w14:textId="77777777" w:rsidR="003C75C0" w:rsidRPr="003C75C0" w:rsidRDefault="003C75C0" w:rsidP="003C75C0">
            <w:pPr>
              <w:spacing w:before="120" w:after="120" w:line="240" w:lineRule="auto"/>
              <w:jc w:val="left"/>
              <w:rPr>
                <w:rFonts w:cs="Calibri"/>
              </w:rPr>
            </w:pPr>
            <w:r w:rsidRPr="003C75C0">
              <w:rPr>
                <w:rFonts w:eastAsia="Arial" w:cs="Calibri"/>
                <w:bCs/>
                <w:szCs w:val="24"/>
              </w:rPr>
              <w:t>Cost of Order</w:t>
            </w:r>
          </w:p>
        </w:tc>
        <w:tc>
          <w:tcPr>
            <w:tcW w:w="5229" w:type="dxa"/>
          </w:tcPr>
          <w:p w14:paraId="377FAD73" w14:textId="77777777" w:rsidR="003C75C0" w:rsidRPr="003C75C0" w:rsidRDefault="003C75C0" w:rsidP="003C75C0">
            <w:pPr>
              <w:spacing w:before="120" w:after="120" w:line="240" w:lineRule="auto"/>
              <w:jc w:val="left"/>
              <w:rPr>
                <w:rFonts w:cs="Calibri"/>
              </w:rPr>
            </w:pPr>
            <w:r w:rsidRPr="003C75C0">
              <w:rPr>
                <w:rFonts w:cs="Calibri"/>
              </w:rPr>
              <w:t>$</w:t>
            </w:r>
          </w:p>
        </w:tc>
      </w:tr>
      <w:tr w:rsidR="003C75C0" w:rsidRPr="003C75C0" w14:paraId="3676BAB2" w14:textId="77777777" w:rsidTr="00EE2BD1">
        <w:trPr>
          <w:trHeight w:val="397"/>
        </w:trPr>
        <w:tc>
          <w:tcPr>
            <w:tcW w:w="5228" w:type="dxa"/>
          </w:tcPr>
          <w:p w14:paraId="51F1DA0F" w14:textId="77777777" w:rsidR="003C75C0" w:rsidRPr="003C75C0" w:rsidRDefault="003C75C0" w:rsidP="003C75C0">
            <w:pPr>
              <w:spacing w:before="120" w:after="120" w:line="240" w:lineRule="auto"/>
              <w:jc w:val="left"/>
              <w:rPr>
                <w:rFonts w:cs="Calibri"/>
              </w:rPr>
            </w:pPr>
            <w:r w:rsidRPr="003C75C0">
              <w:rPr>
                <w:rFonts w:eastAsia="Arial" w:cs="Calibri"/>
                <w:b/>
                <w:bCs/>
                <w:szCs w:val="24"/>
              </w:rPr>
              <w:lastRenderedPageBreak/>
              <w:t>Total Owing</w:t>
            </w:r>
          </w:p>
        </w:tc>
        <w:tc>
          <w:tcPr>
            <w:tcW w:w="5229" w:type="dxa"/>
          </w:tcPr>
          <w:p w14:paraId="46474033" w14:textId="77777777" w:rsidR="003C75C0" w:rsidRPr="003C75C0" w:rsidRDefault="003C75C0" w:rsidP="003C75C0">
            <w:pPr>
              <w:spacing w:before="120" w:after="120" w:line="240" w:lineRule="auto"/>
              <w:jc w:val="left"/>
              <w:rPr>
                <w:rFonts w:cs="Calibri"/>
              </w:rPr>
            </w:pPr>
            <w:r w:rsidRPr="003C75C0">
              <w:rPr>
                <w:rFonts w:cs="Calibri"/>
              </w:rPr>
              <w:t>$</w:t>
            </w:r>
          </w:p>
        </w:tc>
      </w:tr>
    </w:tbl>
    <w:p w14:paraId="03E51429" w14:textId="77777777" w:rsidR="003C75C0" w:rsidRPr="003C75C0" w:rsidRDefault="003C75C0" w:rsidP="003C75C0">
      <w:pPr>
        <w:spacing w:before="120" w:after="120" w:line="259" w:lineRule="auto"/>
        <w:jc w:val="left"/>
        <w:rPr>
          <w:rFonts w:cs="Calibri"/>
        </w:rPr>
      </w:pPr>
    </w:p>
    <w:tbl>
      <w:tblPr>
        <w:tblStyle w:val="TableGrid14"/>
        <w:tblW w:w="0" w:type="auto"/>
        <w:tblLook w:val="04A0" w:firstRow="1" w:lastRow="0" w:firstColumn="1" w:lastColumn="0" w:noHBand="0" w:noVBand="1"/>
      </w:tblPr>
      <w:tblGrid>
        <w:gridCol w:w="9350"/>
      </w:tblGrid>
      <w:tr w:rsidR="003C75C0" w:rsidRPr="003C75C0" w14:paraId="42FD748C" w14:textId="77777777" w:rsidTr="00EE2BD1">
        <w:tc>
          <w:tcPr>
            <w:tcW w:w="10457" w:type="dxa"/>
          </w:tcPr>
          <w:p w14:paraId="0643260A" w14:textId="77777777" w:rsidR="003C75C0" w:rsidRPr="003C75C0" w:rsidRDefault="003C75C0" w:rsidP="003C75C0">
            <w:pPr>
              <w:spacing w:before="120" w:after="240" w:line="240" w:lineRule="auto"/>
              <w:jc w:val="left"/>
              <w:rPr>
                <w:rFonts w:cs="Calibri"/>
                <w:b/>
              </w:rPr>
            </w:pPr>
            <w:r w:rsidRPr="003C75C0">
              <w:rPr>
                <w:rFonts w:cs="Calibri"/>
                <w:b/>
              </w:rPr>
              <w:t>Introduction</w:t>
            </w:r>
          </w:p>
          <w:p w14:paraId="59170980" w14:textId="77777777" w:rsidR="003C75C0" w:rsidRPr="003C75C0" w:rsidRDefault="003C75C0" w:rsidP="003C75C0">
            <w:pPr>
              <w:spacing w:after="0" w:line="240" w:lineRule="auto"/>
              <w:jc w:val="left"/>
              <w:rPr>
                <w:rFonts w:eastAsia="Arial" w:cs="Calibri"/>
              </w:rPr>
            </w:pPr>
            <w:r w:rsidRPr="003C75C0">
              <w:rPr>
                <w:rFonts w:eastAsia="Arial" w:cs="Calibri"/>
              </w:rPr>
              <w:t>[Presiding Officer]</w:t>
            </w:r>
          </w:p>
          <w:p w14:paraId="63D4525B" w14:textId="77777777" w:rsidR="003C75C0" w:rsidRPr="003C75C0" w:rsidRDefault="003C75C0" w:rsidP="003C75C0">
            <w:pPr>
              <w:spacing w:after="0" w:line="240" w:lineRule="auto"/>
              <w:ind w:hanging="426"/>
              <w:jc w:val="left"/>
              <w:rPr>
                <w:rFonts w:eastAsia="Arial" w:cs="Calibri"/>
              </w:rPr>
            </w:pPr>
          </w:p>
          <w:p w14:paraId="63686B9C" w14:textId="77777777" w:rsidR="003C75C0" w:rsidRPr="003C75C0" w:rsidRDefault="003C75C0" w:rsidP="003C75C0">
            <w:pPr>
              <w:spacing w:after="240" w:line="240" w:lineRule="auto"/>
              <w:jc w:val="left"/>
              <w:rPr>
                <w:rFonts w:eastAsia="Arial" w:cs="Calibri"/>
              </w:rPr>
            </w:pPr>
            <w:r w:rsidRPr="003C75C0">
              <w:rPr>
                <w:rFonts w:cs="Calibri"/>
              </w:rPr>
              <w:t xml:space="preserve">Application made by: </w:t>
            </w:r>
          </w:p>
          <w:p w14:paraId="37F537DC" w14:textId="77777777" w:rsidR="003C75C0" w:rsidRPr="003C75C0" w:rsidRDefault="003C75C0" w:rsidP="003C75C0">
            <w:pPr>
              <w:widowControl w:val="0"/>
              <w:spacing w:after="240" w:line="240" w:lineRule="auto"/>
              <w:jc w:val="left"/>
              <w:rPr>
                <w:rFonts w:cs="Calibri"/>
                <w:b/>
              </w:rPr>
            </w:pPr>
            <w:r w:rsidRPr="003C75C0">
              <w:rPr>
                <w:rFonts w:cs="Calibri"/>
                <w:b/>
              </w:rPr>
              <w:t>Appearances</w:t>
            </w:r>
          </w:p>
          <w:p w14:paraId="556CB3E2" w14:textId="77777777" w:rsidR="003C75C0" w:rsidRPr="003C75C0" w:rsidRDefault="003C75C0" w:rsidP="003C75C0">
            <w:pPr>
              <w:widowControl w:val="0"/>
              <w:spacing w:after="0" w:line="240" w:lineRule="auto"/>
              <w:contextualSpacing/>
              <w:jc w:val="left"/>
              <w:rPr>
                <w:rFonts w:cs="Calibri"/>
              </w:rPr>
            </w:pPr>
            <w:r w:rsidRPr="003C75C0">
              <w:rPr>
                <w:rFonts w:cs="Calibri"/>
              </w:rPr>
              <w:t>[Applicant Appearance Information]</w:t>
            </w:r>
          </w:p>
          <w:p w14:paraId="463DD173" w14:textId="77777777" w:rsidR="003C75C0" w:rsidRPr="003C75C0" w:rsidRDefault="003C75C0" w:rsidP="003C75C0">
            <w:pPr>
              <w:widowControl w:val="0"/>
              <w:spacing w:after="0" w:line="240" w:lineRule="auto"/>
              <w:contextualSpacing/>
              <w:jc w:val="left"/>
              <w:rPr>
                <w:rFonts w:cs="Calibri"/>
              </w:rPr>
            </w:pPr>
            <w:r w:rsidRPr="003C75C0">
              <w:rPr>
                <w:rFonts w:cs="Calibri"/>
              </w:rPr>
              <w:t>[Respondent Appearance Information]</w:t>
            </w:r>
          </w:p>
          <w:p w14:paraId="4C98F547" w14:textId="77777777" w:rsidR="003C75C0" w:rsidRPr="003C75C0" w:rsidRDefault="003C75C0" w:rsidP="003C75C0">
            <w:pPr>
              <w:widowControl w:val="0"/>
              <w:spacing w:after="0" w:line="240" w:lineRule="auto"/>
              <w:contextualSpacing/>
              <w:jc w:val="left"/>
              <w:rPr>
                <w:rFonts w:cs="Calibri"/>
              </w:rPr>
            </w:pPr>
            <w:r w:rsidRPr="003C75C0">
              <w:rPr>
                <w:rFonts w:cs="Calibri"/>
              </w:rPr>
              <w:t>[Third Party Appearance Information]</w:t>
            </w:r>
          </w:p>
          <w:p w14:paraId="23069018" w14:textId="77777777" w:rsidR="003C75C0" w:rsidRPr="003C75C0" w:rsidRDefault="003C75C0" w:rsidP="003C75C0">
            <w:pPr>
              <w:widowControl w:val="0"/>
              <w:spacing w:after="0" w:line="240" w:lineRule="auto"/>
              <w:contextualSpacing/>
              <w:jc w:val="left"/>
              <w:rPr>
                <w:rFonts w:cs="Calibri"/>
              </w:rPr>
            </w:pPr>
            <w:r w:rsidRPr="003C75C0">
              <w:rPr>
                <w:rFonts w:cs="Calibri"/>
              </w:rPr>
              <w:t>[Interested Party Appearance Information]</w:t>
            </w:r>
          </w:p>
          <w:p w14:paraId="4DD2A064" w14:textId="77777777" w:rsidR="003C75C0" w:rsidRPr="003C75C0" w:rsidRDefault="003C75C0" w:rsidP="003C75C0">
            <w:pPr>
              <w:spacing w:before="480" w:after="240" w:line="240" w:lineRule="auto"/>
              <w:ind w:left="426" w:hanging="426"/>
              <w:jc w:val="left"/>
              <w:rPr>
                <w:rFonts w:cs="Calibri"/>
              </w:rPr>
            </w:pPr>
            <w:r w:rsidRPr="003C75C0">
              <w:rPr>
                <w:rFonts w:cs="Calibri"/>
                <w:b/>
              </w:rPr>
              <w:t>Date of Order</w:t>
            </w:r>
            <w:r w:rsidRPr="003C75C0">
              <w:rPr>
                <w:rFonts w:cs="Calibri"/>
              </w:rPr>
              <w:t>: [date]</w:t>
            </w:r>
          </w:p>
          <w:p w14:paraId="245FF498" w14:textId="77777777" w:rsidR="003C75C0" w:rsidRPr="003C75C0" w:rsidRDefault="003C75C0" w:rsidP="003C75C0">
            <w:pPr>
              <w:autoSpaceDE w:val="0"/>
              <w:autoSpaceDN w:val="0"/>
              <w:adjustRightInd w:val="0"/>
              <w:spacing w:after="240" w:line="240" w:lineRule="auto"/>
              <w:jc w:val="left"/>
              <w:rPr>
                <w:rFonts w:cs="Calibri"/>
                <w:b/>
                <w:sz w:val="20"/>
                <w:szCs w:val="20"/>
                <w:lang w:eastAsia="en-AU"/>
              </w:rPr>
            </w:pPr>
            <w:r w:rsidRPr="003C75C0">
              <w:rPr>
                <w:rFonts w:cs="Calibri"/>
                <w:b/>
                <w:sz w:val="20"/>
                <w:szCs w:val="20"/>
                <w:lang w:eastAsia="en-AU"/>
              </w:rPr>
              <w:t>Terms of Order</w:t>
            </w:r>
          </w:p>
          <w:p w14:paraId="10374403" w14:textId="77777777" w:rsidR="003C75C0" w:rsidRPr="003C75C0" w:rsidRDefault="003C75C0" w:rsidP="003C75C0">
            <w:pPr>
              <w:spacing w:after="240" w:line="240" w:lineRule="auto"/>
              <w:jc w:val="left"/>
              <w:rPr>
                <w:rFonts w:cs="Calibri"/>
              </w:rPr>
            </w:pPr>
            <w:r w:rsidRPr="003C75C0">
              <w:rPr>
                <w:rFonts w:cs="Calibri"/>
              </w:rPr>
              <w:t>It is ordered that:</w:t>
            </w:r>
          </w:p>
          <w:p w14:paraId="3338E3EF" w14:textId="77777777" w:rsidR="003C75C0" w:rsidRPr="003C75C0" w:rsidRDefault="003C75C0" w:rsidP="003C75C0">
            <w:pPr>
              <w:numPr>
                <w:ilvl w:val="0"/>
                <w:numId w:val="10"/>
              </w:numPr>
              <w:overflowPunct w:val="0"/>
              <w:spacing w:after="240" w:line="240" w:lineRule="auto"/>
              <w:ind w:left="567" w:hanging="567"/>
              <w:jc w:val="left"/>
              <w:textAlignment w:val="baseline"/>
              <w:rPr>
                <w:rFonts w:cs="Calibri"/>
                <w:sz w:val="23"/>
              </w:rPr>
            </w:pPr>
            <w:r w:rsidRPr="003C75C0">
              <w:rPr>
                <w:rFonts w:cs="Calibri"/>
                <w:sz w:val="23"/>
              </w:rPr>
              <w:t>Subject to any subsequent variation or revocation, any money owing or accruing to the Judgment Debtor from the Garnishee other than in the nature of salary or wages be attached to the Judgment Debt, being the total owing displayed earlier on this Form.</w:t>
            </w:r>
          </w:p>
          <w:p w14:paraId="288D0E2F" w14:textId="77777777" w:rsidR="003C75C0" w:rsidRPr="003C75C0" w:rsidRDefault="003C75C0" w:rsidP="003C75C0">
            <w:pPr>
              <w:numPr>
                <w:ilvl w:val="0"/>
                <w:numId w:val="10"/>
              </w:numPr>
              <w:overflowPunct w:val="0"/>
              <w:spacing w:after="240" w:line="240" w:lineRule="auto"/>
              <w:ind w:left="567" w:hanging="567"/>
              <w:jc w:val="left"/>
              <w:textAlignment w:val="baseline"/>
              <w:rPr>
                <w:rFonts w:cs="Calibri"/>
                <w:sz w:val="23"/>
              </w:rPr>
            </w:pPr>
            <w:r w:rsidRPr="003C75C0">
              <w:rPr>
                <w:rFonts w:cs="Calibri"/>
                <w:sz w:val="23"/>
              </w:rPr>
              <w:t xml:space="preserve">Subject to any subsequent variation or revocation, any money owing or accruing to the Judgment Debtor from the Garnishee in the nature of salary or wages to the extent of $ [amount] be attached to the Judgment Debt, being the total owing displayed earlier on this Form. </w:t>
            </w:r>
          </w:p>
          <w:p w14:paraId="4665EA0E" w14:textId="77777777" w:rsidR="003C75C0" w:rsidRPr="003C75C0" w:rsidRDefault="003C75C0" w:rsidP="003C75C0">
            <w:pPr>
              <w:numPr>
                <w:ilvl w:val="0"/>
                <w:numId w:val="10"/>
              </w:numPr>
              <w:overflowPunct w:val="0"/>
              <w:spacing w:after="240" w:line="240" w:lineRule="auto"/>
              <w:ind w:left="567" w:hanging="567"/>
              <w:jc w:val="left"/>
              <w:textAlignment w:val="baseline"/>
              <w:rPr>
                <w:rFonts w:cs="Calibri"/>
                <w:sz w:val="23"/>
              </w:rPr>
            </w:pPr>
            <w:r w:rsidRPr="003C75C0">
              <w:rPr>
                <w:rFonts w:cs="Calibri"/>
                <w:sz w:val="23"/>
              </w:rPr>
              <w:t>The costs of obtaining this order (including attendance) be fixed at $ [cost of interim order] and be reserved.</w:t>
            </w:r>
          </w:p>
          <w:p w14:paraId="4ED0F1C7" w14:textId="77777777" w:rsidR="003C75C0" w:rsidRPr="003C75C0" w:rsidRDefault="003C75C0" w:rsidP="003C75C0">
            <w:pPr>
              <w:numPr>
                <w:ilvl w:val="0"/>
                <w:numId w:val="10"/>
              </w:numPr>
              <w:overflowPunct w:val="0"/>
              <w:spacing w:after="240" w:line="240" w:lineRule="auto"/>
              <w:ind w:left="567" w:hanging="567"/>
              <w:jc w:val="left"/>
              <w:textAlignment w:val="baseline"/>
              <w:rPr>
                <w:rFonts w:cs="Calibri"/>
                <w:sz w:val="23"/>
              </w:rPr>
            </w:pPr>
            <w:r w:rsidRPr="003C75C0">
              <w:rPr>
                <w:rFonts w:cs="Calibri"/>
                <w:sz w:val="23"/>
              </w:rPr>
              <w:t>The proceeding be adjourned to the date and time shown at the beginning of the form to give the Judgment Debtor and the Garnishee an opportunity to be heard whether this order should be confirmed, varied or revoked.</w:t>
            </w:r>
          </w:p>
          <w:p w14:paraId="40D83F34" w14:textId="77777777" w:rsidR="003C75C0" w:rsidRPr="003C75C0" w:rsidRDefault="003C75C0" w:rsidP="003C75C0">
            <w:pPr>
              <w:numPr>
                <w:ilvl w:val="0"/>
                <w:numId w:val="10"/>
              </w:numPr>
              <w:overflowPunct w:val="0"/>
              <w:spacing w:after="120" w:line="240" w:lineRule="auto"/>
              <w:ind w:left="567" w:hanging="567"/>
              <w:jc w:val="left"/>
              <w:textAlignment w:val="baseline"/>
              <w:rPr>
                <w:rFonts w:cs="Calibri"/>
                <w:sz w:val="23"/>
              </w:rPr>
            </w:pPr>
            <w:r w:rsidRPr="003C75C0">
              <w:rPr>
                <w:rFonts w:cs="Calibri"/>
                <w:sz w:val="23"/>
              </w:rPr>
              <w:t>The garnishee be restrained from dealing with money to which this order relates until the Court determines whether this order should be confirmed, varied or revoked.</w:t>
            </w:r>
          </w:p>
        </w:tc>
      </w:tr>
    </w:tbl>
    <w:p w14:paraId="106D03B7" w14:textId="77777777" w:rsidR="003C75C0" w:rsidRPr="003C75C0" w:rsidRDefault="003C75C0" w:rsidP="003C75C0">
      <w:pPr>
        <w:spacing w:before="120" w:after="120" w:line="259" w:lineRule="auto"/>
        <w:jc w:val="left"/>
        <w:rPr>
          <w:rFonts w:cs="Calibri"/>
        </w:rPr>
      </w:pPr>
    </w:p>
    <w:tbl>
      <w:tblPr>
        <w:tblStyle w:val="TableGrid14"/>
        <w:tblW w:w="9351" w:type="dxa"/>
        <w:tblLook w:val="04A0" w:firstRow="1" w:lastRow="0" w:firstColumn="1" w:lastColumn="0" w:noHBand="0" w:noVBand="1"/>
      </w:tblPr>
      <w:tblGrid>
        <w:gridCol w:w="9351"/>
      </w:tblGrid>
      <w:tr w:rsidR="003C75C0" w:rsidRPr="003C75C0" w14:paraId="284411F8" w14:textId="77777777" w:rsidTr="00EE2BD1">
        <w:tc>
          <w:tcPr>
            <w:tcW w:w="9351" w:type="dxa"/>
          </w:tcPr>
          <w:p w14:paraId="413449B0" w14:textId="77777777" w:rsidR="003C75C0" w:rsidRPr="003C75C0" w:rsidRDefault="003C75C0" w:rsidP="003C75C0">
            <w:pPr>
              <w:keepNext/>
              <w:spacing w:before="120" w:after="240" w:line="240" w:lineRule="auto"/>
              <w:jc w:val="left"/>
              <w:rPr>
                <w:rFonts w:cs="Calibri"/>
                <w:b/>
              </w:rPr>
            </w:pPr>
            <w:r w:rsidRPr="003C75C0">
              <w:rPr>
                <w:rFonts w:cs="Calibri"/>
                <w:b/>
              </w:rPr>
              <w:lastRenderedPageBreak/>
              <w:t>To the Garnishee: WARNING</w:t>
            </w:r>
          </w:p>
          <w:p w14:paraId="0DFBC659" w14:textId="77777777" w:rsidR="003C75C0" w:rsidRPr="003C75C0" w:rsidRDefault="003C75C0" w:rsidP="003C75C0">
            <w:pPr>
              <w:spacing w:after="240" w:line="240" w:lineRule="auto"/>
              <w:jc w:val="left"/>
              <w:rPr>
                <w:rFonts w:cs="Calibri"/>
              </w:rPr>
            </w:pPr>
            <w:r w:rsidRPr="003C75C0">
              <w:rPr>
                <w:rFonts w:cs="Calibri"/>
              </w:rPr>
              <w:t xml:space="preserve">You </w:t>
            </w:r>
            <w:r w:rsidRPr="003C75C0">
              <w:rPr>
                <w:rFonts w:cs="Calibri"/>
                <w:b/>
              </w:rPr>
              <w:t>must not</w:t>
            </w:r>
            <w:r w:rsidRPr="003C75C0">
              <w:rPr>
                <w:rFonts w:cs="Calibri"/>
              </w:rPr>
              <w:t xml:space="preserve"> deal with the monies to which this order relates until the hearing referred to above has occurred and the Court has made final orders.</w:t>
            </w:r>
          </w:p>
          <w:p w14:paraId="0EF4FCE8" w14:textId="77777777" w:rsidR="003C75C0" w:rsidRPr="003C75C0" w:rsidRDefault="003C75C0" w:rsidP="003C75C0">
            <w:pPr>
              <w:spacing w:after="240" w:line="240" w:lineRule="auto"/>
              <w:jc w:val="left"/>
              <w:rPr>
                <w:rFonts w:cs="Calibri"/>
              </w:rPr>
            </w:pPr>
            <w:r w:rsidRPr="003C75C0">
              <w:rPr>
                <w:rFonts w:cs="Calibri"/>
              </w:rPr>
              <w:t xml:space="preserve">Failure to comply with this order is a </w:t>
            </w:r>
            <w:r w:rsidRPr="003C75C0">
              <w:rPr>
                <w:rFonts w:cs="Calibri"/>
                <w:b/>
              </w:rPr>
              <w:t>contempt of court</w:t>
            </w:r>
            <w:r w:rsidRPr="003C75C0">
              <w:rPr>
                <w:rFonts w:cs="Calibri"/>
              </w:rPr>
              <w:t xml:space="preserve"> and you will be liable to </w:t>
            </w:r>
            <w:r w:rsidRPr="003C75C0">
              <w:rPr>
                <w:rFonts w:cs="Calibri"/>
                <w:b/>
              </w:rPr>
              <w:t>imprisonment and/or a fine</w:t>
            </w:r>
            <w:r w:rsidRPr="003C75C0">
              <w:rPr>
                <w:rFonts w:cs="Calibri"/>
              </w:rPr>
              <w:t xml:space="preserve"> or other punishment. Any other person who knows of this order and does anything which helps or permits you to breach the terms of this order may be similarly punished.</w:t>
            </w:r>
          </w:p>
          <w:p w14:paraId="67970913" w14:textId="77777777" w:rsidR="003C75C0" w:rsidRPr="003C75C0" w:rsidRDefault="003C75C0" w:rsidP="003C75C0">
            <w:pPr>
              <w:spacing w:after="120" w:line="240" w:lineRule="auto"/>
              <w:jc w:val="left"/>
              <w:rPr>
                <w:rFonts w:cs="Calibri"/>
              </w:rPr>
            </w:pPr>
            <w:r w:rsidRPr="003C75C0">
              <w:rPr>
                <w:rFonts w:cs="Calibri"/>
              </w:rPr>
              <w:t xml:space="preserve">In you do not comply with this order, you become </w:t>
            </w:r>
            <w:r w:rsidRPr="003C75C0">
              <w:rPr>
                <w:rFonts w:cs="Calibri"/>
                <w:b/>
              </w:rPr>
              <w:t>personally liable</w:t>
            </w:r>
            <w:r w:rsidRPr="003C75C0">
              <w:rPr>
                <w:rFonts w:cs="Calibri"/>
              </w:rPr>
              <w:t xml:space="preserve"> for payment to the Judgment Creditor of the amount subject to attachment.</w:t>
            </w:r>
          </w:p>
        </w:tc>
      </w:tr>
    </w:tbl>
    <w:p w14:paraId="5672186E" w14:textId="77777777" w:rsidR="003C75C0" w:rsidRPr="003C75C0" w:rsidRDefault="003C75C0" w:rsidP="003C75C0">
      <w:pPr>
        <w:spacing w:before="120" w:after="120" w:line="259" w:lineRule="auto"/>
        <w:jc w:val="left"/>
        <w:rPr>
          <w:rFonts w:cs="Calibri"/>
        </w:rPr>
      </w:pPr>
      <w:bookmarkStart w:id="49" w:name="_Hlk38553874"/>
    </w:p>
    <w:tbl>
      <w:tblPr>
        <w:tblStyle w:val="TableGrid14"/>
        <w:tblW w:w="9351" w:type="dxa"/>
        <w:tblLook w:val="04A0" w:firstRow="1" w:lastRow="0" w:firstColumn="1" w:lastColumn="0" w:noHBand="0" w:noVBand="1"/>
      </w:tblPr>
      <w:tblGrid>
        <w:gridCol w:w="9351"/>
      </w:tblGrid>
      <w:tr w:rsidR="003C75C0" w:rsidRPr="003C75C0" w14:paraId="2B3110E6" w14:textId="77777777" w:rsidTr="00EE2BD1">
        <w:tc>
          <w:tcPr>
            <w:tcW w:w="9351" w:type="dxa"/>
          </w:tcPr>
          <w:p w14:paraId="72201CC8" w14:textId="77777777" w:rsidR="003C75C0" w:rsidRPr="003C75C0" w:rsidRDefault="003C75C0" w:rsidP="003C75C0">
            <w:pPr>
              <w:spacing w:before="120" w:after="480" w:line="240" w:lineRule="auto"/>
              <w:jc w:val="left"/>
              <w:rPr>
                <w:rFonts w:cs="Calibri"/>
                <w:b/>
                <w:sz w:val="12"/>
                <w:szCs w:val="12"/>
              </w:rPr>
            </w:pPr>
            <w:r w:rsidRPr="003C75C0">
              <w:rPr>
                <w:rFonts w:cs="Calibri"/>
                <w:b/>
                <w:sz w:val="12"/>
                <w:szCs w:val="12"/>
              </w:rPr>
              <w:t>Court use only</w:t>
            </w:r>
          </w:p>
          <w:p w14:paraId="54FD2947" w14:textId="77777777" w:rsidR="003C75C0" w:rsidRPr="003C75C0" w:rsidRDefault="003C75C0" w:rsidP="003C75C0">
            <w:pPr>
              <w:spacing w:after="0" w:line="240" w:lineRule="auto"/>
              <w:ind w:right="176"/>
              <w:jc w:val="left"/>
              <w:rPr>
                <w:rFonts w:cs="Calibri"/>
              </w:rPr>
            </w:pPr>
            <w:r w:rsidRPr="003C75C0">
              <w:rPr>
                <w:rFonts w:cs="Calibri"/>
              </w:rPr>
              <w:t>…………………………………………</w:t>
            </w:r>
          </w:p>
          <w:p w14:paraId="0F25761E" w14:textId="77777777" w:rsidR="003C75C0" w:rsidRPr="003C75C0" w:rsidRDefault="003C75C0" w:rsidP="003C75C0">
            <w:pPr>
              <w:spacing w:after="120" w:line="240" w:lineRule="auto"/>
              <w:ind w:right="176"/>
              <w:jc w:val="left"/>
              <w:rPr>
                <w:rFonts w:cs="Calibri"/>
              </w:rPr>
            </w:pPr>
            <w:r w:rsidRPr="003C75C0">
              <w:rPr>
                <w:rFonts w:cs="Calibri"/>
              </w:rPr>
              <w:t>Registrar</w:t>
            </w:r>
          </w:p>
        </w:tc>
      </w:tr>
      <w:bookmarkEnd w:id="45"/>
      <w:bookmarkEnd w:id="49"/>
    </w:tbl>
    <w:p w14:paraId="146223A5" w14:textId="77777777" w:rsidR="003C75C0" w:rsidRPr="003C75C0" w:rsidRDefault="003C75C0" w:rsidP="003C75C0">
      <w:pPr>
        <w:spacing w:after="200" w:line="276" w:lineRule="auto"/>
        <w:ind w:left="540"/>
        <w:contextualSpacing/>
        <w:jc w:val="left"/>
        <w:rPr>
          <w:rFonts w:cs="Calibri"/>
          <w:sz w:val="24"/>
          <w:szCs w:val="24"/>
        </w:rPr>
      </w:pPr>
    </w:p>
    <w:p w14:paraId="13FE2D7D" w14:textId="77777777" w:rsidR="003C75C0" w:rsidRPr="003C75C0" w:rsidRDefault="003C75C0" w:rsidP="00AF2A1D">
      <w:pPr>
        <w:numPr>
          <w:ilvl w:val="0"/>
          <w:numId w:val="22"/>
        </w:numPr>
        <w:spacing w:after="200" w:line="276" w:lineRule="auto"/>
        <w:contextualSpacing/>
        <w:jc w:val="left"/>
        <w:rPr>
          <w:rFonts w:ascii="Times New Roman" w:hAnsi="Times New Roman"/>
          <w:sz w:val="24"/>
          <w:szCs w:val="24"/>
        </w:rPr>
      </w:pPr>
      <w:r w:rsidRPr="003C75C0">
        <w:rPr>
          <w:rFonts w:ascii="Times New Roman" w:hAnsi="Times New Roman"/>
          <w:sz w:val="24"/>
          <w:szCs w:val="24"/>
        </w:rPr>
        <w:t>In Schedule 7, Form 149</w:t>
      </w:r>
      <w:r w:rsidRPr="003C75C0">
        <w:rPr>
          <w:rFonts w:ascii="Times New Roman" w:hAnsi="Times New Roman"/>
          <w:sz w:val="23"/>
        </w:rPr>
        <w:t>—</w:t>
      </w:r>
      <w:r w:rsidRPr="003C75C0">
        <w:rPr>
          <w:rFonts w:ascii="Times New Roman" w:hAnsi="Times New Roman"/>
          <w:sz w:val="24"/>
          <w:szCs w:val="24"/>
        </w:rPr>
        <w:t>Final Garnishee Order is deleted and substituted as follows:</w:t>
      </w:r>
    </w:p>
    <w:p w14:paraId="1923BEE6" w14:textId="77777777" w:rsidR="003C75C0" w:rsidRPr="003C75C0" w:rsidRDefault="003C75C0" w:rsidP="003C75C0">
      <w:pPr>
        <w:spacing w:after="200" w:line="276" w:lineRule="auto"/>
        <w:ind w:left="720"/>
        <w:contextualSpacing/>
        <w:jc w:val="left"/>
        <w:rPr>
          <w:rFonts w:ascii="Times New Roman" w:hAnsi="Times New Roman"/>
          <w:sz w:val="24"/>
          <w:szCs w:val="24"/>
        </w:rPr>
      </w:pPr>
    </w:p>
    <w:p w14:paraId="0B5F30A9" w14:textId="77777777" w:rsidR="003C75C0" w:rsidRPr="003C75C0" w:rsidRDefault="003C75C0" w:rsidP="003C75C0">
      <w:pPr>
        <w:tabs>
          <w:tab w:val="center" w:pos="4153"/>
          <w:tab w:val="right" w:pos="8306"/>
        </w:tabs>
        <w:overflowPunct w:val="0"/>
        <w:autoSpaceDE w:val="0"/>
        <w:autoSpaceDN w:val="0"/>
        <w:adjustRightInd w:val="0"/>
        <w:spacing w:after="0" w:line="240" w:lineRule="auto"/>
        <w:rPr>
          <w:rFonts w:eastAsia="Times New Roman" w:cs="Calibri"/>
          <w:sz w:val="20"/>
          <w:szCs w:val="20"/>
          <w:lang w:val="en-US"/>
        </w:rPr>
      </w:pPr>
      <w:bookmarkStart w:id="50" w:name="_Hlk144717873"/>
      <w:r w:rsidRPr="003C75C0">
        <w:rPr>
          <w:rFonts w:eastAsia="Times New Roman" w:cs="Calibri"/>
          <w:sz w:val="20"/>
          <w:szCs w:val="20"/>
          <w:lang w:val="en-US"/>
        </w:rPr>
        <w:t>Form 149</w:t>
      </w:r>
    </w:p>
    <w:p w14:paraId="5DDA7239" w14:textId="77777777" w:rsidR="003C75C0" w:rsidRPr="003C75C0" w:rsidRDefault="003C75C0" w:rsidP="003C75C0">
      <w:pPr>
        <w:tabs>
          <w:tab w:val="left" w:pos="1134"/>
          <w:tab w:val="left" w:pos="2342"/>
          <w:tab w:val="left" w:pos="4536"/>
          <w:tab w:val="right" w:pos="8789"/>
        </w:tabs>
        <w:spacing w:after="160" w:line="360" w:lineRule="auto"/>
        <w:jc w:val="left"/>
        <w:rPr>
          <w:rFonts w:cs="Calibri"/>
          <w:bCs/>
        </w:rPr>
      </w:pPr>
    </w:p>
    <w:tbl>
      <w:tblPr>
        <w:tblStyle w:val="TableGrid14"/>
        <w:tblW w:w="5000" w:type="pct"/>
        <w:tblBorders>
          <w:insideH w:val="none" w:sz="0" w:space="0" w:color="auto"/>
          <w:insideV w:val="none" w:sz="0" w:space="0" w:color="auto"/>
        </w:tblBorders>
        <w:tblLook w:val="04A0" w:firstRow="1" w:lastRow="0" w:firstColumn="1" w:lastColumn="0" w:noHBand="0" w:noVBand="1"/>
      </w:tblPr>
      <w:tblGrid>
        <w:gridCol w:w="7291"/>
        <w:gridCol w:w="2059"/>
      </w:tblGrid>
      <w:tr w:rsidR="003C75C0" w:rsidRPr="003C75C0" w14:paraId="79A15962" w14:textId="77777777" w:rsidTr="00EE2BD1">
        <w:tc>
          <w:tcPr>
            <w:tcW w:w="3899" w:type="pct"/>
            <w:tcBorders>
              <w:top w:val="single" w:sz="4" w:space="0" w:color="auto"/>
            </w:tcBorders>
          </w:tcPr>
          <w:p w14:paraId="205CE2B4"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b/>
                <w:sz w:val="20"/>
                <w:szCs w:val="20"/>
              </w:rPr>
            </w:pPr>
            <w:r w:rsidRPr="003C75C0">
              <w:rPr>
                <w:rFonts w:cs="Calibri"/>
                <w:b/>
                <w:sz w:val="16"/>
                <w:szCs w:val="20"/>
              </w:rPr>
              <w:t>To be inserted by Court</w:t>
            </w:r>
          </w:p>
        </w:tc>
        <w:tc>
          <w:tcPr>
            <w:tcW w:w="1101" w:type="pct"/>
            <w:tcBorders>
              <w:top w:val="single" w:sz="4" w:space="0" w:color="auto"/>
            </w:tcBorders>
          </w:tcPr>
          <w:p w14:paraId="2671DFBF"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r w:rsidR="003C75C0" w:rsidRPr="003C75C0" w14:paraId="5C02133C" w14:textId="77777777" w:rsidTr="00EE2BD1">
        <w:trPr>
          <w:trHeight w:val="1148"/>
        </w:trPr>
        <w:tc>
          <w:tcPr>
            <w:tcW w:w="3899" w:type="pct"/>
            <w:tcBorders>
              <w:bottom w:val="single" w:sz="2" w:space="0" w:color="auto"/>
            </w:tcBorders>
          </w:tcPr>
          <w:p w14:paraId="3DEEEAE1"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11B59155"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 xml:space="preserve">Case Number: </w:t>
            </w:r>
          </w:p>
          <w:p w14:paraId="7D952A50"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5E85475B"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Date Signed:</w:t>
            </w:r>
          </w:p>
          <w:p w14:paraId="3A0F577C" w14:textId="77777777" w:rsidR="003C75C0" w:rsidRPr="003C75C0" w:rsidRDefault="003C75C0" w:rsidP="003C75C0">
            <w:pPr>
              <w:overflowPunct w:val="0"/>
              <w:autoSpaceDE w:val="0"/>
              <w:autoSpaceDN w:val="0"/>
              <w:adjustRightInd w:val="0"/>
              <w:spacing w:after="0" w:line="240" w:lineRule="auto"/>
              <w:textAlignment w:val="baseline"/>
              <w:rPr>
                <w:rFonts w:cs="Calibri"/>
                <w:sz w:val="20"/>
                <w:szCs w:val="20"/>
              </w:rPr>
            </w:pPr>
          </w:p>
          <w:p w14:paraId="799BF953"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FDN:</w:t>
            </w:r>
          </w:p>
          <w:p w14:paraId="6FB8D7B7"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21387D58"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Borders>
              <w:bottom w:val="single" w:sz="2" w:space="0" w:color="auto"/>
            </w:tcBorders>
          </w:tcPr>
          <w:p w14:paraId="0F2D682C"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bl>
    <w:p w14:paraId="56A8C7ED" w14:textId="77777777" w:rsidR="003C75C0" w:rsidRPr="003C75C0" w:rsidRDefault="003C75C0" w:rsidP="003C75C0">
      <w:pPr>
        <w:spacing w:after="160" w:line="259" w:lineRule="auto"/>
        <w:jc w:val="left"/>
        <w:rPr>
          <w:rFonts w:cs="Calibri"/>
          <w:sz w:val="24"/>
          <w:szCs w:val="24"/>
        </w:rPr>
      </w:pPr>
    </w:p>
    <w:p w14:paraId="240AB4DA" w14:textId="77777777" w:rsidR="003C75C0" w:rsidRPr="003C75C0" w:rsidRDefault="003C75C0" w:rsidP="003C75C0">
      <w:pPr>
        <w:tabs>
          <w:tab w:val="left" w:pos="1134"/>
          <w:tab w:val="left" w:pos="2342"/>
          <w:tab w:val="left" w:pos="4536"/>
          <w:tab w:val="right" w:pos="8789"/>
        </w:tabs>
        <w:spacing w:after="160" w:line="360" w:lineRule="auto"/>
        <w:jc w:val="center"/>
        <w:rPr>
          <w:rFonts w:cs="Calibri"/>
          <w:b/>
          <w:bCs/>
          <w:sz w:val="28"/>
        </w:rPr>
      </w:pPr>
      <w:r w:rsidRPr="003C75C0">
        <w:rPr>
          <w:rFonts w:cs="Calibri"/>
          <w:b/>
          <w:bCs/>
          <w:sz w:val="28"/>
        </w:rPr>
        <w:t>FINAL GARNISHEE ORDER</w:t>
      </w:r>
    </w:p>
    <w:p w14:paraId="49C8DC4C" w14:textId="77777777" w:rsidR="003C75C0" w:rsidRPr="003C75C0" w:rsidRDefault="003C75C0" w:rsidP="003C75C0">
      <w:pPr>
        <w:tabs>
          <w:tab w:val="left" w:pos="1134"/>
          <w:tab w:val="left" w:pos="2342"/>
          <w:tab w:val="left" w:pos="4536"/>
          <w:tab w:val="right" w:pos="8789"/>
        </w:tabs>
        <w:spacing w:after="160" w:line="360" w:lineRule="auto"/>
        <w:jc w:val="center"/>
        <w:rPr>
          <w:rFonts w:cs="Calibri"/>
          <w:b/>
          <w:bCs/>
          <w:sz w:val="28"/>
        </w:rPr>
      </w:pPr>
    </w:p>
    <w:p w14:paraId="39B825ED" w14:textId="77777777" w:rsidR="003C75C0" w:rsidRPr="003C75C0" w:rsidRDefault="003C75C0" w:rsidP="003C75C0">
      <w:pPr>
        <w:tabs>
          <w:tab w:val="left" w:pos="1134"/>
          <w:tab w:val="left" w:pos="2342"/>
          <w:tab w:val="left" w:pos="4536"/>
          <w:tab w:val="right" w:pos="8789"/>
        </w:tabs>
        <w:spacing w:after="160" w:line="259" w:lineRule="auto"/>
        <w:jc w:val="left"/>
        <w:rPr>
          <w:rFonts w:cs="Calibri"/>
          <w:bCs/>
        </w:rPr>
      </w:pPr>
      <w:r w:rsidRPr="003C75C0">
        <w:rPr>
          <w:rFonts w:cs="Calibri"/>
          <w:iCs/>
        </w:rPr>
        <w:t>[</w:t>
      </w:r>
      <w:r w:rsidRPr="003C75C0">
        <w:rPr>
          <w:rFonts w:cs="Calibri"/>
          <w:i/>
          <w:iCs/>
        </w:rPr>
        <w:t>SUPREME/DISTRICT/MAGISTRATES</w:t>
      </w:r>
      <w:r w:rsidRPr="003C75C0">
        <w:rPr>
          <w:rFonts w:cs="Calibri"/>
          <w:iCs/>
        </w:rPr>
        <w:t xml:space="preserve">] </w:t>
      </w:r>
      <w:r w:rsidRPr="003C75C0">
        <w:rPr>
          <w:rFonts w:cs="Calibri"/>
          <w:b/>
          <w:sz w:val="12"/>
        </w:rPr>
        <w:t xml:space="preserve">Delete all but one </w:t>
      </w:r>
      <w:r w:rsidRPr="003C75C0">
        <w:rPr>
          <w:rFonts w:cs="Calibri"/>
          <w:iCs/>
        </w:rPr>
        <w:t xml:space="preserve">COURT </w:t>
      </w:r>
      <w:r w:rsidRPr="003C75C0">
        <w:rPr>
          <w:rFonts w:cs="Calibri"/>
          <w:bCs/>
        </w:rPr>
        <w:t xml:space="preserve">OF SOUTH AUSTRALIA </w:t>
      </w:r>
    </w:p>
    <w:p w14:paraId="6893D886" w14:textId="77777777" w:rsidR="003C75C0" w:rsidRPr="003C75C0" w:rsidRDefault="003C75C0" w:rsidP="003C75C0">
      <w:pPr>
        <w:tabs>
          <w:tab w:val="left" w:pos="1134"/>
          <w:tab w:val="left" w:pos="2342"/>
          <w:tab w:val="left" w:pos="4536"/>
          <w:tab w:val="right" w:pos="8789"/>
        </w:tabs>
        <w:spacing w:after="240" w:line="259" w:lineRule="auto"/>
        <w:jc w:val="left"/>
        <w:rPr>
          <w:rFonts w:cs="Calibri"/>
          <w:iCs/>
        </w:rPr>
      </w:pPr>
      <w:r w:rsidRPr="003C75C0">
        <w:rPr>
          <w:rFonts w:cs="Calibri"/>
          <w:iCs/>
        </w:rPr>
        <w:t>CIVIL JURISDICTION</w:t>
      </w:r>
    </w:p>
    <w:p w14:paraId="0AE68E4F" w14:textId="77777777" w:rsidR="003C75C0" w:rsidRPr="003C75C0" w:rsidRDefault="003C75C0" w:rsidP="003C75C0">
      <w:pPr>
        <w:tabs>
          <w:tab w:val="left" w:pos="1134"/>
          <w:tab w:val="left" w:pos="2342"/>
          <w:tab w:val="left" w:pos="4536"/>
          <w:tab w:val="right" w:pos="8789"/>
        </w:tabs>
        <w:spacing w:after="360" w:line="259" w:lineRule="auto"/>
        <w:jc w:val="left"/>
        <w:rPr>
          <w:rFonts w:cs="Calibri"/>
          <w:b/>
          <w:bCs/>
        </w:rPr>
      </w:pPr>
      <w:r w:rsidRPr="003C75C0">
        <w:rPr>
          <w:rFonts w:cs="Calibri"/>
          <w:b/>
          <w:sz w:val="12"/>
        </w:rPr>
        <w:t>Please specify the Full Name including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 for party. Each party should include a party number if more than one party of the same type.</w:t>
      </w:r>
    </w:p>
    <w:p w14:paraId="49EE2951" w14:textId="77777777" w:rsidR="003C75C0" w:rsidRPr="003C75C0" w:rsidRDefault="003C75C0" w:rsidP="003C75C0">
      <w:pPr>
        <w:tabs>
          <w:tab w:val="left" w:pos="1134"/>
          <w:tab w:val="left" w:pos="2342"/>
          <w:tab w:val="left" w:pos="4536"/>
          <w:tab w:val="right" w:pos="8789"/>
        </w:tabs>
        <w:spacing w:before="360" w:after="160" w:line="259" w:lineRule="auto"/>
        <w:jc w:val="left"/>
        <w:rPr>
          <w:rFonts w:cs="Calibri"/>
          <w:b/>
          <w:bCs/>
        </w:rPr>
      </w:pPr>
    </w:p>
    <w:p w14:paraId="50B3E03E" w14:textId="77777777" w:rsidR="003C75C0" w:rsidRPr="003C75C0" w:rsidDel="00897A6B" w:rsidRDefault="003C75C0" w:rsidP="003C75C0">
      <w:pPr>
        <w:tabs>
          <w:tab w:val="left" w:pos="1134"/>
          <w:tab w:val="left" w:pos="2342"/>
          <w:tab w:val="left" w:pos="4536"/>
          <w:tab w:val="right" w:pos="8789"/>
        </w:tabs>
        <w:spacing w:after="480" w:line="259" w:lineRule="auto"/>
        <w:jc w:val="left"/>
        <w:rPr>
          <w:rFonts w:cs="Calibri"/>
          <w:bCs/>
        </w:rPr>
      </w:pPr>
      <w:r w:rsidRPr="003C75C0" w:rsidDel="00897A6B">
        <w:rPr>
          <w:rFonts w:cs="Calibri"/>
          <w:bCs/>
        </w:rPr>
        <w:t xml:space="preserve">First </w:t>
      </w:r>
      <w:r w:rsidRPr="003C75C0">
        <w:rPr>
          <w:rFonts w:cs="Calibri"/>
          <w:bCs/>
        </w:rPr>
        <w:t>Applicant</w:t>
      </w:r>
    </w:p>
    <w:p w14:paraId="1FAE7FDE"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rPr>
      </w:pPr>
    </w:p>
    <w:p w14:paraId="046C3D38" w14:textId="77777777" w:rsidR="003C75C0" w:rsidRPr="003C75C0" w:rsidDel="00897A6B" w:rsidRDefault="003C75C0" w:rsidP="003C75C0">
      <w:pPr>
        <w:tabs>
          <w:tab w:val="left" w:pos="1134"/>
          <w:tab w:val="left" w:pos="2342"/>
          <w:tab w:val="left" w:pos="4536"/>
          <w:tab w:val="right" w:pos="8789"/>
        </w:tabs>
        <w:spacing w:after="480" w:line="259" w:lineRule="auto"/>
        <w:jc w:val="left"/>
        <w:rPr>
          <w:rFonts w:cs="Calibri"/>
          <w:bCs/>
        </w:rPr>
      </w:pPr>
      <w:r w:rsidRPr="003C75C0">
        <w:rPr>
          <w:rFonts w:cs="Calibri"/>
          <w:bCs/>
        </w:rPr>
        <w:t>First Respondent</w:t>
      </w:r>
    </w:p>
    <w:p w14:paraId="47755174"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rPr>
      </w:pPr>
    </w:p>
    <w:p w14:paraId="7AC2AD3F" w14:textId="77777777" w:rsidR="003C75C0" w:rsidRPr="003C75C0" w:rsidRDefault="003C75C0" w:rsidP="003C75C0">
      <w:pPr>
        <w:tabs>
          <w:tab w:val="left" w:pos="1134"/>
          <w:tab w:val="left" w:pos="2342"/>
          <w:tab w:val="left" w:pos="4536"/>
          <w:tab w:val="right" w:pos="8789"/>
        </w:tabs>
        <w:spacing w:after="720" w:line="259" w:lineRule="auto"/>
        <w:jc w:val="left"/>
        <w:rPr>
          <w:rFonts w:cs="Calibri"/>
          <w:bCs/>
        </w:rPr>
      </w:pPr>
      <w:r w:rsidRPr="003C75C0">
        <w:rPr>
          <w:rFonts w:cs="Calibri"/>
          <w:bCs/>
        </w:rPr>
        <w:t>First Interested Party</w:t>
      </w:r>
    </w:p>
    <w:tbl>
      <w:tblPr>
        <w:tblStyle w:val="TableGrid14"/>
        <w:tblW w:w="5006" w:type="pct"/>
        <w:jc w:val="center"/>
        <w:tblLayout w:type="fixed"/>
        <w:tblLook w:val="04A0" w:firstRow="1" w:lastRow="0" w:firstColumn="1" w:lastColumn="0" w:noHBand="0" w:noVBand="1"/>
      </w:tblPr>
      <w:tblGrid>
        <w:gridCol w:w="2292"/>
        <w:gridCol w:w="1818"/>
        <w:gridCol w:w="1699"/>
        <w:gridCol w:w="1981"/>
        <w:gridCol w:w="1571"/>
      </w:tblGrid>
      <w:tr w:rsidR="003C75C0" w:rsidRPr="003C75C0" w14:paraId="16E05BEF" w14:textId="77777777" w:rsidTr="00EE2BD1">
        <w:trPr>
          <w:cantSplit/>
          <w:trHeight w:val="454"/>
          <w:jc w:val="center"/>
        </w:trPr>
        <w:tc>
          <w:tcPr>
            <w:tcW w:w="2581" w:type="dxa"/>
            <w:vMerge w:val="restart"/>
          </w:tcPr>
          <w:p w14:paraId="197D4F7D" w14:textId="77777777" w:rsidR="003C75C0" w:rsidRPr="003C75C0" w:rsidRDefault="003C75C0" w:rsidP="003C75C0">
            <w:pPr>
              <w:keepNext/>
              <w:spacing w:after="0" w:line="240" w:lineRule="auto"/>
              <w:jc w:val="left"/>
              <w:rPr>
                <w:rFonts w:cs="Calibri"/>
              </w:rPr>
            </w:pPr>
            <w:r w:rsidRPr="003C75C0">
              <w:rPr>
                <w:rFonts w:cs="Calibri"/>
              </w:rPr>
              <w:t>Judgment Creditor</w:t>
            </w:r>
          </w:p>
        </w:tc>
        <w:tc>
          <w:tcPr>
            <w:tcW w:w="7889" w:type="dxa"/>
            <w:gridSpan w:val="4"/>
            <w:tcBorders>
              <w:bottom w:val="nil"/>
            </w:tcBorders>
          </w:tcPr>
          <w:p w14:paraId="775F1CCA" w14:textId="77777777" w:rsidR="003C75C0" w:rsidRPr="003C75C0" w:rsidRDefault="003C75C0" w:rsidP="003C75C0">
            <w:pPr>
              <w:keepNext/>
              <w:spacing w:after="0" w:line="240" w:lineRule="auto"/>
              <w:jc w:val="left"/>
              <w:rPr>
                <w:rFonts w:cs="Calibri"/>
              </w:rPr>
            </w:pPr>
          </w:p>
        </w:tc>
      </w:tr>
      <w:tr w:rsidR="003C75C0" w:rsidRPr="003C75C0" w14:paraId="6B54ECB6" w14:textId="77777777" w:rsidTr="00EE2BD1">
        <w:trPr>
          <w:cantSplit/>
          <w:trHeight w:val="85"/>
          <w:jc w:val="center"/>
        </w:trPr>
        <w:tc>
          <w:tcPr>
            <w:tcW w:w="2581" w:type="dxa"/>
            <w:vMerge/>
          </w:tcPr>
          <w:p w14:paraId="38339EB1" w14:textId="77777777" w:rsidR="003C75C0" w:rsidRPr="003C75C0" w:rsidRDefault="003C75C0" w:rsidP="003C75C0">
            <w:pPr>
              <w:keepNext/>
              <w:spacing w:after="0" w:line="240" w:lineRule="auto"/>
              <w:jc w:val="left"/>
              <w:rPr>
                <w:rFonts w:cs="Calibri"/>
              </w:rPr>
            </w:pPr>
          </w:p>
        </w:tc>
        <w:tc>
          <w:tcPr>
            <w:tcW w:w="7889" w:type="dxa"/>
            <w:gridSpan w:val="4"/>
            <w:tcBorders>
              <w:top w:val="nil"/>
            </w:tcBorders>
            <w:vAlign w:val="bottom"/>
          </w:tcPr>
          <w:p w14:paraId="2F5BAEFD" w14:textId="77777777" w:rsidR="003C75C0" w:rsidRPr="003C75C0" w:rsidRDefault="003C75C0" w:rsidP="003C75C0">
            <w:pPr>
              <w:keepNext/>
              <w:spacing w:after="0" w:line="240" w:lineRule="auto"/>
              <w:jc w:val="left"/>
              <w:rPr>
                <w:rFonts w:cs="Calibri"/>
              </w:rPr>
            </w:pPr>
            <w:r w:rsidRPr="003C75C0">
              <w:rPr>
                <w:rFonts w:cs="Calibri"/>
                <w:b/>
                <w:sz w:val="12"/>
              </w:rPr>
              <w:t>Full Name (including Also Known as,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w:t>
            </w:r>
          </w:p>
        </w:tc>
      </w:tr>
      <w:tr w:rsidR="003C75C0" w:rsidRPr="003C75C0" w14:paraId="6D7471D9" w14:textId="77777777" w:rsidTr="00EE2BD1">
        <w:trPr>
          <w:cantSplit/>
          <w:trHeight w:val="454"/>
          <w:jc w:val="center"/>
        </w:trPr>
        <w:tc>
          <w:tcPr>
            <w:tcW w:w="2581" w:type="dxa"/>
            <w:vMerge w:val="restart"/>
          </w:tcPr>
          <w:p w14:paraId="3409E2ED" w14:textId="77777777" w:rsidR="003C75C0" w:rsidRPr="003C75C0" w:rsidRDefault="003C75C0" w:rsidP="003C75C0">
            <w:pPr>
              <w:keepNext/>
              <w:spacing w:after="0" w:line="240" w:lineRule="auto"/>
              <w:jc w:val="left"/>
              <w:rPr>
                <w:rFonts w:cs="Calibri"/>
              </w:rPr>
            </w:pPr>
            <w:r w:rsidRPr="003C75C0">
              <w:rPr>
                <w:rFonts w:cs="Calibri"/>
              </w:rPr>
              <w:t>Name of law firm / solicitor</w:t>
            </w:r>
          </w:p>
          <w:p w14:paraId="7A536BA5" w14:textId="77777777" w:rsidR="003C75C0" w:rsidRPr="003C75C0" w:rsidRDefault="003C75C0" w:rsidP="003C75C0">
            <w:pPr>
              <w:keepNext/>
              <w:spacing w:after="0" w:line="240" w:lineRule="auto"/>
              <w:jc w:val="left"/>
              <w:rPr>
                <w:rFonts w:cs="Calibri"/>
              </w:rPr>
            </w:pPr>
            <w:r w:rsidRPr="003C75C0">
              <w:rPr>
                <w:rFonts w:cs="Calibri"/>
                <w:b/>
                <w:sz w:val="12"/>
                <w:szCs w:val="12"/>
              </w:rPr>
              <w:t>If any</w:t>
            </w:r>
          </w:p>
        </w:tc>
        <w:tc>
          <w:tcPr>
            <w:tcW w:w="3944" w:type="dxa"/>
            <w:gridSpan w:val="2"/>
            <w:tcBorders>
              <w:bottom w:val="nil"/>
            </w:tcBorders>
          </w:tcPr>
          <w:p w14:paraId="6D559911" w14:textId="77777777" w:rsidR="003C75C0" w:rsidRPr="003C75C0" w:rsidRDefault="003C75C0" w:rsidP="003C75C0">
            <w:pPr>
              <w:keepNext/>
              <w:spacing w:after="0" w:line="240" w:lineRule="auto"/>
              <w:jc w:val="left"/>
              <w:rPr>
                <w:rFonts w:cs="Calibri"/>
              </w:rPr>
            </w:pPr>
          </w:p>
        </w:tc>
        <w:tc>
          <w:tcPr>
            <w:tcW w:w="3945" w:type="dxa"/>
            <w:gridSpan w:val="2"/>
            <w:tcBorders>
              <w:bottom w:val="nil"/>
            </w:tcBorders>
          </w:tcPr>
          <w:p w14:paraId="07DE1265" w14:textId="77777777" w:rsidR="003C75C0" w:rsidRPr="003C75C0" w:rsidRDefault="003C75C0" w:rsidP="003C75C0">
            <w:pPr>
              <w:keepNext/>
              <w:spacing w:after="0" w:line="240" w:lineRule="auto"/>
              <w:jc w:val="left"/>
              <w:rPr>
                <w:rFonts w:cs="Calibri"/>
              </w:rPr>
            </w:pPr>
          </w:p>
        </w:tc>
      </w:tr>
      <w:tr w:rsidR="003C75C0" w:rsidRPr="003C75C0" w14:paraId="6ABB7DD1" w14:textId="77777777" w:rsidTr="00EE2BD1">
        <w:trPr>
          <w:cantSplit/>
          <w:trHeight w:val="85"/>
          <w:jc w:val="center"/>
        </w:trPr>
        <w:tc>
          <w:tcPr>
            <w:tcW w:w="2581" w:type="dxa"/>
            <w:vMerge/>
            <w:tcBorders>
              <w:top w:val="nil"/>
            </w:tcBorders>
          </w:tcPr>
          <w:p w14:paraId="274084C6" w14:textId="77777777" w:rsidR="003C75C0" w:rsidRPr="003C75C0" w:rsidRDefault="003C75C0" w:rsidP="003C75C0">
            <w:pPr>
              <w:keepNext/>
              <w:spacing w:after="0" w:line="240" w:lineRule="auto"/>
              <w:jc w:val="left"/>
              <w:rPr>
                <w:rFonts w:cs="Calibri"/>
              </w:rPr>
            </w:pPr>
          </w:p>
        </w:tc>
        <w:tc>
          <w:tcPr>
            <w:tcW w:w="3944" w:type="dxa"/>
            <w:gridSpan w:val="2"/>
            <w:tcBorders>
              <w:top w:val="nil"/>
              <w:bottom w:val="single" w:sz="4" w:space="0" w:color="auto"/>
            </w:tcBorders>
            <w:vAlign w:val="bottom"/>
          </w:tcPr>
          <w:p w14:paraId="71326BFB" w14:textId="77777777" w:rsidR="003C75C0" w:rsidRPr="003C75C0" w:rsidRDefault="003C75C0" w:rsidP="003C75C0">
            <w:pPr>
              <w:keepNext/>
              <w:spacing w:after="0" w:line="240" w:lineRule="auto"/>
              <w:jc w:val="left"/>
              <w:rPr>
                <w:rFonts w:cs="Calibri"/>
              </w:rPr>
            </w:pPr>
            <w:r w:rsidRPr="003C75C0">
              <w:rPr>
                <w:rFonts w:cs="Calibri"/>
                <w:b/>
                <w:sz w:val="12"/>
              </w:rPr>
              <w:t>Law Firm</w:t>
            </w:r>
          </w:p>
        </w:tc>
        <w:tc>
          <w:tcPr>
            <w:tcW w:w="3945" w:type="dxa"/>
            <w:gridSpan w:val="2"/>
            <w:tcBorders>
              <w:top w:val="nil"/>
              <w:bottom w:val="single" w:sz="4" w:space="0" w:color="auto"/>
            </w:tcBorders>
            <w:vAlign w:val="bottom"/>
          </w:tcPr>
          <w:p w14:paraId="36656409" w14:textId="77777777" w:rsidR="003C75C0" w:rsidRPr="003C75C0" w:rsidRDefault="003C75C0" w:rsidP="003C75C0">
            <w:pPr>
              <w:keepNext/>
              <w:spacing w:after="0" w:line="240" w:lineRule="auto"/>
              <w:jc w:val="left"/>
              <w:rPr>
                <w:rFonts w:cs="Calibri"/>
              </w:rPr>
            </w:pPr>
            <w:r w:rsidRPr="003C75C0">
              <w:rPr>
                <w:rFonts w:cs="Calibri"/>
                <w:b/>
                <w:sz w:val="12"/>
              </w:rPr>
              <w:t>Solicitor</w:t>
            </w:r>
          </w:p>
        </w:tc>
      </w:tr>
      <w:tr w:rsidR="003C75C0" w:rsidRPr="003C75C0" w14:paraId="0081E602" w14:textId="77777777" w:rsidTr="00EE2BD1">
        <w:trPr>
          <w:cantSplit/>
          <w:trHeight w:val="454"/>
          <w:jc w:val="center"/>
        </w:trPr>
        <w:tc>
          <w:tcPr>
            <w:tcW w:w="2581" w:type="dxa"/>
            <w:vMerge w:val="restart"/>
          </w:tcPr>
          <w:p w14:paraId="35D69EE2" w14:textId="77777777" w:rsidR="003C75C0" w:rsidRPr="003C75C0" w:rsidRDefault="003C75C0" w:rsidP="003C75C0">
            <w:pPr>
              <w:keepNext/>
              <w:spacing w:after="0" w:line="240" w:lineRule="auto"/>
              <w:jc w:val="left"/>
              <w:rPr>
                <w:rFonts w:cs="Calibri"/>
              </w:rPr>
            </w:pPr>
            <w:r w:rsidRPr="003C75C0">
              <w:rPr>
                <w:rFonts w:cs="Calibri"/>
              </w:rPr>
              <w:t>Address for service</w:t>
            </w:r>
          </w:p>
        </w:tc>
        <w:tc>
          <w:tcPr>
            <w:tcW w:w="7889" w:type="dxa"/>
            <w:gridSpan w:val="4"/>
            <w:tcBorders>
              <w:bottom w:val="nil"/>
            </w:tcBorders>
          </w:tcPr>
          <w:p w14:paraId="059A036B" w14:textId="77777777" w:rsidR="003C75C0" w:rsidRPr="003C75C0" w:rsidRDefault="003C75C0" w:rsidP="003C75C0">
            <w:pPr>
              <w:keepNext/>
              <w:spacing w:after="0" w:line="240" w:lineRule="auto"/>
              <w:jc w:val="left"/>
              <w:rPr>
                <w:rFonts w:cs="Calibri"/>
              </w:rPr>
            </w:pPr>
          </w:p>
        </w:tc>
      </w:tr>
      <w:tr w:rsidR="003C75C0" w:rsidRPr="003C75C0" w14:paraId="5968F254" w14:textId="77777777" w:rsidTr="00EE2BD1">
        <w:trPr>
          <w:cantSplit/>
          <w:trHeight w:val="85"/>
          <w:jc w:val="center"/>
        </w:trPr>
        <w:tc>
          <w:tcPr>
            <w:tcW w:w="2581" w:type="dxa"/>
            <w:vMerge/>
          </w:tcPr>
          <w:p w14:paraId="12618ECE" w14:textId="77777777" w:rsidR="003C75C0" w:rsidRPr="003C75C0" w:rsidRDefault="003C75C0" w:rsidP="003C75C0">
            <w:pPr>
              <w:keepNext/>
              <w:spacing w:after="0" w:line="240" w:lineRule="auto"/>
              <w:jc w:val="left"/>
              <w:rPr>
                <w:rFonts w:cs="Calibri"/>
              </w:rPr>
            </w:pPr>
          </w:p>
        </w:tc>
        <w:tc>
          <w:tcPr>
            <w:tcW w:w="7889" w:type="dxa"/>
            <w:gridSpan w:val="4"/>
            <w:tcBorders>
              <w:top w:val="nil"/>
              <w:bottom w:val="single" w:sz="4" w:space="0" w:color="auto"/>
            </w:tcBorders>
            <w:vAlign w:val="bottom"/>
          </w:tcPr>
          <w:p w14:paraId="43B03187" w14:textId="77777777" w:rsidR="003C75C0" w:rsidRPr="003C75C0" w:rsidRDefault="003C75C0" w:rsidP="003C75C0">
            <w:pPr>
              <w:keepNext/>
              <w:spacing w:after="0" w:line="240" w:lineRule="auto"/>
              <w:jc w:val="left"/>
              <w:rPr>
                <w:rFonts w:cs="Calibri"/>
                <w:b/>
              </w:rPr>
            </w:pPr>
            <w:r w:rsidRPr="003C75C0">
              <w:rPr>
                <w:rFonts w:cs="Calibri"/>
                <w:b/>
                <w:sz w:val="12"/>
              </w:rPr>
              <w:t>Street Address (including unit or level number and name of property if required)</w:t>
            </w:r>
          </w:p>
        </w:tc>
      </w:tr>
      <w:tr w:rsidR="003C75C0" w:rsidRPr="003C75C0" w14:paraId="1A0D6E75" w14:textId="77777777" w:rsidTr="00EE2BD1">
        <w:trPr>
          <w:cantSplit/>
          <w:trHeight w:val="454"/>
          <w:jc w:val="center"/>
        </w:trPr>
        <w:tc>
          <w:tcPr>
            <w:tcW w:w="2581" w:type="dxa"/>
            <w:vMerge/>
          </w:tcPr>
          <w:p w14:paraId="2A25606D" w14:textId="77777777" w:rsidR="003C75C0" w:rsidRPr="003C75C0" w:rsidRDefault="003C75C0" w:rsidP="003C75C0">
            <w:pPr>
              <w:keepNext/>
              <w:spacing w:after="0" w:line="240" w:lineRule="auto"/>
              <w:jc w:val="left"/>
              <w:rPr>
                <w:rFonts w:cs="Calibri"/>
              </w:rPr>
            </w:pPr>
          </w:p>
        </w:tc>
        <w:tc>
          <w:tcPr>
            <w:tcW w:w="2040" w:type="dxa"/>
            <w:tcBorders>
              <w:bottom w:val="nil"/>
            </w:tcBorders>
          </w:tcPr>
          <w:p w14:paraId="76F0FC41" w14:textId="77777777" w:rsidR="003C75C0" w:rsidRPr="003C75C0" w:rsidRDefault="003C75C0" w:rsidP="003C75C0">
            <w:pPr>
              <w:keepNext/>
              <w:spacing w:after="0" w:line="240" w:lineRule="auto"/>
              <w:jc w:val="left"/>
              <w:rPr>
                <w:rFonts w:cs="Calibri"/>
              </w:rPr>
            </w:pPr>
          </w:p>
        </w:tc>
        <w:tc>
          <w:tcPr>
            <w:tcW w:w="1865" w:type="dxa"/>
            <w:tcBorders>
              <w:bottom w:val="nil"/>
            </w:tcBorders>
          </w:tcPr>
          <w:p w14:paraId="160A2E78" w14:textId="77777777" w:rsidR="003C75C0" w:rsidRPr="003C75C0" w:rsidRDefault="003C75C0" w:rsidP="003C75C0">
            <w:pPr>
              <w:keepNext/>
              <w:spacing w:after="0" w:line="240" w:lineRule="auto"/>
              <w:jc w:val="left"/>
              <w:rPr>
                <w:rFonts w:cs="Calibri"/>
              </w:rPr>
            </w:pPr>
          </w:p>
        </w:tc>
        <w:tc>
          <w:tcPr>
            <w:tcW w:w="2226" w:type="dxa"/>
            <w:tcBorders>
              <w:bottom w:val="nil"/>
            </w:tcBorders>
          </w:tcPr>
          <w:p w14:paraId="1FA577F4" w14:textId="77777777" w:rsidR="003C75C0" w:rsidRPr="003C75C0" w:rsidRDefault="003C75C0" w:rsidP="003C75C0">
            <w:pPr>
              <w:keepNext/>
              <w:spacing w:after="0" w:line="240" w:lineRule="auto"/>
              <w:jc w:val="left"/>
              <w:rPr>
                <w:rFonts w:cs="Calibri"/>
              </w:rPr>
            </w:pPr>
          </w:p>
        </w:tc>
        <w:tc>
          <w:tcPr>
            <w:tcW w:w="1758" w:type="dxa"/>
            <w:tcBorders>
              <w:bottom w:val="nil"/>
            </w:tcBorders>
          </w:tcPr>
          <w:p w14:paraId="29F7949F" w14:textId="77777777" w:rsidR="003C75C0" w:rsidRPr="003C75C0" w:rsidRDefault="003C75C0" w:rsidP="003C75C0">
            <w:pPr>
              <w:keepNext/>
              <w:spacing w:after="0" w:line="240" w:lineRule="auto"/>
              <w:jc w:val="left"/>
              <w:rPr>
                <w:rFonts w:cs="Calibri"/>
              </w:rPr>
            </w:pPr>
          </w:p>
        </w:tc>
      </w:tr>
      <w:tr w:rsidR="003C75C0" w:rsidRPr="003C75C0" w14:paraId="2F0AB9CC" w14:textId="77777777" w:rsidTr="00EE2BD1">
        <w:trPr>
          <w:cantSplit/>
          <w:trHeight w:val="86"/>
          <w:jc w:val="center"/>
        </w:trPr>
        <w:tc>
          <w:tcPr>
            <w:tcW w:w="2581" w:type="dxa"/>
            <w:vMerge/>
          </w:tcPr>
          <w:p w14:paraId="1053380D" w14:textId="77777777" w:rsidR="003C75C0" w:rsidRPr="003C75C0" w:rsidRDefault="003C75C0" w:rsidP="003C75C0">
            <w:pPr>
              <w:keepNext/>
              <w:spacing w:after="0" w:line="240" w:lineRule="auto"/>
              <w:jc w:val="left"/>
              <w:rPr>
                <w:rFonts w:cs="Calibri"/>
              </w:rPr>
            </w:pPr>
          </w:p>
        </w:tc>
        <w:tc>
          <w:tcPr>
            <w:tcW w:w="2040" w:type="dxa"/>
            <w:tcBorders>
              <w:top w:val="nil"/>
              <w:bottom w:val="single" w:sz="4" w:space="0" w:color="auto"/>
            </w:tcBorders>
            <w:vAlign w:val="bottom"/>
          </w:tcPr>
          <w:p w14:paraId="639A1161" w14:textId="77777777" w:rsidR="003C75C0" w:rsidRPr="003C75C0" w:rsidRDefault="003C75C0" w:rsidP="003C75C0">
            <w:pPr>
              <w:keepNext/>
              <w:spacing w:after="0" w:line="240" w:lineRule="auto"/>
              <w:jc w:val="left"/>
              <w:rPr>
                <w:rFonts w:cs="Calibri"/>
              </w:rPr>
            </w:pPr>
            <w:r w:rsidRPr="003C75C0">
              <w:rPr>
                <w:rFonts w:cs="Calibri"/>
                <w:b/>
                <w:sz w:val="12"/>
              </w:rPr>
              <w:t>City/town/suburb</w:t>
            </w:r>
          </w:p>
        </w:tc>
        <w:tc>
          <w:tcPr>
            <w:tcW w:w="1865" w:type="dxa"/>
            <w:tcBorders>
              <w:top w:val="nil"/>
              <w:bottom w:val="single" w:sz="4" w:space="0" w:color="auto"/>
            </w:tcBorders>
            <w:vAlign w:val="bottom"/>
          </w:tcPr>
          <w:p w14:paraId="28999B18" w14:textId="77777777" w:rsidR="003C75C0" w:rsidRPr="003C75C0" w:rsidRDefault="003C75C0" w:rsidP="003C75C0">
            <w:pPr>
              <w:keepNext/>
              <w:spacing w:after="0" w:line="240" w:lineRule="auto"/>
              <w:jc w:val="left"/>
              <w:rPr>
                <w:rFonts w:cs="Calibri"/>
              </w:rPr>
            </w:pPr>
            <w:r w:rsidRPr="003C75C0">
              <w:rPr>
                <w:rFonts w:cs="Calibri"/>
                <w:b/>
                <w:sz w:val="12"/>
              </w:rPr>
              <w:t>State</w:t>
            </w:r>
          </w:p>
        </w:tc>
        <w:tc>
          <w:tcPr>
            <w:tcW w:w="2226" w:type="dxa"/>
            <w:tcBorders>
              <w:top w:val="nil"/>
              <w:bottom w:val="single" w:sz="4" w:space="0" w:color="auto"/>
            </w:tcBorders>
            <w:vAlign w:val="bottom"/>
          </w:tcPr>
          <w:p w14:paraId="27DFADEE" w14:textId="77777777" w:rsidR="003C75C0" w:rsidRPr="003C75C0" w:rsidRDefault="003C75C0" w:rsidP="003C75C0">
            <w:pPr>
              <w:keepNext/>
              <w:spacing w:after="0" w:line="240" w:lineRule="auto"/>
              <w:jc w:val="left"/>
              <w:rPr>
                <w:rFonts w:cs="Calibri"/>
              </w:rPr>
            </w:pPr>
            <w:r w:rsidRPr="003C75C0">
              <w:rPr>
                <w:rFonts w:cs="Calibri"/>
                <w:b/>
                <w:sz w:val="12"/>
              </w:rPr>
              <w:t>Postcode</w:t>
            </w:r>
          </w:p>
        </w:tc>
        <w:tc>
          <w:tcPr>
            <w:tcW w:w="1758" w:type="dxa"/>
            <w:tcBorders>
              <w:top w:val="nil"/>
              <w:bottom w:val="single" w:sz="4" w:space="0" w:color="auto"/>
            </w:tcBorders>
            <w:vAlign w:val="bottom"/>
          </w:tcPr>
          <w:p w14:paraId="4B203E81" w14:textId="77777777" w:rsidR="003C75C0" w:rsidRPr="003C75C0" w:rsidRDefault="003C75C0" w:rsidP="003C75C0">
            <w:pPr>
              <w:keepNext/>
              <w:spacing w:after="0" w:line="240" w:lineRule="auto"/>
              <w:jc w:val="left"/>
              <w:rPr>
                <w:rFonts w:cs="Calibri"/>
              </w:rPr>
            </w:pPr>
            <w:r w:rsidRPr="003C75C0">
              <w:rPr>
                <w:rFonts w:cs="Calibri"/>
                <w:b/>
                <w:sz w:val="12"/>
              </w:rPr>
              <w:t>Country</w:t>
            </w:r>
          </w:p>
        </w:tc>
      </w:tr>
      <w:tr w:rsidR="003C75C0" w:rsidRPr="003C75C0" w14:paraId="5F30B0E7" w14:textId="77777777" w:rsidTr="00EE2BD1">
        <w:trPr>
          <w:cantSplit/>
          <w:trHeight w:val="454"/>
          <w:jc w:val="center"/>
        </w:trPr>
        <w:tc>
          <w:tcPr>
            <w:tcW w:w="2581" w:type="dxa"/>
            <w:vMerge/>
          </w:tcPr>
          <w:p w14:paraId="4986A645" w14:textId="77777777" w:rsidR="003C75C0" w:rsidRPr="003C75C0" w:rsidRDefault="003C75C0" w:rsidP="003C75C0">
            <w:pPr>
              <w:keepNext/>
              <w:spacing w:after="0" w:line="240" w:lineRule="auto"/>
              <w:jc w:val="left"/>
              <w:rPr>
                <w:rFonts w:cs="Calibri"/>
              </w:rPr>
            </w:pPr>
          </w:p>
        </w:tc>
        <w:tc>
          <w:tcPr>
            <w:tcW w:w="7889" w:type="dxa"/>
            <w:gridSpan w:val="4"/>
            <w:tcBorders>
              <w:bottom w:val="nil"/>
            </w:tcBorders>
          </w:tcPr>
          <w:p w14:paraId="4DA572C4" w14:textId="77777777" w:rsidR="003C75C0" w:rsidRPr="003C75C0" w:rsidRDefault="003C75C0" w:rsidP="003C75C0">
            <w:pPr>
              <w:keepNext/>
              <w:spacing w:after="0" w:line="240" w:lineRule="auto"/>
              <w:jc w:val="left"/>
              <w:rPr>
                <w:rFonts w:cs="Calibri"/>
              </w:rPr>
            </w:pPr>
          </w:p>
        </w:tc>
      </w:tr>
      <w:tr w:rsidR="003C75C0" w:rsidRPr="003C75C0" w14:paraId="79B7F853" w14:textId="77777777" w:rsidTr="00EE2BD1">
        <w:trPr>
          <w:cantSplit/>
          <w:trHeight w:val="85"/>
          <w:jc w:val="center"/>
        </w:trPr>
        <w:tc>
          <w:tcPr>
            <w:tcW w:w="2581" w:type="dxa"/>
            <w:vMerge/>
          </w:tcPr>
          <w:p w14:paraId="69FF76BE" w14:textId="77777777" w:rsidR="003C75C0" w:rsidRPr="003C75C0" w:rsidRDefault="003C75C0" w:rsidP="003C75C0">
            <w:pPr>
              <w:keepNext/>
              <w:spacing w:after="0" w:line="240" w:lineRule="auto"/>
              <w:jc w:val="left"/>
              <w:rPr>
                <w:rFonts w:cs="Calibri"/>
              </w:rPr>
            </w:pPr>
          </w:p>
        </w:tc>
        <w:tc>
          <w:tcPr>
            <w:tcW w:w="7889" w:type="dxa"/>
            <w:gridSpan w:val="4"/>
            <w:tcBorders>
              <w:top w:val="nil"/>
              <w:bottom w:val="single" w:sz="4" w:space="0" w:color="auto"/>
            </w:tcBorders>
          </w:tcPr>
          <w:p w14:paraId="087B3549" w14:textId="77777777" w:rsidR="003C75C0" w:rsidRPr="003C75C0" w:rsidRDefault="003C75C0" w:rsidP="003C75C0">
            <w:pPr>
              <w:keepNext/>
              <w:spacing w:after="0" w:line="240" w:lineRule="auto"/>
              <w:jc w:val="left"/>
              <w:rPr>
                <w:rFonts w:cs="Calibri"/>
                <w:b/>
              </w:rPr>
            </w:pPr>
            <w:r w:rsidRPr="003C75C0">
              <w:rPr>
                <w:rFonts w:cs="Calibri"/>
                <w:b/>
                <w:sz w:val="12"/>
              </w:rPr>
              <w:t>Email address</w:t>
            </w:r>
          </w:p>
        </w:tc>
      </w:tr>
      <w:tr w:rsidR="003C75C0" w:rsidRPr="003C75C0" w14:paraId="66C1C0E4" w14:textId="77777777" w:rsidTr="00EE2BD1">
        <w:trPr>
          <w:cantSplit/>
          <w:trHeight w:val="454"/>
          <w:jc w:val="center"/>
        </w:trPr>
        <w:tc>
          <w:tcPr>
            <w:tcW w:w="2581" w:type="dxa"/>
            <w:vMerge w:val="restart"/>
          </w:tcPr>
          <w:p w14:paraId="21BE7AF2" w14:textId="77777777" w:rsidR="003C75C0" w:rsidRPr="003C75C0" w:rsidRDefault="003C75C0" w:rsidP="003C75C0">
            <w:pPr>
              <w:keepNext/>
              <w:spacing w:after="0" w:line="240" w:lineRule="auto"/>
              <w:jc w:val="left"/>
              <w:rPr>
                <w:rFonts w:cs="Calibri"/>
              </w:rPr>
            </w:pPr>
            <w:r w:rsidRPr="003C75C0">
              <w:rPr>
                <w:rFonts w:cs="Calibri"/>
              </w:rPr>
              <w:t>Phone Details</w:t>
            </w:r>
          </w:p>
        </w:tc>
        <w:tc>
          <w:tcPr>
            <w:tcW w:w="7889" w:type="dxa"/>
            <w:gridSpan w:val="4"/>
            <w:tcBorders>
              <w:bottom w:val="nil"/>
            </w:tcBorders>
          </w:tcPr>
          <w:p w14:paraId="237F53E2" w14:textId="77777777" w:rsidR="003C75C0" w:rsidRPr="003C75C0" w:rsidRDefault="003C75C0" w:rsidP="003C75C0">
            <w:pPr>
              <w:keepNext/>
              <w:spacing w:after="0" w:line="240" w:lineRule="auto"/>
              <w:jc w:val="left"/>
              <w:rPr>
                <w:rFonts w:cs="Calibri"/>
              </w:rPr>
            </w:pPr>
          </w:p>
        </w:tc>
      </w:tr>
      <w:tr w:rsidR="003C75C0" w:rsidRPr="003C75C0" w14:paraId="303C3D00" w14:textId="77777777" w:rsidTr="00EE2BD1">
        <w:trPr>
          <w:cantSplit/>
          <w:trHeight w:val="85"/>
          <w:jc w:val="center"/>
        </w:trPr>
        <w:tc>
          <w:tcPr>
            <w:tcW w:w="2581" w:type="dxa"/>
            <w:vMerge/>
          </w:tcPr>
          <w:p w14:paraId="3211E915" w14:textId="77777777" w:rsidR="003C75C0" w:rsidRPr="003C75C0" w:rsidRDefault="003C75C0" w:rsidP="003C75C0">
            <w:pPr>
              <w:keepNext/>
              <w:spacing w:after="0" w:line="240" w:lineRule="auto"/>
              <w:jc w:val="left"/>
              <w:rPr>
                <w:rFonts w:cs="Calibri"/>
              </w:rPr>
            </w:pPr>
          </w:p>
        </w:tc>
        <w:tc>
          <w:tcPr>
            <w:tcW w:w="7889" w:type="dxa"/>
            <w:gridSpan w:val="4"/>
            <w:tcBorders>
              <w:top w:val="nil"/>
            </w:tcBorders>
          </w:tcPr>
          <w:p w14:paraId="7427A6F0" w14:textId="77777777" w:rsidR="003C75C0" w:rsidRPr="003C75C0" w:rsidRDefault="003C75C0" w:rsidP="003C75C0">
            <w:pPr>
              <w:keepNext/>
              <w:spacing w:after="0" w:line="240" w:lineRule="auto"/>
              <w:jc w:val="left"/>
              <w:rPr>
                <w:rFonts w:cs="Calibri"/>
                <w:b/>
              </w:rPr>
            </w:pPr>
            <w:r w:rsidRPr="003C75C0">
              <w:rPr>
                <w:rFonts w:cs="Calibri"/>
                <w:b/>
                <w:sz w:val="12"/>
              </w:rPr>
              <w:t>Type - Number</w:t>
            </w:r>
          </w:p>
        </w:tc>
      </w:tr>
    </w:tbl>
    <w:p w14:paraId="11FCED90" w14:textId="77777777" w:rsidR="003C75C0" w:rsidRPr="003C75C0" w:rsidRDefault="003C75C0" w:rsidP="003C75C0">
      <w:pPr>
        <w:spacing w:after="160" w:line="259" w:lineRule="auto"/>
        <w:ind w:right="141"/>
        <w:jc w:val="left"/>
        <w:rPr>
          <w:rFonts w:cs="Calibri"/>
        </w:rPr>
      </w:pPr>
      <w:r w:rsidRPr="003C75C0">
        <w:rPr>
          <w:rFonts w:cs="Calibri"/>
          <w:b/>
          <w:sz w:val="12"/>
        </w:rPr>
        <w:t>Duplicate panel if multiple Judgment Creditors</w:t>
      </w:r>
    </w:p>
    <w:p w14:paraId="2F326882" w14:textId="77777777" w:rsidR="003C75C0" w:rsidRPr="003C75C0" w:rsidRDefault="003C75C0" w:rsidP="003C75C0">
      <w:pPr>
        <w:spacing w:after="120" w:line="259" w:lineRule="auto"/>
        <w:jc w:val="left"/>
        <w:rPr>
          <w:rFonts w:cs="Calibri"/>
        </w:rPr>
      </w:pPr>
    </w:p>
    <w:tbl>
      <w:tblPr>
        <w:tblStyle w:val="TableGrid14"/>
        <w:tblW w:w="5006" w:type="pct"/>
        <w:jc w:val="center"/>
        <w:tblLayout w:type="fixed"/>
        <w:tblLook w:val="04A0" w:firstRow="1" w:lastRow="0" w:firstColumn="1" w:lastColumn="0" w:noHBand="0" w:noVBand="1"/>
      </w:tblPr>
      <w:tblGrid>
        <w:gridCol w:w="2300"/>
        <w:gridCol w:w="1825"/>
        <w:gridCol w:w="1671"/>
        <w:gridCol w:w="1989"/>
        <w:gridCol w:w="1576"/>
      </w:tblGrid>
      <w:tr w:rsidR="003C75C0" w:rsidRPr="003C75C0" w14:paraId="2FF9346F" w14:textId="77777777" w:rsidTr="00EE2BD1">
        <w:trPr>
          <w:cantSplit/>
          <w:trHeight w:val="454"/>
          <w:jc w:val="center"/>
        </w:trPr>
        <w:tc>
          <w:tcPr>
            <w:tcW w:w="2580" w:type="dxa"/>
            <w:vMerge w:val="restart"/>
          </w:tcPr>
          <w:p w14:paraId="3BE009BC" w14:textId="77777777" w:rsidR="003C75C0" w:rsidRPr="003C75C0" w:rsidRDefault="003C75C0" w:rsidP="003C75C0">
            <w:pPr>
              <w:keepNext/>
              <w:spacing w:after="0" w:line="240" w:lineRule="auto"/>
              <w:jc w:val="left"/>
              <w:rPr>
                <w:rFonts w:cs="Calibri"/>
              </w:rPr>
            </w:pPr>
            <w:r w:rsidRPr="003C75C0">
              <w:rPr>
                <w:rFonts w:cs="Calibri"/>
              </w:rPr>
              <w:t>Judgment Debtor</w:t>
            </w:r>
          </w:p>
        </w:tc>
        <w:tc>
          <w:tcPr>
            <w:tcW w:w="7889" w:type="dxa"/>
            <w:gridSpan w:val="4"/>
            <w:tcBorders>
              <w:bottom w:val="nil"/>
            </w:tcBorders>
          </w:tcPr>
          <w:p w14:paraId="1CE24837" w14:textId="77777777" w:rsidR="003C75C0" w:rsidRPr="003C75C0" w:rsidRDefault="003C75C0" w:rsidP="003C75C0">
            <w:pPr>
              <w:keepNext/>
              <w:spacing w:after="0" w:line="240" w:lineRule="auto"/>
              <w:jc w:val="left"/>
              <w:rPr>
                <w:rFonts w:cs="Calibri"/>
              </w:rPr>
            </w:pPr>
          </w:p>
        </w:tc>
      </w:tr>
      <w:tr w:rsidR="003C75C0" w:rsidRPr="003C75C0" w14:paraId="7CADEBE1" w14:textId="77777777" w:rsidTr="00EE2BD1">
        <w:trPr>
          <w:cantSplit/>
          <w:trHeight w:val="85"/>
          <w:jc w:val="center"/>
        </w:trPr>
        <w:tc>
          <w:tcPr>
            <w:tcW w:w="2580" w:type="dxa"/>
            <w:vMerge/>
          </w:tcPr>
          <w:p w14:paraId="065D409F" w14:textId="77777777" w:rsidR="003C75C0" w:rsidRPr="003C75C0" w:rsidRDefault="003C75C0" w:rsidP="003C75C0">
            <w:pPr>
              <w:keepNext/>
              <w:spacing w:after="0" w:line="240" w:lineRule="auto"/>
              <w:jc w:val="left"/>
              <w:rPr>
                <w:rFonts w:cs="Calibri"/>
              </w:rPr>
            </w:pPr>
          </w:p>
        </w:tc>
        <w:tc>
          <w:tcPr>
            <w:tcW w:w="7889" w:type="dxa"/>
            <w:gridSpan w:val="4"/>
            <w:tcBorders>
              <w:top w:val="nil"/>
            </w:tcBorders>
            <w:vAlign w:val="bottom"/>
          </w:tcPr>
          <w:p w14:paraId="4284D360" w14:textId="77777777" w:rsidR="003C75C0" w:rsidRPr="003C75C0" w:rsidRDefault="003C75C0" w:rsidP="003C75C0">
            <w:pPr>
              <w:keepNext/>
              <w:spacing w:after="0" w:line="240" w:lineRule="auto"/>
              <w:jc w:val="left"/>
              <w:rPr>
                <w:rFonts w:cs="Calibri"/>
              </w:rPr>
            </w:pPr>
            <w:r w:rsidRPr="003C75C0">
              <w:rPr>
                <w:rFonts w:cs="Calibri"/>
                <w:b/>
                <w:sz w:val="12"/>
              </w:rPr>
              <w:t>Full Name (including Also Known as,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w:t>
            </w:r>
          </w:p>
        </w:tc>
      </w:tr>
      <w:tr w:rsidR="003C75C0" w:rsidRPr="003C75C0" w14:paraId="4ACFAC25" w14:textId="77777777" w:rsidTr="00EE2BD1">
        <w:trPr>
          <w:cantSplit/>
          <w:trHeight w:val="454"/>
          <w:jc w:val="center"/>
        </w:trPr>
        <w:tc>
          <w:tcPr>
            <w:tcW w:w="2580" w:type="dxa"/>
            <w:vMerge w:val="restart"/>
          </w:tcPr>
          <w:p w14:paraId="373F070F" w14:textId="77777777" w:rsidR="003C75C0" w:rsidRPr="003C75C0" w:rsidRDefault="003C75C0" w:rsidP="003C75C0">
            <w:pPr>
              <w:keepNext/>
              <w:spacing w:after="0" w:line="240" w:lineRule="auto"/>
              <w:jc w:val="left"/>
              <w:rPr>
                <w:rFonts w:cs="Calibri"/>
              </w:rPr>
            </w:pPr>
            <w:r w:rsidRPr="003C75C0">
              <w:rPr>
                <w:rFonts w:cs="Calibri"/>
              </w:rPr>
              <w:t>Address</w:t>
            </w:r>
          </w:p>
        </w:tc>
        <w:tc>
          <w:tcPr>
            <w:tcW w:w="7889" w:type="dxa"/>
            <w:gridSpan w:val="4"/>
            <w:tcBorders>
              <w:bottom w:val="nil"/>
            </w:tcBorders>
          </w:tcPr>
          <w:p w14:paraId="07FE88B8" w14:textId="77777777" w:rsidR="003C75C0" w:rsidRPr="003C75C0" w:rsidRDefault="003C75C0" w:rsidP="003C75C0">
            <w:pPr>
              <w:keepNext/>
              <w:spacing w:after="0" w:line="240" w:lineRule="auto"/>
              <w:jc w:val="left"/>
              <w:rPr>
                <w:rFonts w:cs="Calibri"/>
              </w:rPr>
            </w:pPr>
          </w:p>
        </w:tc>
      </w:tr>
      <w:tr w:rsidR="003C75C0" w:rsidRPr="003C75C0" w14:paraId="325C9D53" w14:textId="77777777" w:rsidTr="00EE2BD1">
        <w:trPr>
          <w:cantSplit/>
          <w:trHeight w:val="85"/>
          <w:jc w:val="center"/>
        </w:trPr>
        <w:tc>
          <w:tcPr>
            <w:tcW w:w="2580" w:type="dxa"/>
            <w:vMerge/>
          </w:tcPr>
          <w:p w14:paraId="1C0BF537" w14:textId="77777777" w:rsidR="003C75C0" w:rsidRPr="003C75C0" w:rsidRDefault="003C75C0" w:rsidP="003C75C0">
            <w:pPr>
              <w:keepNext/>
              <w:spacing w:after="0" w:line="240" w:lineRule="auto"/>
              <w:jc w:val="left"/>
              <w:rPr>
                <w:rFonts w:cs="Calibri"/>
              </w:rPr>
            </w:pPr>
          </w:p>
        </w:tc>
        <w:tc>
          <w:tcPr>
            <w:tcW w:w="7889" w:type="dxa"/>
            <w:gridSpan w:val="4"/>
            <w:tcBorders>
              <w:top w:val="nil"/>
              <w:bottom w:val="single" w:sz="4" w:space="0" w:color="auto"/>
            </w:tcBorders>
            <w:vAlign w:val="bottom"/>
          </w:tcPr>
          <w:p w14:paraId="11CAF66E" w14:textId="77777777" w:rsidR="003C75C0" w:rsidRPr="003C75C0" w:rsidRDefault="003C75C0" w:rsidP="003C75C0">
            <w:pPr>
              <w:keepNext/>
              <w:spacing w:after="0" w:line="240" w:lineRule="auto"/>
              <w:jc w:val="left"/>
              <w:rPr>
                <w:rFonts w:cs="Calibri"/>
                <w:b/>
              </w:rPr>
            </w:pPr>
            <w:r w:rsidRPr="003C75C0">
              <w:rPr>
                <w:rFonts w:cs="Calibri"/>
                <w:b/>
                <w:sz w:val="12"/>
              </w:rPr>
              <w:t>Street Address (including unit or level number and name of property if required)</w:t>
            </w:r>
          </w:p>
        </w:tc>
      </w:tr>
      <w:tr w:rsidR="003C75C0" w:rsidRPr="003C75C0" w14:paraId="7226F8ED" w14:textId="77777777" w:rsidTr="00EE2BD1">
        <w:trPr>
          <w:cantSplit/>
          <w:trHeight w:val="454"/>
          <w:jc w:val="center"/>
        </w:trPr>
        <w:tc>
          <w:tcPr>
            <w:tcW w:w="2580" w:type="dxa"/>
            <w:vMerge/>
          </w:tcPr>
          <w:p w14:paraId="260C37F2" w14:textId="77777777" w:rsidR="003C75C0" w:rsidRPr="003C75C0" w:rsidRDefault="003C75C0" w:rsidP="003C75C0">
            <w:pPr>
              <w:keepNext/>
              <w:spacing w:after="0" w:line="240" w:lineRule="auto"/>
              <w:jc w:val="left"/>
              <w:rPr>
                <w:rFonts w:cs="Calibri"/>
              </w:rPr>
            </w:pPr>
          </w:p>
        </w:tc>
        <w:tc>
          <w:tcPr>
            <w:tcW w:w="2040" w:type="dxa"/>
            <w:tcBorders>
              <w:bottom w:val="nil"/>
            </w:tcBorders>
          </w:tcPr>
          <w:p w14:paraId="3DCAFAA2" w14:textId="77777777" w:rsidR="003C75C0" w:rsidRPr="003C75C0" w:rsidRDefault="003C75C0" w:rsidP="003C75C0">
            <w:pPr>
              <w:keepNext/>
              <w:spacing w:after="0" w:line="240" w:lineRule="auto"/>
              <w:jc w:val="left"/>
              <w:rPr>
                <w:rFonts w:cs="Calibri"/>
              </w:rPr>
            </w:pPr>
          </w:p>
        </w:tc>
        <w:tc>
          <w:tcPr>
            <w:tcW w:w="1865" w:type="dxa"/>
            <w:tcBorders>
              <w:bottom w:val="nil"/>
            </w:tcBorders>
          </w:tcPr>
          <w:p w14:paraId="2EFDE9C7" w14:textId="77777777" w:rsidR="003C75C0" w:rsidRPr="003C75C0" w:rsidRDefault="003C75C0" w:rsidP="003C75C0">
            <w:pPr>
              <w:keepNext/>
              <w:spacing w:after="0" w:line="240" w:lineRule="auto"/>
              <w:jc w:val="left"/>
              <w:rPr>
                <w:rFonts w:cs="Calibri"/>
              </w:rPr>
            </w:pPr>
          </w:p>
        </w:tc>
        <w:tc>
          <w:tcPr>
            <w:tcW w:w="2226" w:type="dxa"/>
            <w:tcBorders>
              <w:bottom w:val="nil"/>
            </w:tcBorders>
          </w:tcPr>
          <w:p w14:paraId="5DFE315C" w14:textId="77777777" w:rsidR="003C75C0" w:rsidRPr="003C75C0" w:rsidRDefault="003C75C0" w:rsidP="003C75C0">
            <w:pPr>
              <w:keepNext/>
              <w:spacing w:after="0" w:line="240" w:lineRule="auto"/>
              <w:jc w:val="left"/>
              <w:rPr>
                <w:rFonts w:cs="Calibri"/>
              </w:rPr>
            </w:pPr>
          </w:p>
        </w:tc>
        <w:tc>
          <w:tcPr>
            <w:tcW w:w="1758" w:type="dxa"/>
            <w:tcBorders>
              <w:bottom w:val="nil"/>
            </w:tcBorders>
          </w:tcPr>
          <w:p w14:paraId="7BB88DDB" w14:textId="77777777" w:rsidR="003C75C0" w:rsidRPr="003C75C0" w:rsidRDefault="003C75C0" w:rsidP="003C75C0">
            <w:pPr>
              <w:keepNext/>
              <w:spacing w:after="0" w:line="240" w:lineRule="auto"/>
              <w:jc w:val="left"/>
              <w:rPr>
                <w:rFonts w:cs="Calibri"/>
              </w:rPr>
            </w:pPr>
          </w:p>
        </w:tc>
      </w:tr>
      <w:tr w:rsidR="003C75C0" w:rsidRPr="003C75C0" w14:paraId="676FDAAC" w14:textId="77777777" w:rsidTr="00EE2BD1">
        <w:trPr>
          <w:cantSplit/>
          <w:trHeight w:val="85"/>
          <w:jc w:val="center"/>
        </w:trPr>
        <w:tc>
          <w:tcPr>
            <w:tcW w:w="2580" w:type="dxa"/>
            <w:vMerge/>
          </w:tcPr>
          <w:p w14:paraId="5C288B5D" w14:textId="77777777" w:rsidR="003C75C0" w:rsidRPr="003C75C0" w:rsidRDefault="003C75C0" w:rsidP="003C75C0">
            <w:pPr>
              <w:keepNext/>
              <w:spacing w:after="0" w:line="240" w:lineRule="auto"/>
              <w:jc w:val="left"/>
              <w:rPr>
                <w:rFonts w:cs="Calibri"/>
              </w:rPr>
            </w:pPr>
          </w:p>
        </w:tc>
        <w:tc>
          <w:tcPr>
            <w:tcW w:w="2040" w:type="dxa"/>
            <w:tcBorders>
              <w:top w:val="nil"/>
              <w:bottom w:val="single" w:sz="4" w:space="0" w:color="auto"/>
            </w:tcBorders>
            <w:vAlign w:val="bottom"/>
          </w:tcPr>
          <w:p w14:paraId="1A7764F3" w14:textId="77777777" w:rsidR="003C75C0" w:rsidRPr="003C75C0" w:rsidRDefault="003C75C0" w:rsidP="003C75C0">
            <w:pPr>
              <w:keepNext/>
              <w:spacing w:after="0" w:line="240" w:lineRule="auto"/>
              <w:jc w:val="left"/>
              <w:rPr>
                <w:rFonts w:cs="Calibri"/>
              </w:rPr>
            </w:pPr>
            <w:r w:rsidRPr="003C75C0">
              <w:rPr>
                <w:rFonts w:cs="Calibri"/>
                <w:b/>
                <w:sz w:val="12"/>
              </w:rPr>
              <w:t>City/town/suburb</w:t>
            </w:r>
          </w:p>
        </w:tc>
        <w:tc>
          <w:tcPr>
            <w:tcW w:w="1865" w:type="dxa"/>
            <w:tcBorders>
              <w:top w:val="nil"/>
              <w:bottom w:val="single" w:sz="4" w:space="0" w:color="auto"/>
            </w:tcBorders>
            <w:vAlign w:val="bottom"/>
          </w:tcPr>
          <w:p w14:paraId="716882E9" w14:textId="77777777" w:rsidR="003C75C0" w:rsidRPr="003C75C0" w:rsidRDefault="003C75C0" w:rsidP="003C75C0">
            <w:pPr>
              <w:keepNext/>
              <w:spacing w:after="0" w:line="240" w:lineRule="auto"/>
              <w:jc w:val="left"/>
              <w:rPr>
                <w:rFonts w:cs="Calibri"/>
              </w:rPr>
            </w:pPr>
            <w:r w:rsidRPr="003C75C0">
              <w:rPr>
                <w:rFonts w:cs="Calibri"/>
                <w:b/>
                <w:sz w:val="12"/>
              </w:rPr>
              <w:t>State</w:t>
            </w:r>
          </w:p>
        </w:tc>
        <w:tc>
          <w:tcPr>
            <w:tcW w:w="2226" w:type="dxa"/>
            <w:tcBorders>
              <w:top w:val="nil"/>
              <w:bottom w:val="single" w:sz="4" w:space="0" w:color="auto"/>
            </w:tcBorders>
            <w:vAlign w:val="bottom"/>
          </w:tcPr>
          <w:p w14:paraId="51730D2B" w14:textId="77777777" w:rsidR="003C75C0" w:rsidRPr="003C75C0" w:rsidRDefault="003C75C0" w:rsidP="003C75C0">
            <w:pPr>
              <w:keepNext/>
              <w:spacing w:after="0" w:line="240" w:lineRule="auto"/>
              <w:jc w:val="left"/>
              <w:rPr>
                <w:rFonts w:cs="Calibri"/>
              </w:rPr>
            </w:pPr>
            <w:r w:rsidRPr="003C75C0">
              <w:rPr>
                <w:rFonts w:cs="Calibri"/>
                <w:b/>
                <w:sz w:val="12"/>
              </w:rPr>
              <w:t>Postcode</w:t>
            </w:r>
          </w:p>
        </w:tc>
        <w:tc>
          <w:tcPr>
            <w:tcW w:w="1758" w:type="dxa"/>
            <w:tcBorders>
              <w:top w:val="nil"/>
              <w:bottom w:val="single" w:sz="4" w:space="0" w:color="auto"/>
            </w:tcBorders>
            <w:vAlign w:val="bottom"/>
          </w:tcPr>
          <w:p w14:paraId="45CD1372" w14:textId="77777777" w:rsidR="003C75C0" w:rsidRPr="003C75C0" w:rsidRDefault="003C75C0" w:rsidP="003C75C0">
            <w:pPr>
              <w:keepNext/>
              <w:spacing w:after="0" w:line="240" w:lineRule="auto"/>
              <w:jc w:val="left"/>
              <w:rPr>
                <w:rFonts w:cs="Calibri"/>
              </w:rPr>
            </w:pPr>
            <w:r w:rsidRPr="003C75C0">
              <w:rPr>
                <w:rFonts w:cs="Calibri"/>
                <w:b/>
                <w:sz w:val="12"/>
              </w:rPr>
              <w:t>Country</w:t>
            </w:r>
          </w:p>
        </w:tc>
      </w:tr>
      <w:tr w:rsidR="003C75C0" w:rsidRPr="003C75C0" w14:paraId="20E8AED6" w14:textId="77777777" w:rsidTr="00EE2BD1">
        <w:trPr>
          <w:cantSplit/>
          <w:trHeight w:val="454"/>
          <w:jc w:val="center"/>
        </w:trPr>
        <w:tc>
          <w:tcPr>
            <w:tcW w:w="2580" w:type="dxa"/>
            <w:vMerge/>
          </w:tcPr>
          <w:p w14:paraId="4924E5A8" w14:textId="77777777" w:rsidR="003C75C0" w:rsidRPr="003C75C0" w:rsidRDefault="003C75C0" w:rsidP="003C75C0">
            <w:pPr>
              <w:keepNext/>
              <w:spacing w:after="0" w:line="240" w:lineRule="auto"/>
              <w:jc w:val="left"/>
              <w:rPr>
                <w:rFonts w:cs="Calibri"/>
              </w:rPr>
            </w:pPr>
          </w:p>
        </w:tc>
        <w:tc>
          <w:tcPr>
            <w:tcW w:w="7889" w:type="dxa"/>
            <w:gridSpan w:val="4"/>
            <w:tcBorders>
              <w:bottom w:val="nil"/>
            </w:tcBorders>
          </w:tcPr>
          <w:p w14:paraId="278B2A76" w14:textId="77777777" w:rsidR="003C75C0" w:rsidRPr="003C75C0" w:rsidRDefault="003C75C0" w:rsidP="003C75C0">
            <w:pPr>
              <w:keepNext/>
              <w:spacing w:after="0" w:line="240" w:lineRule="auto"/>
              <w:jc w:val="left"/>
              <w:rPr>
                <w:rFonts w:cs="Calibri"/>
              </w:rPr>
            </w:pPr>
          </w:p>
        </w:tc>
      </w:tr>
      <w:tr w:rsidR="003C75C0" w:rsidRPr="003C75C0" w14:paraId="1D610DB5" w14:textId="77777777" w:rsidTr="00EE2BD1">
        <w:trPr>
          <w:cantSplit/>
          <w:trHeight w:val="85"/>
          <w:jc w:val="center"/>
        </w:trPr>
        <w:tc>
          <w:tcPr>
            <w:tcW w:w="2580" w:type="dxa"/>
            <w:vMerge/>
          </w:tcPr>
          <w:p w14:paraId="1988038A" w14:textId="77777777" w:rsidR="003C75C0" w:rsidRPr="003C75C0" w:rsidRDefault="003C75C0" w:rsidP="003C75C0">
            <w:pPr>
              <w:keepNext/>
              <w:spacing w:after="0" w:line="240" w:lineRule="auto"/>
              <w:jc w:val="left"/>
              <w:rPr>
                <w:rFonts w:cs="Calibri"/>
              </w:rPr>
            </w:pPr>
          </w:p>
        </w:tc>
        <w:tc>
          <w:tcPr>
            <w:tcW w:w="7889" w:type="dxa"/>
            <w:gridSpan w:val="4"/>
            <w:tcBorders>
              <w:top w:val="nil"/>
              <w:bottom w:val="single" w:sz="4" w:space="0" w:color="auto"/>
            </w:tcBorders>
          </w:tcPr>
          <w:p w14:paraId="11FC76AA" w14:textId="77777777" w:rsidR="003C75C0" w:rsidRPr="003C75C0" w:rsidRDefault="003C75C0" w:rsidP="003C75C0">
            <w:pPr>
              <w:keepNext/>
              <w:spacing w:after="0" w:line="240" w:lineRule="auto"/>
              <w:jc w:val="left"/>
              <w:rPr>
                <w:rFonts w:cs="Calibri"/>
                <w:b/>
              </w:rPr>
            </w:pPr>
            <w:r w:rsidRPr="003C75C0">
              <w:rPr>
                <w:rFonts w:cs="Calibri"/>
                <w:b/>
                <w:sz w:val="12"/>
              </w:rPr>
              <w:t>Email address</w:t>
            </w:r>
          </w:p>
        </w:tc>
      </w:tr>
      <w:tr w:rsidR="003C75C0" w:rsidRPr="003C75C0" w14:paraId="3923AA77" w14:textId="77777777" w:rsidTr="00EE2BD1">
        <w:tblPrEx>
          <w:jc w:val="left"/>
        </w:tblPrEx>
        <w:trPr>
          <w:trHeight w:val="454"/>
        </w:trPr>
        <w:tc>
          <w:tcPr>
            <w:tcW w:w="2580" w:type="dxa"/>
            <w:vMerge w:val="restart"/>
          </w:tcPr>
          <w:p w14:paraId="2F57AA34" w14:textId="77777777" w:rsidR="003C75C0" w:rsidRPr="003C75C0" w:rsidRDefault="003C75C0" w:rsidP="003C75C0">
            <w:pPr>
              <w:spacing w:after="0" w:line="240" w:lineRule="auto"/>
              <w:jc w:val="left"/>
              <w:rPr>
                <w:rFonts w:cs="Calibri"/>
              </w:rPr>
            </w:pPr>
            <w:r w:rsidRPr="003C75C0">
              <w:rPr>
                <w:rFonts w:cs="Calibri"/>
              </w:rPr>
              <w:t>Phone Details</w:t>
            </w:r>
          </w:p>
        </w:tc>
        <w:tc>
          <w:tcPr>
            <w:tcW w:w="7889" w:type="dxa"/>
            <w:gridSpan w:val="4"/>
            <w:tcBorders>
              <w:bottom w:val="nil"/>
            </w:tcBorders>
          </w:tcPr>
          <w:p w14:paraId="51295160" w14:textId="77777777" w:rsidR="003C75C0" w:rsidRPr="003C75C0" w:rsidRDefault="003C75C0" w:rsidP="003C75C0">
            <w:pPr>
              <w:spacing w:after="0" w:line="240" w:lineRule="auto"/>
              <w:jc w:val="left"/>
              <w:rPr>
                <w:rFonts w:cs="Calibri"/>
              </w:rPr>
            </w:pPr>
          </w:p>
        </w:tc>
      </w:tr>
      <w:tr w:rsidR="003C75C0" w:rsidRPr="003C75C0" w14:paraId="6746A633" w14:textId="77777777" w:rsidTr="00EE2BD1">
        <w:tblPrEx>
          <w:jc w:val="left"/>
        </w:tblPrEx>
        <w:trPr>
          <w:trHeight w:val="85"/>
        </w:trPr>
        <w:tc>
          <w:tcPr>
            <w:tcW w:w="2580" w:type="dxa"/>
            <w:vMerge/>
          </w:tcPr>
          <w:p w14:paraId="284F61DC" w14:textId="77777777" w:rsidR="003C75C0" w:rsidRPr="003C75C0" w:rsidRDefault="003C75C0" w:rsidP="003C75C0">
            <w:pPr>
              <w:spacing w:after="0" w:line="240" w:lineRule="auto"/>
              <w:jc w:val="left"/>
              <w:rPr>
                <w:rFonts w:cs="Calibri"/>
              </w:rPr>
            </w:pPr>
          </w:p>
        </w:tc>
        <w:tc>
          <w:tcPr>
            <w:tcW w:w="7889" w:type="dxa"/>
            <w:gridSpan w:val="4"/>
            <w:tcBorders>
              <w:top w:val="nil"/>
            </w:tcBorders>
          </w:tcPr>
          <w:p w14:paraId="086A0B78" w14:textId="77777777" w:rsidR="003C75C0" w:rsidRPr="003C75C0" w:rsidRDefault="003C75C0" w:rsidP="003C75C0">
            <w:pPr>
              <w:spacing w:after="0" w:line="240" w:lineRule="auto"/>
              <w:jc w:val="left"/>
              <w:rPr>
                <w:rFonts w:cs="Calibri"/>
                <w:b/>
                <w:sz w:val="12"/>
              </w:rPr>
            </w:pPr>
            <w:r w:rsidRPr="003C75C0">
              <w:rPr>
                <w:rFonts w:cs="Calibri"/>
                <w:b/>
                <w:sz w:val="12"/>
              </w:rPr>
              <w:t>Type - Number</w:t>
            </w:r>
          </w:p>
        </w:tc>
      </w:tr>
    </w:tbl>
    <w:p w14:paraId="1C62E7CB" w14:textId="77777777" w:rsidR="003C75C0" w:rsidRPr="003C75C0" w:rsidRDefault="003C75C0" w:rsidP="003C75C0">
      <w:pPr>
        <w:spacing w:after="160" w:line="259" w:lineRule="auto"/>
        <w:ind w:right="141"/>
        <w:jc w:val="left"/>
        <w:rPr>
          <w:rFonts w:cs="Calibri"/>
        </w:rPr>
      </w:pPr>
      <w:r w:rsidRPr="003C75C0">
        <w:rPr>
          <w:rFonts w:cs="Calibri"/>
          <w:b/>
          <w:sz w:val="12"/>
        </w:rPr>
        <w:t>Duplicate panel if multiple Judgment Debtors</w:t>
      </w:r>
    </w:p>
    <w:p w14:paraId="1963147D" w14:textId="77777777" w:rsidR="003C75C0" w:rsidRPr="003C75C0" w:rsidRDefault="003C75C0" w:rsidP="003C75C0">
      <w:pPr>
        <w:tabs>
          <w:tab w:val="left" w:pos="1134"/>
          <w:tab w:val="left" w:pos="2342"/>
          <w:tab w:val="left" w:pos="4536"/>
          <w:tab w:val="right" w:pos="8789"/>
        </w:tabs>
        <w:spacing w:after="160" w:line="259" w:lineRule="auto"/>
        <w:jc w:val="left"/>
        <w:rPr>
          <w:rFonts w:cs="Calibri"/>
          <w:bCs/>
        </w:rPr>
      </w:pPr>
    </w:p>
    <w:tbl>
      <w:tblPr>
        <w:tblStyle w:val="TableGrid14"/>
        <w:tblW w:w="5006" w:type="pct"/>
        <w:jc w:val="center"/>
        <w:tblLayout w:type="fixed"/>
        <w:tblLook w:val="04A0" w:firstRow="1" w:lastRow="0" w:firstColumn="1" w:lastColumn="0" w:noHBand="0" w:noVBand="1"/>
      </w:tblPr>
      <w:tblGrid>
        <w:gridCol w:w="2292"/>
        <w:gridCol w:w="1818"/>
        <w:gridCol w:w="1699"/>
        <w:gridCol w:w="1981"/>
        <w:gridCol w:w="1571"/>
      </w:tblGrid>
      <w:tr w:rsidR="003C75C0" w:rsidRPr="003C75C0" w14:paraId="11EAE27F" w14:textId="77777777" w:rsidTr="00EE2BD1">
        <w:trPr>
          <w:cantSplit/>
          <w:trHeight w:val="454"/>
          <w:jc w:val="center"/>
        </w:trPr>
        <w:tc>
          <w:tcPr>
            <w:tcW w:w="2580" w:type="dxa"/>
            <w:vMerge w:val="restart"/>
          </w:tcPr>
          <w:p w14:paraId="0915CCAA" w14:textId="77777777" w:rsidR="003C75C0" w:rsidRPr="003C75C0" w:rsidRDefault="003C75C0" w:rsidP="003C75C0">
            <w:pPr>
              <w:keepNext/>
              <w:spacing w:after="0" w:line="240" w:lineRule="auto"/>
              <w:jc w:val="left"/>
              <w:rPr>
                <w:rFonts w:cs="Calibri"/>
              </w:rPr>
            </w:pPr>
            <w:r w:rsidRPr="003C75C0">
              <w:rPr>
                <w:rFonts w:cs="Calibri"/>
              </w:rPr>
              <w:lastRenderedPageBreak/>
              <w:t>Garnishee</w:t>
            </w:r>
          </w:p>
        </w:tc>
        <w:tc>
          <w:tcPr>
            <w:tcW w:w="7889" w:type="dxa"/>
            <w:gridSpan w:val="4"/>
            <w:tcBorders>
              <w:bottom w:val="nil"/>
            </w:tcBorders>
          </w:tcPr>
          <w:p w14:paraId="245953A7" w14:textId="77777777" w:rsidR="003C75C0" w:rsidRPr="003C75C0" w:rsidRDefault="003C75C0" w:rsidP="003C75C0">
            <w:pPr>
              <w:keepNext/>
              <w:spacing w:after="0" w:line="240" w:lineRule="auto"/>
              <w:jc w:val="left"/>
              <w:rPr>
                <w:rFonts w:cs="Calibri"/>
              </w:rPr>
            </w:pPr>
          </w:p>
        </w:tc>
      </w:tr>
      <w:tr w:rsidR="003C75C0" w:rsidRPr="003C75C0" w14:paraId="38852D0C" w14:textId="77777777" w:rsidTr="00EE2BD1">
        <w:trPr>
          <w:cantSplit/>
          <w:trHeight w:val="85"/>
          <w:jc w:val="center"/>
        </w:trPr>
        <w:tc>
          <w:tcPr>
            <w:tcW w:w="2580" w:type="dxa"/>
            <w:vMerge/>
          </w:tcPr>
          <w:p w14:paraId="7AFFD7C8" w14:textId="77777777" w:rsidR="003C75C0" w:rsidRPr="003C75C0" w:rsidRDefault="003C75C0" w:rsidP="003C75C0">
            <w:pPr>
              <w:keepNext/>
              <w:spacing w:after="0" w:line="240" w:lineRule="auto"/>
              <w:jc w:val="left"/>
              <w:rPr>
                <w:rFonts w:cs="Calibri"/>
              </w:rPr>
            </w:pPr>
          </w:p>
        </w:tc>
        <w:tc>
          <w:tcPr>
            <w:tcW w:w="7889" w:type="dxa"/>
            <w:gridSpan w:val="4"/>
            <w:tcBorders>
              <w:top w:val="nil"/>
            </w:tcBorders>
            <w:vAlign w:val="bottom"/>
          </w:tcPr>
          <w:p w14:paraId="440615F5" w14:textId="77777777" w:rsidR="003C75C0" w:rsidRPr="003C75C0" w:rsidRDefault="003C75C0" w:rsidP="003C75C0">
            <w:pPr>
              <w:keepNext/>
              <w:spacing w:after="0" w:line="240" w:lineRule="auto"/>
              <w:jc w:val="left"/>
              <w:rPr>
                <w:rFonts w:cs="Calibri"/>
              </w:rPr>
            </w:pPr>
            <w:r w:rsidRPr="003C75C0">
              <w:rPr>
                <w:rFonts w:cs="Calibri"/>
                <w:b/>
                <w:sz w:val="12"/>
              </w:rPr>
              <w:t>Full Name (including Also Known as,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w:t>
            </w:r>
          </w:p>
        </w:tc>
      </w:tr>
      <w:tr w:rsidR="003C75C0" w:rsidRPr="003C75C0" w14:paraId="2084FFF7" w14:textId="77777777" w:rsidTr="00EE2BD1">
        <w:trPr>
          <w:cantSplit/>
          <w:trHeight w:val="454"/>
          <w:jc w:val="center"/>
        </w:trPr>
        <w:tc>
          <w:tcPr>
            <w:tcW w:w="2580" w:type="dxa"/>
            <w:vMerge w:val="restart"/>
          </w:tcPr>
          <w:p w14:paraId="681E056A" w14:textId="77777777" w:rsidR="003C75C0" w:rsidRPr="003C75C0" w:rsidRDefault="003C75C0" w:rsidP="003C75C0">
            <w:pPr>
              <w:keepNext/>
              <w:spacing w:after="0" w:line="240" w:lineRule="auto"/>
              <w:jc w:val="left"/>
              <w:rPr>
                <w:rFonts w:cs="Calibri"/>
              </w:rPr>
            </w:pPr>
            <w:r w:rsidRPr="003C75C0">
              <w:rPr>
                <w:rFonts w:cs="Calibri"/>
              </w:rPr>
              <w:t>Name of law firm / solicitor</w:t>
            </w:r>
          </w:p>
          <w:p w14:paraId="62C2AE77" w14:textId="77777777" w:rsidR="003C75C0" w:rsidRPr="003C75C0" w:rsidRDefault="003C75C0" w:rsidP="003C75C0">
            <w:pPr>
              <w:keepNext/>
              <w:spacing w:after="0" w:line="240" w:lineRule="auto"/>
              <w:jc w:val="left"/>
              <w:rPr>
                <w:rFonts w:cs="Calibri"/>
              </w:rPr>
            </w:pPr>
            <w:r w:rsidRPr="003C75C0">
              <w:rPr>
                <w:rFonts w:cs="Calibri"/>
                <w:b/>
                <w:sz w:val="12"/>
                <w:szCs w:val="12"/>
              </w:rPr>
              <w:t>If any</w:t>
            </w:r>
          </w:p>
        </w:tc>
        <w:tc>
          <w:tcPr>
            <w:tcW w:w="3944" w:type="dxa"/>
            <w:gridSpan w:val="2"/>
            <w:tcBorders>
              <w:bottom w:val="nil"/>
            </w:tcBorders>
          </w:tcPr>
          <w:p w14:paraId="61ABE7D7" w14:textId="77777777" w:rsidR="003C75C0" w:rsidRPr="003C75C0" w:rsidRDefault="003C75C0" w:rsidP="003C75C0">
            <w:pPr>
              <w:keepNext/>
              <w:spacing w:after="0" w:line="240" w:lineRule="auto"/>
              <w:jc w:val="left"/>
              <w:rPr>
                <w:rFonts w:cs="Calibri"/>
              </w:rPr>
            </w:pPr>
          </w:p>
        </w:tc>
        <w:tc>
          <w:tcPr>
            <w:tcW w:w="3945" w:type="dxa"/>
            <w:gridSpan w:val="2"/>
            <w:tcBorders>
              <w:bottom w:val="nil"/>
            </w:tcBorders>
          </w:tcPr>
          <w:p w14:paraId="1AEA106E" w14:textId="77777777" w:rsidR="003C75C0" w:rsidRPr="003C75C0" w:rsidRDefault="003C75C0" w:rsidP="003C75C0">
            <w:pPr>
              <w:keepNext/>
              <w:spacing w:after="0" w:line="240" w:lineRule="auto"/>
              <w:jc w:val="left"/>
              <w:rPr>
                <w:rFonts w:cs="Calibri"/>
              </w:rPr>
            </w:pPr>
          </w:p>
        </w:tc>
      </w:tr>
      <w:tr w:rsidR="003C75C0" w:rsidRPr="003C75C0" w14:paraId="0414CCB9" w14:textId="77777777" w:rsidTr="00EE2BD1">
        <w:trPr>
          <w:cantSplit/>
          <w:trHeight w:val="85"/>
          <w:jc w:val="center"/>
        </w:trPr>
        <w:tc>
          <w:tcPr>
            <w:tcW w:w="2580" w:type="dxa"/>
            <w:vMerge/>
            <w:tcBorders>
              <w:top w:val="nil"/>
            </w:tcBorders>
          </w:tcPr>
          <w:p w14:paraId="295C5C75" w14:textId="77777777" w:rsidR="003C75C0" w:rsidRPr="003C75C0" w:rsidRDefault="003C75C0" w:rsidP="003C75C0">
            <w:pPr>
              <w:keepNext/>
              <w:spacing w:after="0" w:line="240" w:lineRule="auto"/>
              <w:jc w:val="left"/>
              <w:rPr>
                <w:rFonts w:cs="Calibri"/>
              </w:rPr>
            </w:pPr>
          </w:p>
        </w:tc>
        <w:tc>
          <w:tcPr>
            <w:tcW w:w="3944" w:type="dxa"/>
            <w:gridSpan w:val="2"/>
            <w:tcBorders>
              <w:top w:val="nil"/>
              <w:bottom w:val="single" w:sz="4" w:space="0" w:color="auto"/>
            </w:tcBorders>
            <w:vAlign w:val="bottom"/>
          </w:tcPr>
          <w:p w14:paraId="5753B10B" w14:textId="77777777" w:rsidR="003C75C0" w:rsidRPr="003C75C0" w:rsidRDefault="003C75C0" w:rsidP="003C75C0">
            <w:pPr>
              <w:keepNext/>
              <w:spacing w:after="0" w:line="240" w:lineRule="auto"/>
              <w:jc w:val="left"/>
              <w:rPr>
                <w:rFonts w:cs="Calibri"/>
              </w:rPr>
            </w:pPr>
            <w:r w:rsidRPr="003C75C0">
              <w:rPr>
                <w:rFonts w:cs="Calibri"/>
                <w:b/>
                <w:sz w:val="12"/>
              </w:rPr>
              <w:t>Law Firm</w:t>
            </w:r>
          </w:p>
        </w:tc>
        <w:tc>
          <w:tcPr>
            <w:tcW w:w="3945" w:type="dxa"/>
            <w:gridSpan w:val="2"/>
            <w:tcBorders>
              <w:top w:val="nil"/>
              <w:bottom w:val="single" w:sz="4" w:space="0" w:color="auto"/>
            </w:tcBorders>
            <w:vAlign w:val="bottom"/>
          </w:tcPr>
          <w:p w14:paraId="40BBEA35" w14:textId="77777777" w:rsidR="003C75C0" w:rsidRPr="003C75C0" w:rsidRDefault="003C75C0" w:rsidP="003C75C0">
            <w:pPr>
              <w:keepNext/>
              <w:spacing w:after="0" w:line="240" w:lineRule="auto"/>
              <w:jc w:val="left"/>
              <w:rPr>
                <w:rFonts w:cs="Calibri"/>
              </w:rPr>
            </w:pPr>
            <w:r w:rsidRPr="003C75C0">
              <w:rPr>
                <w:rFonts w:cs="Calibri"/>
                <w:b/>
                <w:sz w:val="12"/>
              </w:rPr>
              <w:t>Solicitor</w:t>
            </w:r>
          </w:p>
        </w:tc>
      </w:tr>
      <w:tr w:rsidR="003C75C0" w:rsidRPr="003C75C0" w14:paraId="451A6C0E" w14:textId="77777777" w:rsidTr="00EE2BD1">
        <w:trPr>
          <w:cantSplit/>
          <w:trHeight w:val="454"/>
          <w:jc w:val="center"/>
        </w:trPr>
        <w:tc>
          <w:tcPr>
            <w:tcW w:w="2580" w:type="dxa"/>
            <w:vMerge w:val="restart"/>
          </w:tcPr>
          <w:p w14:paraId="2CFE840A" w14:textId="77777777" w:rsidR="003C75C0" w:rsidRPr="003C75C0" w:rsidRDefault="003C75C0" w:rsidP="003C75C0">
            <w:pPr>
              <w:keepNext/>
              <w:spacing w:after="0" w:line="240" w:lineRule="auto"/>
              <w:jc w:val="left"/>
              <w:rPr>
                <w:rFonts w:cs="Calibri"/>
              </w:rPr>
            </w:pPr>
            <w:r w:rsidRPr="003C75C0">
              <w:rPr>
                <w:rFonts w:cs="Calibri"/>
              </w:rPr>
              <w:t>Address for service</w:t>
            </w:r>
          </w:p>
        </w:tc>
        <w:tc>
          <w:tcPr>
            <w:tcW w:w="7889" w:type="dxa"/>
            <w:gridSpan w:val="4"/>
            <w:tcBorders>
              <w:bottom w:val="nil"/>
            </w:tcBorders>
          </w:tcPr>
          <w:p w14:paraId="3B1C3B44" w14:textId="77777777" w:rsidR="003C75C0" w:rsidRPr="003C75C0" w:rsidRDefault="003C75C0" w:rsidP="003C75C0">
            <w:pPr>
              <w:keepNext/>
              <w:spacing w:after="0" w:line="240" w:lineRule="auto"/>
              <w:jc w:val="left"/>
              <w:rPr>
                <w:rFonts w:cs="Calibri"/>
              </w:rPr>
            </w:pPr>
          </w:p>
        </w:tc>
      </w:tr>
      <w:tr w:rsidR="003C75C0" w:rsidRPr="003C75C0" w14:paraId="3E8ECED1" w14:textId="77777777" w:rsidTr="00EE2BD1">
        <w:trPr>
          <w:cantSplit/>
          <w:trHeight w:val="85"/>
          <w:jc w:val="center"/>
        </w:trPr>
        <w:tc>
          <w:tcPr>
            <w:tcW w:w="2580" w:type="dxa"/>
            <w:vMerge/>
          </w:tcPr>
          <w:p w14:paraId="21B03273" w14:textId="77777777" w:rsidR="003C75C0" w:rsidRPr="003C75C0" w:rsidRDefault="003C75C0" w:rsidP="003C75C0">
            <w:pPr>
              <w:keepNext/>
              <w:spacing w:after="0" w:line="240" w:lineRule="auto"/>
              <w:jc w:val="left"/>
              <w:rPr>
                <w:rFonts w:cs="Calibri"/>
              </w:rPr>
            </w:pPr>
          </w:p>
        </w:tc>
        <w:tc>
          <w:tcPr>
            <w:tcW w:w="7889" w:type="dxa"/>
            <w:gridSpan w:val="4"/>
            <w:tcBorders>
              <w:top w:val="nil"/>
              <w:bottom w:val="single" w:sz="4" w:space="0" w:color="auto"/>
            </w:tcBorders>
            <w:vAlign w:val="bottom"/>
          </w:tcPr>
          <w:p w14:paraId="7F8C25B0" w14:textId="77777777" w:rsidR="003C75C0" w:rsidRPr="003C75C0" w:rsidRDefault="003C75C0" w:rsidP="003C75C0">
            <w:pPr>
              <w:keepNext/>
              <w:spacing w:after="0" w:line="240" w:lineRule="auto"/>
              <w:jc w:val="left"/>
              <w:rPr>
                <w:rFonts w:cs="Calibri"/>
                <w:b/>
              </w:rPr>
            </w:pPr>
            <w:r w:rsidRPr="003C75C0">
              <w:rPr>
                <w:rFonts w:cs="Calibri"/>
                <w:b/>
                <w:sz w:val="12"/>
              </w:rPr>
              <w:t>Street Address (including unit or level number and name of property if required)</w:t>
            </w:r>
          </w:p>
        </w:tc>
      </w:tr>
      <w:tr w:rsidR="003C75C0" w:rsidRPr="003C75C0" w14:paraId="41E3700C" w14:textId="77777777" w:rsidTr="00EE2BD1">
        <w:trPr>
          <w:cantSplit/>
          <w:trHeight w:val="454"/>
          <w:jc w:val="center"/>
        </w:trPr>
        <w:tc>
          <w:tcPr>
            <w:tcW w:w="2580" w:type="dxa"/>
            <w:vMerge/>
          </w:tcPr>
          <w:p w14:paraId="07A107C3" w14:textId="77777777" w:rsidR="003C75C0" w:rsidRPr="003C75C0" w:rsidRDefault="003C75C0" w:rsidP="003C75C0">
            <w:pPr>
              <w:keepNext/>
              <w:spacing w:after="0" w:line="240" w:lineRule="auto"/>
              <w:jc w:val="left"/>
              <w:rPr>
                <w:rFonts w:cs="Calibri"/>
              </w:rPr>
            </w:pPr>
          </w:p>
        </w:tc>
        <w:tc>
          <w:tcPr>
            <w:tcW w:w="2040" w:type="dxa"/>
            <w:tcBorders>
              <w:bottom w:val="nil"/>
            </w:tcBorders>
          </w:tcPr>
          <w:p w14:paraId="47B38387" w14:textId="77777777" w:rsidR="003C75C0" w:rsidRPr="003C75C0" w:rsidRDefault="003C75C0" w:rsidP="003C75C0">
            <w:pPr>
              <w:keepNext/>
              <w:spacing w:after="0" w:line="240" w:lineRule="auto"/>
              <w:jc w:val="left"/>
              <w:rPr>
                <w:rFonts w:cs="Calibri"/>
              </w:rPr>
            </w:pPr>
          </w:p>
        </w:tc>
        <w:tc>
          <w:tcPr>
            <w:tcW w:w="1865" w:type="dxa"/>
            <w:tcBorders>
              <w:bottom w:val="nil"/>
            </w:tcBorders>
          </w:tcPr>
          <w:p w14:paraId="4CC9BB04" w14:textId="77777777" w:rsidR="003C75C0" w:rsidRPr="003C75C0" w:rsidRDefault="003C75C0" w:rsidP="003C75C0">
            <w:pPr>
              <w:keepNext/>
              <w:spacing w:after="0" w:line="240" w:lineRule="auto"/>
              <w:jc w:val="left"/>
              <w:rPr>
                <w:rFonts w:cs="Calibri"/>
              </w:rPr>
            </w:pPr>
          </w:p>
        </w:tc>
        <w:tc>
          <w:tcPr>
            <w:tcW w:w="2226" w:type="dxa"/>
            <w:tcBorders>
              <w:bottom w:val="nil"/>
            </w:tcBorders>
          </w:tcPr>
          <w:p w14:paraId="721874A6" w14:textId="77777777" w:rsidR="003C75C0" w:rsidRPr="003C75C0" w:rsidRDefault="003C75C0" w:rsidP="003C75C0">
            <w:pPr>
              <w:keepNext/>
              <w:spacing w:after="0" w:line="240" w:lineRule="auto"/>
              <w:jc w:val="left"/>
              <w:rPr>
                <w:rFonts w:cs="Calibri"/>
              </w:rPr>
            </w:pPr>
          </w:p>
        </w:tc>
        <w:tc>
          <w:tcPr>
            <w:tcW w:w="1758" w:type="dxa"/>
            <w:tcBorders>
              <w:bottom w:val="nil"/>
            </w:tcBorders>
          </w:tcPr>
          <w:p w14:paraId="2F3FE93C" w14:textId="77777777" w:rsidR="003C75C0" w:rsidRPr="003C75C0" w:rsidRDefault="003C75C0" w:rsidP="003C75C0">
            <w:pPr>
              <w:keepNext/>
              <w:spacing w:after="0" w:line="240" w:lineRule="auto"/>
              <w:jc w:val="left"/>
              <w:rPr>
                <w:rFonts w:cs="Calibri"/>
              </w:rPr>
            </w:pPr>
          </w:p>
        </w:tc>
      </w:tr>
      <w:tr w:rsidR="003C75C0" w:rsidRPr="003C75C0" w14:paraId="4F5F8A37" w14:textId="77777777" w:rsidTr="00EE2BD1">
        <w:trPr>
          <w:cantSplit/>
          <w:trHeight w:val="86"/>
          <w:jc w:val="center"/>
        </w:trPr>
        <w:tc>
          <w:tcPr>
            <w:tcW w:w="2580" w:type="dxa"/>
            <w:vMerge/>
          </w:tcPr>
          <w:p w14:paraId="4D4E609D" w14:textId="77777777" w:rsidR="003C75C0" w:rsidRPr="003C75C0" w:rsidRDefault="003C75C0" w:rsidP="003C75C0">
            <w:pPr>
              <w:keepNext/>
              <w:spacing w:after="0" w:line="240" w:lineRule="auto"/>
              <w:jc w:val="left"/>
              <w:rPr>
                <w:rFonts w:cs="Calibri"/>
              </w:rPr>
            </w:pPr>
          </w:p>
        </w:tc>
        <w:tc>
          <w:tcPr>
            <w:tcW w:w="2040" w:type="dxa"/>
            <w:tcBorders>
              <w:top w:val="nil"/>
              <w:bottom w:val="single" w:sz="4" w:space="0" w:color="auto"/>
            </w:tcBorders>
            <w:vAlign w:val="bottom"/>
          </w:tcPr>
          <w:p w14:paraId="52DD4239" w14:textId="77777777" w:rsidR="003C75C0" w:rsidRPr="003C75C0" w:rsidRDefault="003C75C0" w:rsidP="003C75C0">
            <w:pPr>
              <w:keepNext/>
              <w:spacing w:after="0" w:line="240" w:lineRule="auto"/>
              <w:jc w:val="left"/>
              <w:rPr>
                <w:rFonts w:cs="Calibri"/>
              </w:rPr>
            </w:pPr>
            <w:r w:rsidRPr="003C75C0">
              <w:rPr>
                <w:rFonts w:cs="Calibri"/>
                <w:b/>
                <w:sz w:val="12"/>
              </w:rPr>
              <w:t>City/town/suburb</w:t>
            </w:r>
          </w:p>
        </w:tc>
        <w:tc>
          <w:tcPr>
            <w:tcW w:w="1865" w:type="dxa"/>
            <w:tcBorders>
              <w:top w:val="nil"/>
              <w:bottom w:val="single" w:sz="4" w:space="0" w:color="auto"/>
            </w:tcBorders>
            <w:vAlign w:val="bottom"/>
          </w:tcPr>
          <w:p w14:paraId="0D4260B9" w14:textId="77777777" w:rsidR="003C75C0" w:rsidRPr="003C75C0" w:rsidRDefault="003C75C0" w:rsidP="003C75C0">
            <w:pPr>
              <w:keepNext/>
              <w:spacing w:after="0" w:line="240" w:lineRule="auto"/>
              <w:jc w:val="left"/>
              <w:rPr>
                <w:rFonts w:cs="Calibri"/>
              </w:rPr>
            </w:pPr>
            <w:r w:rsidRPr="003C75C0">
              <w:rPr>
                <w:rFonts w:cs="Calibri"/>
                <w:b/>
                <w:sz w:val="12"/>
              </w:rPr>
              <w:t>State</w:t>
            </w:r>
          </w:p>
        </w:tc>
        <w:tc>
          <w:tcPr>
            <w:tcW w:w="2226" w:type="dxa"/>
            <w:tcBorders>
              <w:top w:val="nil"/>
              <w:bottom w:val="single" w:sz="4" w:space="0" w:color="auto"/>
            </w:tcBorders>
            <w:vAlign w:val="bottom"/>
          </w:tcPr>
          <w:p w14:paraId="46854EC8" w14:textId="77777777" w:rsidR="003C75C0" w:rsidRPr="003C75C0" w:rsidRDefault="003C75C0" w:rsidP="003C75C0">
            <w:pPr>
              <w:keepNext/>
              <w:spacing w:after="0" w:line="240" w:lineRule="auto"/>
              <w:jc w:val="left"/>
              <w:rPr>
                <w:rFonts w:cs="Calibri"/>
              </w:rPr>
            </w:pPr>
            <w:r w:rsidRPr="003C75C0">
              <w:rPr>
                <w:rFonts w:cs="Calibri"/>
                <w:b/>
                <w:sz w:val="12"/>
              </w:rPr>
              <w:t>Postcode</w:t>
            </w:r>
          </w:p>
        </w:tc>
        <w:tc>
          <w:tcPr>
            <w:tcW w:w="1758" w:type="dxa"/>
            <w:tcBorders>
              <w:top w:val="nil"/>
              <w:bottom w:val="single" w:sz="4" w:space="0" w:color="auto"/>
            </w:tcBorders>
            <w:vAlign w:val="bottom"/>
          </w:tcPr>
          <w:p w14:paraId="032C23A1" w14:textId="77777777" w:rsidR="003C75C0" w:rsidRPr="003C75C0" w:rsidRDefault="003C75C0" w:rsidP="003C75C0">
            <w:pPr>
              <w:keepNext/>
              <w:spacing w:after="0" w:line="240" w:lineRule="auto"/>
              <w:jc w:val="left"/>
              <w:rPr>
                <w:rFonts w:cs="Calibri"/>
              </w:rPr>
            </w:pPr>
            <w:r w:rsidRPr="003C75C0">
              <w:rPr>
                <w:rFonts w:cs="Calibri"/>
                <w:b/>
                <w:sz w:val="12"/>
              </w:rPr>
              <w:t>Country</w:t>
            </w:r>
          </w:p>
        </w:tc>
      </w:tr>
      <w:tr w:rsidR="003C75C0" w:rsidRPr="003C75C0" w14:paraId="07A840B3" w14:textId="77777777" w:rsidTr="00EE2BD1">
        <w:trPr>
          <w:cantSplit/>
          <w:trHeight w:val="454"/>
          <w:jc w:val="center"/>
        </w:trPr>
        <w:tc>
          <w:tcPr>
            <w:tcW w:w="2580" w:type="dxa"/>
            <w:vMerge/>
          </w:tcPr>
          <w:p w14:paraId="1F4638B3" w14:textId="77777777" w:rsidR="003C75C0" w:rsidRPr="003C75C0" w:rsidRDefault="003C75C0" w:rsidP="003C75C0">
            <w:pPr>
              <w:keepNext/>
              <w:spacing w:after="0" w:line="240" w:lineRule="auto"/>
              <w:jc w:val="left"/>
              <w:rPr>
                <w:rFonts w:cs="Calibri"/>
              </w:rPr>
            </w:pPr>
          </w:p>
        </w:tc>
        <w:tc>
          <w:tcPr>
            <w:tcW w:w="7889" w:type="dxa"/>
            <w:gridSpan w:val="4"/>
            <w:tcBorders>
              <w:bottom w:val="nil"/>
            </w:tcBorders>
          </w:tcPr>
          <w:p w14:paraId="63F9F7E7" w14:textId="77777777" w:rsidR="003C75C0" w:rsidRPr="003C75C0" w:rsidRDefault="003C75C0" w:rsidP="003C75C0">
            <w:pPr>
              <w:keepNext/>
              <w:spacing w:after="0" w:line="240" w:lineRule="auto"/>
              <w:jc w:val="left"/>
              <w:rPr>
                <w:rFonts w:cs="Calibri"/>
              </w:rPr>
            </w:pPr>
          </w:p>
        </w:tc>
      </w:tr>
      <w:tr w:rsidR="003C75C0" w:rsidRPr="003C75C0" w14:paraId="37760F1B" w14:textId="77777777" w:rsidTr="00EE2BD1">
        <w:trPr>
          <w:cantSplit/>
          <w:trHeight w:val="85"/>
          <w:jc w:val="center"/>
        </w:trPr>
        <w:tc>
          <w:tcPr>
            <w:tcW w:w="2580" w:type="dxa"/>
            <w:vMerge/>
          </w:tcPr>
          <w:p w14:paraId="5CC6B618" w14:textId="77777777" w:rsidR="003C75C0" w:rsidRPr="003C75C0" w:rsidRDefault="003C75C0" w:rsidP="003C75C0">
            <w:pPr>
              <w:keepNext/>
              <w:spacing w:after="0" w:line="240" w:lineRule="auto"/>
              <w:jc w:val="left"/>
              <w:rPr>
                <w:rFonts w:cs="Calibri"/>
              </w:rPr>
            </w:pPr>
          </w:p>
        </w:tc>
        <w:tc>
          <w:tcPr>
            <w:tcW w:w="7889" w:type="dxa"/>
            <w:gridSpan w:val="4"/>
            <w:tcBorders>
              <w:top w:val="nil"/>
              <w:bottom w:val="single" w:sz="4" w:space="0" w:color="auto"/>
            </w:tcBorders>
          </w:tcPr>
          <w:p w14:paraId="4E4490DB" w14:textId="77777777" w:rsidR="003C75C0" w:rsidRPr="003C75C0" w:rsidRDefault="003C75C0" w:rsidP="003C75C0">
            <w:pPr>
              <w:keepNext/>
              <w:spacing w:after="0" w:line="240" w:lineRule="auto"/>
              <w:jc w:val="left"/>
              <w:rPr>
                <w:rFonts w:cs="Calibri"/>
                <w:b/>
              </w:rPr>
            </w:pPr>
            <w:r w:rsidRPr="003C75C0">
              <w:rPr>
                <w:rFonts w:cs="Calibri"/>
                <w:b/>
                <w:sz w:val="12"/>
              </w:rPr>
              <w:t>Email address</w:t>
            </w:r>
          </w:p>
        </w:tc>
      </w:tr>
      <w:tr w:rsidR="003C75C0" w:rsidRPr="003C75C0" w14:paraId="785B39EB" w14:textId="77777777" w:rsidTr="00EE2BD1">
        <w:trPr>
          <w:cantSplit/>
          <w:trHeight w:val="454"/>
          <w:jc w:val="center"/>
        </w:trPr>
        <w:tc>
          <w:tcPr>
            <w:tcW w:w="2580" w:type="dxa"/>
            <w:vMerge w:val="restart"/>
          </w:tcPr>
          <w:p w14:paraId="472E47B7" w14:textId="77777777" w:rsidR="003C75C0" w:rsidRPr="003C75C0" w:rsidRDefault="003C75C0" w:rsidP="003C75C0">
            <w:pPr>
              <w:keepNext/>
              <w:spacing w:after="0" w:line="240" w:lineRule="auto"/>
              <w:jc w:val="left"/>
              <w:rPr>
                <w:rFonts w:cs="Calibri"/>
              </w:rPr>
            </w:pPr>
            <w:r w:rsidRPr="003C75C0">
              <w:rPr>
                <w:rFonts w:cs="Calibri"/>
              </w:rPr>
              <w:t>Phone Details</w:t>
            </w:r>
          </w:p>
        </w:tc>
        <w:tc>
          <w:tcPr>
            <w:tcW w:w="7889" w:type="dxa"/>
            <w:gridSpan w:val="4"/>
            <w:tcBorders>
              <w:bottom w:val="nil"/>
            </w:tcBorders>
          </w:tcPr>
          <w:p w14:paraId="55820734" w14:textId="77777777" w:rsidR="003C75C0" w:rsidRPr="003C75C0" w:rsidRDefault="003C75C0" w:rsidP="003C75C0">
            <w:pPr>
              <w:keepNext/>
              <w:spacing w:after="0" w:line="240" w:lineRule="auto"/>
              <w:jc w:val="left"/>
              <w:rPr>
                <w:rFonts w:cs="Calibri"/>
              </w:rPr>
            </w:pPr>
          </w:p>
        </w:tc>
      </w:tr>
      <w:tr w:rsidR="003C75C0" w:rsidRPr="003C75C0" w14:paraId="48F09D92" w14:textId="77777777" w:rsidTr="00EE2BD1">
        <w:trPr>
          <w:cantSplit/>
          <w:trHeight w:val="85"/>
          <w:jc w:val="center"/>
        </w:trPr>
        <w:tc>
          <w:tcPr>
            <w:tcW w:w="2580" w:type="dxa"/>
            <w:vMerge/>
          </w:tcPr>
          <w:p w14:paraId="5EC9D904" w14:textId="77777777" w:rsidR="003C75C0" w:rsidRPr="003C75C0" w:rsidRDefault="003C75C0" w:rsidP="003C75C0">
            <w:pPr>
              <w:keepNext/>
              <w:spacing w:after="0" w:line="240" w:lineRule="auto"/>
              <w:jc w:val="left"/>
              <w:rPr>
                <w:rFonts w:cs="Calibri"/>
              </w:rPr>
            </w:pPr>
          </w:p>
        </w:tc>
        <w:tc>
          <w:tcPr>
            <w:tcW w:w="7889" w:type="dxa"/>
            <w:gridSpan w:val="4"/>
            <w:tcBorders>
              <w:top w:val="nil"/>
            </w:tcBorders>
          </w:tcPr>
          <w:p w14:paraId="009756FB" w14:textId="77777777" w:rsidR="003C75C0" w:rsidRPr="003C75C0" w:rsidRDefault="003C75C0" w:rsidP="003C75C0">
            <w:pPr>
              <w:keepNext/>
              <w:spacing w:after="0" w:line="240" w:lineRule="auto"/>
              <w:jc w:val="left"/>
              <w:rPr>
                <w:rFonts w:cs="Calibri"/>
                <w:b/>
              </w:rPr>
            </w:pPr>
            <w:r w:rsidRPr="003C75C0">
              <w:rPr>
                <w:rFonts w:cs="Calibri"/>
                <w:b/>
                <w:sz w:val="12"/>
              </w:rPr>
              <w:t>Type - Number</w:t>
            </w:r>
          </w:p>
        </w:tc>
      </w:tr>
    </w:tbl>
    <w:p w14:paraId="51D9C155" w14:textId="77777777" w:rsidR="003C75C0" w:rsidRPr="003C75C0" w:rsidRDefault="003C75C0" w:rsidP="003C75C0">
      <w:pPr>
        <w:spacing w:before="120" w:after="120" w:line="259" w:lineRule="auto"/>
        <w:jc w:val="left"/>
        <w:rPr>
          <w:rFonts w:cs="Calibri"/>
        </w:rPr>
      </w:pPr>
    </w:p>
    <w:tbl>
      <w:tblPr>
        <w:tblStyle w:val="TableGrid14"/>
        <w:tblW w:w="0" w:type="auto"/>
        <w:tblBorders>
          <w:insideH w:val="none" w:sz="0" w:space="0" w:color="auto"/>
          <w:insideV w:val="none" w:sz="0" w:space="0" w:color="auto"/>
        </w:tblBorders>
        <w:tblLook w:val="04A0" w:firstRow="1" w:lastRow="0" w:firstColumn="1" w:lastColumn="0" w:noHBand="0" w:noVBand="1"/>
      </w:tblPr>
      <w:tblGrid>
        <w:gridCol w:w="4707"/>
        <w:gridCol w:w="4643"/>
      </w:tblGrid>
      <w:tr w:rsidR="003C75C0" w:rsidRPr="003C75C0" w14:paraId="45A93177" w14:textId="77777777" w:rsidTr="00EE2BD1">
        <w:tc>
          <w:tcPr>
            <w:tcW w:w="10457" w:type="dxa"/>
            <w:gridSpan w:val="2"/>
          </w:tcPr>
          <w:p w14:paraId="29DAB046" w14:textId="77777777" w:rsidR="003C75C0" w:rsidRPr="003C75C0" w:rsidRDefault="003C75C0" w:rsidP="003C75C0">
            <w:pPr>
              <w:tabs>
                <w:tab w:val="left" w:pos="1134"/>
                <w:tab w:val="left" w:pos="2342"/>
                <w:tab w:val="left" w:pos="4536"/>
                <w:tab w:val="right" w:pos="8789"/>
              </w:tabs>
              <w:spacing w:before="120" w:after="120" w:line="240" w:lineRule="auto"/>
              <w:jc w:val="left"/>
              <w:rPr>
                <w:rFonts w:eastAsia="Arial" w:cs="Calibri"/>
                <w:b/>
                <w:bCs/>
                <w:szCs w:val="24"/>
              </w:rPr>
            </w:pPr>
            <w:r w:rsidRPr="003C75C0">
              <w:rPr>
                <w:rFonts w:eastAsia="Arial" w:cs="Calibri"/>
                <w:b/>
                <w:bCs/>
                <w:szCs w:val="24"/>
              </w:rPr>
              <w:t xml:space="preserve">Total Owing </w:t>
            </w:r>
          </w:p>
        </w:tc>
      </w:tr>
      <w:tr w:rsidR="003C75C0" w:rsidRPr="003C75C0" w14:paraId="2C495CF2" w14:textId="77777777" w:rsidTr="00EE2BD1">
        <w:trPr>
          <w:trHeight w:val="340"/>
        </w:trPr>
        <w:tc>
          <w:tcPr>
            <w:tcW w:w="5228" w:type="dxa"/>
          </w:tcPr>
          <w:p w14:paraId="06DB7960" w14:textId="77777777" w:rsidR="003C75C0" w:rsidRPr="003C75C0" w:rsidRDefault="003C75C0" w:rsidP="003C75C0">
            <w:pPr>
              <w:tabs>
                <w:tab w:val="left" w:pos="1134"/>
                <w:tab w:val="left" w:pos="2342"/>
                <w:tab w:val="left" w:pos="4536"/>
                <w:tab w:val="right" w:pos="8789"/>
              </w:tabs>
              <w:spacing w:before="120" w:after="120" w:line="240" w:lineRule="auto"/>
              <w:jc w:val="left"/>
              <w:rPr>
                <w:rFonts w:cs="Calibri"/>
              </w:rPr>
            </w:pPr>
            <w:r w:rsidRPr="003C75C0">
              <w:rPr>
                <w:rFonts w:eastAsia="Arial" w:cs="Calibri"/>
                <w:bCs/>
                <w:szCs w:val="24"/>
              </w:rPr>
              <w:t>Total due on Interim Order</w:t>
            </w:r>
          </w:p>
        </w:tc>
        <w:tc>
          <w:tcPr>
            <w:tcW w:w="5229" w:type="dxa"/>
          </w:tcPr>
          <w:p w14:paraId="2CCC14DE" w14:textId="77777777" w:rsidR="003C75C0" w:rsidRPr="003C75C0" w:rsidRDefault="003C75C0" w:rsidP="003C75C0">
            <w:pPr>
              <w:spacing w:before="120" w:after="120" w:line="240" w:lineRule="auto"/>
              <w:jc w:val="left"/>
              <w:rPr>
                <w:rFonts w:cs="Calibri"/>
              </w:rPr>
            </w:pPr>
            <w:r w:rsidRPr="003C75C0">
              <w:rPr>
                <w:rFonts w:cs="Calibri"/>
              </w:rPr>
              <w:t>$</w:t>
            </w:r>
          </w:p>
        </w:tc>
      </w:tr>
      <w:tr w:rsidR="003C75C0" w:rsidRPr="003C75C0" w14:paraId="1D85A10A" w14:textId="77777777" w:rsidTr="00EE2BD1">
        <w:trPr>
          <w:trHeight w:val="340"/>
        </w:trPr>
        <w:tc>
          <w:tcPr>
            <w:tcW w:w="5228" w:type="dxa"/>
          </w:tcPr>
          <w:p w14:paraId="157F70A8" w14:textId="77777777" w:rsidR="003C75C0" w:rsidRPr="003C75C0" w:rsidRDefault="003C75C0" w:rsidP="003C75C0">
            <w:pPr>
              <w:spacing w:before="120" w:after="120" w:line="240" w:lineRule="auto"/>
              <w:jc w:val="left"/>
              <w:rPr>
                <w:rFonts w:cs="Calibri"/>
              </w:rPr>
            </w:pPr>
            <w:r w:rsidRPr="003C75C0">
              <w:rPr>
                <w:rFonts w:eastAsia="Arial" w:cs="Calibri"/>
                <w:bCs/>
                <w:szCs w:val="24"/>
              </w:rPr>
              <w:t>Cost of Final Order</w:t>
            </w:r>
          </w:p>
        </w:tc>
        <w:tc>
          <w:tcPr>
            <w:tcW w:w="5229" w:type="dxa"/>
          </w:tcPr>
          <w:p w14:paraId="55118E1C" w14:textId="77777777" w:rsidR="003C75C0" w:rsidRPr="003C75C0" w:rsidRDefault="003C75C0" w:rsidP="003C75C0">
            <w:pPr>
              <w:spacing w:before="120" w:after="120" w:line="240" w:lineRule="auto"/>
              <w:jc w:val="left"/>
              <w:rPr>
                <w:rFonts w:cs="Calibri"/>
              </w:rPr>
            </w:pPr>
            <w:r w:rsidRPr="003C75C0">
              <w:rPr>
                <w:rFonts w:cs="Calibri"/>
              </w:rPr>
              <w:t>$</w:t>
            </w:r>
          </w:p>
        </w:tc>
      </w:tr>
      <w:tr w:rsidR="003C75C0" w:rsidRPr="003C75C0" w14:paraId="51F4AB06" w14:textId="77777777" w:rsidTr="00EE2BD1">
        <w:trPr>
          <w:trHeight w:val="340"/>
        </w:trPr>
        <w:tc>
          <w:tcPr>
            <w:tcW w:w="5228" w:type="dxa"/>
          </w:tcPr>
          <w:p w14:paraId="2A7FC072" w14:textId="77777777" w:rsidR="003C75C0" w:rsidRPr="003C75C0" w:rsidRDefault="003C75C0" w:rsidP="003C75C0">
            <w:pPr>
              <w:spacing w:before="120" w:after="120" w:line="240" w:lineRule="auto"/>
              <w:jc w:val="left"/>
              <w:rPr>
                <w:rFonts w:cs="Calibri"/>
              </w:rPr>
            </w:pPr>
            <w:r w:rsidRPr="003C75C0">
              <w:rPr>
                <w:rFonts w:eastAsia="Arial" w:cs="Calibri"/>
                <w:b/>
                <w:bCs/>
                <w:szCs w:val="24"/>
              </w:rPr>
              <w:t>Total Owing</w:t>
            </w:r>
          </w:p>
        </w:tc>
        <w:tc>
          <w:tcPr>
            <w:tcW w:w="5229" w:type="dxa"/>
          </w:tcPr>
          <w:p w14:paraId="020697A8" w14:textId="77777777" w:rsidR="003C75C0" w:rsidRPr="003C75C0" w:rsidRDefault="003C75C0" w:rsidP="003C75C0">
            <w:pPr>
              <w:spacing w:before="120" w:after="120" w:line="240" w:lineRule="auto"/>
              <w:jc w:val="left"/>
              <w:rPr>
                <w:rFonts w:cs="Calibri"/>
              </w:rPr>
            </w:pPr>
            <w:r w:rsidRPr="003C75C0">
              <w:rPr>
                <w:rFonts w:cs="Calibri"/>
              </w:rPr>
              <w:t>$</w:t>
            </w:r>
          </w:p>
        </w:tc>
      </w:tr>
    </w:tbl>
    <w:p w14:paraId="3251D85B" w14:textId="77777777" w:rsidR="003C75C0" w:rsidRPr="003C75C0" w:rsidRDefault="003C75C0" w:rsidP="003C75C0">
      <w:pPr>
        <w:spacing w:before="120" w:after="120" w:line="259" w:lineRule="auto"/>
        <w:jc w:val="left"/>
        <w:rPr>
          <w:rFonts w:cs="Calibri"/>
        </w:rPr>
      </w:pPr>
    </w:p>
    <w:tbl>
      <w:tblPr>
        <w:tblStyle w:val="TableGrid14"/>
        <w:tblW w:w="0" w:type="auto"/>
        <w:tblLook w:val="04A0" w:firstRow="1" w:lastRow="0" w:firstColumn="1" w:lastColumn="0" w:noHBand="0" w:noVBand="1"/>
      </w:tblPr>
      <w:tblGrid>
        <w:gridCol w:w="9350"/>
      </w:tblGrid>
      <w:tr w:rsidR="003C75C0" w:rsidRPr="003C75C0" w14:paraId="75BE0EE9" w14:textId="77777777" w:rsidTr="00EE2BD1">
        <w:tc>
          <w:tcPr>
            <w:tcW w:w="10457" w:type="dxa"/>
          </w:tcPr>
          <w:p w14:paraId="08E5D701" w14:textId="77777777" w:rsidR="003C75C0" w:rsidRPr="003C75C0" w:rsidRDefault="003C75C0" w:rsidP="003C75C0">
            <w:pPr>
              <w:spacing w:before="120" w:after="240" w:line="240" w:lineRule="auto"/>
              <w:jc w:val="left"/>
              <w:rPr>
                <w:rFonts w:cs="Calibri"/>
                <w:b/>
              </w:rPr>
            </w:pPr>
            <w:r w:rsidRPr="003C75C0">
              <w:rPr>
                <w:rFonts w:cs="Calibri"/>
                <w:b/>
              </w:rPr>
              <w:t>Introduction</w:t>
            </w:r>
          </w:p>
          <w:p w14:paraId="747600D3" w14:textId="77777777" w:rsidR="003C75C0" w:rsidRPr="003C75C0" w:rsidRDefault="003C75C0" w:rsidP="003C75C0">
            <w:pPr>
              <w:spacing w:after="240" w:line="240" w:lineRule="auto"/>
              <w:ind w:right="141"/>
              <w:jc w:val="left"/>
              <w:rPr>
                <w:rFonts w:eastAsia="Arial" w:cs="Calibri"/>
              </w:rPr>
            </w:pPr>
            <w:r w:rsidRPr="003C75C0">
              <w:rPr>
                <w:rFonts w:eastAsia="Arial" w:cs="Calibri"/>
              </w:rPr>
              <w:t>[Presiding Officer]</w:t>
            </w:r>
          </w:p>
          <w:p w14:paraId="6E0A9915" w14:textId="77777777" w:rsidR="003C75C0" w:rsidRPr="003C75C0" w:rsidRDefault="003C75C0" w:rsidP="003C75C0">
            <w:pPr>
              <w:spacing w:after="240" w:line="240" w:lineRule="auto"/>
              <w:jc w:val="left"/>
              <w:rPr>
                <w:rFonts w:eastAsia="Arial" w:cs="Calibri"/>
              </w:rPr>
            </w:pPr>
            <w:r w:rsidRPr="003C75C0">
              <w:rPr>
                <w:rFonts w:cs="Calibri"/>
              </w:rPr>
              <w:t xml:space="preserve">Application made by: </w:t>
            </w:r>
          </w:p>
          <w:p w14:paraId="279FB357" w14:textId="77777777" w:rsidR="003C75C0" w:rsidRPr="003C75C0" w:rsidRDefault="003C75C0" w:rsidP="003C75C0">
            <w:pPr>
              <w:widowControl w:val="0"/>
              <w:spacing w:after="240" w:line="240" w:lineRule="auto"/>
              <w:jc w:val="left"/>
              <w:rPr>
                <w:rFonts w:cs="Calibri"/>
                <w:b/>
              </w:rPr>
            </w:pPr>
            <w:r w:rsidRPr="003C75C0">
              <w:rPr>
                <w:rFonts w:cs="Calibri"/>
                <w:b/>
              </w:rPr>
              <w:t>Appearances</w:t>
            </w:r>
          </w:p>
          <w:p w14:paraId="34AFDC0F" w14:textId="77777777" w:rsidR="003C75C0" w:rsidRPr="003C75C0" w:rsidRDefault="003C75C0" w:rsidP="003C75C0">
            <w:pPr>
              <w:widowControl w:val="0"/>
              <w:spacing w:after="0" w:line="240" w:lineRule="auto"/>
              <w:contextualSpacing/>
              <w:jc w:val="left"/>
              <w:rPr>
                <w:rFonts w:cs="Calibri"/>
              </w:rPr>
            </w:pPr>
            <w:r w:rsidRPr="003C75C0">
              <w:rPr>
                <w:rFonts w:cs="Calibri"/>
              </w:rPr>
              <w:t>[Applicant Appearance Information]</w:t>
            </w:r>
          </w:p>
          <w:p w14:paraId="599A01EA" w14:textId="77777777" w:rsidR="003C75C0" w:rsidRPr="003C75C0" w:rsidRDefault="003C75C0" w:rsidP="003C75C0">
            <w:pPr>
              <w:widowControl w:val="0"/>
              <w:spacing w:after="0" w:line="240" w:lineRule="auto"/>
              <w:contextualSpacing/>
              <w:jc w:val="left"/>
              <w:rPr>
                <w:rFonts w:cs="Calibri"/>
              </w:rPr>
            </w:pPr>
            <w:r w:rsidRPr="003C75C0">
              <w:rPr>
                <w:rFonts w:cs="Calibri"/>
              </w:rPr>
              <w:t>[Respondent Appearance Information]</w:t>
            </w:r>
          </w:p>
          <w:p w14:paraId="04485F61" w14:textId="77777777" w:rsidR="003C75C0" w:rsidRPr="003C75C0" w:rsidRDefault="003C75C0" w:rsidP="003C75C0">
            <w:pPr>
              <w:widowControl w:val="0"/>
              <w:spacing w:after="0" w:line="240" w:lineRule="auto"/>
              <w:contextualSpacing/>
              <w:jc w:val="left"/>
              <w:rPr>
                <w:rFonts w:cs="Calibri"/>
              </w:rPr>
            </w:pPr>
            <w:r w:rsidRPr="003C75C0">
              <w:rPr>
                <w:rFonts w:cs="Calibri"/>
              </w:rPr>
              <w:t>[Third Party Appearance Information]</w:t>
            </w:r>
          </w:p>
          <w:p w14:paraId="677FB8E5" w14:textId="77777777" w:rsidR="003C75C0" w:rsidRPr="003C75C0" w:rsidRDefault="003C75C0" w:rsidP="003C75C0">
            <w:pPr>
              <w:widowControl w:val="0"/>
              <w:spacing w:after="240" w:line="240" w:lineRule="auto"/>
              <w:jc w:val="left"/>
              <w:rPr>
                <w:rFonts w:cs="Calibri"/>
              </w:rPr>
            </w:pPr>
            <w:r w:rsidRPr="003C75C0">
              <w:rPr>
                <w:rFonts w:cs="Calibri"/>
              </w:rPr>
              <w:t>[Interested Party Appearance Information]</w:t>
            </w:r>
          </w:p>
          <w:p w14:paraId="29E50CEC" w14:textId="77777777" w:rsidR="003C75C0" w:rsidRPr="003C75C0" w:rsidRDefault="003C75C0" w:rsidP="003C75C0">
            <w:pPr>
              <w:spacing w:after="240" w:line="240" w:lineRule="auto"/>
              <w:jc w:val="left"/>
              <w:rPr>
                <w:rFonts w:cs="Calibri"/>
              </w:rPr>
            </w:pPr>
            <w:r w:rsidRPr="003C75C0">
              <w:rPr>
                <w:rFonts w:cs="Calibri"/>
                <w:b/>
              </w:rPr>
              <w:t>Date of Order</w:t>
            </w:r>
            <w:r w:rsidRPr="003C75C0">
              <w:rPr>
                <w:rFonts w:cs="Calibri"/>
              </w:rPr>
              <w:t>: [date]</w:t>
            </w:r>
          </w:p>
          <w:p w14:paraId="532D8A82" w14:textId="77777777" w:rsidR="003C75C0" w:rsidRPr="003C75C0" w:rsidRDefault="003C75C0" w:rsidP="003C75C0">
            <w:pPr>
              <w:autoSpaceDE w:val="0"/>
              <w:autoSpaceDN w:val="0"/>
              <w:adjustRightInd w:val="0"/>
              <w:spacing w:after="240" w:line="240" w:lineRule="auto"/>
              <w:jc w:val="left"/>
              <w:rPr>
                <w:rFonts w:cs="Calibri"/>
                <w:b/>
                <w:sz w:val="20"/>
                <w:szCs w:val="20"/>
                <w:lang w:eastAsia="en-AU"/>
              </w:rPr>
            </w:pPr>
            <w:r w:rsidRPr="003C75C0">
              <w:rPr>
                <w:rFonts w:cs="Calibri"/>
                <w:b/>
                <w:sz w:val="20"/>
                <w:szCs w:val="20"/>
                <w:lang w:eastAsia="en-AU"/>
              </w:rPr>
              <w:t>Terms of Order</w:t>
            </w:r>
          </w:p>
          <w:p w14:paraId="15276FBA" w14:textId="77777777" w:rsidR="003C75C0" w:rsidRPr="003C75C0" w:rsidRDefault="003C75C0" w:rsidP="003C75C0">
            <w:pPr>
              <w:spacing w:after="240" w:line="240" w:lineRule="auto"/>
              <w:jc w:val="left"/>
              <w:rPr>
                <w:rFonts w:cs="Calibri"/>
              </w:rPr>
            </w:pPr>
            <w:r w:rsidRPr="003C75C0">
              <w:rPr>
                <w:rFonts w:cs="Calibri"/>
              </w:rPr>
              <w:t>It is ordered that:</w:t>
            </w:r>
          </w:p>
          <w:p w14:paraId="24F5E586" w14:textId="77777777" w:rsidR="003C75C0" w:rsidRPr="003C75C0" w:rsidRDefault="003C75C0" w:rsidP="003C75C0">
            <w:pPr>
              <w:numPr>
                <w:ilvl w:val="0"/>
                <w:numId w:val="10"/>
              </w:numPr>
              <w:overflowPunct w:val="0"/>
              <w:spacing w:after="240" w:line="240" w:lineRule="auto"/>
              <w:ind w:left="567" w:hanging="567"/>
              <w:jc w:val="left"/>
              <w:textAlignment w:val="baseline"/>
              <w:rPr>
                <w:rFonts w:cs="Calibri"/>
                <w:sz w:val="23"/>
              </w:rPr>
            </w:pPr>
            <w:r w:rsidRPr="003C75C0">
              <w:rPr>
                <w:rFonts w:cs="Calibri"/>
                <w:sz w:val="23"/>
              </w:rPr>
              <w:t>Any money owing or accruing to the Judgment Debtor from the Garnishee other than in the nature of salary or wages be attached to the Judgment Debt, being the total owing displayed earlier on this Form.</w:t>
            </w:r>
          </w:p>
          <w:p w14:paraId="08730CF1" w14:textId="77777777" w:rsidR="003C75C0" w:rsidRPr="003C75C0" w:rsidRDefault="003C75C0" w:rsidP="003C75C0">
            <w:pPr>
              <w:numPr>
                <w:ilvl w:val="0"/>
                <w:numId w:val="10"/>
              </w:numPr>
              <w:overflowPunct w:val="0"/>
              <w:spacing w:after="240" w:line="240" w:lineRule="auto"/>
              <w:ind w:left="567" w:hanging="567"/>
              <w:jc w:val="left"/>
              <w:textAlignment w:val="baseline"/>
              <w:rPr>
                <w:rFonts w:cs="Calibri"/>
                <w:sz w:val="23"/>
              </w:rPr>
            </w:pPr>
            <w:r w:rsidRPr="003C75C0">
              <w:rPr>
                <w:rFonts w:cs="Calibri"/>
                <w:sz w:val="23"/>
              </w:rPr>
              <w:lastRenderedPageBreak/>
              <w:t xml:space="preserve">Any money owing or accruing to the Judgment Debtor from the Garnishee in the nature of salary or wages to the extent of $[amount] be attached to the Judgment Debt, being the total owing displayed earlier on this Form. </w:t>
            </w:r>
          </w:p>
          <w:p w14:paraId="40C42310" w14:textId="77777777" w:rsidR="003C75C0" w:rsidRPr="003C75C0" w:rsidRDefault="003C75C0" w:rsidP="003C75C0">
            <w:pPr>
              <w:numPr>
                <w:ilvl w:val="0"/>
                <w:numId w:val="10"/>
              </w:numPr>
              <w:overflowPunct w:val="0"/>
              <w:spacing w:after="240" w:line="240" w:lineRule="auto"/>
              <w:ind w:left="567" w:hanging="567"/>
              <w:jc w:val="left"/>
              <w:textAlignment w:val="baseline"/>
              <w:rPr>
                <w:rFonts w:cs="Calibri"/>
                <w:sz w:val="23"/>
              </w:rPr>
            </w:pPr>
            <w:r w:rsidRPr="003C75C0">
              <w:rPr>
                <w:rFonts w:cs="Calibri"/>
                <w:sz w:val="23"/>
              </w:rPr>
              <w:t>The costs of obtaining this final order (including attendance) be fixed at $[insert cost of final order], be paid by the Judgment Debtor to the Judgment Creditor and be added to the amount of the Judgment Debt the subject of the attachment.</w:t>
            </w:r>
          </w:p>
          <w:p w14:paraId="3F81E86A" w14:textId="77777777" w:rsidR="003C75C0" w:rsidRPr="003C75C0" w:rsidRDefault="003C75C0" w:rsidP="003C75C0">
            <w:pPr>
              <w:numPr>
                <w:ilvl w:val="0"/>
                <w:numId w:val="10"/>
              </w:numPr>
              <w:overflowPunct w:val="0"/>
              <w:spacing w:after="120" w:line="240" w:lineRule="auto"/>
              <w:ind w:left="567" w:hanging="567"/>
              <w:jc w:val="left"/>
              <w:textAlignment w:val="baseline"/>
              <w:rPr>
                <w:rFonts w:cs="Calibri"/>
                <w:sz w:val="23"/>
              </w:rPr>
            </w:pPr>
            <w:r w:rsidRPr="003C75C0">
              <w:rPr>
                <w:rFonts w:cs="Calibri"/>
                <w:sz w:val="23"/>
              </w:rPr>
              <w:t>The Garnishee is entitled to retain from the money subject to attachment the sum of $[amount] as compensation for the Garnishee's expenses in complying with the order.</w:t>
            </w:r>
          </w:p>
        </w:tc>
      </w:tr>
    </w:tbl>
    <w:p w14:paraId="174EE9C6" w14:textId="77777777" w:rsidR="003C75C0" w:rsidRPr="003C75C0" w:rsidRDefault="003C75C0" w:rsidP="003C75C0">
      <w:pPr>
        <w:spacing w:after="160" w:line="259" w:lineRule="auto"/>
        <w:jc w:val="left"/>
        <w:rPr>
          <w:rFonts w:cs="Calibri"/>
        </w:rPr>
      </w:pPr>
    </w:p>
    <w:tbl>
      <w:tblPr>
        <w:tblStyle w:val="TableGrid14"/>
        <w:tblW w:w="0" w:type="auto"/>
        <w:tblLook w:val="04A0" w:firstRow="1" w:lastRow="0" w:firstColumn="1" w:lastColumn="0" w:noHBand="0" w:noVBand="1"/>
      </w:tblPr>
      <w:tblGrid>
        <w:gridCol w:w="9350"/>
      </w:tblGrid>
      <w:tr w:rsidR="003C75C0" w:rsidRPr="003C75C0" w14:paraId="0E357216" w14:textId="77777777" w:rsidTr="00EE2BD1">
        <w:trPr>
          <w:cantSplit/>
        </w:trPr>
        <w:tc>
          <w:tcPr>
            <w:tcW w:w="10457" w:type="dxa"/>
          </w:tcPr>
          <w:p w14:paraId="496AFE69" w14:textId="77777777" w:rsidR="003C75C0" w:rsidRPr="003C75C0" w:rsidRDefault="003C75C0" w:rsidP="003C75C0">
            <w:pPr>
              <w:spacing w:before="120" w:after="240" w:line="240" w:lineRule="auto"/>
              <w:jc w:val="left"/>
              <w:rPr>
                <w:rFonts w:cs="Calibri"/>
                <w:b/>
              </w:rPr>
            </w:pPr>
            <w:r w:rsidRPr="003C75C0">
              <w:rPr>
                <w:rFonts w:cs="Calibri"/>
                <w:b/>
              </w:rPr>
              <w:t>To the Garnishee: WARNING</w:t>
            </w:r>
          </w:p>
          <w:p w14:paraId="28AEE5CD" w14:textId="77777777" w:rsidR="003C75C0" w:rsidRPr="003C75C0" w:rsidRDefault="003C75C0" w:rsidP="003C75C0">
            <w:pPr>
              <w:spacing w:after="240" w:line="240" w:lineRule="auto"/>
              <w:jc w:val="left"/>
              <w:rPr>
                <w:rFonts w:cs="Calibri"/>
              </w:rPr>
            </w:pPr>
            <w:r w:rsidRPr="003C75C0">
              <w:rPr>
                <w:rFonts w:cs="Calibri"/>
              </w:rPr>
              <w:t xml:space="preserve">You </w:t>
            </w:r>
            <w:r w:rsidRPr="003C75C0">
              <w:rPr>
                <w:rFonts w:cs="Calibri"/>
                <w:b/>
              </w:rPr>
              <w:t>must not</w:t>
            </w:r>
            <w:r w:rsidRPr="003C75C0">
              <w:rPr>
                <w:rFonts w:cs="Calibri"/>
              </w:rPr>
              <w:t xml:space="preserve"> deal with the monies attached to the Judgment Debt other than in accordance with the above orders.</w:t>
            </w:r>
          </w:p>
          <w:p w14:paraId="58B2B347" w14:textId="77777777" w:rsidR="003C75C0" w:rsidRPr="003C75C0" w:rsidRDefault="003C75C0" w:rsidP="003C75C0">
            <w:pPr>
              <w:spacing w:after="240" w:line="240" w:lineRule="auto"/>
              <w:jc w:val="left"/>
              <w:rPr>
                <w:rFonts w:cs="Calibri"/>
              </w:rPr>
            </w:pPr>
            <w:r w:rsidRPr="003C75C0">
              <w:rPr>
                <w:rFonts w:cs="Calibri"/>
              </w:rPr>
              <w:t xml:space="preserve">Failure to comply with this order is a </w:t>
            </w:r>
            <w:r w:rsidRPr="003C75C0">
              <w:rPr>
                <w:rFonts w:cs="Calibri"/>
                <w:b/>
              </w:rPr>
              <w:t>contempt of court</w:t>
            </w:r>
            <w:r w:rsidRPr="003C75C0">
              <w:rPr>
                <w:rFonts w:cs="Calibri"/>
              </w:rPr>
              <w:t xml:space="preserve"> and you will be liable to </w:t>
            </w:r>
            <w:r w:rsidRPr="003C75C0">
              <w:rPr>
                <w:rFonts w:cs="Calibri"/>
                <w:b/>
              </w:rPr>
              <w:t>imprisonment and/or a fine</w:t>
            </w:r>
            <w:r w:rsidRPr="003C75C0">
              <w:rPr>
                <w:rFonts w:cs="Calibri"/>
              </w:rPr>
              <w:t xml:space="preserve"> or other punishment. Any other person who knows of this order and does anything which helps or permits you to breach the terms of this order may be similarly punished.</w:t>
            </w:r>
          </w:p>
          <w:p w14:paraId="5A948169" w14:textId="77777777" w:rsidR="003C75C0" w:rsidRPr="003C75C0" w:rsidRDefault="003C75C0" w:rsidP="003C75C0">
            <w:pPr>
              <w:spacing w:after="120" w:line="240" w:lineRule="auto"/>
              <w:jc w:val="left"/>
              <w:rPr>
                <w:rFonts w:cs="Calibri"/>
              </w:rPr>
            </w:pPr>
            <w:r w:rsidRPr="003C75C0">
              <w:rPr>
                <w:rFonts w:cs="Calibri"/>
              </w:rPr>
              <w:t xml:space="preserve">In you do not comply with this order, you become </w:t>
            </w:r>
            <w:r w:rsidRPr="003C75C0">
              <w:rPr>
                <w:rFonts w:cs="Calibri"/>
                <w:b/>
              </w:rPr>
              <w:t>personally liable</w:t>
            </w:r>
            <w:r w:rsidRPr="003C75C0">
              <w:rPr>
                <w:rFonts w:cs="Calibri"/>
              </w:rPr>
              <w:t xml:space="preserve"> for payment to the Judgment Creditor of the amount subject to attachment.</w:t>
            </w:r>
          </w:p>
        </w:tc>
      </w:tr>
    </w:tbl>
    <w:p w14:paraId="336680C6" w14:textId="77777777" w:rsidR="003C75C0" w:rsidRPr="003C75C0" w:rsidRDefault="003C75C0" w:rsidP="003C75C0">
      <w:pPr>
        <w:spacing w:before="120" w:after="120" w:line="259" w:lineRule="auto"/>
        <w:jc w:val="left"/>
        <w:rPr>
          <w:rFonts w:cs="Calibri"/>
        </w:rPr>
      </w:pPr>
    </w:p>
    <w:tbl>
      <w:tblPr>
        <w:tblStyle w:val="TableGrid14"/>
        <w:tblW w:w="9351" w:type="dxa"/>
        <w:tblLook w:val="04A0" w:firstRow="1" w:lastRow="0" w:firstColumn="1" w:lastColumn="0" w:noHBand="0" w:noVBand="1"/>
      </w:tblPr>
      <w:tblGrid>
        <w:gridCol w:w="9351"/>
      </w:tblGrid>
      <w:tr w:rsidR="003C75C0" w:rsidRPr="003C75C0" w14:paraId="03C5556E" w14:textId="77777777" w:rsidTr="00EE2BD1">
        <w:tc>
          <w:tcPr>
            <w:tcW w:w="9351" w:type="dxa"/>
          </w:tcPr>
          <w:p w14:paraId="7E66EA0B" w14:textId="77777777" w:rsidR="003C75C0" w:rsidRPr="003C75C0" w:rsidRDefault="003C75C0" w:rsidP="003C75C0">
            <w:pPr>
              <w:spacing w:before="120" w:after="480" w:line="240" w:lineRule="auto"/>
              <w:jc w:val="left"/>
              <w:rPr>
                <w:rFonts w:cs="Calibri"/>
                <w:b/>
                <w:sz w:val="12"/>
                <w:szCs w:val="12"/>
              </w:rPr>
            </w:pPr>
            <w:r w:rsidRPr="003C75C0">
              <w:rPr>
                <w:rFonts w:cs="Calibri"/>
                <w:b/>
                <w:sz w:val="12"/>
                <w:szCs w:val="12"/>
              </w:rPr>
              <w:t>Court use only</w:t>
            </w:r>
          </w:p>
          <w:p w14:paraId="4D2D9817" w14:textId="77777777" w:rsidR="003C75C0" w:rsidRPr="003C75C0" w:rsidRDefault="003C75C0" w:rsidP="003C75C0">
            <w:pPr>
              <w:spacing w:after="0" w:line="240" w:lineRule="auto"/>
              <w:ind w:right="176"/>
              <w:jc w:val="left"/>
              <w:rPr>
                <w:rFonts w:cs="Calibri"/>
              </w:rPr>
            </w:pPr>
            <w:r w:rsidRPr="003C75C0">
              <w:rPr>
                <w:rFonts w:cs="Calibri"/>
              </w:rPr>
              <w:t>…………………………………………</w:t>
            </w:r>
          </w:p>
          <w:p w14:paraId="69307A01" w14:textId="77777777" w:rsidR="003C75C0" w:rsidRPr="003C75C0" w:rsidRDefault="003C75C0" w:rsidP="003C75C0">
            <w:pPr>
              <w:spacing w:after="120" w:line="240" w:lineRule="auto"/>
              <w:ind w:right="176"/>
              <w:jc w:val="left"/>
              <w:rPr>
                <w:rFonts w:cs="Calibri"/>
              </w:rPr>
            </w:pPr>
            <w:r w:rsidRPr="003C75C0">
              <w:rPr>
                <w:rFonts w:cs="Calibri"/>
              </w:rPr>
              <w:t>Registrar</w:t>
            </w:r>
          </w:p>
        </w:tc>
      </w:tr>
      <w:bookmarkEnd w:id="50"/>
    </w:tbl>
    <w:p w14:paraId="446B0100" w14:textId="77777777" w:rsidR="003C75C0" w:rsidRPr="003C75C0" w:rsidRDefault="003C75C0" w:rsidP="003C75C0">
      <w:pPr>
        <w:spacing w:after="160" w:line="276" w:lineRule="auto"/>
        <w:rPr>
          <w:rFonts w:eastAsia="Times New Roman" w:cs="Calibri"/>
          <w:sz w:val="24"/>
          <w:szCs w:val="24"/>
        </w:rPr>
      </w:pPr>
    </w:p>
    <w:p w14:paraId="58124500" w14:textId="77777777" w:rsidR="003C75C0" w:rsidRPr="003C75C0" w:rsidRDefault="003C75C0" w:rsidP="00AF2A1D">
      <w:pPr>
        <w:numPr>
          <w:ilvl w:val="0"/>
          <w:numId w:val="22"/>
        </w:numPr>
        <w:spacing w:after="120" w:line="276" w:lineRule="auto"/>
        <w:contextualSpacing/>
        <w:jc w:val="left"/>
        <w:rPr>
          <w:rFonts w:ascii="Times New Roman" w:hAnsi="Times New Roman"/>
          <w:sz w:val="24"/>
          <w:szCs w:val="24"/>
        </w:rPr>
      </w:pPr>
      <w:r w:rsidRPr="003C75C0">
        <w:rPr>
          <w:rFonts w:ascii="Times New Roman" w:hAnsi="Times New Roman"/>
          <w:sz w:val="24"/>
          <w:szCs w:val="24"/>
        </w:rPr>
        <w:t>In the index to Schedule 7, the words “Form 170</w:t>
      </w:r>
      <w:r w:rsidRPr="003C75C0">
        <w:rPr>
          <w:rFonts w:ascii="Times New Roman" w:hAnsi="Times New Roman"/>
          <w:sz w:val="23"/>
        </w:rPr>
        <w:t>—</w:t>
      </w:r>
      <w:r w:rsidRPr="003C75C0">
        <w:rPr>
          <w:rFonts w:ascii="Times New Roman" w:hAnsi="Times New Roman"/>
          <w:sz w:val="24"/>
          <w:szCs w:val="24"/>
        </w:rPr>
        <w:t>Sheriff Notice” are inserted immediately after the words “Form 169</w:t>
      </w:r>
      <w:r w:rsidRPr="003C75C0">
        <w:rPr>
          <w:rFonts w:ascii="Times New Roman" w:hAnsi="Times New Roman"/>
          <w:sz w:val="23"/>
        </w:rPr>
        <w:t>—</w:t>
      </w:r>
      <w:r w:rsidRPr="003C75C0">
        <w:rPr>
          <w:rFonts w:ascii="Times New Roman" w:hAnsi="Times New Roman"/>
          <w:sz w:val="24"/>
          <w:szCs w:val="24"/>
        </w:rPr>
        <w:t xml:space="preserve"> Warrant of Possession of Personal Property”.</w:t>
      </w:r>
    </w:p>
    <w:p w14:paraId="4FEDEF56" w14:textId="77777777" w:rsidR="003C75C0" w:rsidRPr="003C75C0" w:rsidRDefault="003C75C0" w:rsidP="00AF2A1D">
      <w:pPr>
        <w:numPr>
          <w:ilvl w:val="0"/>
          <w:numId w:val="22"/>
        </w:numPr>
        <w:spacing w:after="200" w:line="276" w:lineRule="auto"/>
        <w:contextualSpacing/>
        <w:jc w:val="left"/>
        <w:rPr>
          <w:rFonts w:ascii="Times New Roman" w:hAnsi="Times New Roman"/>
          <w:sz w:val="24"/>
          <w:szCs w:val="24"/>
        </w:rPr>
      </w:pPr>
      <w:r w:rsidRPr="003C75C0">
        <w:rPr>
          <w:rFonts w:ascii="Times New Roman" w:hAnsi="Times New Roman"/>
          <w:sz w:val="24"/>
          <w:szCs w:val="24"/>
        </w:rPr>
        <w:t>In Schedule 7, a new Form 170</w:t>
      </w:r>
      <w:r w:rsidRPr="003C75C0">
        <w:rPr>
          <w:rFonts w:ascii="Times New Roman" w:hAnsi="Times New Roman"/>
          <w:sz w:val="23"/>
        </w:rPr>
        <w:t>—</w:t>
      </w:r>
      <w:r w:rsidRPr="003C75C0">
        <w:rPr>
          <w:rFonts w:ascii="Times New Roman" w:hAnsi="Times New Roman"/>
          <w:sz w:val="24"/>
          <w:szCs w:val="24"/>
        </w:rPr>
        <w:t>Sheriff Notice is inserted immediately after Form 169</w:t>
      </w:r>
      <w:r w:rsidRPr="003C75C0">
        <w:rPr>
          <w:rFonts w:ascii="Times New Roman" w:hAnsi="Times New Roman"/>
          <w:sz w:val="23"/>
        </w:rPr>
        <w:t>—</w:t>
      </w:r>
      <w:r w:rsidRPr="003C75C0">
        <w:rPr>
          <w:rFonts w:ascii="Times New Roman" w:hAnsi="Times New Roman"/>
          <w:sz w:val="24"/>
          <w:szCs w:val="24"/>
        </w:rPr>
        <w:t xml:space="preserve"> Warrant of Possession of Personal Property as follows:</w:t>
      </w:r>
    </w:p>
    <w:p w14:paraId="76038404" w14:textId="77777777" w:rsidR="003C75C0" w:rsidRPr="003C75C0" w:rsidRDefault="003C75C0" w:rsidP="003C75C0">
      <w:pPr>
        <w:tabs>
          <w:tab w:val="center" w:pos="4153"/>
          <w:tab w:val="right" w:pos="8306"/>
        </w:tabs>
        <w:overflowPunct w:val="0"/>
        <w:autoSpaceDE w:val="0"/>
        <w:autoSpaceDN w:val="0"/>
        <w:adjustRightInd w:val="0"/>
        <w:spacing w:after="0" w:line="240" w:lineRule="auto"/>
        <w:rPr>
          <w:rFonts w:eastAsia="Times New Roman" w:cs="Calibri"/>
          <w:sz w:val="20"/>
          <w:szCs w:val="20"/>
          <w:lang w:val="en-US"/>
        </w:rPr>
      </w:pPr>
      <w:bookmarkStart w:id="51" w:name="_Hlk144709839"/>
      <w:r w:rsidRPr="003C75C0">
        <w:rPr>
          <w:rFonts w:eastAsia="Times New Roman" w:cs="Calibri"/>
          <w:sz w:val="20"/>
          <w:szCs w:val="20"/>
          <w:lang w:val="en-US"/>
        </w:rPr>
        <w:t>Form 170</w:t>
      </w:r>
    </w:p>
    <w:p w14:paraId="7FEC7C1E" w14:textId="77777777" w:rsidR="003C75C0" w:rsidRPr="003C75C0" w:rsidRDefault="003C75C0" w:rsidP="003C75C0">
      <w:pPr>
        <w:tabs>
          <w:tab w:val="center" w:pos="4153"/>
          <w:tab w:val="right" w:pos="8306"/>
        </w:tabs>
        <w:overflowPunct w:val="0"/>
        <w:autoSpaceDE w:val="0"/>
        <w:autoSpaceDN w:val="0"/>
        <w:adjustRightInd w:val="0"/>
        <w:spacing w:after="0" w:line="240" w:lineRule="auto"/>
        <w:rPr>
          <w:rFonts w:eastAsia="Times New Roman" w:cs="Calibri"/>
          <w:sz w:val="24"/>
          <w:szCs w:val="20"/>
          <w:lang w:val="en-US"/>
        </w:rPr>
      </w:pPr>
    </w:p>
    <w:tbl>
      <w:tblPr>
        <w:tblStyle w:val="TableGrid14"/>
        <w:tblW w:w="5000" w:type="pct"/>
        <w:tblBorders>
          <w:insideH w:val="none" w:sz="0" w:space="0" w:color="auto"/>
          <w:insideV w:val="none" w:sz="0" w:space="0" w:color="auto"/>
        </w:tblBorders>
        <w:tblLook w:val="04A0" w:firstRow="1" w:lastRow="0" w:firstColumn="1" w:lastColumn="0" w:noHBand="0" w:noVBand="1"/>
      </w:tblPr>
      <w:tblGrid>
        <w:gridCol w:w="7291"/>
        <w:gridCol w:w="2059"/>
      </w:tblGrid>
      <w:tr w:rsidR="003C75C0" w:rsidRPr="003C75C0" w14:paraId="30773A32" w14:textId="77777777" w:rsidTr="00EE2BD1">
        <w:tc>
          <w:tcPr>
            <w:tcW w:w="3899" w:type="pct"/>
            <w:tcBorders>
              <w:top w:val="single" w:sz="4" w:space="0" w:color="auto"/>
            </w:tcBorders>
          </w:tcPr>
          <w:p w14:paraId="2E62960B"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b/>
                <w:sz w:val="20"/>
                <w:szCs w:val="20"/>
              </w:rPr>
            </w:pPr>
            <w:r w:rsidRPr="003C75C0">
              <w:rPr>
                <w:rFonts w:cs="Calibri"/>
                <w:b/>
                <w:sz w:val="16"/>
                <w:szCs w:val="20"/>
              </w:rPr>
              <w:t>To be inserted by Court</w:t>
            </w:r>
          </w:p>
        </w:tc>
        <w:tc>
          <w:tcPr>
            <w:tcW w:w="1101" w:type="pct"/>
            <w:tcBorders>
              <w:top w:val="single" w:sz="4" w:space="0" w:color="auto"/>
            </w:tcBorders>
          </w:tcPr>
          <w:p w14:paraId="1722E350"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r w:rsidR="003C75C0" w:rsidRPr="003C75C0" w14:paraId="7A293393" w14:textId="77777777" w:rsidTr="00EE2BD1">
        <w:trPr>
          <w:trHeight w:val="1148"/>
        </w:trPr>
        <w:tc>
          <w:tcPr>
            <w:tcW w:w="3899" w:type="pct"/>
            <w:tcBorders>
              <w:bottom w:val="single" w:sz="2" w:space="0" w:color="auto"/>
            </w:tcBorders>
          </w:tcPr>
          <w:p w14:paraId="69006A9A"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50067900"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 xml:space="preserve">Case Number: </w:t>
            </w:r>
          </w:p>
          <w:p w14:paraId="235CD3C9"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3B35973E"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Date Filed:</w:t>
            </w:r>
          </w:p>
          <w:p w14:paraId="11F7FB78"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Borders>
              <w:bottom w:val="single" w:sz="2" w:space="0" w:color="auto"/>
            </w:tcBorders>
          </w:tcPr>
          <w:p w14:paraId="7176EB2E"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bl>
    <w:p w14:paraId="19AC95F3" w14:textId="77777777" w:rsidR="003C75C0" w:rsidRPr="003C75C0" w:rsidRDefault="003C75C0" w:rsidP="003C75C0">
      <w:pPr>
        <w:spacing w:after="160" w:line="360" w:lineRule="auto"/>
        <w:rPr>
          <w:rFonts w:cs="Calibri"/>
          <w:sz w:val="24"/>
          <w:szCs w:val="24"/>
        </w:rPr>
      </w:pPr>
    </w:p>
    <w:p w14:paraId="0D015563" w14:textId="77777777" w:rsidR="003C75C0" w:rsidRPr="003C75C0" w:rsidRDefault="003C75C0" w:rsidP="003C75C0">
      <w:pPr>
        <w:tabs>
          <w:tab w:val="left" w:pos="1134"/>
          <w:tab w:val="left" w:pos="2342"/>
          <w:tab w:val="left" w:pos="4536"/>
          <w:tab w:val="right" w:pos="8789"/>
        </w:tabs>
        <w:spacing w:after="160" w:line="360" w:lineRule="auto"/>
        <w:jc w:val="center"/>
        <w:rPr>
          <w:rFonts w:cs="Calibri"/>
          <w:b/>
          <w:bCs/>
          <w:sz w:val="28"/>
        </w:rPr>
      </w:pPr>
      <w:r w:rsidRPr="003C75C0">
        <w:rPr>
          <w:rFonts w:cs="Calibri"/>
          <w:b/>
          <w:bCs/>
          <w:sz w:val="28"/>
        </w:rPr>
        <w:t>SHERIFF NOTICE</w:t>
      </w:r>
    </w:p>
    <w:p w14:paraId="07355CBC" w14:textId="77777777" w:rsidR="003C75C0" w:rsidRPr="003C75C0" w:rsidRDefault="003C75C0" w:rsidP="003C75C0">
      <w:pPr>
        <w:tabs>
          <w:tab w:val="left" w:pos="1134"/>
          <w:tab w:val="left" w:pos="2342"/>
          <w:tab w:val="left" w:pos="4536"/>
          <w:tab w:val="right" w:pos="8789"/>
        </w:tabs>
        <w:spacing w:after="160" w:line="360" w:lineRule="auto"/>
        <w:jc w:val="center"/>
        <w:rPr>
          <w:rFonts w:cs="Calibri"/>
          <w:b/>
          <w:bCs/>
          <w:sz w:val="28"/>
        </w:rPr>
      </w:pPr>
    </w:p>
    <w:p w14:paraId="25333A64" w14:textId="77777777" w:rsidR="003C75C0" w:rsidRPr="003C75C0" w:rsidRDefault="003C75C0" w:rsidP="003C75C0">
      <w:pPr>
        <w:tabs>
          <w:tab w:val="left" w:pos="1134"/>
          <w:tab w:val="left" w:pos="2342"/>
          <w:tab w:val="left" w:pos="4536"/>
          <w:tab w:val="right" w:pos="8789"/>
        </w:tabs>
        <w:spacing w:after="160" w:line="259" w:lineRule="auto"/>
        <w:jc w:val="left"/>
        <w:rPr>
          <w:rFonts w:cs="Calibri"/>
          <w:bCs/>
        </w:rPr>
      </w:pPr>
      <w:r w:rsidRPr="003C75C0">
        <w:rPr>
          <w:rFonts w:cs="Calibri"/>
          <w:iCs/>
        </w:rPr>
        <w:lastRenderedPageBreak/>
        <w:t>[</w:t>
      </w:r>
      <w:r w:rsidRPr="003C75C0">
        <w:rPr>
          <w:rFonts w:cs="Calibri"/>
          <w:i/>
          <w:iCs/>
        </w:rPr>
        <w:t>SUPREME/DISTRICT/MAGISTRATES</w:t>
      </w:r>
      <w:r w:rsidRPr="003C75C0">
        <w:rPr>
          <w:rFonts w:cs="Calibri"/>
          <w:iCs/>
        </w:rPr>
        <w:t xml:space="preserve">] </w:t>
      </w:r>
      <w:r w:rsidRPr="003C75C0">
        <w:rPr>
          <w:rFonts w:cs="Calibri"/>
          <w:b/>
          <w:sz w:val="12"/>
        </w:rPr>
        <w:t xml:space="preserve">Delete all but one </w:t>
      </w:r>
      <w:r w:rsidRPr="003C75C0">
        <w:rPr>
          <w:rFonts w:cs="Calibri"/>
          <w:iCs/>
        </w:rPr>
        <w:t xml:space="preserve">COURT </w:t>
      </w:r>
      <w:r w:rsidRPr="003C75C0">
        <w:rPr>
          <w:rFonts w:cs="Calibri"/>
          <w:bCs/>
        </w:rPr>
        <w:t xml:space="preserve">OF SOUTH AUSTRALIA </w:t>
      </w:r>
    </w:p>
    <w:p w14:paraId="3953DA9B" w14:textId="77777777" w:rsidR="003C75C0" w:rsidRPr="003C75C0" w:rsidRDefault="003C75C0" w:rsidP="003C75C0">
      <w:pPr>
        <w:tabs>
          <w:tab w:val="left" w:pos="1134"/>
          <w:tab w:val="left" w:pos="2342"/>
          <w:tab w:val="left" w:pos="4536"/>
          <w:tab w:val="right" w:pos="8789"/>
        </w:tabs>
        <w:spacing w:after="240" w:line="259" w:lineRule="auto"/>
        <w:jc w:val="left"/>
        <w:rPr>
          <w:rFonts w:cs="Calibri"/>
          <w:iCs/>
        </w:rPr>
      </w:pPr>
      <w:r w:rsidRPr="003C75C0">
        <w:rPr>
          <w:rFonts w:cs="Calibri"/>
          <w:iCs/>
        </w:rPr>
        <w:t>CIVIL JURISDICTION</w:t>
      </w:r>
    </w:p>
    <w:p w14:paraId="60F642B3" w14:textId="77777777" w:rsidR="003C75C0" w:rsidRPr="003C75C0" w:rsidRDefault="003C75C0" w:rsidP="003C75C0">
      <w:pPr>
        <w:tabs>
          <w:tab w:val="left" w:pos="1134"/>
          <w:tab w:val="left" w:pos="2342"/>
          <w:tab w:val="left" w:pos="4536"/>
          <w:tab w:val="right" w:pos="8789"/>
        </w:tabs>
        <w:spacing w:after="360" w:line="259" w:lineRule="auto"/>
        <w:jc w:val="left"/>
        <w:rPr>
          <w:rFonts w:cs="Calibri"/>
          <w:b/>
          <w:sz w:val="12"/>
        </w:rPr>
      </w:pPr>
      <w:r w:rsidRPr="003C75C0">
        <w:rPr>
          <w:rFonts w:cs="Calibri"/>
          <w:b/>
          <w:sz w:val="12"/>
        </w:rPr>
        <w:t>Please specify the Full Name including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 for each party. Each party should include a party number if more than one party of the same type.</w:t>
      </w:r>
      <w:bookmarkStart w:id="52" w:name="_Hlk39138649"/>
      <w:bookmarkStart w:id="53" w:name="_Hlk39140678"/>
    </w:p>
    <w:tbl>
      <w:tblPr>
        <w:tblStyle w:val="TableGrid14"/>
        <w:tblW w:w="5126" w:type="pct"/>
        <w:tblLayout w:type="fixed"/>
        <w:tblLook w:val="04A0" w:firstRow="1" w:lastRow="0" w:firstColumn="1" w:lastColumn="0" w:noHBand="0" w:noVBand="1"/>
      </w:tblPr>
      <w:tblGrid>
        <w:gridCol w:w="2119"/>
        <w:gridCol w:w="1819"/>
        <w:gridCol w:w="1617"/>
        <w:gridCol w:w="2062"/>
        <w:gridCol w:w="1733"/>
        <w:gridCol w:w="236"/>
      </w:tblGrid>
      <w:tr w:rsidR="003C75C0" w:rsidRPr="003C75C0" w14:paraId="0CAEA7BE" w14:textId="77777777" w:rsidTr="00EE2BD1">
        <w:trPr>
          <w:gridAfter w:val="1"/>
          <w:wAfter w:w="236" w:type="dxa"/>
          <w:cantSplit/>
        </w:trPr>
        <w:tc>
          <w:tcPr>
            <w:tcW w:w="10485" w:type="dxa"/>
            <w:gridSpan w:val="5"/>
            <w:tcBorders>
              <w:top w:val="single" w:sz="4" w:space="0" w:color="auto"/>
              <w:left w:val="single" w:sz="4" w:space="0" w:color="auto"/>
              <w:bottom w:val="single" w:sz="4" w:space="0" w:color="auto"/>
              <w:right w:val="single" w:sz="4" w:space="0" w:color="auto"/>
            </w:tcBorders>
            <w:hideMark/>
          </w:tcPr>
          <w:p w14:paraId="6269B76C" w14:textId="77777777" w:rsidR="003C75C0" w:rsidRPr="003C75C0" w:rsidRDefault="003C75C0" w:rsidP="003C75C0">
            <w:pPr>
              <w:spacing w:before="120" w:after="120" w:line="240" w:lineRule="auto"/>
              <w:jc w:val="left"/>
              <w:rPr>
                <w:rFonts w:cs="Calibri"/>
                <w:b/>
              </w:rPr>
            </w:pPr>
            <w:r w:rsidRPr="003C75C0">
              <w:rPr>
                <w:rFonts w:cs="Calibri"/>
                <w:b/>
              </w:rPr>
              <w:t>Served by the Sheriff’s Office</w:t>
            </w:r>
          </w:p>
        </w:tc>
      </w:tr>
      <w:tr w:rsidR="003C75C0" w:rsidRPr="003C75C0" w14:paraId="4E52C87D" w14:textId="77777777" w:rsidTr="00EE2BD1">
        <w:trPr>
          <w:gridAfter w:val="1"/>
          <w:wAfter w:w="236" w:type="dxa"/>
          <w:cantSplit/>
          <w:trHeight w:val="454"/>
        </w:trPr>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2365E104" w14:textId="77777777" w:rsidR="003C75C0" w:rsidRPr="003C75C0" w:rsidRDefault="003C75C0" w:rsidP="003C75C0">
            <w:pPr>
              <w:spacing w:before="100" w:beforeAutospacing="1" w:after="0" w:line="240" w:lineRule="auto"/>
              <w:jc w:val="left"/>
              <w:rPr>
                <w:rFonts w:cs="Calibri"/>
              </w:rPr>
            </w:pPr>
            <w:r w:rsidRPr="003C75C0">
              <w:rPr>
                <w:rFonts w:cs="Calibri"/>
              </w:rPr>
              <w:t>Name of Sheriff’s Officer</w:t>
            </w:r>
          </w:p>
        </w:tc>
        <w:tc>
          <w:tcPr>
            <w:tcW w:w="8105" w:type="dxa"/>
            <w:gridSpan w:val="4"/>
            <w:tcBorders>
              <w:top w:val="single" w:sz="4" w:space="0" w:color="auto"/>
              <w:left w:val="single" w:sz="4" w:space="0" w:color="auto"/>
              <w:bottom w:val="nil"/>
              <w:right w:val="single" w:sz="4" w:space="0" w:color="auto"/>
            </w:tcBorders>
          </w:tcPr>
          <w:p w14:paraId="16762AC0" w14:textId="77777777" w:rsidR="003C75C0" w:rsidRPr="003C75C0" w:rsidRDefault="003C75C0" w:rsidP="003C75C0">
            <w:pPr>
              <w:spacing w:after="0" w:line="240" w:lineRule="auto"/>
              <w:jc w:val="left"/>
              <w:rPr>
                <w:rFonts w:cs="Calibri"/>
              </w:rPr>
            </w:pPr>
          </w:p>
        </w:tc>
      </w:tr>
      <w:tr w:rsidR="003C75C0" w:rsidRPr="003C75C0" w14:paraId="50A1A79F" w14:textId="77777777" w:rsidTr="00EE2BD1">
        <w:trPr>
          <w:gridAfter w:val="1"/>
          <w:wAfter w:w="236" w:type="dxa"/>
          <w:cantSplit/>
          <w:trHeight w:val="85"/>
        </w:trPr>
        <w:tc>
          <w:tcPr>
            <w:tcW w:w="2380" w:type="dxa"/>
            <w:vMerge/>
            <w:tcBorders>
              <w:top w:val="single" w:sz="4" w:space="0" w:color="auto"/>
              <w:left w:val="single" w:sz="4" w:space="0" w:color="auto"/>
              <w:bottom w:val="single" w:sz="4" w:space="0" w:color="auto"/>
              <w:right w:val="single" w:sz="4" w:space="0" w:color="auto"/>
            </w:tcBorders>
            <w:vAlign w:val="center"/>
            <w:hideMark/>
          </w:tcPr>
          <w:p w14:paraId="58E23ADA" w14:textId="77777777" w:rsidR="003C75C0" w:rsidRPr="003C75C0" w:rsidRDefault="003C75C0" w:rsidP="003C75C0">
            <w:pPr>
              <w:spacing w:after="0" w:line="240" w:lineRule="auto"/>
              <w:jc w:val="left"/>
              <w:rPr>
                <w:rFonts w:cs="Calibri"/>
              </w:rPr>
            </w:pPr>
          </w:p>
        </w:tc>
        <w:tc>
          <w:tcPr>
            <w:tcW w:w="8105" w:type="dxa"/>
            <w:gridSpan w:val="4"/>
            <w:tcBorders>
              <w:top w:val="nil"/>
              <w:left w:val="single" w:sz="4" w:space="0" w:color="auto"/>
              <w:bottom w:val="single" w:sz="4" w:space="0" w:color="auto"/>
              <w:right w:val="single" w:sz="4" w:space="0" w:color="auto"/>
            </w:tcBorders>
            <w:hideMark/>
          </w:tcPr>
          <w:p w14:paraId="79F8960F" w14:textId="77777777" w:rsidR="003C75C0" w:rsidRPr="003C75C0" w:rsidRDefault="003C75C0" w:rsidP="003C75C0">
            <w:pPr>
              <w:spacing w:after="0" w:line="240" w:lineRule="auto"/>
              <w:jc w:val="left"/>
              <w:rPr>
                <w:rFonts w:cs="Calibri"/>
                <w:b/>
                <w:sz w:val="12"/>
                <w:szCs w:val="12"/>
              </w:rPr>
            </w:pPr>
            <w:r w:rsidRPr="003C75C0">
              <w:rPr>
                <w:rFonts w:cs="Calibri"/>
                <w:b/>
                <w:sz w:val="12"/>
                <w:szCs w:val="12"/>
              </w:rPr>
              <w:t>Full name</w:t>
            </w:r>
          </w:p>
        </w:tc>
      </w:tr>
      <w:tr w:rsidR="003C75C0" w:rsidRPr="003C75C0" w14:paraId="7A112D7B" w14:textId="77777777" w:rsidTr="00EE2BD1">
        <w:trPr>
          <w:gridAfter w:val="1"/>
          <w:wAfter w:w="236" w:type="dxa"/>
          <w:trHeight w:val="602"/>
        </w:trPr>
        <w:tc>
          <w:tcPr>
            <w:tcW w:w="2380" w:type="dxa"/>
            <w:vMerge w:val="restart"/>
          </w:tcPr>
          <w:p w14:paraId="64A8676F" w14:textId="77777777" w:rsidR="003C75C0" w:rsidRPr="003C75C0" w:rsidRDefault="003C75C0" w:rsidP="003C75C0">
            <w:pPr>
              <w:keepNext/>
              <w:spacing w:after="0" w:line="240" w:lineRule="auto"/>
              <w:jc w:val="left"/>
              <w:rPr>
                <w:rFonts w:cs="Calibri"/>
              </w:rPr>
            </w:pPr>
            <w:r w:rsidRPr="003C75C0">
              <w:rPr>
                <w:rFonts w:cs="Calibri"/>
              </w:rPr>
              <w:t>Address for service</w:t>
            </w:r>
          </w:p>
        </w:tc>
        <w:tc>
          <w:tcPr>
            <w:tcW w:w="8105" w:type="dxa"/>
            <w:gridSpan w:val="4"/>
            <w:vAlign w:val="center"/>
          </w:tcPr>
          <w:p w14:paraId="2B950403" w14:textId="77777777" w:rsidR="003C75C0" w:rsidRPr="003C75C0" w:rsidRDefault="003C75C0" w:rsidP="003C75C0">
            <w:pPr>
              <w:keepNext/>
              <w:spacing w:after="0" w:line="240" w:lineRule="auto"/>
              <w:jc w:val="left"/>
              <w:rPr>
                <w:rFonts w:cs="Calibri"/>
              </w:rPr>
            </w:pPr>
          </w:p>
          <w:p w14:paraId="0EC7B624" w14:textId="77777777" w:rsidR="003C75C0" w:rsidRPr="003C75C0" w:rsidRDefault="003C75C0" w:rsidP="003C75C0">
            <w:pPr>
              <w:keepNext/>
              <w:spacing w:after="0" w:line="240" w:lineRule="auto"/>
              <w:jc w:val="left"/>
              <w:rPr>
                <w:rFonts w:cs="Calibri"/>
                <w:b/>
                <w:sz w:val="12"/>
              </w:rPr>
            </w:pPr>
          </w:p>
          <w:p w14:paraId="1EA34EC2" w14:textId="77777777" w:rsidR="003C75C0" w:rsidRPr="003C75C0" w:rsidRDefault="003C75C0" w:rsidP="003C75C0">
            <w:pPr>
              <w:keepNext/>
              <w:spacing w:after="0" w:line="240" w:lineRule="auto"/>
              <w:jc w:val="left"/>
              <w:rPr>
                <w:rFonts w:cs="Calibri"/>
              </w:rPr>
            </w:pPr>
            <w:r w:rsidRPr="003C75C0">
              <w:rPr>
                <w:rFonts w:cs="Calibri"/>
                <w:b/>
                <w:sz w:val="12"/>
              </w:rPr>
              <w:t>Street Address (including unit or level number and name of property if required)</w:t>
            </w:r>
          </w:p>
        </w:tc>
      </w:tr>
      <w:tr w:rsidR="003C75C0" w:rsidRPr="003C75C0" w14:paraId="32E4F62E" w14:textId="77777777" w:rsidTr="00EE2BD1">
        <w:trPr>
          <w:trHeight w:val="614"/>
        </w:trPr>
        <w:tc>
          <w:tcPr>
            <w:tcW w:w="2380" w:type="dxa"/>
            <w:vMerge/>
          </w:tcPr>
          <w:p w14:paraId="000AD30E" w14:textId="77777777" w:rsidR="003C75C0" w:rsidRPr="003C75C0" w:rsidRDefault="003C75C0" w:rsidP="003C75C0">
            <w:pPr>
              <w:keepNext/>
              <w:spacing w:after="0" w:line="240" w:lineRule="auto"/>
              <w:jc w:val="left"/>
              <w:rPr>
                <w:rFonts w:cs="Calibri"/>
              </w:rPr>
            </w:pPr>
          </w:p>
        </w:tc>
        <w:tc>
          <w:tcPr>
            <w:tcW w:w="2039" w:type="dxa"/>
            <w:vAlign w:val="center"/>
          </w:tcPr>
          <w:p w14:paraId="3A4F6DDE" w14:textId="77777777" w:rsidR="003C75C0" w:rsidRPr="003C75C0" w:rsidRDefault="003C75C0" w:rsidP="003C75C0">
            <w:pPr>
              <w:keepNext/>
              <w:spacing w:after="0" w:line="240" w:lineRule="auto"/>
              <w:jc w:val="left"/>
              <w:rPr>
                <w:rFonts w:cs="Calibri"/>
              </w:rPr>
            </w:pPr>
          </w:p>
          <w:p w14:paraId="1436B6D1" w14:textId="77777777" w:rsidR="003C75C0" w:rsidRPr="003C75C0" w:rsidRDefault="003C75C0" w:rsidP="003C75C0">
            <w:pPr>
              <w:keepNext/>
              <w:spacing w:after="0" w:line="240" w:lineRule="auto"/>
              <w:jc w:val="left"/>
              <w:rPr>
                <w:rFonts w:cs="Calibri"/>
              </w:rPr>
            </w:pPr>
          </w:p>
          <w:p w14:paraId="121036E3" w14:textId="77777777" w:rsidR="003C75C0" w:rsidRPr="003C75C0" w:rsidRDefault="003C75C0" w:rsidP="003C75C0">
            <w:pPr>
              <w:keepNext/>
              <w:spacing w:after="0" w:line="240" w:lineRule="auto"/>
              <w:jc w:val="left"/>
              <w:rPr>
                <w:rFonts w:cs="Calibri"/>
              </w:rPr>
            </w:pPr>
            <w:r w:rsidRPr="003C75C0">
              <w:rPr>
                <w:rFonts w:cs="Calibri"/>
                <w:b/>
                <w:sz w:val="12"/>
              </w:rPr>
              <w:t>City/town/suburb</w:t>
            </w:r>
          </w:p>
        </w:tc>
        <w:tc>
          <w:tcPr>
            <w:tcW w:w="1809" w:type="dxa"/>
            <w:vAlign w:val="center"/>
          </w:tcPr>
          <w:p w14:paraId="13165678" w14:textId="77777777" w:rsidR="003C75C0" w:rsidRPr="003C75C0" w:rsidRDefault="003C75C0" w:rsidP="003C75C0">
            <w:pPr>
              <w:keepNext/>
              <w:spacing w:after="0" w:line="240" w:lineRule="auto"/>
              <w:jc w:val="left"/>
              <w:rPr>
                <w:rFonts w:cs="Calibri"/>
              </w:rPr>
            </w:pPr>
          </w:p>
          <w:p w14:paraId="5AFFEF51" w14:textId="77777777" w:rsidR="003C75C0" w:rsidRPr="003C75C0" w:rsidRDefault="003C75C0" w:rsidP="003C75C0">
            <w:pPr>
              <w:keepNext/>
              <w:spacing w:after="0" w:line="240" w:lineRule="auto"/>
              <w:jc w:val="left"/>
              <w:rPr>
                <w:rFonts w:cs="Calibri"/>
              </w:rPr>
            </w:pPr>
          </w:p>
          <w:p w14:paraId="278CD955" w14:textId="77777777" w:rsidR="003C75C0" w:rsidRPr="003C75C0" w:rsidRDefault="003C75C0" w:rsidP="003C75C0">
            <w:pPr>
              <w:keepNext/>
              <w:spacing w:after="0" w:line="240" w:lineRule="auto"/>
              <w:jc w:val="left"/>
              <w:rPr>
                <w:rFonts w:cs="Calibri"/>
              </w:rPr>
            </w:pPr>
            <w:r w:rsidRPr="003C75C0">
              <w:rPr>
                <w:rFonts w:cs="Calibri"/>
                <w:b/>
                <w:sz w:val="12"/>
              </w:rPr>
              <w:t>State</w:t>
            </w:r>
          </w:p>
        </w:tc>
        <w:tc>
          <w:tcPr>
            <w:tcW w:w="2316" w:type="dxa"/>
            <w:vAlign w:val="center"/>
          </w:tcPr>
          <w:p w14:paraId="617A62BA" w14:textId="77777777" w:rsidR="003C75C0" w:rsidRPr="003C75C0" w:rsidRDefault="003C75C0" w:rsidP="003C75C0">
            <w:pPr>
              <w:keepNext/>
              <w:spacing w:after="0" w:line="240" w:lineRule="auto"/>
              <w:jc w:val="left"/>
              <w:rPr>
                <w:rFonts w:cs="Calibri"/>
                <w:b/>
                <w:sz w:val="12"/>
              </w:rPr>
            </w:pPr>
          </w:p>
          <w:p w14:paraId="2F2A5309" w14:textId="77777777" w:rsidR="003C75C0" w:rsidRPr="003C75C0" w:rsidRDefault="003C75C0" w:rsidP="003C75C0">
            <w:pPr>
              <w:keepNext/>
              <w:spacing w:after="0" w:line="240" w:lineRule="auto"/>
              <w:jc w:val="left"/>
              <w:rPr>
                <w:rFonts w:cs="Calibri"/>
              </w:rPr>
            </w:pPr>
          </w:p>
          <w:p w14:paraId="05C05578" w14:textId="77777777" w:rsidR="003C75C0" w:rsidRPr="003C75C0" w:rsidRDefault="003C75C0" w:rsidP="003C75C0">
            <w:pPr>
              <w:keepNext/>
              <w:spacing w:after="0" w:line="240" w:lineRule="auto"/>
              <w:jc w:val="left"/>
              <w:rPr>
                <w:rFonts w:cs="Calibri"/>
                <w:b/>
                <w:sz w:val="12"/>
              </w:rPr>
            </w:pPr>
          </w:p>
          <w:p w14:paraId="3E9B7DDD" w14:textId="77777777" w:rsidR="003C75C0" w:rsidRPr="003C75C0" w:rsidRDefault="003C75C0" w:rsidP="003C75C0">
            <w:pPr>
              <w:keepNext/>
              <w:spacing w:after="0" w:line="240" w:lineRule="auto"/>
              <w:jc w:val="left"/>
              <w:rPr>
                <w:rFonts w:cs="Calibri"/>
              </w:rPr>
            </w:pPr>
            <w:r w:rsidRPr="003C75C0">
              <w:rPr>
                <w:rFonts w:cs="Calibri"/>
                <w:b/>
                <w:sz w:val="12"/>
              </w:rPr>
              <w:t>Postcode</w:t>
            </w:r>
          </w:p>
        </w:tc>
        <w:tc>
          <w:tcPr>
            <w:tcW w:w="1941" w:type="dxa"/>
            <w:vAlign w:val="center"/>
          </w:tcPr>
          <w:p w14:paraId="6E3853A2" w14:textId="77777777" w:rsidR="003C75C0" w:rsidRPr="003C75C0" w:rsidRDefault="003C75C0" w:rsidP="003C75C0">
            <w:pPr>
              <w:keepNext/>
              <w:spacing w:after="0" w:line="240" w:lineRule="auto"/>
              <w:jc w:val="left"/>
              <w:rPr>
                <w:rFonts w:cs="Calibri"/>
              </w:rPr>
            </w:pPr>
          </w:p>
          <w:p w14:paraId="01ED7194" w14:textId="77777777" w:rsidR="003C75C0" w:rsidRPr="003C75C0" w:rsidRDefault="003C75C0" w:rsidP="003C75C0">
            <w:pPr>
              <w:keepNext/>
              <w:spacing w:after="0" w:line="240" w:lineRule="auto"/>
              <w:jc w:val="left"/>
              <w:rPr>
                <w:rFonts w:cs="Calibri"/>
              </w:rPr>
            </w:pPr>
          </w:p>
          <w:p w14:paraId="0D2AFAD5" w14:textId="77777777" w:rsidR="003C75C0" w:rsidRPr="003C75C0" w:rsidRDefault="003C75C0" w:rsidP="003C75C0">
            <w:pPr>
              <w:keepNext/>
              <w:spacing w:after="0" w:line="240" w:lineRule="auto"/>
              <w:jc w:val="left"/>
              <w:rPr>
                <w:rFonts w:cs="Calibri"/>
              </w:rPr>
            </w:pPr>
            <w:r w:rsidRPr="003C75C0">
              <w:rPr>
                <w:rFonts w:cs="Calibri"/>
                <w:b/>
                <w:sz w:val="12"/>
              </w:rPr>
              <w:t>Country</w:t>
            </w:r>
          </w:p>
        </w:tc>
        <w:tc>
          <w:tcPr>
            <w:tcW w:w="236" w:type="dxa"/>
            <w:tcBorders>
              <w:top w:val="nil"/>
              <w:bottom w:val="nil"/>
              <w:right w:val="nil"/>
            </w:tcBorders>
          </w:tcPr>
          <w:p w14:paraId="44E57C79" w14:textId="77777777" w:rsidR="003C75C0" w:rsidRPr="003C75C0" w:rsidRDefault="003C75C0" w:rsidP="003C75C0">
            <w:pPr>
              <w:keepNext/>
              <w:spacing w:after="0" w:line="240" w:lineRule="auto"/>
              <w:jc w:val="left"/>
              <w:rPr>
                <w:rFonts w:cs="Calibri"/>
              </w:rPr>
            </w:pPr>
          </w:p>
        </w:tc>
      </w:tr>
      <w:tr w:rsidR="003C75C0" w:rsidRPr="003C75C0" w14:paraId="10ED35D7" w14:textId="77777777" w:rsidTr="00EE2BD1">
        <w:trPr>
          <w:gridAfter w:val="1"/>
          <w:wAfter w:w="236" w:type="dxa"/>
          <w:trHeight w:val="714"/>
        </w:trPr>
        <w:tc>
          <w:tcPr>
            <w:tcW w:w="2380" w:type="dxa"/>
            <w:vMerge/>
          </w:tcPr>
          <w:p w14:paraId="14C5112A" w14:textId="77777777" w:rsidR="003C75C0" w:rsidRPr="003C75C0" w:rsidRDefault="003C75C0" w:rsidP="003C75C0">
            <w:pPr>
              <w:keepNext/>
              <w:spacing w:after="0" w:line="240" w:lineRule="auto"/>
              <w:jc w:val="left"/>
              <w:rPr>
                <w:rFonts w:cs="Calibri"/>
              </w:rPr>
            </w:pPr>
          </w:p>
        </w:tc>
        <w:tc>
          <w:tcPr>
            <w:tcW w:w="8105" w:type="dxa"/>
            <w:gridSpan w:val="4"/>
          </w:tcPr>
          <w:p w14:paraId="6730328D" w14:textId="77777777" w:rsidR="003C75C0" w:rsidRPr="003C75C0" w:rsidRDefault="003C75C0" w:rsidP="003C75C0">
            <w:pPr>
              <w:keepNext/>
              <w:spacing w:after="0" w:line="240" w:lineRule="auto"/>
              <w:jc w:val="left"/>
              <w:rPr>
                <w:rFonts w:cs="Calibri"/>
              </w:rPr>
            </w:pPr>
          </w:p>
          <w:p w14:paraId="3F103133" w14:textId="77777777" w:rsidR="003C75C0" w:rsidRPr="003C75C0" w:rsidRDefault="003C75C0" w:rsidP="003C75C0">
            <w:pPr>
              <w:keepNext/>
              <w:spacing w:after="0" w:line="240" w:lineRule="auto"/>
              <w:jc w:val="left"/>
              <w:rPr>
                <w:rFonts w:cs="Calibri"/>
              </w:rPr>
            </w:pPr>
          </w:p>
          <w:p w14:paraId="6B3C5388" w14:textId="77777777" w:rsidR="003C75C0" w:rsidRPr="003C75C0" w:rsidRDefault="003C75C0" w:rsidP="003C75C0">
            <w:pPr>
              <w:keepNext/>
              <w:spacing w:after="0" w:line="240" w:lineRule="auto"/>
              <w:jc w:val="left"/>
              <w:rPr>
                <w:rFonts w:cs="Calibri"/>
                <w:b/>
                <w:sz w:val="12"/>
              </w:rPr>
            </w:pPr>
          </w:p>
          <w:p w14:paraId="045D78BA" w14:textId="77777777" w:rsidR="003C75C0" w:rsidRPr="003C75C0" w:rsidRDefault="003C75C0" w:rsidP="003C75C0">
            <w:pPr>
              <w:keepNext/>
              <w:spacing w:after="0" w:line="240" w:lineRule="auto"/>
              <w:jc w:val="left"/>
              <w:rPr>
                <w:rFonts w:cs="Calibri"/>
              </w:rPr>
            </w:pPr>
            <w:r w:rsidRPr="003C75C0">
              <w:rPr>
                <w:rFonts w:cs="Calibri"/>
                <w:b/>
                <w:sz w:val="12"/>
              </w:rPr>
              <w:t>Email address</w:t>
            </w:r>
          </w:p>
        </w:tc>
      </w:tr>
      <w:tr w:rsidR="003C75C0" w:rsidRPr="003C75C0" w14:paraId="2A7DAB89" w14:textId="77777777" w:rsidTr="00EE2BD1">
        <w:trPr>
          <w:gridAfter w:val="1"/>
          <w:wAfter w:w="236" w:type="dxa"/>
          <w:trHeight w:val="602"/>
        </w:trPr>
        <w:tc>
          <w:tcPr>
            <w:tcW w:w="2380" w:type="dxa"/>
          </w:tcPr>
          <w:p w14:paraId="77372A68" w14:textId="77777777" w:rsidR="003C75C0" w:rsidRPr="003C75C0" w:rsidRDefault="003C75C0" w:rsidP="003C75C0">
            <w:pPr>
              <w:spacing w:after="0" w:line="240" w:lineRule="auto"/>
              <w:jc w:val="left"/>
              <w:rPr>
                <w:rFonts w:cs="Calibri"/>
              </w:rPr>
            </w:pPr>
            <w:r w:rsidRPr="003C75C0">
              <w:rPr>
                <w:rFonts w:cs="Calibri"/>
              </w:rPr>
              <w:t>Phone Details</w:t>
            </w:r>
          </w:p>
        </w:tc>
        <w:tc>
          <w:tcPr>
            <w:tcW w:w="8105" w:type="dxa"/>
            <w:gridSpan w:val="4"/>
          </w:tcPr>
          <w:p w14:paraId="1A62C58E" w14:textId="77777777" w:rsidR="003C75C0" w:rsidRPr="003C75C0" w:rsidRDefault="003C75C0" w:rsidP="003C75C0">
            <w:pPr>
              <w:spacing w:after="0" w:line="240" w:lineRule="auto"/>
              <w:jc w:val="left"/>
              <w:rPr>
                <w:rFonts w:cs="Calibri"/>
              </w:rPr>
            </w:pPr>
          </w:p>
          <w:p w14:paraId="5A41901B" w14:textId="77777777" w:rsidR="003C75C0" w:rsidRPr="003C75C0" w:rsidRDefault="003C75C0" w:rsidP="003C75C0">
            <w:pPr>
              <w:spacing w:after="0" w:line="240" w:lineRule="auto"/>
              <w:jc w:val="left"/>
              <w:rPr>
                <w:rFonts w:cs="Calibri"/>
              </w:rPr>
            </w:pPr>
          </w:p>
          <w:p w14:paraId="20424C81" w14:textId="77777777" w:rsidR="003C75C0" w:rsidRPr="003C75C0" w:rsidRDefault="003C75C0" w:rsidP="003C75C0">
            <w:pPr>
              <w:spacing w:after="0" w:line="240" w:lineRule="auto"/>
              <w:jc w:val="left"/>
              <w:rPr>
                <w:rFonts w:cs="Calibri"/>
              </w:rPr>
            </w:pPr>
            <w:r w:rsidRPr="003C75C0">
              <w:rPr>
                <w:rFonts w:cs="Calibri"/>
                <w:b/>
                <w:sz w:val="12"/>
              </w:rPr>
              <w:t>Type - Number</w:t>
            </w:r>
          </w:p>
        </w:tc>
      </w:tr>
    </w:tbl>
    <w:p w14:paraId="322A62DD" w14:textId="77777777" w:rsidR="003C75C0" w:rsidRPr="003C75C0" w:rsidRDefault="003C75C0" w:rsidP="003C75C0">
      <w:pPr>
        <w:tabs>
          <w:tab w:val="left" w:pos="1134"/>
          <w:tab w:val="left" w:pos="2342"/>
          <w:tab w:val="left" w:pos="4536"/>
          <w:tab w:val="right" w:pos="8789"/>
        </w:tabs>
        <w:spacing w:after="160" w:line="259" w:lineRule="auto"/>
        <w:jc w:val="left"/>
        <w:rPr>
          <w:rFonts w:cs="Calibri"/>
          <w:bCs/>
        </w:rPr>
      </w:pPr>
    </w:p>
    <w:p w14:paraId="1F1F85B0"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sz w:val="14"/>
        </w:rPr>
      </w:pPr>
      <w:r w:rsidRPr="003C75C0">
        <w:rPr>
          <w:rFonts w:cs="Calibri"/>
          <w:b/>
          <w:bCs/>
          <w:sz w:val="14"/>
        </w:rPr>
        <w:t xml:space="preserve">Next box only displayed if notice is being served on a judgment debtor pursuant to s 7(2a) of the </w:t>
      </w:r>
      <w:r w:rsidRPr="003C75C0">
        <w:rPr>
          <w:rFonts w:cs="Calibri"/>
          <w:b/>
          <w:bCs/>
          <w:i/>
          <w:sz w:val="14"/>
        </w:rPr>
        <w:t>Enforcement of Judgments Act 1991</w:t>
      </w:r>
    </w:p>
    <w:tbl>
      <w:tblPr>
        <w:tblStyle w:val="TableGrid15"/>
        <w:tblW w:w="5013" w:type="pct"/>
        <w:jc w:val="center"/>
        <w:tblLayout w:type="fixed"/>
        <w:tblLook w:val="04A0" w:firstRow="1" w:lastRow="0" w:firstColumn="1" w:lastColumn="0" w:noHBand="0" w:noVBand="1"/>
      </w:tblPr>
      <w:tblGrid>
        <w:gridCol w:w="2292"/>
        <w:gridCol w:w="1818"/>
        <w:gridCol w:w="1699"/>
        <w:gridCol w:w="1981"/>
        <w:gridCol w:w="1584"/>
      </w:tblGrid>
      <w:tr w:rsidR="003C75C0" w:rsidRPr="003C75C0" w14:paraId="5C565A29" w14:textId="77777777" w:rsidTr="00EE2BD1">
        <w:trPr>
          <w:cantSplit/>
          <w:trHeight w:val="454"/>
          <w:jc w:val="center"/>
        </w:trPr>
        <w:tc>
          <w:tcPr>
            <w:tcW w:w="2581" w:type="dxa"/>
            <w:vMerge w:val="restart"/>
          </w:tcPr>
          <w:p w14:paraId="17587CC5" w14:textId="77777777" w:rsidR="003C75C0" w:rsidRPr="003C75C0" w:rsidRDefault="003C75C0" w:rsidP="003C75C0">
            <w:pPr>
              <w:keepNext/>
              <w:spacing w:after="0" w:line="240" w:lineRule="auto"/>
              <w:jc w:val="left"/>
              <w:rPr>
                <w:rFonts w:cs="Calibri"/>
              </w:rPr>
            </w:pPr>
            <w:bookmarkStart w:id="54" w:name="_Hlk38384183"/>
            <w:bookmarkStart w:id="55" w:name="_Hlk38436125"/>
            <w:bookmarkEnd w:id="52"/>
            <w:bookmarkEnd w:id="53"/>
          </w:p>
          <w:p w14:paraId="38B73E26" w14:textId="77777777" w:rsidR="003C75C0" w:rsidRPr="003C75C0" w:rsidRDefault="003C75C0" w:rsidP="003C75C0">
            <w:pPr>
              <w:keepNext/>
              <w:spacing w:after="0" w:line="240" w:lineRule="auto"/>
              <w:jc w:val="left"/>
              <w:rPr>
                <w:rFonts w:cs="Calibri"/>
              </w:rPr>
            </w:pPr>
            <w:r w:rsidRPr="003C75C0">
              <w:rPr>
                <w:rFonts w:cs="Calibri"/>
              </w:rPr>
              <w:t>Judgment Debtor</w:t>
            </w:r>
          </w:p>
          <w:p w14:paraId="68D81490" w14:textId="77777777" w:rsidR="003C75C0" w:rsidRPr="003C75C0" w:rsidRDefault="003C75C0" w:rsidP="003C75C0">
            <w:pPr>
              <w:keepNext/>
              <w:spacing w:after="0" w:line="240" w:lineRule="auto"/>
              <w:jc w:val="left"/>
              <w:rPr>
                <w:rFonts w:cs="Calibri"/>
              </w:rPr>
            </w:pPr>
          </w:p>
        </w:tc>
        <w:tc>
          <w:tcPr>
            <w:tcW w:w="7904" w:type="dxa"/>
            <w:gridSpan w:val="4"/>
            <w:tcBorders>
              <w:bottom w:val="nil"/>
            </w:tcBorders>
          </w:tcPr>
          <w:p w14:paraId="4499D392" w14:textId="77777777" w:rsidR="003C75C0" w:rsidRPr="003C75C0" w:rsidRDefault="003C75C0" w:rsidP="003C75C0">
            <w:pPr>
              <w:keepNext/>
              <w:spacing w:after="0" w:line="240" w:lineRule="auto"/>
              <w:jc w:val="left"/>
              <w:rPr>
                <w:rFonts w:cs="Calibri"/>
              </w:rPr>
            </w:pPr>
          </w:p>
        </w:tc>
      </w:tr>
      <w:tr w:rsidR="003C75C0" w:rsidRPr="003C75C0" w14:paraId="0513A843" w14:textId="77777777" w:rsidTr="00EE2BD1">
        <w:trPr>
          <w:cantSplit/>
          <w:trHeight w:val="85"/>
          <w:jc w:val="center"/>
        </w:trPr>
        <w:tc>
          <w:tcPr>
            <w:tcW w:w="2581" w:type="dxa"/>
            <w:vMerge/>
          </w:tcPr>
          <w:p w14:paraId="77CDB3BA" w14:textId="77777777" w:rsidR="003C75C0" w:rsidRPr="003C75C0" w:rsidRDefault="003C75C0" w:rsidP="003C75C0">
            <w:pPr>
              <w:keepNext/>
              <w:spacing w:after="0" w:line="240" w:lineRule="auto"/>
              <w:jc w:val="left"/>
              <w:rPr>
                <w:rFonts w:cs="Calibri"/>
              </w:rPr>
            </w:pPr>
          </w:p>
        </w:tc>
        <w:tc>
          <w:tcPr>
            <w:tcW w:w="7904" w:type="dxa"/>
            <w:gridSpan w:val="4"/>
            <w:tcBorders>
              <w:top w:val="nil"/>
            </w:tcBorders>
            <w:vAlign w:val="bottom"/>
          </w:tcPr>
          <w:p w14:paraId="2974E8CC" w14:textId="77777777" w:rsidR="003C75C0" w:rsidRPr="003C75C0" w:rsidRDefault="003C75C0" w:rsidP="003C75C0">
            <w:pPr>
              <w:keepNext/>
              <w:spacing w:after="0" w:line="240" w:lineRule="auto"/>
              <w:jc w:val="left"/>
              <w:rPr>
                <w:rFonts w:cs="Calibri"/>
              </w:rPr>
            </w:pPr>
            <w:r w:rsidRPr="003C75C0">
              <w:rPr>
                <w:rFonts w:cs="Calibri"/>
                <w:b/>
                <w:sz w:val="12"/>
              </w:rPr>
              <w:t>Full Name (including Also Known as,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w:t>
            </w:r>
          </w:p>
        </w:tc>
      </w:tr>
      <w:tr w:rsidR="003C75C0" w:rsidRPr="003C75C0" w14:paraId="6C993B90" w14:textId="77777777" w:rsidTr="00EE2BD1">
        <w:trPr>
          <w:cantSplit/>
          <w:trHeight w:val="454"/>
          <w:jc w:val="center"/>
        </w:trPr>
        <w:tc>
          <w:tcPr>
            <w:tcW w:w="2581" w:type="dxa"/>
            <w:vMerge w:val="restart"/>
          </w:tcPr>
          <w:p w14:paraId="5E2AD71F" w14:textId="77777777" w:rsidR="003C75C0" w:rsidRPr="003C75C0" w:rsidRDefault="003C75C0" w:rsidP="003C75C0">
            <w:pPr>
              <w:keepNext/>
              <w:spacing w:after="0" w:line="240" w:lineRule="auto"/>
              <w:jc w:val="left"/>
              <w:rPr>
                <w:rFonts w:cs="Calibri"/>
              </w:rPr>
            </w:pPr>
            <w:bookmarkStart w:id="56" w:name="_Hlk38384204"/>
            <w:bookmarkEnd w:id="54"/>
            <w:r w:rsidRPr="003C75C0">
              <w:rPr>
                <w:rFonts w:cs="Calibri"/>
              </w:rPr>
              <w:t>Name of law firm / solicitor</w:t>
            </w:r>
          </w:p>
          <w:p w14:paraId="2C8BB6BA" w14:textId="77777777" w:rsidR="003C75C0" w:rsidRPr="003C75C0" w:rsidRDefault="003C75C0" w:rsidP="003C75C0">
            <w:pPr>
              <w:keepNext/>
              <w:spacing w:after="0" w:line="240" w:lineRule="auto"/>
              <w:jc w:val="left"/>
              <w:rPr>
                <w:rFonts w:cs="Calibri"/>
              </w:rPr>
            </w:pPr>
            <w:r w:rsidRPr="003C75C0">
              <w:rPr>
                <w:rFonts w:cs="Calibri"/>
                <w:b/>
                <w:sz w:val="12"/>
                <w:szCs w:val="12"/>
              </w:rPr>
              <w:t>If any</w:t>
            </w:r>
          </w:p>
        </w:tc>
        <w:tc>
          <w:tcPr>
            <w:tcW w:w="3944" w:type="dxa"/>
            <w:gridSpan w:val="2"/>
            <w:tcBorders>
              <w:bottom w:val="nil"/>
            </w:tcBorders>
          </w:tcPr>
          <w:p w14:paraId="06EDB7B8" w14:textId="77777777" w:rsidR="003C75C0" w:rsidRPr="003C75C0" w:rsidRDefault="003C75C0" w:rsidP="003C75C0">
            <w:pPr>
              <w:keepNext/>
              <w:spacing w:after="0" w:line="240" w:lineRule="auto"/>
              <w:jc w:val="left"/>
              <w:rPr>
                <w:rFonts w:cs="Calibri"/>
              </w:rPr>
            </w:pPr>
          </w:p>
        </w:tc>
        <w:tc>
          <w:tcPr>
            <w:tcW w:w="3960" w:type="dxa"/>
            <w:gridSpan w:val="2"/>
            <w:tcBorders>
              <w:bottom w:val="nil"/>
            </w:tcBorders>
          </w:tcPr>
          <w:p w14:paraId="68ADBF85" w14:textId="77777777" w:rsidR="003C75C0" w:rsidRPr="003C75C0" w:rsidRDefault="003C75C0" w:rsidP="003C75C0">
            <w:pPr>
              <w:keepNext/>
              <w:spacing w:after="0" w:line="240" w:lineRule="auto"/>
              <w:jc w:val="left"/>
              <w:rPr>
                <w:rFonts w:cs="Calibri"/>
              </w:rPr>
            </w:pPr>
          </w:p>
        </w:tc>
      </w:tr>
      <w:tr w:rsidR="003C75C0" w:rsidRPr="003C75C0" w14:paraId="3C9C4A0F" w14:textId="77777777" w:rsidTr="00EE2BD1">
        <w:trPr>
          <w:cantSplit/>
          <w:trHeight w:val="85"/>
          <w:jc w:val="center"/>
        </w:trPr>
        <w:tc>
          <w:tcPr>
            <w:tcW w:w="2581" w:type="dxa"/>
            <w:vMerge/>
            <w:tcBorders>
              <w:top w:val="nil"/>
            </w:tcBorders>
          </w:tcPr>
          <w:p w14:paraId="4D8EF2E1" w14:textId="77777777" w:rsidR="003C75C0" w:rsidRPr="003C75C0" w:rsidRDefault="003C75C0" w:rsidP="003C75C0">
            <w:pPr>
              <w:keepNext/>
              <w:spacing w:after="0" w:line="240" w:lineRule="auto"/>
              <w:jc w:val="left"/>
              <w:rPr>
                <w:rFonts w:cs="Calibri"/>
              </w:rPr>
            </w:pPr>
          </w:p>
        </w:tc>
        <w:tc>
          <w:tcPr>
            <w:tcW w:w="3944" w:type="dxa"/>
            <w:gridSpan w:val="2"/>
            <w:tcBorders>
              <w:top w:val="nil"/>
              <w:bottom w:val="single" w:sz="4" w:space="0" w:color="auto"/>
            </w:tcBorders>
            <w:vAlign w:val="bottom"/>
          </w:tcPr>
          <w:p w14:paraId="00088D6A" w14:textId="77777777" w:rsidR="003C75C0" w:rsidRPr="003C75C0" w:rsidRDefault="003C75C0" w:rsidP="003C75C0">
            <w:pPr>
              <w:keepNext/>
              <w:spacing w:after="0" w:line="240" w:lineRule="auto"/>
              <w:jc w:val="left"/>
              <w:rPr>
                <w:rFonts w:cs="Calibri"/>
              </w:rPr>
            </w:pPr>
            <w:r w:rsidRPr="003C75C0">
              <w:rPr>
                <w:rFonts w:cs="Calibri"/>
                <w:b/>
                <w:sz w:val="12"/>
              </w:rPr>
              <w:t>La</w:t>
            </w:r>
            <w:bookmarkEnd w:id="55"/>
            <w:bookmarkEnd w:id="56"/>
            <w:r w:rsidRPr="003C75C0">
              <w:rPr>
                <w:rFonts w:cs="Calibri"/>
                <w:b/>
                <w:sz w:val="12"/>
              </w:rPr>
              <w:t>w Firm</w:t>
            </w:r>
          </w:p>
        </w:tc>
        <w:tc>
          <w:tcPr>
            <w:tcW w:w="3960" w:type="dxa"/>
            <w:gridSpan w:val="2"/>
            <w:tcBorders>
              <w:top w:val="nil"/>
              <w:bottom w:val="single" w:sz="4" w:space="0" w:color="auto"/>
            </w:tcBorders>
            <w:vAlign w:val="bottom"/>
          </w:tcPr>
          <w:p w14:paraId="6325CFA8" w14:textId="77777777" w:rsidR="003C75C0" w:rsidRPr="003C75C0" w:rsidRDefault="003C75C0" w:rsidP="003C75C0">
            <w:pPr>
              <w:keepNext/>
              <w:spacing w:after="0" w:line="240" w:lineRule="auto"/>
              <w:jc w:val="left"/>
              <w:rPr>
                <w:rFonts w:cs="Calibri"/>
              </w:rPr>
            </w:pPr>
            <w:r w:rsidRPr="003C75C0">
              <w:rPr>
                <w:rFonts w:cs="Calibri"/>
                <w:b/>
                <w:sz w:val="12"/>
              </w:rPr>
              <w:t>Solicitor</w:t>
            </w:r>
          </w:p>
        </w:tc>
      </w:tr>
      <w:tr w:rsidR="003C75C0" w:rsidRPr="003C75C0" w14:paraId="67B088DA" w14:textId="77777777" w:rsidTr="00EE2BD1">
        <w:trPr>
          <w:cantSplit/>
          <w:trHeight w:val="454"/>
          <w:jc w:val="center"/>
        </w:trPr>
        <w:tc>
          <w:tcPr>
            <w:tcW w:w="2581" w:type="dxa"/>
            <w:vMerge w:val="restart"/>
          </w:tcPr>
          <w:p w14:paraId="52D1E363" w14:textId="77777777" w:rsidR="003C75C0" w:rsidRPr="003C75C0" w:rsidRDefault="003C75C0" w:rsidP="003C75C0">
            <w:pPr>
              <w:keepNext/>
              <w:spacing w:after="0" w:line="240" w:lineRule="auto"/>
              <w:jc w:val="left"/>
              <w:rPr>
                <w:rFonts w:cs="Calibri"/>
              </w:rPr>
            </w:pPr>
            <w:r w:rsidRPr="003C75C0">
              <w:rPr>
                <w:rFonts w:cs="Calibri"/>
              </w:rPr>
              <w:t>Address for service</w:t>
            </w:r>
          </w:p>
        </w:tc>
        <w:tc>
          <w:tcPr>
            <w:tcW w:w="7904" w:type="dxa"/>
            <w:gridSpan w:val="4"/>
            <w:tcBorders>
              <w:bottom w:val="nil"/>
            </w:tcBorders>
          </w:tcPr>
          <w:p w14:paraId="590D20CF" w14:textId="77777777" w:rsidR="003C75C0" w:rsidRPr="003C75C0" w:rsidRDefault="003C75C0" w:rsidP="003C75C0">
            <w:pPr>
              <w:keepNext/>
              <w:spacing w:after="0" w:line="240" w:lineRule="auto"/>
              <w:jc w:val="left"/>
              <w:rPr>
                <w:rFonts w:cs="Calibri"/>
              </w:rPr>
            </w:pPr>
          </w:p>
        </w:tc>
      </w:tr>
      <w:tr w:rsidR="003C75C0" w:rsidRPr="003C75C0" w14:paraId="1D2A915C" w14:textId="77777777" w:rsidTr="00EE2BD1">
        <w:trPr>
          <w:cantSplit/>
          <w:trHeight w:val="85"/>
          <w:jc w:val="center"/>
        </w:trPr>
        <w:tc>
          <w:tcPr>
            <w:tcW w:w="2581" w:type="dxa"/>
            <w:vMerge/>
          </w:tcPr>
          <w:p w14:paraId="7A7F035C" w14:textId="77777777" w:rsidR="003C75C0" w:rsidRPr="003C75C0" w:rsidRDefault="003C75C0" w:rsidP="003C75C0">
            <w:pPr>
              <w:keepNext/>
              <w:spacing w:after="0" w:line="240" w:lineRule="auto"/>
              <w:jc w:val="left"/>
              <w:rPr>
                <w:rFonts w:cs="Calibri"/>
              </w:rPr>
            </w:pPr>
          </w:p>
        </w:tc>
        <w:tc>
          <w:tcPr>
            <w:tcW w:w="7904" w:type="dxa"/>
            <w:gridSpan w:val="4"/>
            <w:tcBorders>
              <w:top w:val="nil"/>
              <w:bottom w:val="single" w:sz="4" w:space="0" w:color="auto"/>
            </w:tcBorders>
            <w:vAlign w:val="bottom"/>
          </w:tcPr>
          <w:p w14:paraId="75B0DD66" w14:textId="77777777" w:rsidR="003C75C0" w:rsidRPr="003C75C0" w:rsidRDefault="003C75C0" w:rsidP="003C75C0">
            <w:pPr>
              <w:keepNext/>
              <w:spacing w:after="0" w:line="240" w:lineRule="auto"/>
              <w:jc w:val="left"/>
              <w:rPr>
                <w:rFonts w:cs="Calibri"/>
                <w:b/>
              </w:rPr>
            </w:pPr>
            <w:r w:rsidRPr="003C75C0">
              <w:rPr>
                <w:rFonts w:cs="Calibri"/>
                <w:b/>
                <w:sz w:val="12"/>
              </w:rPr>
              <w:t>Street Address (including unit or level number and name of property if required)</w:t>
            </w:r>
          </w:p>
        </w:tc>
      </w:tr>
      <w:tr w:rsidR="003C75C0" w:rsidRPr="003C75C0" w14:paraId="338831BF" w14:textId="77777777" w:rsidTr="00EE2BD1">
        <w:trPr>
          <w:cantSplit/>
          <w:trHeight w:val="454"/>
          <w:jc w:val="center"/>
        </w:trPr>
        <w:tc>
          <w:tcPr>
            <w:tcW w:w="2581" w:type="dxa"/>
            <w:vMerge/>
          </w:tcPr>
          <w:p w14:paraId="05174147" w14:textId="77777777" w:rsidR="003C75C0" w:rsidRPr="003C75C0" w:rsidRDefault="003C75C0" w:rsidP="003C75C0">
            <w:pPr>
              <w:keepNext/>
              <w:spacing w:after="0" w:line="240" w:lineRule="auto"/>
              <w:jc w:val="left"/>
              <w:rPr>
                <w:rFonts w:cs="Calibri"/>
              </w:rPr>
            </w:pPr>
          </w:p>
        </w:tc>
        <w:tc>
          <w:tcPr>
            <w:tcW w:w="2040" w:type="dxa"/>
            <w:tcBorders>
              <w:bottom w:val="nil"/>
            </w:tcBorders>
          </w:tcPr>
          <w:p w14:paraId="683005E0" w14:textId="77777777" w:rsidR="003C75C0" w:rsidRPr="003C75C0" w:rsidRDefault="003C75C0" w:rsidP="003C75C0">
            <w:pPr>
              <w:keepNext/>
              <w:spacing w:after="0" w:line="240" w:lineRule="auto"/>
              <w:jc w:val="left"/>
              <w:rPr>
                <w:rFonts w:cs="Calibri"/>
              </w:rPr>
            </w:pPr>
          </w:p>
        </w:tc>
        <w:tc>
          <w:tcPr>
            <w:tcW w:w="1865" w:type="dxa"/>
            <w:tcBorders>
              <w:bottom w:val="nil"/>
            </w:tcBorders>
          </w:tcPr>
          <w:p w14:paraId="155E4E59" w14:textId="77777777" w:rsidR="003C75C0" w:rsidRPr="003C75C0" w:rsidRDefault="003C75C0" w:rsidP="003C75C0">
            <w:pPr>
              <w:keepNext/>
              <w:spacing w:after="0" w:line="240" w:lineRule="auto"/>
              <w:jc w:val="left"/>
              <w:rPr>
                <w:rFonts w:cs="Calibri"/>
              </w:rPr>
            </w:pPr>
          </w:p>
        </w:tc>
        <w:tc>
          <w:tcPr>
            <w:tcW w:w="2226" w:type="dxa"/>
            <w:tcBorders>
              <w:bottom w:val="nil"/>
            </w:tcBorders>
          </w:tcPr>
          <w:p w14:paraId="5DF07C5B" w14:textId="77777777" w:rsidR="003C75C0" w:rsidRPr="003C75C0" w:rsidRDefault="003C75C0" w:rsidP="003C75C0">
            <w:pPr>
              <w:keepNext/>
              <w:spacing w:after="0" w:line="240" w:lineRule="auto"/>
              <w:jc w:val="left"/>
              <w:rPr>
                <w:rFonts w:cs="Calibri"/>
              </w:rPr>
            </w:pPr>
          </w:p>
        </w:tc>
        <w:tc>
          <w:tcPr>
            <w:tcW w:w="1773" w:type="dxa"/>
            <w:tcBorders>
              <w:bottom w:val="nil"/>
            </w:tcBorders>
          </w:tcPr>
          <w:p w14:paraId="6DDF8898" w14:textId="77777777" w:rsidR="003C75C0" w:rsidRPr="003C75C0" w:rsidRDefault="003C75C0" w:rsidP="003C75C0">
            <w:pPr>
              <w:keepNext/>
              <w:spacing w:after="0" w:line="240" w:lineRule="auto"/>
              <w:jc w:val="left"/>
              <w:rPr>
                <w:rFonts w:cs="Calibri"/>
              </w:rPr>
            </w:pPr>
          </w:p>
        </w:tc>
      </w:tr>
      <w:tr w:rsidR="003C75C0" w:rsidRPr="003C75C0" w14:paraId="06133466" w14:textId="77777777" w:rsidTr="00EE2BD1">
        <w:trPr>
          <w:cantSplit/>
          <w:trHeight w:val="86"/>
          <w:jc w:val="center"/>
        </w:trPr>
        <w:tc>
          <w:tcPr>
            <w:tcW w:w="2581" w:type="dxa"/>
            <w:vMerge/>
          </w:tcPr>
          <w:p w14:paraId="0AE9300D" w14:textId="77777777" w:rsidR="003C75C0" w:rsidRPr="003C75C0" w:rsidRDefault="003C75C0" w:rsidP="003C75C0">
            <w:pPr>
              <w:keepNext/>
              <w:spacing w:after="0" w:line="240" w:lineRule="auto"/>
              <w:jc w:val="left"/>
              <w:rPr>
                <w:rFonts w:cs="Calibri"/>
              </w:rPr>
            </w:pPr>
          </w:p>
        </w:tc>
        <w:tc>
          <w:tcPr>
            <w:tcW w:w="2040" w:type="dxa"/>
            <w:tcBorders>
              <w:top w:val="nil"/>
              <w:bottom w:val="single" w:sz="4" w:space="0" w:color="auto"/>
            </w:tcBorders>
            <w:vAlign w:val="bottom"/>
          </w:tcPr>
          <w:p w14:paraId="2EE51706" w14:textId="77777777" w:rsidR="003C75C0" w:rsidRPr="003C75C0" w:rsidRDefault="003C75C0" w:rsidP="003C75C0">
            <w:pPr>
              <w:keepNext/>
              <w:spacing w:after="0" w:line="240" w:lineRule="auto"/>
              <w:jc w:val="left"/>
              <w:rPr>
                <w:rFonts w:cs="Calibri"/>
              </w:rPr>
            </w:pPr>
            <w:r w:rsidRPr="003C75C0">
              <w:rPr>
                <w:rFonts w:cs="Calibri"/>
                <w:b/>
                <w:sz w:val="12"/>
              </w:rPr>
              <w:t>City/town/suburb</w:t>
            </w:r>
          </w:p>
        </w:tc>
        <w:tc>
          <w:tcPr>
            <w:tcW w:w="1865" w:type="dxa"/>
            <w:tcBorders>
              <w:top w:val="nil"/>
              <w:bottom w:val="single" w:sz="4" w:space="0" w:color="auto"/>
            </w:tcBorders>
            <w:vAlign w:val="bottom"/>
          </w:tcPr>
          <w:p w14:paraId="25B112C7" w14:textId="77777777" w:rsidR="003C75C0" w:rsidRPr="003C75C0" w:rsidRDefault="003C75C0" w:rsidP="003C75C0">
            <w:pPr>
              <w:keepNext/>
              <w:spacing w:after="0" w:line="240" w:lineRule="auto"/>
              <w:jc w:val="left"/>
              <w:rPr>
                <w:rFonts w:cs="Calibri"/>
              </w:rPr>
            </w:pPr>
            <w:r w:rsidRPr="003C75C0">
              <w:rPr>
                <w:rFonts w:cs="Calibri"/>
                <w:b/>
                <w:sz w:val="12"/>
              </w:rPr>
              <w:t>State</w:t>
            </w:r>
          </w:p>
        </w:tc>
        <w:tc>
          <w:tcPr>
            <w:tcW w:w="2226" w:type="dxa"/>
            <w:tcBorders>
              <w:top w:val="nil"/>
              <w:bottom w:val="single" w:sz="4" w:space="0" w:color="auto"/>
            </w:tcBorders>
            <w:vAlign w:val="bottom"/>
          </w:tcPr>
          <w:p w14:paraId="152A2EB8" w14:textId="77777777" w:rsidR="003C75C0" w:rsidRPr="003C75C0" w:rsidRDefault="003C75C0" w:rsidP="003C75C0">
            <w:pPr>
              <w:keepNext/>
              <w:spacing w:after="0" w:line="240" w:lineRule="auto"/>
              <w:jc w:val="left"/>
              <w:rPr>
                <w:rFonts w:cs="Calibri"/>
              </w:rPr>
            </w:pPr>
            <w:r w:rsidRPr="003C75C0">
              <w:rPr>
                <w:rFonts w:cs="Calibri"/>
                <w:b/>
                <w:sz w:val="12"/>
              </w:rPr>
              <w:t>Postcode</w:t>
            </w:r>
          </w:p>
        </w:tc>
        <w:tc>
          <w:tcPr>
            <w:tcW w:w="1773" w:type="dxa"/>
            <w:tcBorders>
              <w:top w:val="nil"/>
              <w:bottom w:val="single" w:sz="4" w:space="0" w:color="auto"/>
            </w:tcBorders>
            <w:vAlign w:val="bottom"/>
          </w:tcPr>
          <w:p w14:paraId="0E4EF4D4" w14:textId="77777777" w:rsidR="003C75C0" w:rsidRPr="003C75C0" w:rsidRDefault="003C75C0" w:rsidP="003C75C0">
            <w:pPr>
              <w:keepNext/>
              <w:spacing w:after="0" w:line="240" w:lineRule="auto"/>
              <w:jc w:val="left"/>
              <w:rPr>
                <w:rFonts w:cs="Calibri"/>
              </w:rPr>
            </w:pPr>
            <w:r w:rsidRPr="003C75C0">
              <w:rPr>
                <w:rFonts w:cs="Calibri"/>
                <w:b/>
                <w:sz w:val="12"/>
              </w:rPr>
              <w:t>Country</w:t>
            </w:r>
          </w:p>
        </w:tc>
      </w:tr>
      <w:tr w:rsidR="003C75C0" w:rsidRPr="003C75C0" w14:paraId="62C12ABE" w14:textId="77777777" w:rsidTr="00EE2BD1">
        <w:trPr>
          <w:cantSplit/>
          <w:trHeight w:val="454"/>
          <w:jc w:val="center"/>
        </w:trPr>
        <w:tc>
          <w:tcPr>
            <w:tcW w:w="2581" w:type="dxa"/>
            <w:vMerge/>
          </w:tcPr>
          <w:p w14:paraId="29CDD631" w14:textId="77777777" w:rsidR="003C75C0" w:rsidRPr="003C75C0" w:rsidRDefault="003C75C0" w:rsidP="003C75C0">
            <w:pPr>
              <w:keepNext/>
              <w:spacing w:after="0" w:line="240" w:lineRule="auto"/>
              <w:jc w:val="left"/>
              <w:rPr>
                <w:rFonts w:cs="Calibri"/>
              </w:rPr>
            </w:pPr>
          </w:p>
        </w:tc>
        <w:tc>
          <w:tcPr>
            <w:tcW w:w="7904" w:type="dxa"/>
            <w:gridSpan w:val="4"/>
            <w:tcBorders>
              <w:bottom w:val="nil"/>
            </w:tcBorders>
          </w:tcPr>
          <w:p w14:paraId="589EE4ED" w14:textId="77777777" w:rsidR="003C75C0" w:rsidRPr="003C75C0" w:rsidRDefault="003C75C0" w:rsidP="003C75C0">
            <w:pPr>
              <w:keepNext/>
              <w:spacing w:after="0" w:line="240" w:lineRule="auto"/>
              <w:jc w:val="left"/>
              <w:rPr>
                <w:rFonts w:cs="Calibri"/>
              </w:rPr>
            </w:pPr>
          </w:p>
        </w:tc>
      </w:tr>
      <w:tr w:rsidR="003C75C0" w:rsidRPr="003C75C0" w14:paraId="5F28A1D2" w14:textId="77777777" w:rsidTr="00EE2BD1">
        <w:trPr>
          <w:cantSplit/>
          <w:trHeight w:val="85"/>
          <w:jc w:val="center"/>
        </w:trPr>
        <w:tc>
          <w:tcPr>
            <w:tcW w:w="2581" w:type="dxa"/>
            <w:vMerge/>
          </w:tcPr>
          <w:p w14:paraId="2791A247" w14:textId="77777777" w:rsidR="003C75C0" w:rsidRPr="003C75C0" w:rsidRDefault="003C75C0" w:rsidP="003C75C0">
            <w:pPr>
              <w:keepNext/>
              <w:spacing w:after="0" w:line="240" w:lineRule="auto"/>
              <w:jc w:val="left"/>
              <w:rPr>
                <w:rFonts w:cs="Calibri"/>
              </w:rPr>
            </w:pPr>
          </w:p>
        </w:tc>
        <w:tc>
          <w:tcPr>
            <w:tcW w:w="7904" w:type="dxa"/>
            <w:gridSpan w:val="4"/>
            <w:tcBorders>
              <w:top w:val="nil"/>
              <w:bottom w:val="single" w:sz="4" w:space="0" w:color="auto"/>
            </w:tcBorders>
          </w:tcPr>
          <w:p w14:paraId="190B3CCF" w14:textId="77777777" w:rsidR="003C75C0" w:rsidRPr="003C75C0" w:rsidRDefault="003C75C0" w:rsidP="003C75C0">
            <w:pPr>
              <w:keepNext/>
              <w:spacing w:after="0" w:line="240" w:lineRule="auto"/>
              <w:jc w:val="left"/>
              <w:rPr>
                <w:rFonts w:cs="Calibri"/>
                <w:b/>
              </w:rPr>
            </w:pPr>
            <w:r w:rsidRPr="003C75C0">
              <w:rPr>
                <w:rFonts w:cs="Calibri"/>
                <w:b/>
                <w:sz w:val="12"/>
              </w:rPr>
              <w:t>Email address</w:t>
            </w:r>
          </w:p>
        </w:tc>
      </w:tr>
      <w:tr w:rsidR="003C75C0" w:rsidRPr="003C75C0" w14:paraId="532BD9DB" w14:textId="77777777" w:rsidTr="00EE2BD1">
        <w:trPr>
          <w:cantSplit/>
          <w:trHeight w:val="454"/>
          <w:jc w:val="center"/>
        </w:trPr>
        <w:tc>
          <w:tcPr>
            <w:tcW w:w="2581" w:type="dxa"/>
            <w:vMerge w:val="restart"/>
          </w:tcPr>
          <w:p w14:paraId="34D4E036" w14:textId="77777777" w:rsidR="003C75C0" w:rsidRPr="003C75C0" w:rsidRDefault="003C75C0" w:rsidP="003C75C0">
            <w:pPr>
              <w:keepNext/>
              <w:spacing w:after="0" w:line="240" w:lineRule="auto"/>
              <w:jc w:val="left"/>
              <w:rPr>
                <w:rFonts w:cs="Calibri"/>
              </w:rPr>
            </w:pPr>
            <w:r w:rsidRPr="003C75C0">
              <w:rPr>
                <w:rFonts w:cs="Calibri"/>
              </w:rPr>
              <w:t>Phone Details</w:t>
            </w:r>
          </w:p>
        </w:tc>
        <w:tc>
          <w:tcPr>
            <w:tcW w:w="7904" w:type="dxa"/>
            <w:gridSpan w:val="4"/>
            <w:tcBorders>
              <w:bottom w:val="nil"/>
            </w:tcBorders>
          </w:tcPr>
          <w:p w14:paraId="65AA592C" w14:textId="77777777" w:rsidR="003C75C0" w:rsidRPr="003C75C0" w:rsidRDefault="003C75C0" w:rsidP="003C75C0">
            <w:pPr>
              <w:keepNext/>
              <w:spacing w:after="0" w:line="240" w:lineRule="auto"/>
              <w:jc w:val="left"/>
              <w:rPr>
                <w:rFonts w:cs="Calibri"/>
              </w:rPr>
            </w:pPr>
          </w:p>
        </w:tc>
      </w:tr>
      <w:tr w:rsidR="003C75C0" w:rsidRPr="003C75C0" w14:paraId="32FD893A" w14:textId="77777777" w:rsidTr="00EE2BD1">
        <w:trPr>
          <w:cantSplit/>
          <w:trHeight w:val="85"/>
          <w:jc w:val="center"/>
        </w:trPr>
        <w:tc>
          <w:tcPr>
            <w:tcW w:w="2581" w:type="dxa"/>
            <w:vMerge/>
          </w:tcPr>
          <w:p w14:paraId="54517D79" w14:textId="77777777" w:rsidR="003C75C0" w:rsidRPr="003C75C0" w:rsidRDefault="003C75C0" w:rsidP="003C75C0">
            <w:pPr>
              <w:keepNext/>
              <w:spacing w:after="0" w:line="240" w:lineRule="auto"/>
              <w:jc w:val="left"/>
              <w:rPr>
                <w:rFonts w:cs="Calibri"/>
              </w:rPr>
            </w:pPr>
          </w:p>
        </w:tc>
        <w:tc>
          <w:tcPr>
            <w:tcW w:w="7904" w:type="dxa"/>
            <w:gridSpan w:val="4"/>
            <w:tcBorders>
              <w:top w:val="nil"/>
            </w:tcBorders>
          </w:tcPr>
          <w:p w14:paraId="55477FC5" w14:textId="77777777" w:rsidR="003C75C0" w:rsidRPr="003C75C0" w:rsidRDefault="003C75C0" w:rsidP="003C75C0">
            <w:pPr>
              <w:keepNext/>
              <w:spacing w:after="0" w:line="240" w:lineRule="auto"/>
              <w:jc w:val="left"/>
              <w:rPr>
                <w:rFonts w:cs="Calibri"/>
                <w:b/>
              </w:rPr>
            </w:pPr>
            <w:r w:rsidRPr="003C75C0">
              <w:rPr>
                <w:rFonts w:cs="Calibri"/>
                <w:b/>
                <w:sz w:val="12"/>
              </w:rPr>
              <w:t>Type - Number</w:t>
            </w:r>
          </w:p>
        </w:tc>
      </w:tr>
    </w:tbl>
    <w:p w14:paraId="438635AF" w14:textId="77777777" w:rsidR="003C75C0" w:rsidRPr="003C75C0" w:rsidRDefault="003C75C0" w:rsidP="003C75C0">
      <w:pPr>
        <w:spacing w:after="160" w:line="259" w:lineRule="auto"/>
        <w:ind w:right="141"/>
        <w:jc w:val="left"/>
        <w:rPr>
          <w:rFonts w:cs="Calibri"/>
        </w:rPr>
      </w:pPr>
      <w:r w:rsidRPr="003C75C0">
        <w:rPr>
          <w:rFonts w:cs="Calibri"/>
          <w:b/>
          <w:sz w:val="12"/>
        </w:rPr>
        <w:t>Duplicate panel if multiple Judgment Debtors</w:t>
      </w:r>
    </w:p>
    <w:p w14:paraId="0EC65C95" w14:textId="77777777" w:rsidR="003C75C0" w:rsidRPr="003C75C0" w:rsidRDefault="003C75C0" w:rsidP="003C75C0">
      <w:pPr>
        <w:spacing w:after="160" w:line="259" w:lineRule="auto"/>
        <w:jc w:val="left"/>
        <w:rPr>
          <w:rFonts w:cs="Calibri"/>
          <w:b/>
          <w:sz w:val="14"/>
        </w:rPr>
      </w:pPr>
      <w:r w:rsidRPr="003C75C0">
        <w:rPr>
          <w:rFonts w:cs="Calibri"/>
          <w:b/>
          <w:sz w:val="14"/>
        </w:rPr>
        <w:t xml:space="preserve">Next box only displayed if notice is being served on a third party pursuant to s 7(2b) of the </w:t>
      </w:r>
      <w:r w:rsidRPr="003C75C0">
        <w:rPr>
          <w:rFonts w:cs="Calibri"/>
          <w:b/>
          <w:i/>
          <w:sz w:val="14"/>
        </w:rPr>
        <w:t>Enforcement of Judgments Act 1991</w:t>
      </w:r>
    </w:p>
    <w:tbl>
      <w:tblPr>
        <w:tblStyle w:val="TableGrid33"/>
        <w:tblW w:w="5006" w:type="pct"/>
        <w:jc w:val="center"/>
        <w:tblLayout w:type="fixed"/>
        <w:tblLook w:val="04A0" w:firstRow="1" w:lastRow="0" w:firstColumn="1" w:lastColumn="0" w:noHBand="0" w:noVBand="1"/>
      </w:tblPr>
      <w:tblGrid>
        <w:gridCol w:w="2301"/>
        <w:gridCol w:w="1825"/>
        <w:gridCol w:w="1671"/>
        <w:gridCol w:w="1988"/>
        <w:gridCol w:w="1576"/>
      </w:tblGrid>
      <w:tr w:rsidR="003C75C0" w:rsidRPr="003C75C0" w14:paraId="00F75234" w14:textId="77777777" w:rsidTr="00EE2BD1">
        <w:trPr>
          <w:cantSplit/>
          <w:trHeight w:val="454"/>
          <w:jc w:val="center"/>
        </w:trPr>
        <w:tc>
          <w:tcPr>
            <w:tcW w:w="2581" w:type="dxa"/>
            <w:vMerge w:val="restart"/>
          </w:tcPr>
          <w:p w14:paraId="6ADA8A15" w14:textId="77777777" w:rsidR="003C75C0" w:rsidRPr="003C75C0" w:rsidRDefault="003C75C0" w:rsidP="003C75C0">
            <w:pPr>
              <w:keepNext/>
              <w:spacing w:after="0" w:line="240" w:lineRule="auto"/>
              <w:jc w:val="left"/>
              <w:rPr>
                <w:rFonts w:cs="Calibri"/>
              </w:rPr>
            </w:pPr>
            <w:bookmarkStart w:id="57" w:name="_Hlk38379466"/>
            <w:r w:rsidRPr="003C75C0">
              <w:rPr>
                <w:rFonts w:cs="Calibri"/>
              </w:rPr>
              <w:lastRenderedPageBreak/>
              <w:t>Third Party</w:t>
            </w:r>
          </w:p>
          <w:p w14:paraId="5CF02C2E" w14:textId="77777777" w:rsidR="003C75C0" w:rsidRPr="003C75C0" w:rsidRDefault="003C75C0" w:rsidP="003C75C0">
            <w:pPr>
              <w:keepNext/>
              <w:spacing w:after="0" w:line="240" w:lineRule="auto"/>
              <w:jc w:val="left"/>
              <w:rPr>
                <w:rFonts w:cs="Calibri"/>
              </w:rPr>
            </w:pPr>
          </w:p>
        </w:tc>
        <w:tc>
          <w:tcPr>
            <w:tcW w:w="7889" w:type="dxa"/>
            <w:gridSpan w:val="4"/>
            <w:tcBorders>
              <w:bottom w:val="nil"/>
            </w:tcBorders>
          </w:tcPr>
          <w:p w14:paraId="04DBD7ED" w14:textId="77777777" w:rsidR="003C75C0" w:rsidRPr="003C75C0" w:rsidRDefault="003C75C0" w:rsidP="003C75C0">
            <w:pPr>
              <w:keepNext/>
              <w:spacing w:after="0" w:line="240" w:lineRule="auto"/>
              <w:jc w:val="left"/>
              <w:rPr>
                <w:rFonts w:cs="Calibri"/>
              </w:rPr>
            </w:pPr>
          </w:p>
        </w:tc>
      </w:tr>
      <w:tr w:rsidR="003C75C0" w:rsidRPr="003C75C0" w14:paraId="76302AF5" w14:textId="77777777" w:rsidTr="00EE2BD1">
        <w:trPr>
          <w:cantSplit/>
          <w:trHeight w:val="85"/>
          <w:jc w:val="center"/>
        </w:trPr>
        <w:tc>
          <w:tcPr>
            <w:tcW w:w="2581" w:type="dxa"/>
            <w:vMerge/>
          </w:tcPr>
          <w:p w14:paraId="2B1943B9" w14:textId="77777777" w:rsidR="003C75C0" w:rsidRPr="003C75C0" w:rsidRDefault="003C75C0" w:rsidP="003C75C0">
            <w:pPr>
              <w:keepNext/>
              <w:spacing w:after="0" w:line="240" w:lineRule="auto"/>
              <w:jc w:val="left"/>
              <w:rPr>
                <w:rFonts w:cs="Calibri"/>
              </w:rPr>
            </w:pPr>
          </w:p>
        </w:tc>
        <w:tc>
          <w:tcPr>
            <w:tcW w:w="7889" w:type="dxa"/>
            <w:gridSpan w:val="4"/>
            <w:tcBorders>
              <w:top w:val="nil"/>
            </w:tcBorders>
            <w:vAlign w:val="bottom"/>
          </w:tcPr>
          <w:p w14:paraId="0347D7D8" w14:textId="77777777" w:rsidR="003C75C0" w:rsidRPr="003C75C0" w:rsidRDefault="003C75C0" w:rsidP="003C75C0">
            <w:pPr>
              <w:keepNext/>
              <w:spacing w:after="0" w:line="240" w:lineRule="auto"/>
              <w:jc w:val="left"/>
              <w:rPr>
                <w:rFonts w:cs="Calibri"/>
              </w:rPr>
            </w:pPr>
            <w:r w:rsidRPr="003C75C0">
              <w:rPr>
                <w:rFonts w:cs="Calibri"/>
                <w:b/>
                <w:sz w:val="12"/>
              </w:rPr>
              <w:t>Full Name (including Also Known as,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w:t>
            </w:r>
          </w:p>
        </w:tc>
      </w:tr>
      <w:tr w:rsidR="003C75C0" w:rsidRPr="003C75C0" w14:paraId="17C1A70F" w14:textId="77777777" w:rsidTr="00EE2BD1">
        <w:trPr>
          <w:cantSplit/>
          <w:trHeight w:val="454"/>
          <w:jc w:val="center"/>
        </w:trPr>
        <w:tc>
          <w:tcPr>
            <w:tcW w:w="2581" w:type="dxa"/>
            <w:vMerge w:val="restart"/>
          </w:tcPr>
          <w:p w14:paraId="30ECE504" w14:textId="77777777" w:rsidR="003C75C0" w:rsidRPr="003C75C0" w:rsidRDefault="003C75C0" w:rsidP="003C75C0">
            <w:pPr>
              <w:keepNext/>
              <w:spacing w:after="0" w:line="240" w:lineRule="auto"/>
              <w:jc w:val="left"/>
              <w:rPr>
                <w:rFonts w:cs="Calibri"/>
              </w:rPr>
            </w:pPr>
            <w:r w:rsidRPr="003C75C0">
              <w:rPr>
                <w:rFonts w:cs="Calibri"/>
              </w:rPr>
              <w:t>Address for service</w:t>
            </w:r>
          </w:p>
        </w:tc>
        <w:tc>
          <w:tcPr>
            <w:tcW w:w="7889" w:type="dxa"/>
            <w:gridSpan w:val="4"/>
            <w:tcBorders>
              <w:bottom w:val="nil"/>
            </w:tcBorders>
          </w:tcPr>
          <w:p w14:paraId="0B1AA1E6" w14:textId="77777777" w:rsidR="003C75C0" w:rsidRPr="003C75C0" w:rsidRDefault="003C75C0" w:rsidP="003C75C0">
            <w:pPr>
              <w:keepNext/>
              <w:spacing w:after="0" w:line="240" w:lineRule="auto"/>
              <w:jc w:val="left"/>
              <w:rPr>
                <w:rFonts w:cs="Calibri"/>
              </w:rPr>
            </w:pPr>
          </w:p>
        </w:tc>
      </w:tr>
      <w:tr w:rsidR="003C75C0" w:rsidRPr="003C75C0" w14:paraId="4BF3B11F" w14:textId="77777777" w:rsidTr="00EE2BD1">
        <w:trPr>
          <w:cantSplit/>
          <w:trHeight w:val="85"/>
          <w:jc w:val="center"/>
        </w:trPr>
        <w:tc>
          <w:tcPr>
            <w:tcW w:w="2581" w:type="dxa"/>
            <w:vMerge/>
          </w:tcPr>
          <w:p w14:paraId="7B32AE42" w14:textId="77777777" w:rsidR="003C75C0" w:rsidRPr="003C75C0" w:rsidRDefault="003C75C0" w:rsidP="003C75C0">
            <w:pPr>
              <w:keepNext/>
              <w:spacing w:after="0" w:line="240" w:lineRule="auto"/>
              <w:jc w:val="left"/>
              <w:rPr>
                <w:rFonts w:cs="Calibri"/>
              </w:rPr>
            </w:pPr>
          </w:p>
        </w:tc>
        <w:tc>
          <w:tcPr>
            <w:tcW w:w="7889" w:type="dxa"/>
            <w:gridSpan w:val="4"/>
            <w:tcBorders>
              <w:top w:val="nil"/>
              <w:bottom w:val="single" w:sz="4" w:space="0" w:color="auto"/>
            </w:tcBorders>
            <w:vAlign w:val="bottom"/>
          </w:tcPr>
          <w:p w14:paraId="62540293" w14:textId="77777777" w:rsidR="003C75C0" w:rsidRPr="003C75C0" w:rsidRDefault="003C75C0" w:rsidP="003C75C0">
            <w:pPr>
              <w:keepNext/>
              <w:spacing w:after="0" w:line="240" w:lineRule="auto"/>
              <w:jc w:val="left"/>
              <w:rPr>
                <w:rFonts w:cs="Calibri"/>
                <w:b/>
              </w:rPr>
            </w:pPr>
            <w:r w:rsidRPr="003C75C0">
              <w:rPr>
                <w:rFonts w:cs="Calibri"/>
                <w:b/>
                <w:sz w:val="12"/>
              </w:rPr>
              <w:t>Street Address (including unit or level number and name of property if required)</w:t>
            </w:r>
          </w:p>
        </w:tc>
      </w:tr>
      <w:tr w:rsidR="003C75C0" w:rsidRPr="003C75C0" w14:paraId="77A0BE66" w14:textId="77777777" w:rsidTr="00EE2BD1">
        <w:trPr>
          <w:cantSplit/>
          <w:trHeight w:val="454"/>
          <w:jc w:val="center"/>
        </w:trPr>
        <w:tc>
          <w:tcPr>
            <w:tcW w:w="2581" w:type="dxa"/>
            <w:vMerge/>
          </w:tcPr>
          <w:p w14:paraId="5EDEC56E" w14:textId="77777777" w:rsidR="003C75C0" w:rsidRPr="003C75C0" w:rsidRDefault="003C75C0" w:rsidP="003C75C0">
            <w:pPr>
              <w:keepNext/>
              <w:spacing w:after="0" w:line="240" w:lineRule="auto"/>
              <w:jc w:val="left"/>
              <w:rPr>
                <w:rFonts w:cs="Calibri"/>
              </w:rPr>
            </w:pPr>
          </w:p>
        </w:tc>
        <w:tc>
          <w:tcPr>
            <w:tcW w:w="2040" w:type="dxa"/>
            <w:tcBorders>
              <w:bottom w:val="nil"/>
            </w:tcBorders>
          </w:tcPr>
          <w:p w14:paraId="2348FEA1" w14:textId="77777777" w:rsidR="003C75C0" w:rsidRPr="003C75C0" w:rsidRDefault="003C75C0" w:rsidP="003C75C0">
            <w:pPr>
              <w:keepNext/>
              <w:spacing w:after="0" w:line="240" w:lineRule="auto"/>
              <w:jc w:val="left"/>
              <w:rPr>
                <w:rFonts w:cs="Calibri"/>
              </w:rPr>
            </w:pPr>
          </w:p>
        </w:tc>
        <w:tc>
          <w:tcPr>
            <w:tcW w:w="1865" w:type="dxa"/>
            <w:tcBorders>
              <w:bottom w:val="nil"/>
            </w:tcBorders>
          </w:tcPr>
          <w:p w14:paraId="425D2F05" w14:textId="77777777" w:rsidR="003C75C0" w:rsidRPr="003C75C0" w:rsidRDefault="003C75C0" w:rsidP="003C75C0">
            <w:pPr>
              <w:keepNext/>
              <w:spacing w:after="0" w:line="240" w:lineRule="auto"/>
              <w:jc w:val="left"/>
              <w:rPr>
                <w:rFonts w:cs="Calibri"/>
              </w:rPr>
            </w:pPr>
          </w:p>
        </w:tc>
        <w:tc>
          <w:tcPr>
            <w:tcW w:w="2226" w:type="dxa"/>
            <w:tcBorders>
              <w:bottom w:val="nil"/>
            </w:tcBorders>
          </w:tcPr>
          <w:p w14:paraId="0BE1A611" w14:textId="77777777" w:rsidR="003C75C0" w:rsidRPr="003C75C0" w:rsidRDefault="003C75C0" w:rsidP="003C75C0">
            <w:pPr>
              <w:keepNext/>
              <w:spacing w:after="0" w:line="240" w:lineRule="auto"/>
              <w:jc w:val="left"/>
              <w:rPr>
                <w:rFonts w:cs="Calibri"/>
              </w:rPr>
            </w:pPr>
          </w:p>
        </w:tc>
        <w:tc>
          <w:tcPr>
            <w:tcW w:w="1758" w:type="dxa"/>
            <w:tcBorders>
              <w:bottom w:val="nil"/>
            </w:tcBorders>
          </w:tcPr>
          <w:p w14:paraId="6AAC8615" w14:textId="77777777" w:rsidR="003C75C0" w:rsidRPr="003C75C0" w:rsidRDefault="003C75C0" w:rsidP="003C75C0">
            <w:pPr>
              <w:keepNext/>
              <w:spacing w:after="0" w:line="240" w:lineRule="auto"/>
              <w:jc w:val="left"/>
              <w:rPr>
                <w:rFonts w:cs="Calibri"/>
              </w:rPr>
            </w:pPr>
          </w:p>
        </w:tc>
      </w:tr>
      <w:tr w:rsidR="003C75C0" w:rsidRPr="003C75C0" w14:paraId="55DDE45F" w14:textId="77777777" w:rsidTr="00EE2BD1">
        <w:trPr>
          <w:cantSplit/>
          <w:trHeight w:val="85"/>
          <w:jc w:val="center"/>
        </w:trPr>
        <w:tc>
          <w:tcPr>
            <w:tcW w:w="2581" w:type="dxa"/>
            <w:vMerge/>
          </w:tcPr>
          <w:p w14:paraId="6CB54909" w14:textId="77777777" w:rsidR="003C75C0" w:rsidRPr="003C75C0" w:rsidRDefault="003C75C0" w:rsidP="003C75C0">
            <w:pPr>
              <w:keepNext/>
              <w:spacing w:after="0" w:line="240" w:lineRule="auto"/>
              <w:jc w:val="left"/>
              <w:rPr>
                <w:rFonts w:cs="Calibri"/>
              </w:rPr>
            </w:pPr>
          </w:p>
        </w:tc>
        <w:tc>
          <w:tcPr>
            <w:tcW w:w="2040" w:type="dxa"/>
            <w:tcBorders>
              <w:top w:val="nil"/>
              <w:bottom w:val="single" w:sz="4" w:space="0" w:color="auto"/>
            </w:tcBorders>
            <w:vAlign w:val="bottom"/>
          </w:tcPr>
          <w:p w14:paraId="01BFD363" w14:textId="77777777" w:rsidR="003C75C0" w:rsidRPr="003C75C0" w:rsidRDefault="003C75C0" w:rsidP="003C75C0">
            <w:pPr>
              <w:keepNext/>
              <w:spacing w:after="0" w:line="240" w:lineRule="auto"/>
              <w:jc w:val="left"/>
              <w:rPr>
                <w:rFonts w:cs="Calibri"/>
              </w:rPr>
            </w:pPr>
            <w:r w:rsidRPr="003C75C0">
              <w:rPr>
                <w:rFonts w:cs="Calibri"/>
                <w:b/>
                <w:sz w:val="12"/>
              </w:rPr>
              <w:t>City/town/suburb</w:t>
            </w:r>
          </w:p>
        </w:tc>
        <w:tc>
          <w:tcPr>
            <w:tcW w:w="1865" w:type="dxa"/>
            <w:tcBorders>
              <w:top w:val="nil"/>
              <w:bottom w:val="single" w:sz="4" w:space="0" w:color="auto"/>
            </w:tcBorders>
            <w:vAlign w:val="bottom"/>
          </w:tcPr>
          <w:p w14:paraId="371D2CD8" w14:textId="77777777" w:rsidR="003C75C0" w:rsidRPr="003C75C0" w:rsidRDefault="003C75C0" w:rsidP="003C75C0">
            <w:pPr>
              <w:keepNext/>
              <w:spacing w:after="0" w:line="240" w:lineRule="auto"/>
              <w:jc w:val="left"/>
              <w:rPr>
                <w:rFonts w:cs="Calibri"/>
              </w:rPr>
            </w:pPr>
            <w:r w:rsidRPr="003C75C0">
              <w:rPr>
                <w:rFonts w:cs="Calibri"/>
                <w:b/>
                <w:sz w:val="12"/>
              </w:rPr>
              <w:t>State</w:t>
            </w:r>
          </w:p>
        </w:tc>
        <w:tc>
          <w:tcPr>
            <w:tcW w:w="2226" w:type="dxa"/>
            <w:tcBorders>
              <w:top w:val="nil"/>
              <w:bottom w:val="single" w:sz="4" w:space="0" w:color="auto"/>
            </w:tcBorders>
            <w:vAlign w:val="bottom"/>
          </w:tcPr>
          <w:p w14:paraId="754E36EE" w14:textId="77777777" w:rsidR="003C75C0" w:rsidRPr="003C75C0" w:rsidRDefault="003C75C0" w:rsidP="003C75C0">
            <w:pPr>
              <w:keepNext/>
              <w:spacing w:after="0" w:line="240" w:lineRule="auto"/>
              <w:jc w:val="left"/>
              <w:rPr>
                <w:rFonts w:cs="Calibri"/>
              </w:rPr>
            </w:pPr>
            <w:r w:rsidRPr="003C75C0">
              <w:rPr>
                <w:rFonts w:cs="Calibri"/>
                <w:b/>
                <w:sz w:val="12"/>
              </w:rPr>
              <w:t>Postcode</w:t>
            </w:r>
          </w:p>
        </w:tc>
        <w:tc>
          <w:tcPr>
            <w:tcW w:w="1758" w:type="dxa"/>
            <w:tcBorders>
              <w:top w:val="nil"/>
              <w:bottom w:val="single" w:sz="4" w:space="0" w:color="auto"/>
            </w:tcBorders>
            <w:vAlign w:val="bottom"/>
          </w:tcPr>
          <w:p w14:paraId="549E3ED9" w14:textId="77777777" w:rsidR="003C75C0" w:rsidRPr="003C75C0" w:rsidRDefault="003C75C0" w:rsidP="003C75C0">
            <w:pPr>
              <w:keepNext/>
              <w:spacing w:after="0" w:line="240" w:lineRule="auto"/>
              <w:jc w:val="left"/>
              <w:rPr>
                <w:rFonts w:cs="Calibri"/>
              </w:rPr>
            </w:pPr>
            <w:r w:rsidRPr="003C75C0">
              <w:rPr>
                <w:rFonts w:cs="Calibri"/>
                <w:b/>
                <w:sz w:val="12"/>
              </w:rPr>
              <w:t>Country</w:t>
            </w:r>
          </w:p>
        </w:tc>
      </w:tr>
      <w:tr w:rsidR="003C75C0" w:rsidRPr="003C75C0" w14:paraId="5ABBD226" w14:textId="77777777" w:rsidTr="00EE2BD1">
        <w:trPr>
          <w:cantSplit/>
          <w:trHeight w:val="454"/>
          <w:jc w:val="center"/>
        </w:trPr>
        <w:tc>
          <w:tcPr>
            <w:tcW w:w="2581" w:type="dxa"/>
            <w:vMerge/>
          </w:tcPr>
          <w:p w14:paraId="3C8EECAD" w14:textId="77777777" w:rsidR="003C75C0" w:rsidRPr="003C75C0" w:rsidRDefault="003C75C0" w:rsidP="003C75C0">
            <w:pPr>
              <w:keepNext/>
              <w:spacing w:after="0" w:line="240" w:lineRule="auto"/>
              <w:jc w:val="left"/>
              <w:rPr>
                <w:rFonts w:cs="Calibri"/>
              </w:rPr>
            </w:pPr>
          </w:p>
        </w:tc>
        <w:tc>
          <w:tcPr>
            <w:tcW w:w="7889" w:type="dxa"/>
            <w:gridSpan w:val="4"/>
            <w:tcBorders>
              <w:bottom w:val="nil"/>
            </w:tcBorders>
          </w:tcPr>
          <w:p w14:paraId="521A6C5B" w14:textId="77777777" w:rsidR="003C75C0" w:rsidRPr="003C75C0" w:rsidRDefault="003C75C0" w:rsidP="003C75C0">
            <w:pPr>
              <w:keepNext/>
              <w:spacing w:after="0" w:line="240" w:lineRule="auto"/>
              <w:jc w:val="left"/>
              <w:rPr>
                <w:rFonts w:cs="Calibri"/>
              </w:rPr>
            </w:pPr>
          </w:p>
        </w:tc>
      </w:tr>
      <w:tr w:rsidR="003C75C0" w:rsidRPr="003C75C0" w14:paraId="49531C93" w14:textId="77777777" w:rsidTr="00EE2BD1">
        <w:trPr>
          <w:cantSplit/>
          <w:trHeight w:val="85"/>
          <w:jc w:val="center"/>
        </w:trPr>
        <w:tc>
          <w:tcPr>
            <w:tcW w:w="2581" w:type="dxa"/>
            <w:vMerge/>
          </w:tcPr>
          <w:p w14:paraId="7279D5A4" w14:textId="77777777" w:rsidR="003C75C0" w:rsidRPr="003C75C0" w:rsidRDefault="003C75C0" w:rsidP="003C75C0">
            <w:pPr>
              <w:keepNext/>
              <w:spacing w:after="0" w:line="240" w:lineRule="auto"/>
              <w:jc w:val="left"/>
              <w:rPr>
                <w:rFonts w:cs="Calibri"/>
              </w:rPr>
            </w:pPr>
          </w:p>
        </w:tc>
        <w:tc>
          <w:tcPr>
            <w:tcW w:w="7889" w:type="dxa"/>
            <w:gridSpan w:val="4"/>
            <w:tcBorders>
              <w:top w:val="nil"/>
              <w:bottom w:val="single" w:sz="4" w:space="0" w:color="auto"/>
            </w:tcBorders>
          </w:tcPr>
          <w:p w14:paraId="4705EC9D" w14:textId="77777777" w:rsidR="003C75C0" w:rsidRPr="003C75C0" w:rsidRDefault="003C75C0" w:rsidP="003C75C0">
            <w:pPr>
              <w:keepNext/>
              <w:spacing w:after="0" w:line="240" w:lineRule="auto"/>
              <w:jc w:val="left"/>
              <w:rPr>
                <w:rFonts w:cs="Calibri"/>
                <w:b/>
              </w:rPr>
            </w:pPr>
            <w:r w:rsidRPr="003C75C0">
              <w:rPr>
                <w:rFonts w:cs="Calibri"/>
                <w:b/>
                <w:sz w:val="12"/>
              </w:rPr>
              <w:t>Email address</w:t>
            </w:r>
          </w:p>
        </w:tc>
      </w:tr>
      <w:tr w:rsidR="003C75C0" w:rsidRPr="003C75C0" w14:paraId="72CA8B29" w14:textId="77777777" w:rsidTr="00EE2BD1">
        <w:tblPrEx>
          <w:jc w:val="left"/>
        </w:tblPrEx>
        <w:trPr>
          <w:trHeight w:val="454"/>
        </w:trPr>
        <w:tc>
          <w:tcPr>
            <w:tcW w:w="2581" w:type="dxa"/>
            <w:vMerge w:val="restart"/>
          </w:tcPr>
          <w:p w14:paraId="147C0F91" w14:textId="77777777" w:rsidR="003C75C0" w:rsidRPr="003C75C0" w:rsidRDefault="003C75C0" w:rsidP="003C75C0">
            <w:pPr>
              <w:spacing w:after="0" w:line="240" w:lineRule="auto"/>
              <w:jc w:val="left"/>
              <w:rPr>
                <w:rFonts w:cs="Calibri"/>
              </w:rPr>
            </w:pPr>
            <w:r w:rsidRPr="003C75C0">
              <w:rPr>
                <w:rFonts w:cs="Calibri"/>
              </w:rPr>
              <w:t>Phone Details</w:t>
            </w:r>
          </w:p>
        </w:tc>
        <w:tc>
          <w:tcPr>
            <w:tcW w:w="7889" w:type="dxa"/>
            <w:gridSpan w:val="4"/>
            <w:tcBorders>
              <w:bottom w:val="nil"/>
            </w:tcBorders>
          </w:tcPr>
          <w:p w14:paraId="766DF12F" w14:textId="77777777" w:rsidR="003C75C0" w:rsidRPr="003C75C0" w:rsidRDefault="003C75C0" w:rsidP="003C75C0">
            <w:pPr>
              <w:spacing w:after="0" w:line="240" w:lineRule="auto"/>
              <w:jc w:val="left"/>
              <w:rPr>
                <w:rFonts w:cs="Calibri"/>
              </w:rPr>
            </w:pPr>
          </w:p>
        </w:tc>
      </w:tr>
      <w:tr w:rsidR="003C75C0" w:rsidRPr="003C75C0" w14:paraId="7076B95F" w14:textId="77777777" w:rsidTr="00EE2BD1">
        <w:tblPrEx>
          <w:jc w:val="left"/>
        </w:tblPrEx>
        <w:trPr>
          <w:trHeight w:val="85"/>
        </w:trPr>
        <w:tc>
          <w:tcPr>
            <w:tcW w:w="2581" w:type="dxa"/>
            <w:vMerge/>
          </w:tcPr>
          <w:p w14:paraId="5F49A418" w14:textId="77777777" w:rsidR="003C75C0" w:rsidRPr="003C75C0" w:rsidRDefault="003C75C0" w:rsidP="003C75C0">
            <w:pPr>
              <w:spacing w:after="0" w:line="240" w:lineRule="auto"/>
              <w:jc w:val="left"/>
              <w:rPr>
                <w:rFonts w:cs="Calibri"/>
              </w:rPr>
            </w:pPr>
          </w:p>
        </w:tc>
        <w:tc>
          <w:tcPr>
            <w:tcW w:w="7889" w:type="dxa"/>
            <w:gridSpan w:val="4"/>
            <w:tcBorders>
              <w:top w:val="nil"/>
            </w:tcBorders>
          </w:tcPr>
          <w:p w14:paraId="272924D5" w14:textId="77777777" w:rsidR="003C75C0" w:rsidRPr="003C75C0" w:rsidRDefault="003C75C0" w:rsidP="003C75C0">
            <w:pPr>
              <w:spacing w:after="0" w:line="240" w:lineRule="auto"/>
              <w:jc w:val="left"/>
              <w:rPr>
                <w:rFonts w:cs="Calibri"/>
                <w:b/>
                <w:sz w:val="12"/>
              </w:rPr>
            </w:pPr>
            <w:r w:rsidRPr="003C75C0">
              <w:rPr>
                <w:rFonts w:cs="Calibri"/>
                <w:b/>
                <w:sz w:val="12"/>
              </w:rPr>
              <w:t>Type - Number</w:t>
            </w:r>
          </w:p>
        </w:tc>
      </w:tr>
    </w:tbl>
    <w:bookmarkEnd w:id="57"/>
    <w:p w14:paraId="15B261FB" w14:textId="77777777" w:rsidR="003C75C0" w:rsidRPr="003C75C0" w:rsidRDefault="003C75C0" w:rsidP="003C75C0">
      <w:pPr>
        <w:spacing w:after="160" w:line="259" w:lineRule="auto"/>
        <w:ind w:right="141"/>
        <w:jc w:val="left"/>
        <w:rPr>
          <w:rFonts w:cs="Calibri"/>
        </w:rPr>
      </w:pPr>
      <w:r w:rsidRPr="003C75C0">
        <w:rPr>
          <w:rFonts w:cs="Calibri"/>
          <w:b/>
          <w:sz w:val="12"/>
        </w:rPr>
        <w:t>Duplicate panel if multiple Third Parties</w:t>
      </w:r>
    </w:p>
    <w:p w14:paraId="7765A662" w14:textId="77777777" w:rsidR="003C75C0" w:rsidRPr="003C75C0" w:rsidRDefault="003C75C0" w:rsidP="003C75C0">
      <w:pPr>
        <w:spacing w:before="120" w:after="120" w:line="259" w:lineRule="auto"/>
        <w:jc w:val="left"/>
        <w:rPr>
          <w:rFonts w:cs="Calibri"/>
        </w:rPr>
      </w:pPr>
    </w:p>
    <w:tbl>
      <w:tblPr>
        <w:tblStyle w:val="TableGrid14"/>
        <w:tblW w:w="9351" w:type="dxa"/>
        <w:tblLook w:val="04A0" w:firstRow="1" w:lastRow="0" w:firstColumn="1" w:lastColumn="0" w:noHBand="0" w:noVBand="1"/>
      </w:tblPr>
      <w:tblGrid>
        <w:gridCol w:w="9351"/>
      </w:tblGrid>
      <w:tr w:rsidR="003C75C0" w:rsidRPr="003C75C0" w14:paraId="36D18ED9" w14:textId="77777777" w:rsidTr="00EE2BD1">
        <w:trPr>
          <w:trHeight w:val="5040"/>
        </w:trPr>
        <w:tc>
          <w:tcPr>
            <w:tcW w:w="9351" w:type="dxa"/>
            <w:tcBorders>
              <w:bottom w:val="single" w:sz="4" w:space="0" w:color="auto"/>
            </w:tcBorders>
          </w:tcPr>
          <w:p w14:paraId="11ACF364" w14:textId="77777777" w:rsidR="003C75C0" w:rsidRPr="003C75C0" w:rsidRDefault="003C75C0" w:rsidP="003C75C0">
            <w:pPr>
              <w:spacing w:before="120" w:after="0" w:line="240" w:lineRule="auto"/>
              <w:jc w:val="left"/>
              <w:rPr>
                <w:rFonts w:cs="Calibri"/>
                <w:b/>
                <w:bCs/>
                <w:szCs w:val="24"/>
              </w:rPr>
            </w:pPr>
            <w:r w:rsidRPr="003C75C0">
              <w:rPr>
                <w:rFonts w:cs="Calibri"/>
                <w:b/>
                <w:bCs/>
                <w:szCs w:val="24"/>
              </w:rPr>
              <w:t xml:space="preserve">Notice to Judgment Debtor or Third Party </w:t>
            </w:r>
          </w:p>
          <w:p w14:paraId="33020B7C" w14:textId="77777777" w:rsidR="003C75C0" w:rsidRPr="003C75C0" w:rsidRDefault="003C75C0" w:rsidP="003C75C0">
            <w:pPr>
              <w:spacing w:before="120" w:after="0" w:line="240" w:lineRule="auto"/>
              <w:jc w:val="left"/>
              <w:rPr>
                <w:rFonts w:cs="Calibri"/>
                <w:bCs/>
                <w:szCs w:val="24"/>
              </w:rPr>
            </w:pPr>
            <w:r w:rsidRPr="003C75C0">
              <w:rPr>
                <w:rFonts w:cs="Calibri"/>
                <w:bCs/>
                <w:szCs w:val="24"/>
              </w:rPr>
              <w:t xml:space="preserve">The sheriff named in this notice is in receipt of real or personal property specified below and is directed to sell the interest of [judgment debtor and/or third party] in that property. </w:t>
            </w:r>
          </w:p>
          <w:p w14:paraId="707F6AD0" w14:textId="77777777" w:rsidR="003C75C0" w:rsidRPr="003C75C0" w:rsidRDefault="003C75C0" w:rsidP="003C75C0">
            <w:pPr>
              <w:spacing w:before="120" w:after="0" w:line="240" w:lineRule="auto"/>
              <w:jc w:val="left"/>
              <w:rPr>
                <w:rFonts w:cs="Calibri"/>
                <w:b/>
                <w:bCs/>
                <w:szCs w:val="24"/>
              </w:rPr>
            </w:pPr>
            <w:r w:rsidRPr="003C75C0">
              <w:rPr>
                <w:rFonts w:cs="Calibri"/>
              </w:rPr>
              <w:t>The specified real or personal property includes the following:</w:t>
            </w:r>
          </w:p>
          <w:p w14:paraId="63319470" w14:textId="77777777" w:rsidR="003C75C0" w:rsidRPr="003C75C0" w:rsidRDefault="003C75C0" w:rsidP="003C75C0">
            <w:pPr>
              <w:spacing w:before="240" w:after="240" w:line="240" w:lineRule="auto"/>
              <w:jc w:val="left"/>
              <w:rPr>
                <w:rFonts w:cs="Calibri"/>
                <w:color w:val="000000"/>
              </w:rPr>
            </w:pPr>
            <w:r w:rsidRPr="003C75C0">
              <w:rPr>
                <w:rFonts w:cs="Calibri"/>
                <w:color w:val="000000"/>
              </w:rPr>
              <w:t>[……]</w:t>
            </w:r>
            <w:r w:rsidRPr="003C75C0">
              <w:rPr>
                <w:rFonts w:cs="Calibri"/>
                <w:color w:val="000000"/>
              </w:rPr>
              <w:tab/>
            </w:r>
          </w:p>
          <w:p w14:paraId="001875AB" w14:textId="77777777" w:rsidR="003C75C0" w:rsidRPr="003C75C0" w:rsidRDefault="003C75C0" w:rsidP="003C75C0">
            <w:pPr>
              <w:spacing w:before="240" w:after="240" w:line="240" w:lineRule="auto"/>
              <w:jc w:val="left"/>
              <w:rPr>
                <w:rFonts w:cs="Calibri"/>
                <w:color w:val="000000"/>
              </w:rPr>
            </w:pPr>
            <w:r w:rsidRPr="003C75C0">
              <w:rPr>
                <w:rFonts w:cs="Calibri"/>
                <w:color w:val="000000"/>
              </w:rPr>
              <w:t>[……]</w:t>
            </w:r>
            <w:r w:rsidRPr="003C75C0">
              <w:rPr>
                <w:rFonts w:cs="Calibri"/>
                <w:color w:val="000000"/>
              </w:rPr>
              <w:tab/>
            </w:r>
          </w:p>
          <w:p w14:paraId="4566C097" w14:textId="77777777" w:rsidR="003C75C0" w:rsidRPr="003C75C0" w:rsidRDefault="003C75C0" w:rsidP="003C75C0">
            <w:pPr>
              <w:spacing w:before="240" w:after="240" w:line="240" w:lineRule="auto"/>
              <w:jc w:val="left"/>
              <w:rPr>
                <w:rFonts w:cs="Calibri"/>
                <w:color w:val="000000"/>
              </w:rPr>
            </w:pPr>
            <w:r w:rsidRPr="003C75C0">
              <w:rPr>
                <w:rFonts w:cs="Calibri"/>
                <w:color w:val="000000"/>
              </w:rPr>
              <w:t>[……]</w:t>
            </w:r>
            <w:r w:rsidRPr="003C75C0">
              <w:rPr>
                <w:rFonts w:cs="Calibri"/>
                <w:color w:val="000000"/>
              </w:rPr>
              <w:tab/>
            </w:r>
          </w:p>
          <w:p w14:paraId="11F745CA" w14:textId="77777777" w:rsidR="003C75C0" w:rsidRPr="003C75C0" w:rsidRDefault="003C75C0" w:rsidP="003C75C0">
            <w:pPr>
              <w:spacing w:before="240" w:after="240" w:line="240" w:lineRule="auto"/>
              <w:jc w:val="left"/>
              <w:rPr>
                <w:rFonts w:cs="Calibri"/>
              </w:rPr>
            </w:pPr>
            <w:r w:rsidRPr="003C75C0">
              <w:rPr>
                <w:rFonts w:cs="Calibri"/>
              </w:rPr>
              <w:t>For the purpose of determining whether and to what extent the judgment debtor and/or third party has a saleable interest in the real or personal property, you are required to provide to the sheriff the following information (or documents) relating to the interests of third parties in the specified real or personal property:</w:t>
            </w:r>
          </w:p>
          <w:p w14:paraId="563D0AD5" w14:textId="77777777" w:rsidR="003C75C0" w:rsidRPr="003C75C0" w:rsidRDefault="003C75C0" w:rsidP="003C75C0">
            <w:pPr>
              <w:spacing w:before="240" w:after="240" w:line="240" w:lineRule="auto"/>
              <w:jc w:val="left"/>
              <w:rPr>
                <w:rFonts w:cs="Calibri"/>
                <w:color w:val="000000"/>
              </w:rPr>
            </w:pPr>
            <w:r w:rsidRPr="003C75C0">
              <w:rPr>
                <w:rFonts w:cs="Calibri"/>
                <w:color w:val="000000"/>
              </w:rPr>
              <w:t>[……]</w:t>
            </w:r>
            <w:r w:rsidRPr="003C75C0">
              <w:rPr>
                <w:rFonts w:cs="Calibri"/>
                <w:color w:val="000000"/>
              </w:rPr>
              <w:tab/>
            </w:r>
          </w:p>
          <w:p w14:paraId="7ED56CE9" w14:textId="77777777" w:rsidR="003C75C0" w:rsidRPr="003C75C0" w:rsidRDefault="003C75C0" w:rsidP="003C75C0">
            <w:pPr>
              <w:spacing w:before="240" w:after="240" w:line="240" w:lineRule="auto"/>
              <w:jc w:val="left"/>
              <w:rPr>
                <w:rFonts w:cs="Calibri"/>
                <w:color w:val="000000"/>
              </w:rPr>
            </w:pPr>
            <w:r w:rsidRPr="003C75C0">
              <w:rPr>
                <w:rFonts w:cs="Calibri"/>
                <w:color w:val="000000"/>
              </w:rPr>
              <w:t>[……]</w:t>
            </w:r>
            <w:r w:rsidRPr="003C75C0">
              <w:rPr>
                <w:rFonts w:cs="Calibri"/>
                <w:color w:val="000000"/>
              </w:rPr>
              <w:tab/>
            </w:r>
          </w:p>
          <w:p w14:paraId="5CC0172F" w14:textId="77777777" w:rsidR="003C75C0" w:rsidRPr="003C75C0" w:rsidRDefault="003C75C0" w:rsidP="003C75C0">
            <w:pPr>
              <w:spacing w:before="240" w:after="240" w:line="240" w:lineRule="auto"/>
              <w:jc w:val="left"/>
              <w:rPr>
                <w:rFonts w:cs="Calibri"/>
                <w:color w:val="000000"/>
              </w:rPr>
            </w:pPr>
            <w:r w:rsidRPr="003C75C0">
              <w:rPr>
                <w:rFonts w:cs="Calibri"/>
                <w:color w:val="000000"/>
              </w:rPr>
              <w:t>[……]</w:t>
            </w:r>
            <w:r w:rsidRPr="003C75C0">
              <w:rPr>
                <w:rFonts w:cs="Calibri"/>
                <w:color w:val="000000"/>
              </w:rPr>
              <w:tab/>
            </w:r>
          </w:p>
          <w:p w14:paraId="50465FAF" w14:textId="77777777" w:rsidR="003C75C0" w:rsidRPr="003C75C0" w:rsidRDefault="003C75C0" w:rsidP="003C75C0">
            <w:pPr>
              <w:spacing w:before="240" w:after="240" w:line="240" w:lineRule="auto"/>
              <w:jc w:val="left"/>
              <w:rPr>
                <w:rFonts w:cs="Calibri"/>
              </w:rPr>
            </w:pPr>
            <w:r w:rsidRPr="003C75C0">
              <w:rPr>
                <w:rFonts w:cs="Calibri"/>
              </w:rPr>
              <w:t>This notice is made under section 7[(2a)/(2b)] of the Enforcement of Judgments Act 1991.</w:t>
            </w:r>
          </w:p>
        </w:tc>
      </w:tr>
      <w:tr w:rsidR="003C75C0" w:rsidRPr="003C75C0" w14:paraId="4A0A5731" w14:textId="77777777" w:rsidTr="00EE2BD1">
        <w:trPr>
          <w:trHeight w:val="393"/>
        </w:trPr>
        <w:tc>
          <w:tcPr>
            <w:tcW w:w="9351" w:type="dxa"/>
            <w:tcBorders>
              <w:top w:val="single" w:sz="4" w:space="0" w:color="auto"/>
              <w:bottom w:val="nil"/>
            </w:tcBorders>
          </w:tcPr>
          <w:p w14:paraId="2061DF3E" w14:textId="77777777" w:rsidR="003C75C0" w:rsidRPr="003C75C0" w:rsidRDefault="003C75C0" w:rsidP="003C75C0">
            <w:pPr>
              <w:tabs>
                <w:tab w:val="left" w:pos="4050"/>
                <w:tab w:val="right" w:pos="8789"/>
              </w:tabs>
              <w:spacing w:after="120" w:line="240" w:lineRule="auto"/>
              <w:jc w:val="left"/>
              <w:rPr>
                <w:rFonts w:cs="Calibri"/>
                <w:b/>
                <w:bCs/>
                <w:szCs w:val="24"/>
              </w:rPr>
            </w:pPr>
            <w:r w:rsidRPr="003C75C0">
              <w:rPr>
                <w:rFonts w:cs="Calibri"/>
                <w:b/>
                <w:bCs/>
                <w:szCs w:val="24"/>
              </w:rPr>
              <w:t xml:space="preserve">To the Judgment Debtor or Third Party: WARNING </w:t>
            </w:r>
          </w:p>
          <w:p w14:paraId="65BE2124" w14:textId="77777777" w:rsidR="003C75C0" w:rsidRPr="003C75C0" w:rsidRDefault="003C75C0" w:rsidP="003C75C0">
            <w:pPr>
              <w:tabs>
                <w:tab w:val="left" w:pos="4050"/>
                <w:tab w:val="right" w:pos="8789"/>
              </w:tabs>
              <w:spacing w:after="120" w:line="240" w:lineRule="auto"/>
              <w:jc w:val="left"/>
              <w:rPr>
                <w:rFonts w:cs="Calibri"/>
                <w:bCs/>
                <w:szCs w:val="24"/>
              </w:rPr>
            </w:pPr>
            <w:r w:rsidRPr="003C75C0">
              <w:rPr>
                <w:rFonts w:cs="Calibri"/>
                <w:bCs/>
                <w:szCs w:val="24"/>
              </w:rPr>
              <w:t>Failure to comply with the requirements of this Notice is a criminal offence punishable by a maximum penalty of $5,000.</w:t>
            </w:r>
          </w:p>
        </w:tc>
      </w:tr>
      <w:tr w:rsidR="003C75C0" w:rsidRPr="003C75C0" w14:paraId="1D8DA797" w14:textId="77777777" w:rsidTr="00EE2BD1">
        <w:trPr>
          <w:trHeight w:val="80"/>
        </w:trPr>
        <w:tc>
          <w:tcPr>
            <w:tcW w:w="9351" w:type="dxa"/>
            <w:tcBorders>
              <w:top w:val="nil"/>
            </w:tcBorders>
          </w:tcPr>
          <w:p w14:paraId="09BFC8F9" w14:textId="77777777" w:rsidR="003C75C0" w:rsidRPr="003C75C0" w:rsidRDefault="003C75C0" w:rsidP="003C75C0">
            <w:pPr>
              <w:tabs>
                <w:tab w:val="left" w:pos="4050"/>
                <w:tab w:val="right" w:pos="8789"/>
              </w:tabs>
              <w:spacing w:after="120" w:line="240" w:lineRule="auto"/>
              <w:jc w:val="left"/>
              <w:rPr>
                <w:rFonts w:cs="Calibri"/>
                <w:b/>
                <w:bCs/>
                <w:szCs w:val="24"/>
              </w:rPr>
            </w:pPr>
          </w:p>
        </w:tc>
      </w:tr>
      <w:bookmarkEnd w:id="51"/>
    </w:tbl>
    <w:p w14:paraId="5E6308FF" w14:textId="77777777" w:rsidR="003C75C0" w:rsidRPr="003C75C0" w:rsidRDefault="003C75C0" w:rsidP="003C75C0">
      <w:pPr>
        <w:spacing w:after="160" w:line="276" w:lineRule="auto"/>
        <w:rPr>
          <w:rFonts w:eastAsia="Times New Roman" w:cs="Calibri"/>
          <w:sz w:val="24"/>
          <w:szCs w:val="24"/>
        </w:rPr>
      </w:pPr>
    </w:p>
    <w:p w14:paraId="185D00DF" w14:textId="77777777" w:rsidR="003C75C0" w:rsidRPr="003C75C0" w:rsidRDefault="003C75C0" w:rsidP="00AF2A1D">
      <w:pPr>
        <w:numPr>
          <w:ilvl w:val="0"/>
          <w:numId w:val="22"/>
        </w:numPr>
        <w:spacing w:after="120" w:line="276" w:lineRule="auto"/>
        <w:contextualSpacing/>
        <w:jc w:val="left"/>
        <w:rPr>
          <w:rFonts w:ascii="Times New Roman" w:hAnsi="Times New Roman"/>
          <w:sz w:val="24"/>
          <w:szCs w:val="24"/>
        </w:rPr>
      </w:pPr>
      <w:r w:rsidRPr="003C75C0">
        <w:rPr>
          <w:rFonts w:ascii="Times New Roman" w:hAnsi="Times New Roman"/>
          <w:sz w:val="24"/>
          <w:szCs w:val="24"/>
        </w:rPr>
        <w:t>In the index to Schedule 7, the words “Form 189</w:t>
      </w:r>
      <w:r w:rsidRPr="003C75C0">
        <w:rPr>
          <w:rFonts w:ascii="Times New Roman" w:hAnsi="Times New Roman"/>
          <w:sz w:val="23"/>
          <w:lang w:eastAsia="en-AU"/>
        </w:rPr>
        <w:t>—Information Sheet – Setting Down Appeal or Case Stated for Hearing” is deleted and substituted by the words “</w:t>
      </w:r>
      <w:r w:rsidRPr="003C75C0">
        <w:rPr>
          <w:rFonts w:ascii="Times New Roman" w:hAnsi="Times New Roman"/>
          <w:sz w:val="24"/>
          <w:szCs w:val="24"/>
        </w:rPr>
        <w:t>“Form 189</w:t>
      </w:r>
      <w:r w:rsidRPr="003C75C0">
        <w:rPr>
          <w:rFonts w:ascii="Times New Roman" w:hAnsi="Times New Roman"/>
          <w:sz w:val="23"/>
          <w:lang w:eastAsia="en-AU"/>
        </w:rPr>
        <w:t>—Information Sheet”.</w:t>
      </w:r>
    </w:p>
    <w:p w14:paraId="42F72382" w14:textId="77777777" w:rsidR="003C75C0" w:rsidRPr="003C75C0" w:rsidRDefault="003C75C0" w:rsidP="00AF2A1D">
      <w:pPr>
        <w:numPr>
          <w:ilvl w:val="0"/>
          <w:numId w:val="22"/>
        </w:numPr>
        <w:spacing w:after="120" w:line="276" w:lineRule="auto"/>
        <w:contextualSpacing/>
        <w:jc w:val="left"/>
        <w:rPr>
          <w:rFonts w:ascii="Times New Roman" w:hAnsi="Times New Roman"/>
          <w:sz w:val="24"/>
          <w:szCs w:val="24"/>
        </w:rPr>
      </w:pPr>
      <w:bookmarkStart w:id="58" w:name="_Hlk152916477"/>
      <w:r w:rsidRPr="003C75C0">
        <w:rPr>
          <w:rFonts w:ascii="Times New Roman" w:hAnsi="Times New Roman"/>
          <w:sz w:val="24"/>
          <w:szCs w:val="24"/>
        </w:rPr>
        <w:t>In Schedule 7, Form 189</w:t>
      </w:r>
      <w:r w:rsidRPr="003C75C0">
        <w:rPr>
          <w:rFonts w:ascii="Times New Roman" w:hAnsi="Times New Roman"/>
          <w:sz w:val="23"/>
          <w:lang w:eastAsia="en-AU"/>
        </w:rPr>
        <w:t>—Information Sheet is deleted and substituted as follows:</w:t>
      </w:r>
    </w:p>
    <w:p w14:paraId="1E1A0A6B" w14:textId="77777777" w:rsidR="003C75C0" w:rsidRPr="003C75C0" w:rsidRDefault="003C75C0" w:rsidP="003C75C0">
      <w:pPr>
        <w:tabs>
          <w:tab w:val="center" w:pos="4153"/>
          <w:tab w:val="right" w:pos="8306"/>
        </w:tabs>
        <w:overflowPunct w:val="0"/>
        <w:autoSpaceDE w:val="0"/>
        <w:autoSpaceDN w:val="0"/>
        <w:adjustRightInd w:val="0"/>
        <w:spacing w:after="0" w:line="240" w:lineRule="auto"/>
        <w:rPr>
          <w:rFonts w:eastAsia="Times New Roman" w:cs="Calibri"/>
          <w:sz w:val="24"/>
          <w:szCs w:val="20"/>
          <w:lang w:val="en-US"/>
        </w:rPr>
      </w:pPr>
      <w:bookmarkStart w:id="59" w:name="_Hlk13483252"/>
      <w:bookmarkStart w:id="60" w:name="_Hlk13483253"/>
      <w:bookmarkStart w:id="61" w:name="_Hlk13483254"/>
      <w:bookmarkStart w:id="62" w:name="_Hlk13483262"/>
      <w:bookmarkStart w:id="63" w:name="_Hlk13483263"/>
      <w:bookmarkStart w:id="64" w:name="_Hlk13483264"/>
      <w:bookmarkStart w:id="65" w:name="_Hlk13483265"/>
      <w:bookmarkStart w:id="66" w:name="_Hlk13483266"/>
      <w:bookmarkStart w:id="67" w:name="_Hlk13483267"/>
      <w:bookmarkStart w:id="68" w:name="_Hlk13483268"/>
      <w:bookmarkStart w:id="69" w:name="_Hlk13483269"/>
      <w:bookmarkStart w:id="70" w:name="_Hlk13483270"/>
      <w:bookmarkStart w:id="71" w:name="_Hlk13483271"/>
      <w:bookmarkStart w:id="72" w:name="_Hlk13483272"/>
      <w:bookmarkStart w:id="73" w:name="_Hlk13483273"/>
      <w:bookmarkStart w:id="74" w:name="_Hlk13483274"/>
      <w:bookmarkStart w:id="75" w:name="_Hlk13483275"/>
      <w:bookmarkStart w:id="76" w:name="_Hlk13483276"/>
      <w:bookmarkEnd w:id="58"/>
      <w:r w:rsidRPr="003C75C0">
        <w:rPr>
          <w:rFonts w:eastAsia="Times New Roman" w:cs="Calibri"/>
          <w:sz w:val="24"/>
          <w:szCs w:val="20"/>
          <w:lang w:val="en-US"/>
        </w:rPr>
        <w:t>Form 189</w:t>
      </w:r>
    </w:p>
    <w:p w14:paraId="680E7CB1" w14:textId="77777777" w:rsidR="003C75C0" w:rsidRPr="003C75C0" w:rsidRDefault="003C75C0" w:rsidP="003C75C0">
      <w:pPr>
        <w:tabs>
          <w:tab w:val="left" w:pos="1134"/>
          <w:tab w:val="left" w:pos="2342"/>
          <w:tab w:val="left" w:pos="4536"/>
          <w:tab w:val="right" w:pos="8789"/>
        </w:tabs>
        <w:spacing w:after="160" w:line="360" w:lineRule="auto"/>
        <w:jc w:val="left"/>
        <w:rPr>
          <w:rFonts w:cs="Calibri"/>
          <w:bCs/>
        </w:rPr>
      </w:pPr>
    </w:p>
    <w:tbl>
      <w:tblPr>
        <w:tblStyle w:val="TableGrid14"/>
        <w:tblW w:w="5000" w:type="pct"/>
        <w:tblBorders>
          <w:insideH w:val="none" w:sz="0" w:space="0" w:color="auto"/>
          <w:insideV w:val="none" w:sz="0" w:space="0" w:color="auto"/>
        </w:tblBorders>
        <w:tblLook w:val="04A0" w:firstRow="1" w:lastRow="0" w:firstColumn="1" w:lastColumn="0" w:noHBand="0" w:noVBand="1"/>
      </w:tblPr>
      <w:tblGrid>
        <w:gridCol w:w="7291"/>
        <w:gridCol w:w="2059"/>
      </w:tblGrid>
      <w:tr w:rsidR="003C75C0" w:rsidRPr="003C75C0" w14:paraId="3F407D76" w14:textId="77777777" w:rsidTr="00EE2BD1">
        <w:tc>
          <w:tcPr>
            <w:tcW w:w="3899" w:type="pct"/>
            <w:tcBorders>
              <w:top w:val="single" w:sz="4" w:space="0" w:color="auto"/>
            </w:tcBorders>
          </w:tcPr>
          <w:p w14:paraId="0ED279A1"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b/>
                <w:sz w:val="20"/>
                <w:szCs w:val="20"/>
              </w:rPr>
            </w:pPr>
            <w:r w:rsidRPr="003C75C0">
              <w:rPr>
                <w:rFonts w:cs="Calibri"/>
                <w:b/>
                <w:sz w:val="16"/>
                <w:szCs w:val="20"/>
              </w:rPr>
              <w:t>To be inserted by Court</w:t>
            </w:r>
          </w:p>
        </w:tc>
        <w:tc>
          <w:tcPr>
            <w:tcW w:w="1101" w:type="pct"/>
            <w:tcBorders>
              <w:top w:val="single" w:sz="4" w:space="0" w:color="auto"/>
            </w:tcBorders>
          </w:tcPr>
          <w:p w14:paraId="3B90DB79"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r w:rsidR="003C75C0" w:rsidRPr="003C75C0" w14:paraId="668B0D0F" w14:textId="77777777" w:rsidTr="00EE2BD1">
        <w:trPr>
          <w:trHeight w:val="1148"/>
        </w:trPr>
        <w:tc>
          <w:tcPr>
            <w:tcW w:w="3899" w:type="pct"/>
            <w:tcBorders>
              <w:bottom w:val="single" w:sz="2" w:space="0" w:color="auto"/>
            </w:tcBorders>
          </w:tcPr>
          <w:p w14:paraId="2819DCCE"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03388283"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 xml:space="preserve">Case Number: </w:t>
            </w:r>
          </w:p>
          <w:p w14:paraId="29F38D7E"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7F87F390"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Date Filed:</w:t>
            </w:r>
          </w:p>
          <w:p w14:paraId="1D97D586" w14:textId="77777777" w:rsidR="003C75C0" w:rsidRPr="003C75C0" w:rsidRDefault="003C75C0" w:rsidP="003C75C0">
            <w:pPr>
              <w:overflowPunct w:val="0"/>
              <w:autoSpaceDE w:val="0"/>
              <w:autoSpaceDN w:val="0"/>
              <w:adjustRightInd w:val="0"/>
              <w:spacing w:after="0" w:line="240" w:lineRule="auto"/>
              <w:textAlignment w:val="baseline"/>
              <w:rPr>
                <w:rFonts w:cs="Calibri"/>
                <w:sz w:val="20"/>
                <w:szCs w:val="20"/>
              </w:rPr>
            </w:pPr>
          </w:p>
          <w:p w14:paraId="64E7330B"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3C75C0">
              <w:rPr>
                <w:rFonts w:cs="Calibri"/>
                <w:sz w:val="20"/>
                <w:szCs w:val="20"/>
              </w:rPr>
              <w:t>FDN:</w:t>
            </w:r>
          </w:p>
          <w:p w14:paraId="149E2423"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11DCFEDA"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Borders>
              <w:bottom w:val="single" w:sz="2" w:space="0" w:color="auto"/>
            </w:tcBorders>
          </w:tcPr>
          <w:p w14:paraId="6629A425" w14:textId="77777777" w:rsidR="003C75C0" w:rsidRPr="003C75C0" w:rsidRDefault="003C75C0" w:rsidP="003C75C0">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tbl>
    <w:p w14:paraId="7F80EEAF" w14:textId="77777777" w:rsidR="003C75C0" w:rsidRPr="003C75C0" w:rsidRDefault="003C75C0" w:rsidP="003C75C0">
      <w:pPr>
        <w:tabs>
          <w:tab w:val="center" w:pos="4153"/>
          <w:tab w:val="right" w:pos="8306"/>
        </w:tabs>
        <w:overflowPunct w:val="0"/>
        <w:autoSpaceDE w:val="0"/>
        <w:autoSpaceDN w:val="0"/>
        <w:adjustRightInd w:val="0"/>
        <w:spacing w:after="0" w:line="240" w:lineRule="auto"/>
        <w:rPr>
          <w:rFonts w:eastAsia="Times New Roman" w:cs="Calibri"/>
          <w:sz w:val="24"/>
          <w:szCs w:val="20"/>
          <w:lang w:val="en-US"/>
        </w:rPr>
      </w:pPr>
    </w:p>
    <w:p w14:paraId="1051A18B" w14:textId="77777777" w:rsidR="003C75C0" w:rsidRPr="003C75C0" w:rsidRDefault="003C75C0" w:rsidP="003C75C0">
      <w:pPr>
        <w:tabs>
          <w:tab w:val="left" w:pos="1134"/>
          <w:tab w:val="left" w:pos="2342"/>
          <w:tab w:val="left" w:pos="4536"/>
          <w:tab w:val="right" w:pos="8789"/>
        </w:tabs>
        <w:spacing w:after="160" w:line="360" w:lineRule="auto"/>
        <w:jc w:val="center"/>
        <w:rPr>
          <w:rFonts w:cs="Calibri"/>
          <w:b/>
          <w:bCs/>
          <w:sz w:val="28"/>
        </w:rPr>
      </w:pPr>
      <w:bookmarkStart w:id="77" w:name="_Hlk13483288"/>
      <w:r w:rsidRPr="003C75C0">
        <w:rPr>
          <w:rFonts w:cs="Calibri"/>
          <w:b/>
          <w:bCs/>
          <w:sz w:val="28"/>
        </w:rPr>
        <w:t>INFORMATION SHEET</w:t>
      </w:r>
    </w:p>
    <w:p w14:paraId="26AF0F9D" w14:textId="77777777" w:rsidR="003C75C0" w:rsidRPr="003C75C0" w:rsidRDefault="003C75C0" w:rsidP="003C75C0">
      <w:pPr>
        <w:tabs>
          <w:tab w:val="left" w:pos="1134"/>
          <w:tab w:val="left" w:pos="2342"/>
          <w:tab w:val="left" w:pos="4536"/>
          <w:tab w:val="right" w:pos="8789"/>
        </w:tabs>
        <w:spacing w:after="160" w:line="360" w:lineRule="auto"/>
        <w:jc w:val="center"/>
        <w:rPr>
          <w:rFonts w:cs="Calibri"/>
          <w:b/>
          <w:bCs/>
          <w:sz w:val="28"/>
        </w:rPr>
      </w:pPr>
    </w:p>
    <w:p w14:paraId="24F6C3C4" w14:textId="77777777" w:rsidR="003C75C0" w:rsidRPr="003C75C0" w:rsidRDefault="003C75C0" w:rsidP="003C75C0">
      <w:pPr>
        <w:tabs>
          <w:tab w:val="left" w:pos="1134"/>
          <w:tab w:val="left" w:pos="2342"/>
          <w:tab w:val="left" w:pos="4536"/>
          <w:tab w:val="right" w:pos="8789"/>
        </w:tabs>
        <w:spacing w:after="160" w:line="259" w:lineRule="auto"/>
        <w:jc w:val="left"/>
        <w:rPr>
          <w:rFonts w:cs="Calibri"/>
          <w:bCs/>
        </w:rPr>
      </w:pPr>
      <w:r w:rsidRPr="003C75C0">
        <w:rPr>
          <w:rFonts w:cs="Calibri"/>
          <w:iCs/>
        </w:rPr>
        <w:t>SUPREME</w:t>
      </w:r>
      <w:r w:rsidRPr="003C75C0">
        <w:rPr>
          <w:rFonts w:cs="Calibri"/>
          <w:i/>
          <w:iCs/>
        </w:rPr>
        <w:t xml:space="preserve"> </w:t>
      </w:r>
      <w:r w:rsidRPr="003C75C0">
        <w:rPr>
          <w:rFonts w:cs="Calibri"/>
          <w:iCs/>
        </w:rPr>
        <w:t xml:space="preserve">COURT </w:t>
      </w:r>
      <w:r w:rsidRPr="003C75C0">
        <w:rPr>
          <w:rFonts w:cs="Calibri"/>
          <w:bCs/>
        </w:rPr>
        <w:t xml:space="preserve">OF SOUTH AUSTRALIA </w:t>
      </w:r>
    </w:p>
    <w:p w14:paraId="29C105DB" w14:textId="77777777" w:rsidR="003C75C0" w:rsidRPr="003C75C0" w:rsidRDefault="003C75C0" w:rsidP="003C75C0">
      <w:pPr>
        <w:tabs>
          <w:tab w:val="left" w:pos="1134"/>
          <w:tab w:val="left" w:pos="2342"/>
          <w:tab w:val="left" w:pos="4536"/>
          <w:tab w:val="right" w:pos="8789"/>
        </w:tabs>
        <w:spacing w:after="160" w:line="259" w:lineRule="auto"/>
        <w:jc w:val="left"/>
        <w:rPr>
          <w:rFonts w:cs="Calibri"/>
          <w:iCs/>
        </w:rPr>
      </w:pPr>
      <w:r w:rsidRPr="003C75C0">
        <w:rPr>
          <w:rFonts w:cs="Calibri"/>
          <w:iCs/>
        </w:rPr>
        <w:t>[</w:t>
      </w:r>
      <w:r w:rsidRPr="003C75C0">
        <w:rPr>
          <w:rFonts w:cs="Calibri"/>
          <w:i/>
          <w:iCs/>
        </w:rPr>
        <w:t>COURT OF APPEAL</w:t>
      </w:r>
      <w:r w:rsidRPr="003C75C0">
        <w:rPr>
          <w:rFonts w:cs="Calibri"/>
          <w:iCs/>
        </w:rPr>
        <w:t xml:space="preserve">] </w:t>
      </w:r>
      <w:r w:rsidRPr="003C75C0">
        <w:rPr>
          <w:rFonts w:cs="Calibri"/>
          <w:b/>
          <w:sz w:val="12"/>
        </w:rPr>
        <w:t>If applicable</w:t>
      </w:r>
    </w:p>
    <w:p w14:paraId="6D0A5941" w14:textId="77777777" w:rsidR="003C75C0" w:rsidRPr="003C75C0" w:rsidRDefault="003C75C0" w:rsidP="003C75C0">
      <w:pPr>
        <w:tabs>
          <w:tab w:val="left" w:pos="1134"/>
          <w:tab w:val="left" w:pos="2342"/>
          <w:tab w:val="left" w:pos="4536"/>
          <w:tab w:val="right" w:pos="8789"/>
        </w:tabs>
        <w:spacing w:after="360" w:line="259" w:lineRule="auto"/>
        <w:jc w:val="left"/>
        <w:rPr>
          <w:rFonts w:cs="Calibri"/>
          <w:iCs/>
        </w:rPr>
      </w:pPr>
      <w:r w:rsidRPr="003C75C0">
        <w:rPr>
          <w:rFonts w:cs="Calibri"/>
          <w:iCs/>
        </w:rPr>
        <w:t>CIVIL JURISDICTION</w:t>
      </w:r>
    </w:p>
    <w:p w14:paraId="410F0361" w14:textId="77777777" w:rsidR="003C75C0" w:rsidRPr="003C75C0" w:rsidRDefault="003C75C0" w:rsidP="003C75C0">
      <w:pPr>
        <w:tabs>
          <w:tab w:val="left" w:pos="1134"/>
          <w:tab w:val="left" w:pos="2342"/>
          <w:tab w:val="left" w:pos="4536"/>
          <w:tab w:val="right" w:pos="8789"/>
        </w:tabs>
        <w:spacing w:after="360" w:line="259" w:lineRule="auto"/>
        <w:jc w:val="left"/>
        <w:rPr>
          <w:rFonts w:cs="Calibri"/>
          <w:b/>
          <w:bCs/>
        </w:rPr>
      </w:pPr>
      <w:r w:rsidRPr="003C75C0">
        <w:rPr>
          <w:rFonts w:cs="Calibri"/>
          <w:b/>
          <w:sz w:val="12"/>
        </w:rPr>
        <w:t>Please specify the Full Name including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 for each party. Each party should include a party number if more than one party of the same type.</w:t>
      </w:r>
    </w:p>
    <w:p w14:paraId="78018850" w14:textId="77777777" w:rsidR="003C75C0" w:rsidRPr="003C75C0" w:rsidRDefault="003C75C0" w:rsidP="003C75C0">
      <w:pPr>
        <w:tabs>
          <w:tab w:val="left" w:pos="1134"/>
          <w:tab w:val="left" w:pos="2342"/>
          <w:tab w:val="left" w:pos="4536"/>
          <w:tab w:val="right" w:pos="8789"/>
        </w:tabs>
        <w:spacing w:before="360" w:after="160" w:line="259" w:lineRule="auto"/>
        <w:jc w:val="left"/>
        <w:rPr>
          <w:rFonts w:cs="Calibri"/>
          <w:b/>
          <w:bCs/>
        </w:rPr>
      </w:pPr>
    </w:p>
    <w:p w14:paraId="6DD74A5D" w14:textId="77777777" w:rsidR="003C75C0" w:rsidRPr="003C75C0" w:rsidDel="00897A6B" w:rsidRDefault="003C75C0" w:rsidP="003C75C0">
      <w:pPr>
        <w:tabs>
          <w:tab w:val="left" w:pos="1134"/>
          <w:tab w:val="left" w:pos="2342"/>
          <w:tab w:val="left" w:pos="4536"/>
          <w:tab w:val="right" w:pos="8789"/>
        </w:tabs>
        <w:spacing w:after="480" w:line="259" w:lineRule="auto"/>
        <w:jc w:val="left"/>
        <w:rPr>
          <w:rFonts w:cs="Calibri"/>
          <w:bCs/>
        </w:rPr>
      </w:pPr>
      <w:r w:rsidRPr="003C75C0" w:rsidDel="00897A6B">
        <w:rPr>
          <w:rFonts w:cs="Calibri"/>
          <w:bCs/>
        </w:rPr>
        <w:t xml:space="preserve">First </w:t>
      </w:r>
      <w:r w:rsidRPr="003C75C0">
        <w:rPr>
          <w:rFonts w:cs="Calibri"/>
          <w:bCs/>
        </w:rPr>
        <w:t>Appellant</w:t>
      </w:r>
    </w:p>
    <w:p w14:paraId="774CC1CD"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rPr>
      </w:pPr>
    </w:p>
    <w:p w14:paraId="56B3C497" w14:textId="77777777" w:rsidR="003C75C0" w:rsidRPr="003C75C0" w:rsidDel="00897A6B" w:rsidRDefault="003C75C0" w:rsidP="003C75C0">
      <w:pPr>
        <w:tabs>
          <w:tab w:val="left" w:pos="1134"/>
          <w:tab w:val="left" w:pos="2342"/>
          <w:tab w:val="left" w:pos="4536"/>
          <w:tab w:val="right" w:pos="8789"/>
        </w:tabs>
        <w:spacing w:after="480" w:line="259" w:lineRule="auto"/>
        <w:jc w:val="left"/>
        <w:rPr>
          <w:rFonts w:cs="Calibri"/>
          <w:bCs/>
        </w:rPr>
      </w:pPr>
      <w:r w:rsidRPr="003C75C0">
        <w:rPr>
          <w:rFonts w:cs="Calibri"/>
          <w:bCs/>
        </w:rPr>
        <w:t>First Respondent</w:t>
      </w:r>
    </w:p>
    <w:p w14:paraId="4989BD15" w14:textId="77777777" w:rsidR="003C75C0" w:rsidRPr="003C75C0" w:rsidRDefault="003C75C0" w:rsidP="003C75C0">
      <w:pPr>
        <w:tabs>
          <w:tab w:val="left" w:pos="1134"/>
          <w:tab w:val="left" w:pos="2342"/>
          <w:tab w:val="left" w:pos="4536"/>
          <w:tab w:val="right" w:pos="8789"/>
        </w:tabs>
        <w:spacing w:after="160" w:line="259" w:lineRule="auto"/>
        <w:jc w:val="left"/>
        <w:rPr>
          <w:rFonts w:cs="Calibri"/>
          <w:b/>
          <w:bCs/>
        </w:rPr>
      </w:pPr>
    </w:p>
    <w:p w14:paraId="44279B81" w14:textId="77777777" w:rsidR="003C75C0" w:rsidRPr="003C75C0" w:rsidRDefault="003C75C0" w:rsidP="003C75C0">
      <w:pPr>
        <w:tabs>
          <w:tab w:val="left" w:pos="1134"/>
          <w:tab w:val="left" w:pos="2342"/>
          <w:tab w:val="left" w:pos="4536"/>
          <w:tab w:val="right" w:pos="8789"/>
        </w:tabs>
        <w:spacing w:after="720" w:line="259" w:lineRule="auto"/>
        <w:jc w:val="left"/>
        <w:rPr>
          <w:rFonts w:cs="Calibri"/>
          <w:bCs/>
        </w:rPr>
      </w:pPr>
      <w:r w:rsidRPr="003C75C0">
        <w:rPr>
          <w:rFonts w:cs="Calibri"/>
          <w:bCs/>
        </w:rPr>
        <w:t>First Interested Party</w:t>
      </w:r>
    </w:p>
    <w:tbl>
      <w:tblPr>
        <w:tblStyle w:val="TableGrid15"/>
        <w:tblW w:w="5000" w:type="pct"/>
        <w:tblInd w:w="-5" w:type="dxa"/>
        <w:tblLayout w:type="fixed"/>
        <w:tblLook w:val="04A0" w:firstRow="1" w:lastRow="0" w:firstColumn="1" w:lastColumn="0" w:noHBand="0" w:noVBand="1"/>
      </w:tblPr>
      <w:tblGrid>
        <w:gridCol w:w="2312"/>
        <w:gridCol w:w="3519"/>
        <w:gridCol w:w="3519"/>
      </w:tblGrid>
      <w:tr w:rsidR="003C75C0" w:rsidRPr="003C75C0" w14:paraId="66E712DD" w14:textId="77777777" w:rsidTr="00EE2BD1">
        <w:trPr>
          <w:cantSplit/>
          <w:trHeight w:val="454"/>
        </w:trPr>
        <w:tc>
          <w:tcPr>
            <w:tcW w:w="2578" w:type="dxa"/>
            <w:vMerge w:val="restart"/>
            <w:tcBorders>
              <w:top w:val="single" w:sz="4" w:space="0" w:color="auto"/>
              <w:left w:val="single" w:sz="4" w:space="0" w:color="auto"/>
              <w:right w:val="single" w:sz="4" w:space="0" w:color="auto"/>
            </w:tcBorders>
            <w:hideMark/>
          </w:tcPr>
          <w:p w14:paraId="3E858BA4" w14:textId="77777777" w:rsidR="003C75C0" w:rsidRPr="003C75C0" w:rsidRDefault="003C75C0" w:rsidP="003C75C0">
            <w:pPr>
              <w:keepNext/>
              <w:spacing w:after="0" w:line="240" w:lineRule="auto"/>
              <w:jc w:val="left"/>
              <w:rPr>
                <w:rFonts w:cs="Calibri"/>
              </w:rPr>
            </w:pPr>
            <w:r w:rsidRPr="003C75C0">
              <w:rPr>
                <w:rFonts w:cs="Calibri"/>
              </w:rPr>
              <w:t>Lodging Party</w:t>
            </w:r>
          </w:p>
        </w:tc>
        <w:tc>
          <w:tcPr>
            <w:tcW w:w="7879" w:type="dxa"/>
            <w:gridSpan w:val="2"/>
            <w:tcBorders>
              <w:top w:val="single" w:sz="4" w:space="0" w:color="auto"/>
              <w:left w:val="single" w:sz="4" w:space="0" w:color="auto"/>
              <w:bottom w:val="nil"/>
              <w:right w:val="single" w:sz="4" w:space="0" w:color="auto"/>
            </w:tcBorders>
          </w:tcPr>
          <w:p w14:paraId="244ADC03" w14:textId="77777777" w:rsidR="003C75C0" w:rsidRPr="003C75C0" w:rsidRDefault="003C75C0" w:rsidP="003C75C0">
            <w:pPr>
              <w:keepNext/>
              <w:spacing w:after="0" w:line="240" w:lineRule="auto"/>
              <w:jc w:val="left"/>
              <w:rPr>
                <w:rFonts w:cs="Calibri"/>
              </w:rPr>
            </w:pPr>
          </w:p>
        </w:tc>
      </w:tr>
      <w:tr w:rsidR="003C75C0" w:rsidRPr="003C75C0" w14:paraId="05E6213F" w14:textId="77777777" w:rsidTr="00EE2BD1">
        <w:trPr>
          <w:cantSplit/>
          <w:trHeight w:val="85"/>
        </w:trPr>
        <w:tc>
          <w:tcPr>
            <w:tcW w:w="2578" w:type="dxa"/>
            <w:vMerge/>
            <w:tcBorders>
              <w:left w:val="single" w:sz="4" w:space="0" w:color="auto"/>
              <w:bottom w:val="single" w:sz="4" w:space="0" w:color="auto"/>
              <w:right w:val="single" w:sz="4" w:space="0" w:color="auto"/>
            </w:tcBorders>
          </w:tcPr>
          <w:p w14:paraId="49CB95D4" w14:textId="77777777" w:rsidR="003C75C0" w:rsidRPr="003C75C0" w:rsidRDefault="003C75C0" w:rsidP="003C75C0">
            <w:pPr>
              <w:keepNext/>
              <w:spacing w:after="0" w:line="240" w:lineRule="auto"/>
              <w:jc w:val="left"/>
              <w:rPr>
                <w:rFonts w:cs="Calibri"/>
              </w:rPr>
            </w:pPr>
          </w:p>
        </w:tc>
        <w:tc>
          <w:tcPr>
            <w:tcW w:w="7879" w:type="dxa"/>
            <w:gridSpan w:val="2"/>
            <w:tcBorders>
              <w:top w:val="nil"/>
              <w:left w:val="single" w:sz="4" w:space="0" w:color="auto"/>
              <w:bottom w:val="single" w:sz="4" w:space="0" w:color="auto"/>
              <w:right w:val="single" w:sz="4" w:space="0" w:color="auto"/>
            </w:tcBorders>
          </w:tcPr>
          <w:p w14:paraId="223FD549" w14:textId="77777777" w:rsidR="003C75C0" w:rsidRPr="003C75C0" w:rsidRDefault="003C75C0" w:rsidP="003C75C0">
            <w:pPr>
              <w:keepNext/>
              <w:spacing w:after="0" w:line="240" w:lineRule="auto"/>
              <w:jc w:val="left"/>
              <w:rPr>
                <w:rFonts w:cs="Calibri"/>
              </w:rPr>
            </w:pPr>
            <w:r w:rsidRPr="003C75C0">
              <w:rPr>
                <w:rFonts w:cs="Calibri"/>
                <w:b/>
                <w:sz w:val="12"/>
              </w:rPr>
              <w:t>Full Name (including Also Known as, capacity (</w:t>
            </w:r>
            <w:proofErr w:type="spellStart"/>
            <w:r w:rsidRPr="003C75C0">
              <w:rPr>
                <w:rFonts w:cs="Calibri"/>
                <w:b/>
                <w:sz w:val="12"/>
              </w:rPr>
              <w:t>eg</w:t>
            </w:r>
            <w:proofErr w:type="spellEnd"/>
            <w:r w:rsidRPr="003C75C0">
              <w:rPr>
                <w:rFonts w:cs="Calibri"/>
                <w:b/>
                <w:sz w:val="12"/>
              </w:rPr>
              <w:t xml:space="preserve"> Administrator, Liquidator, Trustee) and Litigation Guardian Name (if applicable))</w:t>
            </w:r>
          </w:p>
        </w:tc>
      </w:tr>
      <w:tr w:rsidR="003C75C0" w:rsidRPr="003C75C0" w14:paraId="01E460D0" w14:textId="77777777" w:rsidTr="00EE2BD1">
        <w:trPr>
          <w:cantSplit/>
          <w:trHeight w:val="454"/>
        </w:trPr>
        <w:tc>
          <w:tcPr>
            <w:tcW w:w="2578" w:type="dxa"/>
            <w:vMerge w:val="restart"/>
            <w:tcBorders>
              <w:top w:val="single" w:sz="4" w:space="0" w:color="auto"/>
              <w:left w:val="single" w:sz="4" w:space="0" w:color="auto"/>
              <w:right w:val="single" w:sz="4" w:space="0" w:color="auto"/>
            </w:tcBorders>
            <w:hideMark/>
          </w:tcPr>
          <w:p w14:paraId="68962B8D" w14:textId="77777777" w:rsidR="003C75C0" w:rsidRPr="003C75C0" w:rsidRDefault="003C75C0" w:rsidP="003C75C0">
            <w:pPr>
              <w:keepNext/>
              <w:spacing w:after="0" w:line="240" w:lineRule="auto"/>
              <w:jc w:val="left"/>
              <w:rPr>
                <w:rFonts w:cs="Calibri"/>
              </w:rPr>
            </w:pPr>
            <w:r w:rsidRPr="003C75C0">
              <w:rPr>
                <w:rFonts w:cs="Calibri"/>
              </w:rPr>
              <w:t>Name of law firm / solicitor</w:t>
            </w:r>
          </w:p>
          <w:p w14:paraId="6411ACDE" w14:textId="77777777" w:rsidR="003C75C0" w:rsidRPr="003C75C0" w:rsidRDefault="003C75C0" w:rsidP="003C75C0">
            <w:pPr>
              <w:keepNext/>
              <w:spacing w:after="0" w:line="240" w:lineRule="auto"/>
              <w:jc w:val="left"/>
              <w:rPr>
                <w:rFonts w:cs="Calibri"/>
                <w:b/>
                <w:sz w:val="12"/>
                <w:szCs w:val="12"/>
              </w:rPr>
            </w:pPr>
            <w:r w:rsidRPr="003C75C0">
              <w:rPr>
                <w:rFonts w:cs="Calibri"/>
                <w:b/>
                <w:sz w:val="12"/>
                <w:szCs w:val="12"/>
              </w:rPr>
              <w:t>If any</w:t>
            </w:r>
          </w:p>
        </w:tc>
        <w:tc>
          <w:tcPr>
            <w:tcW w:w="3939" w:type="dxa"/>
            <w:tcBorders>
              <w:top w:val="single" w:sz="4" w:space="0" w:color="auto"/>
              <w:left w:val="single" w:sz="4" w:space="0" w:color="auto"/>
              <w:bottom w:val="nil"/>
              <w:right w:val="single" w:sz="4" w:space="0" w:color="auto"/>
            </w:tcBorders>
          </w:tcPr>
          <w:p w14:paraId="1521A907" w14:textId="77777777" w:rsidR="003C75C0" w:rsidRPr="003C75C0" w:rsidRDefault="003C75C0" w:rsidP="003C75C0">
            <w:pPr>
              <w:keepNext/>
              <w:spacing w:after="0" w:line="240" w:lineRule="auto"/>
              <w:jc w:val="left"/>
              <w:rPr>
                <w:rFonts w:cs="Calibri"/>
              </w:rPr>
            </w:pPr>
          </w:p>
        </w:tc>
        <w:tc>
          <w:tcPr>
            <w:tcW w:w="3940" w:type="dxa"/>
            <w:tcBorders>
              <w:top w:val="single" w:sz="4" w:space="0" w:color="auto"/>
              <w:left w:val="single" w:sz="4" w:space="0" w:color="auto"/>
              <w:bottom w:val="nil"/>
              <w:right w:val="single" w:sz="4" w:space="0" w:color="auto"/>
            </w:tcBorders>
          </w:tcPr>
          <w:p w14:paraId="475E25FE" w14:textId="77777777" w:rsidR="003C75C0" w:rsidRPr="003C75C0" w:rsidRDefault="003C75C0" w:rsidP="003C75C0">
            <w:pPr>
              <w:keepNext/>
              <w:spacing w:after="0" w:line="240" w:lineRule="auto"/>
              <w:jc w:val="left"/>
              <w:rPr>
                <w:rFonts w:cs="Calibri"/>
              </w:rPr>
            </w:pPr>
          </w:p>
        </w:tc>
      </w:tr>
      <w:tr w:rsidR="003C75C0" w:rsidRPr="003C75C0" w14:paraId="31BDC4B7" w14:textId="77777777" w:rsidTr="00EE2BD1">
        <w:trPr>
          <w:cantSplit/>
          <w:trHeight w:val="85"/>
        </w:trPr>
        <w:tc>
          <w:tcPr>
            <w:tcW w:w="2578" w:type="dxa"/>
            <w:vMerge/>
            <w:tcBorders>
              <w:left w:val="single" w:sz="4" w:space="0" w:color="auto"/>
              <w:bottom w:val="single" w:sz="4" w:space="0" w:color="auto"/>
              <w:right w:val="single" w:sz="4" w:space="0" w:color="auto"/>
            </w:tcBorders>
          </w:tcPr>
          <w:p w14:paraId="3162AF61" w14:textId="77777777" w:rsidR="003C75C0" w:rsidRPr="003C75C0" w:rsidRDefault="003C75C0" w:rsidP="003C75C0">
            <w:pPr>
              <w:keepNext/>
              <w:spacing w:after="0" w:line="240" w:lineRule="auto"/>
              <w:jc w:val="left"/>
              <w:rPr>
                <w:rFonts w:cs="Calibri"/>
              </w:rPr>
            </w:pPr>
          </w:p>
        </w:tc>
        <w:tc>
          <w:tcPr>
            <w:tcW w:w="3939" w:type="dxa"/>
            <w:tcBorders>
              <w:top w:val="nil"/>
              <w:left w:val="single" w:sz="4" w:space="0" w:color="auto"/>
              <w:bottom w:val="single" w:sz="4" w:space="0" w:color="auto"/>
              <w:right w:val="single" w:sz="4" w:space="0" w:color="auto"/>
            </w:tcBorders>
            <w:vAlign w:val="bottom"/>
          </w:tcPr>
          <w:p w14:paraId="31EEEF56" w14:textId="77777777" w:rsidR="003C75C0" w:rsidRPr="003C75C0" w:rsidRDefault="003C75C0" w:rsidP="003C75C0">
            <w:pPr>
              <w:keepNext/>
              <w:spacing w:after="0" w:line="240" w:lineRule="auto"/>
              <w:jc w:val="left"/>
              <w:rPr>
                <w:rFonts w:cs="Calibri"/>
              </w:rPr>
            </w:pPr>
            <w:r w:rsidRPr="003C75C0">
              <w:rPr>
                <w:rFonts w:cs="Calibri"/>
                <w:b/>
                <w:sz w:val="12"/>
              </w:rPr>
              <w:t>Law Firm</w:t>
            </w:r>
          </w:p>
        </w:tc>
        <w:tc>
          <w:tcPr>
            <w:tcW w:w="3940" w:type="dxa"/>
            <w:tcBorders>
              <w:top w:val="nil"/>
              <w:left w:val="single" w:sz="4" w:space="0" w:color="auto"/>
              <w:bottom w:val="single" w:sz="4" w:space="0" w:color="auto"/>
              <w:right w:val="single" w:sz="4" w:space="0" w:color="auto"/>
            </w:tcBorders>
            <w:vAlign w:val="bottom"/>
          </w:tcPr>
          <w:p w14:paraId="36609195" w14:textId="77777777" w:rsidR="003C75C0" w:rsidRPr="003C75C0" w:rsidRDefault="003C75C0" w:rsidP="003C75C0">
            <w:pPr>
              <w:keepNext/>
              <w:spacing w:after="0" w:line="240" w:lineRule="auto"/>
              <w:jc w:val="left"/>
              <w:rPr>
                <w:rFonts w:cs="Calibri"/>
              </w:rPr>
            </w:pPr>
            <w:r w:rsidRPr="003C75C0">
              <w:rPr>
                <w:rFonts w:cs="Calibri"/>
                <w:b/>
                <w:sz w:val="12"/>
              </w:rPr>
              <w:t>Solicitor</w:t>
            </w:r>
          </w:p>
        </w:tc>
      </w:tr>
    </w:tbl>
    <w:p w14:paraId="5830742D" w14:textId="77777777" w:rsidR="003C75C0" w:rsidRPr="003C75C0" w:rsidRDefault="003C75C0" w:rsidP="003C75C0">
      <w:pPr>
        <w:spacing w:before="120" w:after="120" w:line="259" w:lineRule="auto"/>
        <w:ind w:right="142"/>
        <w:jc w:val="left"/>
        <w:rPr>
          <w:rFonts w:cs="Calibri"/>
        </w:rPr>
      </w:pPr>
    </w:p>
    <w:tbl>
      <w:tblPr>
        <w:tblStyle w:val="TableGrid14"/>
        <w:tblW w:w="5000" w:type="pct"/>
        <w:tblLook w:val="04A0" w:firstRow="1" w:lastRow="0" w:firstColumn="1" w:lastColumn="0" w:noHBand="0" w:noVBand="1"/>
      </w:tblPr>
      <w:tblGrid>
        <w:gridCol w:w="9350"/>
      </w:tblGrid>
      <w:tr w:rsidR="003C75C0" w:rsidRPr="003C75C0" w14:paraId="55321A44" w14:textId="77777777" w:rsidTr="00EE2BD1">
        <w:tc>
          <w:tcPr>
            <w:tcW w:w="5000" w:type="pct"/>
          </w:tcPr>
          <w:p w14:paraId="55E5B811" w14:textId="77777777" w:rsidR="003C75C0" w:rsidRPr="003C75C0" w:rsidRDefault="003C75C0" w:rsidP="003C75C0">
            <w:pPr>
              <w:tabs>
                <w:tab w:val="left" w:pos="4050"/>
                <w:tab w:val="right" w:pos="8789"/>
              </w:tabs>
              <w:spacing w:before="120" w:after="240" w:line="240" w:lineRule="auto"/>
              <w:jc w:val="left"/>
              <w:rPr>
                <w:rFonts w:cs="Calibri"/>
                <w:b/>
                <w:bCs/>
                <w:spacing w:val="-3"/>
                <w:lang w:bidi="en-US"/>
              </w:rPr>
            </w:pPr>
            <w:r w:rsidRPr="003C75C0">
              <w:rPr>
                <w:rFonts w:cs="Calibri"/>
                <w:b/>
                <w:bCs/>
                <w:spacing w:val="-3"/>
                <w:lang w:bidi="en-US"/>
              </w:rPr>
              <w:t>Appeal details</w:t>
            </w:r>
          </w:p>
          <w:p w14:paraId="68D33638" w14:textId="77777777" w:rsidR="003C75C0" w:rsidRPr="003C75C0" w:rsidRDefault="003C75C0" w:rsidP="003C75C0">
            <w:pPr>
              <w:tabs>
                <w:tab w:val="left" w:pos="4050"/>
                <w:tab w:val="right" w:pos="8789"/>
              </w:tabs>
              <w:spacing w:after="0" w:line="240" w:lineRule="auto"/>
              <w:jc w:val="left"/>
              <w:rPr>
                <w:rFonts w:cs="Calibri"/>
                <w:bCs/>
                <w:spacing w:val="-3"/>
                <w:lang w:bidi="en-US"/>
              </w:rPr>
            </w:pPr>
            <w:r w:rsidRPr="003C75C0">
              <w:rPr>
                <w:rFonts w:cs="Calibri"/>
                <w:bCs/>
                <w:spacing w:val="-3"/>
                <w:lang w:bidi="en-US"/>
              </w:rPr>
              <w:t>Solicitor for the Appellant: [name, telephone, email]</w:t>
            </w:r>
          </w:p>
          <w:p w14:paraId="09D3FE94" w14:textId="77777777" w:rsidR="003C75C0" w:rsidRPr="003C75C0" w:rsidRDefault="003C75C0" w:rsidP="003C75C0">
            <w:pPr>
              <w:tabs>
                <w:tab w:val="left" w:pos="4050"/>
                <w:tab w:val="right" w:pos="8789"/>
              </w:tabs>
              <w:spacing w:after="0" w:line="240" w:lineRule="auto"/>
              <w:jc w:val="left"/>
              <w:rPr>
                <w:rFonts w:cs="Calibri"/>
                <w:bCs/>
                <w:spacing w:val="-3"/>
                <w:lang w:bidi="en-US"/>
              </w:rPr>
            </w:pPr>
            <w:r w:rsidRPr="003C75C0">
              <w:rPr>
                <w:rFonts w:cs="Calibri"/>
                <w:bCs/>
                <w:spacing w:val="-3"/>
                <w:lang w:bidi="en-US"/>
              </w:rPr>
              <w:t>Counsel for the Appellant: [name, telephone, email]</w:t>
            </w:r>
          </w:p>
          <w:p w14:paraId="24DA2D63" w14:textId="77777777" w:rsidR="003C75C0" w:rsidRPr="003C75C0" w:rsidRDefault="003C75C0" w:rsidP="003C75C0">
            <w:pPr>
              <w:tabs>
                <w:tab w:val="left" w:pos="4050"/>
                <w:tab w:val="right" w:pos="8789"/>
              </w:tabs>
              <w:spacing w:before="240" w:after="0" w:line="240" w:lineRule="auto"/>
              <w:jc w:val="left"/>
              <w:rPr>
                <w:rFonts w:cs="Calibri"/>
                <w:bCs/>
                <w:spacing w:val="-3"/>
                <w:lang w:bidi="en-US"/>
              </w:rPr>
            </w:pPr>
            <w:r w:rsidRPr="003C75C0">
              <w:rPr>
                <w:rFonts w:cs="Calibri"/>
                <w:bCs/>
                <w:spacing w:val="-3"/>
                <w:lang w:bidi="en-US"/>
              </w:rPr>
              <w:lastRenderedPageBreak/>
              <w:t>Solicitor for the Respondent: [name, telephone, email]</w:t>
            </w:r>
          </w:p>
          <w:p w14:paraId="610BFC97" w14:textId="77777777" w:rsidR="003C75C0" w:rsidRPr="003C75C0" w:rsidRDefault="003C75C0" w:rsidP="003C75C0">
            <w:pPr>
              <w:tabs>
                <w:tab w:val="left" w:pos="4050"/>
                <w:tab w:val="right" w:pos="8789"/>
              </w:tabs>
              <w:spacing w:after="0" w:line="240" w:lineRule="auto"/>
              <w:jc w:val="left"/>
              <w:rPr>
                <w:rFonts w:cs="Calibri"/>
                <w:bCs/>
                <w:spacing w:val="-3"/>
                <w:lang w:bidi="en-US"/>
              </w:rPr>
            </w:pPr>
            <w:r w:rsidRPr="003C75C0">
              <w:rPr>
                <w:rFonts w:cs="Calibri"/>
                <w:bCs/>
                <w:spacing w:val="-3"/>
                <w:lang w:bidi="en-US"/>
              </w:rPr>
              <w:t>Counsel for the Respondent: [name, telephone, email]</w:t>
            </w:r>
          </w:p>
          <w:p w14:paraId="23E60D97" w14:textId="77777777" w:rsidR="003C75C0" w:rsidRPr="003C75C0" w:rsidRDefault="003C75C0" w:rsidP="003C75C0">
            <w:pPr>
              <w:tabs>
                <w:tab w:val="left" w:pos="4050"/>
                <w:tab w:val="right" w:pos="8789"/>
              </w:tabs>
              <w:spacing w:before="240" w:after="0" w:line="240" w:lineRule="auto"/>
              <w:jc w:val="left"/>
              <w:rPr>
                <w:rFonts w:cs="Calibri"/>
                <w:bCs/>
                <w:spacing w:val="-3"/>
                <w:lang w:bidi="en-US"/>
              </w:rPr>
            </w:pPr>
            <w:r w:rsidRPr="003C75C0">
              <w:rPr>
                <w:rFonts w:cs="Calibri"/>
                <w:bCs/>
                <w:spacing w:val="-3"/>
                <w:lang w:bidi="en-US"/>
              </w:rPr>
              <w:t>The following Judges may be disqualified from hearing the appeal/case stated:</w:t>
            </w:r>
          </w:p>
          <w:p w14:paraId="4BA42070" w14:textId="77777777" w:rsidR="003C75C0" w:rsidRPr="003C75C0" w:rsidRDefault="003C75C0" w:rsidP="003C75C0">
            <w:pPr>
              <w:tabs>
                <w:tab w:val="left" w:pos="4050"/>
                <w:tab w:val="right" w:pos="8789"/>
              </w:tabs>
              <w:spacing w:after="0" w:line="240" w:lineRule="auto"/>
              <w:jc w:val="left"/>
              <w:rPr>
                <w:rFonts w:cs="Calibri"/>
                <w:bCs/>
                <w:spacing w:val="-3"/>
                <w:lang w:bidi="en-US"/>
              </w:rPr>
            </w:pPr>
            <w:r w:rsidRPr="003C75C0">
              <w:rPr>
                <w:rFonts w:cs="Calibri"/>
                <w:bCs/>
                <w:spacing w:val="-3"/>
                <w:lang w:bidi="en-US"/>
              </w:rPr>
              <w:t>[name] because [reason]</w:t>
            </w:r>
          </w:p>
          <w:p w14:paraId="727D4692" w14:textId="77777777" w:rsidR="003C75C0" w:rsidRPr="003C75C0" w:rsidRDefault="003C75C0" w:rsidP="003C75C0">
            <w:pPr>
              <w:tabs>
                <w:tab w:val="left" w:pos="4050"/>
                <w:tab w:val="right" w:pos="8789"/>
              </w:tabs>
              <w:spacing w:before="240" w:after="0" w:line="240" w:lineRule="auto"/>
              <w:jc w:val="left"/>
              <w:rPr>
                <w:rFonts w:cs="Calibri"/>
                <w:bCs/>
                <w:spacing w:val="-3"/>
                <w:lang w:bidi="en-US"/>
              </w:rPr>
            </w:pPr>
            <w:r w:rsidRPr="003C75C0">
              <w:rPr>
                <w:rFonts w:cs="Calibri"/>
                <w:bCs/>
                <w:spacing w:val="-3"/>
                <w:lang w:bidi="en-US"/>
              </w:rPr>
              <w:t>Counsel availability for next three sittings of the Court of Appeal:</w:t>
            </w:r>
          </w:p>
          <w:p w14:paraId="4B093FBB" w14:textId="77777777" w:rsidR="003C75C0" w:rsidRPr="003C75C0" w:rsidRDefault="003C75C0" w:rsidP="003C75C0">
            <w:pPr>
              <w:tabs>
                <w:tab w:val="left" w:pos="4050"/>
                <w:tab w:val="right" w:pos="8789"/>
              </w:tabs>
              <w:spacing w:after="0" w:line="240" w:lineRule="auto"/>
              <w:jc w:val="left"/>
              <w:rPr>
                <w:rFonts w:cs="Calibri"/>
                <w:bCs/>
                <w:spacing w:val="-3"/>
                <w:lang w:bidi="en-US"/>
              </w:rPr>
            </w:pPr>
            <w:r w:rsidRPr="003C75C0">
              <w:rPr>
                <w:rFonts w:cs="Calibri"/>
                <w:bCs/>
                <w:spacing w:val="-3"/>
                <w:lang w:bidi="en-US"/>
              </w:rPr>
              <w:t>Appellant: [dates]</w:t>
            </w:r>
          </w:p>
          <w:p w14:paraId="3CDEC9F7" w14:textId="77777777" w:rsidR="003C75C0" w:rsidRPr="003C75C0" w:rsidRDefault="003C75C0" w:rsidP="003C75C0">
            <w:pPr>
              <w:tabs>
                <w:tab w:val="left" w:pos="4050"/>
                <w:tab w:val="right" w:pos="8789"/>
              </w:tabs>
              <w:spacing w:after="0" w:line="240" w:lineRule="auto"/>
              <w:jc w:val="left"/>
              <w:rPr>
                <w:rFonts w:cs="Calibri"/>
                <w:bCs/>
                <w:spacing w:val="-3"/>
                <w:lang w:bidi="en-US"/>
              </w:rPr>
            </w:pPr>
            <w:r w:rsidRPr="003C75C0">
              <w:rPr>
                <w:rFonts w:cs="Calibri"/>
                <w:bCs/>
                <w:spacing w:val="-3"/>
                <w:lang w:bidi="en-US"/>
              </w:rPr>
              <w:t>Respondent: [dates]</w:t>
            </w:r>
          </w:p>
          <w:p w14:paraId="49F6EB30" w14:textId="77777777" w:rsidR="003C75C0" w:rsidRPr="003C75C0" w:rsidRDefault="003C75C0" w:rsidP="003C75C0">
            <w:pPr>
              <w:tabs>
                <w:tab w:val="left" w:pos="4050"/>
                <w:tab w:val="right" w:pos="8789"/>
              </w:tabs>
              <w:spacing w:before="240" w:after="0" w:line="240" w:lineRule="auto"/>
              <w:jc w:val="left"/>
              <w:rPr>
                <w:rFonts w:cs="Calibri"/>
                <w:bCs/>
                <w:spacing w:val="-3"/>
                <w:lang w:bidi="en-US"/>
              </w:rPr>
            </w:pPr>
            <w:r w:rsidRPr="003C75C0">
              <w:rPr>
                <w:rFonts w:cs="Calibri"/>
                <w:bCs/>
                <w:spacing w:val="-3"/>
                <w:lang w:bidi="en-US"/>
              </w:rPr>
              <w:t>Estimated length of hearing: [insert time]</w:t>
            </w:r>
          </w:p>
          <w:p w14:paraId="20A95DD7" w14:textId="77777777" w:rsidR="003C75C0" w:rsidRPr="003C75C0" w:rsidRDefault="003C75C0" w:rsidP="003C75C0">
            <w:pPr>
              <w:tabs>
                <w:tab w:val="left" w:pos="4050"/>
                <w:tab w:val="right" w:pos="8789"/>
              </w:tabs>
              <w:spacing w:before="240" w:after="0" w:line="240" w:lineRule="auto"/>
              <w:jc w:val="left"/>
              <w:rPr>
                <w:rFonts w:cs="Calibri"/>
                <w:bCs/>
                <w:spacing w:val="-3"/>
                <w:lang w:bidi="en-US"/>
              </w:rPr>
            </w:pPr>
            <w:r w:rsidRPr="003C75C0">
              <w:rPr>
                <w:rFonts w:cs="Calibri"/>
                <w:bCs/>
                <w:spacing w:val="-3"/>
                <w:lang w:bidi="en-US"/>
              </w:rPr>
              <w:t>Proposed division of time between counsel.</w:t>
            </w:r>
          </w:p>
          <w:p w14:paraId="1C81CCEF" w14:textId="77777777" w:rsidR="003C75C0" w:rsidRPr="003C75C0" w:rsidRDefault="003C75C0" w:rsidP="003C75C0">
            <w:pPr>
              <w:tabs>
                <w:tab w:val="left" w:pos="4050"/>
                <w:tab w:val="right" w:pos="8789"/>
              </w:tabs>
              <w:spacing w:after="0" w:line="240" w:lineRule="auto"/>
              <w:jc w:val="left"/>
              <w:rPr>
                <w:rFonts w:cs="Calibri"/>
                <w:bCs/>
                <w:spacing w:val="-3"/>
                <w:highlight w:val="yellow"/>
                <w:lang w:bidi="en-US"/>
              </w:rPr>
            </w:pPr>
            <w:r w:rsidRPr="003C75C0">
              <w:rPr>
                <w:rFonts w:cs="Calibri"/>
                <w:bCs/>
                <w:spacing w:val="-3"/>
                <w:lang w:bidi="en-US"/>
              </w:rPr>
              <w:t>Appellant: [time]</w:t>
            </w:r>
          </w:p>
          <w:p w14:paraId="3A9FBFC5" w14:textId="77777777" w:rsidR="003C75C0" w:rsidRPr="003C75C0" w:rsidRDefault="003C75C0" w:rsidP="003C75C0">
            <w:pPr>
              <w:tabs>
                <w:tab w:val="left" w:pos="4050"/>
                <w:tab w:val="right" w:pos="8789"/>
              </w:tabs>
              <w:spacing w:after="0" w:line="240" w:lineRule="auto"/>
              <w:jc w:val="left"/>
              <w:rPr>
                <w:rFonts w:cs="Calibri"/>
                <w:bCs/>
                <w:spacing w:val="-3"/>
                <w:lang w:bidi="en-US"/>
              </w:rPr>
            </w:pPr>
            <w:r w:rsidRPr="003C75C0">
              <w:rPr>
                <w:rFonts w:cs="Calibri"/>
                <w:bCs/>
                <w:spacing w:val="-3"/>
                <w:lang w:bidi="en-US"/>
              </w:rPr>
              <w:t>Respondent: [time]</w:t>
            </w:r>
          </w:p>
          <w:p w14:paraId="1D8CC554" w14:textId="77777777" w:rsidR="003C75C0" w:rsidRPr="003C75C0" w:rsidRDefault="003C75C0" w:rsidP="003C75C0">
            <w:pPr>
              <w:tabs>
                <w:tab w:val="left" w:pos="4050"/>
                <w:tab w:val="right" w:pos="8789"/>
              </w:tabs>
              <w:spacing w:after="0" w:line="240" w:lineRule="auto"/>
              <w:jc w:val="left"/>
              <w:rPr>
                <w:rFonts w:cs="Calibri"/>
                <w:bCs/>
                <w:spacing w:val="-3"/>
                <w:lang w:bidi="en-US"/>
              </w:rPr>
            </w:pPr>
            <w:r w:rsidRPr="003C75C0">
              <w:rPr>
                <w:rFonts w:cs="Calibri"/>
                <w:bCs/>
                <w:spacing w:val="-3"/>
                <w:lang w:bidi="en-US"/>
              </w:rPr>
              <w:t>Appellant in reply: [time]</w:t>
            </w:r>
          </w:p>
          <w:p w14:paraId="3C7AFC69" w14:textId="77777777" w:rsidR="003C75C0" w:rsidRPr="003C75C0" w:rsidRDefault="003C75C0" w:rsidP="003C75C0">
            <w:pPr>
              <w:spacing w:before="240" w:after="120" w:line="240" w:lineRule="auto"/>
              <w:jc w:val="left"/>
              <w:rPr>
                <w:rFonts w:cs="Calibri"/>
              </w:rPr>
            </w:pPr>
            <w:r w:rsidRPr="003C75C0">
              <w:rPr>
                <w:rFonts w:cs="Calibri"/>
                <w:bCs/>
                <w:spacing w:val="-3"/>
                <w:lang w:bidi="en-US"/>
              </w:rPr>
              <w:t>Any other factors that need to be considered: [factors]</w:t>
            </w:r>
          </w:p>
        </w:tc>
      </w:tr>
    </w:tbl>
    <w:p w14:paraId="7E267F89" w14:textId="77777777" w:rsidR="003C75C0" w:rsidRPr="003C75C0" w:rsidRDefault="003C75C0" w:rsidP="003C75C0">
      <w:pPr>
        <w:spacing w:before="120" w:after="120" w:line="259" w:lineRule="auto"/>
        <w:jc w:val="left"/>
        <w:rPr>
          <w:rFonts w:cs="Calibri"/>
          <w:b/>
        </w:rPr>
      </w:pPr>
    </w:p>
    <w:tbl>
      <w:tblPr>
        <w:tblStyle w:val="TableGrid14"/>
        <w:tblW w:w="0" w:type="auto"/>
        <w:tblLook w:val="04A0" w:firstRow="1" w:lastRow="0" w:firstColumn="1" w:lastColumn="0" w:noHBand="0" w:noVBand="1"/>
      </w:tblPr>
      <w:tblGrid>
        <w:gridCol w:w="9350"/>
      </w:tblGrid>
      <w:tr w:rsidR="003C75C0" w:rsidRPr="003C75C0" w14:paraId="037CD6BD" w14:textId="77777777" w:rsidTr="00EE2BD1">
        <w:trPr>
          <w:cantSplit/>
        </w:trPr>
        <w:tc>
          <w:tcPr>
            <w:tcW w:w="10457" w:type="dxa"/>
          </w:tcPr>
          <w:p w14:paraId="25F7ACFF" w14:textId="77777777" w:rsidR="003C75C0" w:rsidRPr="003C75C0" w:rsidRDefault="003C75C0" w:rsidP="003C75C0">
            <w:pPr>
              <w:spacing w:before="120" w:after="240" w:line="240" w:lineRule="auto"/>
              <w:jc w:val="left"/>
              <w:rPr>
                <w:rFonts w:cs="Calibri"/>
                <w:b/>
                <w:color w:val="000000"/>
              </w:rPr>
            </w:pPr>
            <w:r w:rsidRPr="003C75C0">
              <w:rPr>
                <w:rFonts w:cs="Calibri"/>
                <w:b/>
                <w:color w:val="000000"/>
              </w:rPr>
              <w:t>Notes</w:t>
            </w:r>
          </w:p>
          <w:p w14:paraId="29B480CA" w14:textId="77777777" w:rsidR="003C75C0" w:rsidRPr="003C75C0" w:rsidRDefault="003C75C0" w:rsidP="00AF2A1D">
            <w:pPr>
              <w:numPr>
                <w:ilvl w:val="0"/>
                <w:numId w:val="18"/>
              </w:numPr>
              <w:overflowPunct w:val="0"/>
              <w:spacing w:after="0" w:line="240" w:lineRule="auto"/>
              <w:ind w:left="455" w:right="-57" w:hanging="425"/>
              <w:contextualSpacing/>
              <w:jc w:val="left"/>
              <w:textAlignment w:val="baseline"/>
              <w:rPr>
                <w:rFonts w:cs="Calibri"/>
                <w:color w:val="000000"/>
                <w:sz w:val="23"/>
              </w:rPr>
            </w:pPr>
            <w:r w:rsidRPr="003C75C0">
              <w:rPr>
                <w:rFonts w:cs="Calibri"/>
                <w:color w:val="000000"/>
                <w:sz w:val="23"/>
              </w:rPr>
              <w:t>This form is to be signed by the solicitor for the party, or if self-represented the party, who has the conduct of the appeal/case stated.</w:t>
            </w:r>
          </w:p>
          <w:p w14:paraId="0CBD8A2C" w14:textId="77777777" w:rsidR="003C75C0" w:rsidRPr="003C75C0" w:rsidRDefault="003C75C0" w:rsidP="00AF2A1D">
            <w:pPr>
              <w:numPr>
                <w:ilvl w:val="0"/>
                <w:numId w:val="18"/>
              </w:numPr>
              <w:overflowPunct w:val="0"/>
              <w:spacing w:after="0" w:line="240" w:lineRule="auto"/>
              <w:ind w:left="455" w:right="-57" w:hanging="425"/>
              <w:contextualSpacing/>
              <w:jc w:val="left"/>
              <w:textAlignment w:val="baseline"/>
              <w:rPr>
                <w:rFonts w:cs="Calibri"/>
                <w:color w:val="000000"/>
                <w:sz w:val="23"/>
              </w:rPr>
            </w:pPr>
            <w:r w:rsidRPr="003C75C0">
              <w:rPr>
                <w:rFonts w:cs="Calibri"/>
                <w:color w:val="000000"/>
                <w:sz w:val="23"/>
              </w:rPr>
              <w:t>The Appellant must lodge and serve this form, completed as to the Appellant’s information, at the same time as filing the notice of appeal.</w:t>
            </w:r>
          </w:p>
          <w:p w14:paraId="5E6A63B8" w14:textId="77777777" w:rsidR="003C75C0" w:rsidRPr="003C75C0" w:rsidRDefault="003C75C0" w:rsidP="00AF2A1D">
            <w:pPr>
              <w:numPr>
                <w:ilvl w:val="0"/>
                <w:numId w:val="18"/>
              </w:numPr>
              <w:overflowPunct w:val="0"/>
              <w:spacing w:after="0" w:line="240" w:lineRule="auto"/>
              <w:ind w:left="455" w:right="-57" w:hanging="425"/>
              <w:jc w:val="left"/>
              <w:textAlignment w:val="baseline"/>
              <w:rPr>
                <w:rFonts w:cs="Calibri"/>
                <w:color w:val="000000"/>
                <w:sz w:val="23"/>
              </w:rPr>
            </w:pPr>
            <w:r w:rsidRPr="003C75C0">
              <w:rPr>
                <w:rFonts w:cs="Calibri"/>
                <w:color w:val="000000"/>
                <w:sz w:val="23"/>
              </w:rPr>
              <w:t>The Respondent must insert the Respondent’s information within 7 days of the filing of the appeal.</w:t>
            </w:r>
          </w:p>
          <w:p w14:paraId="32806A5A" w14:textId="77777777" w:rsidR="003C75C0" w:rsidRPr="003C75C0" w:rsidRDefault="003C75C0" w:rsidP="00AF2A1D">
            <w:pPr>
              <w:numPr>
                <w:ilvl w:val="0"/>
                <w:numId w:val="18"/>
              </w:numPr>
              <w:overflowPunct w:val="0"/>
              <w:spacing w:after="120" w:line="240" w:lineRule="auto"/>
              <w:ind w:left="455" w:right="-57" w:hanging="425"/>
              <w:jc w:val="left"/>
              <w:textAlignment w:val="baseline"/>
              <w:rPr>
                <w:rFonts w:cs="Calibri"/>
                <w:color w:val="000000"/>
                <w:sz w:val="23"/>
              </w:rPr>
            </w:pPr>
            <w:r w:rsidRPr="003C75C0">
              <w:rPr>
                <w:rFonts w:cs="Calibri"/>
                <w:color w:val="000000"/>
                <w:sz w:val="23"/>
              </w:rPr>
              <w:t xml:space="preserve">The Appellant must file and serve the completed form within 14 days of the filing of the appeal. </w:t>
            </w:r>
          </w:p>
        </w:tc>
      </w:tr>
      <w:bookmarkEnd w:id="77"/>
    </w:tbl>
    <w:p w14:paraId="6746D48B" w14:textId="77777777" w:rsidR="003C75C0" w:rsidRPr="003C75C0" w:rsidRDefault="003C75C0" w:rsidP="003C75C0">
      <w:pPr>
        <w:spacing w:before="120" w:after="120" w:line="259" w:lineRule="auto"/>
        <w:jc w:val="left"/>
        <w:rPr>
          <w:rFonts w:cs="Calibri"/>
          <w:color w:val="000000"/>
        </w:rPr>
      </w:pPr>
    </w:p>
    <w:tbl>
      <w:tblPr>
        <w:tblStyle w:val="TableGrid14"/>
        <w:tblW w:w="5000" w:type="pct"/>
        <w:tblLook w:val="04A0" w:firstRow="1" w:lastRow="0" w:firstColumn="1" w:lastColumn="0" w:noHBand="0" w:noVBand="1"/>
      </w:tblPr>
      <w:tblGrid>
        <w:gridCol w:w="9350"/>
      </w:tblGrid>
      <w:tr w:rsidR="003C75C0" w:rsidRPr="003C75C0" w14:paraId="49F3A60D" w14:textId="77777777" w:rsidTr="00EE2BD1">
        <w:tc>
          <w:tcPr>
            <w:tcW w:w="5000" w:type="pct"/>
          </w:tcPr>
          <w:p w14:paraId="2354C811" w14:textId="77777777" w:rsidR="003C75C0" w:rsidRPr="003C75C0" w:rsidRDefault="003C75C0" w:rsidP="003C75C0">
            <w:pPr>
              <w:spacing w:before="120" w:after="360" w:line="240" w:lineRule="auto"/>
              <w:jc w:val="left"/>
              <w:rPr>
                <w:rFonts w:cs="Calibri"/>
                <w:b/>
              </w:rPr>
            </w:pPr>
            <w:r w:rsidRPr="003C75C0">
              <w:rPr>
                <w:rFonts w:cs="Calibri"/>
                <w:b/>
              </w:rPr>
              <w:t>Signed</w:t>
            </w:r>
          </w:p>
          <w:p w14:paraId="068BF96A" w14:textId="77777777" w:rsidR="003C75C0" w:rsidRPr="003C75C0" w:rsidRDefault="003C75C0" w:rsidP="003C75C0">
            <w:pPr>
              <w:spacing w:before="600" w:after="0" w:line="240" w:lineRule="auto"/>
              <w:ind w:left="113" w:hanging="113"/>
              <w:jc w:val="left"/>
              <w:rPr>
                <w:rFonts w:cs="Calibri"/>
                <w:color w:val="000000"/>
              </w:rPr>
            </w:pPr>
            <w:r w:rsidRPr="003C75C0">
              <w:rPr>
                <w:rFonts w:cs="Calibri"/>
                <w:color w:val="000000"/>
              </w:rPr>
              <w:t>…………………………………….</w:t>
            </w:r>
          </w:p>
          <w:p w14:paraId="42EC04B1" w14:textId="77777777" w:rsidR="003C75C0" w:rsidRPr="003C75C0" w:rsidRDefault="003C75C0" w:rsidP="003C75C0">
            <w:pPr>
              <w:spacing w:after="600" w:line="240" w:lineRule="auto"/>
              <w:ind w:left="113" w:hanging="113"/>
              <w:jc w:val="left"/>
              <w:rPr>
                <w:rFonts w:cs="Calibri"/>
                <w:color w:val="000000"/>
              </w:rPr>
            </w:pPr>
            <w:r w:rsidRPr="003C75C0">
              <w:rPr>
                <w:rFonts w:cs="Calibri"/>
                <w:color w:val="000000"/>
              </w:rPr>
              <w:t>Signature</w:t>
            </w:r>
          </w:p>
          <w:p w14:paraId="737CC214" w14:textId="77777777" w:rsidR="003C75C0" w:rsidRPr="003C75C0" w:rsidRDefault="003C75C0" w:rsidP="003C75C0">
            <w:pPr>
              <w:spacing w:after="0" w:line="240" w:lineRule="auto"/>
              <w:ind w:left="113" w:hanging="113"/>
              <w:jc w:val="left"/>
              <w:rPr>
                <w:rFonts w:cs="Calibri"/>
                <w:color w:val="000000"/>
              </w:rPr>
            </w:pPr>
            <w:r w:rsidRPr="003C75C0">
              <w:rPr>
                <w:rFonts w:cs="Calibri"/>
                <w:color w:val="000000"/>
              </w:rPr>
              <w:t>…………………………………….</w:t>
            </w:r>
          </w:p>
          <w:p w14:paraId="142E79EC" w14:textId="77777777" w:rsidR="003C75C0" w:rsidRPr="003C75C0" w:rsidRDefault="003C75C0" w:rsidP="003C75C0">
            <w:pPr>
              <w:spacing w:after="600" w:line="240" w:lineRule="auto"/>
              <w:ind w:left="113" w:hanging="113"/>
              <w:jc w:val="left"/>
              <w:rPr>
                <w:rFonts w:cs="Calibri"/>
                <w:color w:val="000000"/>
              </w:rPr>
            </w:pPr>
            <w:r w:rsidRPr="003C75C0">
              <w:rPr>
                <w:rFonts w:cs="Calibri"/>
                <w:color w:val="000000"/>
              </w:rPr>
              <w:t>Name printed</w:t>
            </w:r>
          </w:p>
          <w:p w14:paraId="56080190" w14:textId="77777777" w:rsidR="003C75C0" w:rsidRPr="003C75C0" w:rsidRDefault="003C75C0" w:rsidP="003C75C0">
            <w:pPr>
              <w:spacing w:after="0" w:line="240" w:lineRule="auto"/>
              <w:ind w:left="113" w:hanging="113"/>
              <w:jc w:val="left"/>
              <w:rPr>
                <w:rFonts w:cs="Calibri"/>
                <w:color w:val="000000"/>
              </w:rPr>
            </w:pPr>
            <w:r w:rsidRPr="003C75C0">
              <w:rPr>
                <w:rFonts w:cs="Calibri"/>
                <w:color w:val="000000"/>
              </w:rPr>
              <w:t>…………………………………….</w:t>
            </w:r>
          </w:p>
          <w:p w14:paraId="0C30DF50" w14:textId="77777777" w:rsidR="003C75C0" w:rsidRPr="003C75C0" w:rsidRDefault="003C75C0" w:rsidP="003C75C0">
            <w:pPr>
              <w:spacing w:after="120" w:line="240" w:lineRule="auto"/>
              <w:jc w:val="left"/>
              <w:rPr>
                <w:rFonts w:cs="Calibri"/>
                <w:b/>
                <w:color w:val="000000"/>
              </w:rPr>
            </w:pPr>
            <w:r w:rsidRPr="003C75C0">
              <w:rPr>
                <w:rFonts w:cs="Calibri"/>
                <w:color w:val="000000"/>
              </w:rPr>
              <w:t>Date</w:t>
            </w:r>
          </w:p>
        </w:tc>
      </w:tr>
    </w:tbl>
    <w:p w14:paraId="23361E16" w14:textId="77777777" w:rsidR="003C75C0" w:rsidRPr="003C75C0" w:rsidRDefault="003C75C0" w:rsidP="003C75C0">
      <w:pPr>
        <w:spacing w:after="160" w:line="259" w:lineRule="auto"/>
        <w:jc w:val="left"/>
        <w:rPr>
          <w:rFonts w:cs="Calibri"/>
          <w:sz w:val="24"/>
          <w:szCs w:val="24"/>
        </w:rPr>
      </w:pPr>
      <w:r w:rsidRPr="003C75C0">
        <w:rPr>
          <w:rFonts w:cs="Calibri"/>
          <w:sz w:val="24"/>
          <w:szCs w:val="24"/>
        </w:rPr>
        <w:br w:type="page"/>
      </w:r>
    </w:p>
    <w:p w14:paraId="50580018" w14:textId="20DCF8D8" w:rsidR="00B472E5" w:rsidRPr="00CD2D48" w:rsidRDefault="00B472E5" w:rsidP="00B472E5">
      <w:pPr>
        <w:spacing w:after="160" w:line="276" w:lineRule="auto"/>
        <w:rPr>
          <w:rFonts w:ascii="Times New Roman" w:eastAsia="Times New Roman" w:hAnsi="Times New Roman"/>
          <w:sz w:val="17"/>
          <w:szCs w:val="17"/>
        </w:rPr>
      </w:pPr>
      <w:r w:rsidRPr="00B472E5">
        <w:rPr>
          <w:rFonts w:ascii="Times New Roman" w:eastAsia="Times New Roman" w:hAnsi="Times New Roman"/>
          <w:sz w:val="17"/>
          <w:szCs w:val="17"/>
        </w:rPr>
        <w:lastRenderedPageBreak/>
        <w:t xml:space="preserve">In accordance with the </w:t>
      </w:r>
      <w:r w:rsidRPr="00B472E5">
        <w:rPr>
          <w:rFonts w:ascii="Times New Roman" w:eastAsia="Times New Roman" w:hAnsi="Times New Roman"/>
          <w:i/>
          <w:sz w:val="17"/>
          <w:szCs w:val="17"/>
        </w:rPr>
        <w:t xml:space="preserve">Supreme Court Act 1935, </w:t>
      </w:r>
      <w:r w:rsidRPr="00B472E5">
        <w:rPr>
          <w:rFonts w:ascii="Times New Roman" w:eastAsia="Times New Roman" w:hAnsi="Times New Roman"/>
          <w:sz w:val="17"/>
          <w:szCs w:val="17"/>
        </w:rPr>
        <w:t xml:space="preserve">the </w:t>
      </w:r>
      <w:r w:rsidRPr="00B472E5">
        <w:rPr>
          <w:rFonts w:ascii="Times New Roman" w:eastAsia="Times New Roman" w:hAnsi="Times New Roman"/>
          <w:i/>
          <w:sz w:val="17"/>
          <w:szCs w:val="17"/>
        </w:rPr>
        <w:t xml:space="preserve">District Court Act 1991, </w:t>
      </w:r>
      <w:r w:rsidRPr="00B472E5">
        <w:rPr>
          <w:rFonts w:ascii="Times New Roman" w:eastAsia="Times New Roman" w:hAnsi="Times New Roman"/>
          <w:sz w:val="17"/>
          <w:szCs w:val="17"/>
        </w:rPr>
        <w:t xml:space="preserve">the </w:t>
      </w:r>
      <w:r w:rsidRPr="00B472E5">
        <w:rPr>
          <w:rFonts w:ascii="Times New Roman" w:eastAsia="Times New Roman" w:hAnsi="Times New Roman"/>
          <w:i/>
          <w:sz w:val="17"/>
          <w:szCs w:val="17"/>
        </w:rPr>
        <w:t xml:space="preserve">Magistrates Court Act 1991 </w:t>
      </w:r>
      <w:r w:rsidRPr="00B472E5">
        <w:rPr>
          <w:rFonts w:ascii="Times New Roman" w:eastAsia="Times New Roman" w:hAnsi="Times New Roman"/>
          <w:iCs/>
          <w:sz w:val="17"/>
          <w:szCs w:val="17"/>
        </w:rPr>
        <w:t>and the</w:t>
      </w:r>
      <w:r w:rsidRPr="00B472E5">
        <w:rPr>
          <w:rFonts w:ascii="Times New Roman" w:eastAsia="Times New Roman" w:hAnsi="Times New Roman"/>
          <w:i/>
          <w:sz w:val="17"/>
          <w:szCs w:val="17"/>
        </w:rPr>
        <w:t xml:space="preserve"> Youth Court Act 1993</w:t>
      </w:r>
      <w:r w:rsidRPr="00B472E5">
        <w:rPr>
          <w:rFonts w:ascii="Times New Roman" w:eastAsia="Times New Roman" w:hAnsi="Times New Roman"/>
          <w:sz w:val="17"/>
          <w:szCs w:val="17"/>
        </w:rPr>
        <w:t xml:space="preserve"> and all other enabling powers, the </w:t>
      </w:r>
      <w:r w:rsidRPr="00B472E5">
        <w:rPr>
          <w:rFonts w:ascii="Times New Roman" w:eastAsia="Times New Roman" w:hAnsi="Times New Roman"/>
          <w:i/>
          <w:iCs/>
          <w:sz w:val="17"/>
          <w:szCs w:val="17"/>
        </w:rPr>
        <w:t xml:space="preserve">Uniform Civil (No </w:t>
      </w:r>
      <w:r>
        <w:rPr>
          <w:rFonts w:ascii="Times New Roman" w:eastAsia="Times New Roman" w:hAnsi="Times New Roman"/>
          <w:i/>
          <w:iCs/>
          <w:sz w:val="17"/>
          <w:szCs w:val="17"/>
        </w:rPr>
        <w:t>10</w:t>
      </w:r>
      <w:r w:rsidRPr="00B472E5">
        <w:rPr>
          <w:rFonts w:ascii="Times New Roman" w:eastAsia="Times New Roman" w:hAnsi="Times New Roman"/>
          <w:i/>
          <w:iCs/>
          <w:sz w:val="17"/>
          <w:szCs w:val="17"/>
        </w:rPr>
        <w:t xml:space="preserve">) Amending Rules 2023 </w:t>
      </w:r>
      <w:r w:rsidRPr="00B472E5">
        <w:rPr>
          <w:rFonts w:ascii="Times New Roman" w:eastAsia="Times New Roman" w:hAnsi="Times New Roman"/>
          <w:sz w:val="17"/>
          <w:szCs w:val="17"/>
        </w:rPr>
        <w:t>have been made</w:t>
      </w:r>
      <w:r w:rsidRPr="00CD2D48">
        <w:rPr>
          <w:rFonts w:ascii="Times New Roman" w:eastAsia="Times New Roman" w:hAnsi="Times New Roman"/>
          <w:sz w:val="17"/>
          <w:szCs w:val="17"/>
        </w:rPr>
        <w:t xml:space="preserve">– </w:t>
      </w:r>
    </w:p>
    <w:p w14:paraId="331E0A3D" w14:textId="77777777" w:rsidR="00B472E5" w:rsidRPr="00B472E5" w:rsidRDefault="00B472E5" w:rsidP="00B472E5">
      <w:pPr>
        <w:numPr>
          <w:ilvl w:val="0"/>
          <w:numId w:val="5"/>
        </w:numPr>
        <w:spacing w:after="0" w:line="276" w:lineRule="auto"/>
        <w:rPr>
          <w:rFonts w:ascii="Times New Roman" w:hAnsi="Times New Roman"/>
          <w:sz w:val="17"/>
          <w:szCs w:val="17"/>
        </w:rPr>
      </w:pPr>
      <w:r w:rsidRPr="00B472E5">
        <w:rPr>
          <w:rFonts w:ascii="Times New Roman" w:hAnsi="Times New Roman"/>
          <w:sz w:val="17"/>
          <w:szCs w:val="17"/>
        </w:rPr>
        <w:t xml:space="preserve">as rules of the Supreme Court by 3 or more Judges of the Supreme Court; and </w:t>
      </w:r>
    </w:p>
    <w:p w14:paraId="227B9FED" w14:textId="77777777" w:rsidR="00B472E5" w:rsidRPr="00B472E5" w:rsidRDefault="00B472E5" w:rsidP="00B472E5">
      <w:pPr>
        <w:numPr>
          <w:ilvl w:val="0"/>
          <w:numId w:val="5"/>
        </w:numPr>
        <w:spacing w:after="0" w:line="276" w:lineRule="auto"/>
        <w:rPr>
          <w:rFonts w:ascii="Times New Roman" w:hAnsi="Times New Roman"/>
          <w:sz w:val="17"/>
          <w:szCs w:val="17"/>
        </w:rPr>
      </w:pPr>
      <w:r w:rsidRPr="00B472E5">
        <w:rPr>
          <w:rFonts w:ascii="Times New Roman" w:hAnsi="Times New Roman"/>
          <w:sz w:val="17"/>
          <w:szCs w:val="17"/>
        </w:rPr>
        <w:t xml:space="preserve">as rules of the District Court by the Chief Judge and 2 or more other Judges of that Court; and </w:t>
      </w:r>
    </w:p>
    <w:p w14:paraId="7BB311CC" w14:textId="77777777" w:rsidR="00B472E5" w:rsidRPr="00B472E5" w:rsidRDefault="00B472E5" w:rsidP="00B472E5">
      <w:pPr>
        <w:numPr>
          <w:ilvl w:val="0"/>
          <w:numId w:val="5"/>
        </w:numPr>
        <w:spacing w:after="0" w:line="276" w:lineRule="auto"/>
        <w:rPr>
          <w:rFonts w:ascii="Times New Roman" w:hAnsi="Times New Roman"/>
          <w:sz w:val="17"/>
          <w:szCs w:val="17"/>
        </w:rPr>
      </w:pPr>
      <w:r w:rsidRPr="00B472E5">
        <w:rPr>
          <w:rFonts w:ascii="Times New Roman" w:hAnsi="Times New Roman"/>
          <w:sz w:val="17"/>
          <w:szCs w:val="17"/>
        </w:rPr>
        <w:t>as rules of the Magistrates Court by the Chief Magistrate and 2 or more other Magistrates,</w:t>
      </w:r>
    </w:p>
    <w:p w14:paraId="1FBEC2FC" w14:textId="77777777" w:rsidR="00B472E5" w:rsidRPr="00B472E5" w:rsidRDefault="00B472E5" w:rsidP="00B472E5">
      <w:pPr>
        <w:numPr>
          <w:ilvl w:val="0"/>
          <w:numId w:val="5"/>
        </w:numPr>
        <w:spacing w:after="160" w:line="276" w:lineRule="auto"/>
        <w:rPr>
          <w:rFonts w:ascii="Times New Roman" w:hAnsi="Times New Roman"/>
          <w:sz w:val="17"/>
          <w:szCs w:val="17"/>
        </w:rPr>
      </w:pPr>
      <w:r w:rsidRPr="00B472E5">
        <w:rPr>
          <w:rFonts w:ascii="Times New Roman" w:hAnsi="Times New Roman"/>
          <w:sz w:val="17"/>
          <w:szCs w:val="17"/>
        </w:rPr>
        <w:t>as rules of the Youth Court by the Judge and the magistrates who are members of the principal judiciary of that Court,</w:t>
      </w:r>
    </w:p>
    <w:p w14:paraId="1BF97E2F" w14:textId="77777777" w:rsidR="00B472E5" w:rsidRPr="00CD2D48" w:rsidRDefault="00B472E5" w:rsidP="00B472E5">
      <w:pPr>
        <w:spacing w:after="160" w:line="276" w:lineRule="auto"/>
        <w:rPr>
          <w:rFonts w:ascii="Times New Roman" w:eastAsia="Times New Roman" w:hAnsi="Times New Roman"/>
          <w:sz w:val="17"/>
          <w:szCs w:val="17"/>
        </w:rPr>
      </w:pPr>
      <w:r w:rsidRPr="00CD2D48">
        <w:rPr>
          <w:rFonts w:ascii="Times New Roman" w:eastAsia="Times New Roman" w:hAnsi="Times New Roman"/>
          <w:sz w:val="17"/>
          <w:szCs w:val="17"/>
        </w:rPr>
        <w:t>and such rules will apply to and in relation to the Court in accordance with their terms.</w:t>
      </w:r>
    </w:p>
    <w:p w14:paraId="4D6A8CDE" w14:textId="77777777" w:rsidR="00B472E5" w:rsidRPr="003269C9" w:rsidRDefault="00B472E5" w:rsidP="00B472E5">
      <w:pPr>
        <w:tabs>
          <w:tab w:val="left" w:pos="159"/>
          <w:tab w:val="left" w:pos="318"/>
          <w:tab w:val="left" w:pos="476"/>
          <w:tab w:val="left" w:pos="635"/>
          <w:tab w:val="left" w:pos="794"/>
          <w:tab w:val="left" w:pos="953"/>
        </w:tabs>
        <w:rPr>
          <w:rFonts w:ascii="Times New Roman" w:eastAsia="Times New Roman" w:hAnsi="Times New Roman"/>
          <w:sz w:val="17"/>
          <w:szCs w:val="17"/>
        </w:rPr>
      </w:pPr>
      <w:r w:rsidRPr="00CD2D48">
        <w:rPr>
          <w:rFonts w:ascii="Times New Roman" w:eastAsia="Times New Roman" w:hAnsi="Times New Roman"/>
          <w:sz w:val="17"/>
          <w:szCs w:val="17"/>
          <w:lang w:val="en-GB"/>
        </w:rPr>
        <w:t>Dated this 11th day of December 2023</w:t>
      </w:r>
      <w:r>
        <w:rPr>
          <w:rFonts w:ascii="Times New Roman" w:eastAsia="Times New Roman" w:hAnsi="Times New Roman"/>
          <w:sz w:val="17"/>
          <w:szCs w:val="17"/>
          <w:lang w:val="en-GB"/>
        </w:rPr>
        <w:t>.</w:t>
      </w:r>
    </w:p>
    <w:p w14:paraId="0BAAF88B" w14:textId="77777777" w:rsidR="00B472E5" w:rsidRPr="003269C9" w:rsidRDefault="00B472E5" w:rsidP="00B472E5">
      <w:pPr>
        <w:spacing w:after="0"/>
        <w:jc w:val="right"/>
        <w:rPr>
          <w:rFonts w:ascii="Times New Roman" w:eastAsia="Times New Roman" w:hAnsi="Times New Roman"/>
          <w:smallCaps/>
          <w:sz w:val="17"/>
          <w:szCs w:val="20"/>
        </w:rPr>
      </w:pPr>
      <w:r w:rsidRPr="003269C9">
        <w:rPr>
          <w:rFonts w:ascii="Times New Roman" w:eastAsia="Times New Roman" w:hAnsi="Times New Roman"/>
          <w:smallCaps/>
          <w:sz w:val="17"/>
          <w:szCs w:val="20"/>
        </w:rPr>
        <w:t xml:space="preserve">Chief Justice </w:t>
      </w:r>
      <w:proofErr w:type="spellStart"/>
      <w:r w:rsidRPr="003269C9">
        <w:rPr>
          <w:rFonts w:ascii="Times New Roman" w:eastAsia="Times New Roman" w:hAnsi="Times New Roman"/>
          <w:smallCaps/>
          <w:sz w:val="17"/>
          <w:szCs w:val="20"/>
        </w:rPr>
        <w:t>Kourakis</w:t>
      </w:r>
      <w:proofErr w:type="spellEnd"/>
    </w:p>
    <w:p w14:paraId="390DA272" w14:textId="77777777" w:rsidR="00B472E5" w:rsidRDefault="00B472E5" w:rsidP="00B472E5">
      <w:pPr>
        <w:spacing w:after="0"/>
        <w:jc w:val="right"/>
        <w:rPr>
          <w:rFonts w:ascii="Times New Roman" w:eastAsia="Times New Roman" w:hAnsi="Times New Roman"/>
          <w:smallCaps/>
          <w:sz w:val="17"/>
          <w:szCs w:val="20"/>
        </w:rPr>
      </w:pPr>
      <w:r w:rsidRPr="003269C9">
        <w:rPr>
          <w:rFonts w:ascii="Times New Roman" w:eastAsia="Times New Roman" w:hAnsi="Times New Roman"/>
          <w:smallCaps/>
          <w:sz w:val="17"/>
          <w:szCs w:val="20"/>
        </w:rPr>
        <w:t>Chief Judge Evans</w:t>
      </w:r>
    </w:p>
    <w:p w14:paraId="1F7CA2C6" w14:textId="77777777" w:rsidR="00B472E5" w:rsidRPr="003269C9" w:rsidRDefault="00B472E5" w:rsidP="00B472E5">
      <w:pPr>
        <w:spacing w:after="0"/>
        <w:jc w:val="right"/>
        <w:rPr>
          <w:rFonts w:ascii="Times New Roman" w:eastAsia="Times New Roman" w:hAnsi="Times New Roman"/>
          <w:smallCaps/>
          <w:sz w:val="17"/>
          <w:szCs w:val="20"/>
        </w:rPr>
      </w:pPr>
      <w:r w:rsidRPr="003269C9">
        <w:rPr>
          <w:rFonts w:ascii="Times New Roman" w:eastAsia="Times New Roman" w:hAnsi="Times New Roman"/>
          <w:smallCaps/>
          <w:sz w:val="17"/>
          <w:szCs w:val="20"/>
        </w:rPr>
        <w:t xml:space="preserve">Chief Magistrate </w:t>
      </w:r>
      <w:r>
        <w:rPr>
          <w:rFonts w:ascii="Times New Roman" w:eastAsia="Times New Roman" w:hAnsi="Times New Roman"/>
          <w:smallCaps/>
          <w:sz w:val="17"/>
          <w:szCs w:val="20"/>
        </w:rPr>
        <w:t>Hribal</w:t>
      </w:r>
    </w:p>
    <w:p w14:paraId="0B7D3A29" w14:textId="77777777" w:rsidR="00B472E5" w:rsidRPr="003269C9" w:rsidRDefault="00B472E5" w:rsidP="00B472E5">
      <w:pPr>
        <w:spacing w:after="0"/>
        <w:jc w:val="right"/>
        <w:rPr>
          <w:rFonts w:ascii="Times New Roman" w:eastAsia="Times New Roman" w:hAnsi="Times New Roman"/>
          <w:smallCaps/>
          <w:sz w:val="17"/>
          <w:szCs w:val="20"/>
        </w:rPr>
      </w:pPr>
      <w:r w:rsidRPr="003269C9">
        <w:rPr>
          <w:rFonts w:ascii="Times New Roman" w:eastAsia="Times New Roman" w:hAnsi="Times New Roman"/>
          <w:smallCaps/>
          <w:sz w:val="17"/>
          <w:szCs w:val="20"/>
        </w:rPr>
        <w:t>Judge Eldridge</w:t>
      </w:r>
    </w:p>
    <w:p w14:paraId="5E2CDB29" w14:textId="77777777" w:rsidR="00B472E5" w:rsidRPr="003269C9" w:rsidRDefault="00B472E5" w:rsidP="00B472E5">
      <w:pPr>
        <w:pBdr>
          <w:top w:val="single" w:sz="4" w:space="1" w:color="auto"/>
        </w:pBdr>
        <w:spacing w:before="100" w:after="0" w:line="14" w:lineRule="exact"/>
        <w:jc w:val="center"/>
        <w:rPr>
          <w:rFonts w:ascii="Times New Roman" w:eastAsia="Times New Roman" w:hAnsi="Times New Roman"/>
          <w:smallCaps/>
          <w:sz w:val="17"/>
          <w:szCs w:val="20"/>
        </w:rPr>
      </w:pPr>
    </w:p>
    <w:p w14:paraId="76737A06" w14:textId="77777777" w:rsidR="00B472E5" w:rsidRDefault="00B472E5">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14:paraId="4F8B4A82" w14:textId="77777777" w:rsidR="009D6A6E" w:rsidRPr="001D6993" w:rsidRDefault="009D6A6E" w:rsidP="009D6A6E">
      <w:pPr>
        <w:spacing w:after="40"/>
        <w:jc w:val="center"/>
        <w:rPr>
          <w:rFonts w:ascii="Times New Roman" w:hAnsi="Times New Roman"/>
          <w:caps/>
          <w:sz w:val="17"/>
          <w:szCs w:val="17"/>
        </w:rPr>
      </w:pPr>
      <w:r w:rsidRPr="001D6993">
        <w:rPr>
          <w:rFonts w:ascii="Times New Roman" w:hAnsi="Times New Roman"/>
          <w:caps/>
          <w:sz w:val="17"/>
          <w:szCs w:val="17"/>
        </w:rPr>
        <w:lastRenderedPageBreak/>
        <w:t xml:space="preserve">Supreme Court Act 1935 </w:t>
      </w:r>
    </w:p>
    <w:p w14:paraId="2DB639C4" w14:textId="77777777" w:rsidR="009D6A6E" w:rsidRPr="001D6993" w:rsidRDefault="009D6A6E" w:rsidP="009D6A6E">
      <w:pPr>
        <w:tabs>
          <w:tab w:val="left" w:pos="159"/>
          <w:tab w:val="left" w:pos="318"/>
          <w:tab w:val="left" w:pos="476"/>
          <w:tab w:val="left" w:pos="635"/>
          <w:tab w:val="left" w:pos="794"/>
          <w:tab w:val="left" w:pos="953"/>
        </w:tabs>
        <w:spacing w:after="40"/>
        <w:jc w:val="center"/>
        <w:rPr>
          <w:rFonts w:ascii="Times New Roman" w:hAnsi="Times New Roman"/>
          <w:caps/>
          <w:sz w:val="17"/>
          <w:szCs w:val="17"/>
        </w:rPr>
      </w:pPr>
      <w:r w:rsidRPr="001D6993">
        <w:rPr>
          <w:rFonts w:ascii="Times New Roman" w:hAnsi="Times New Roman"/>
          <w:caps/>
          <w:sz w:val="17"/>
          <w:szCs w:val="17"/>
        </w:rPr>
        <w:t>District Court Act 1991</w:t>
      </w:r>
    </w:p>
    <w:p w14:paraId="2D233A49" w14:textId="77777777" w:rsidR="009D6A6E" w:rsidRPr="001D6993" w:rsidRDefault="009D6A6E" w:rsidP="009D6A6E">
      <w:pPr>
        <w:tabs>
          <w:tab w:val="left" w:pos="159"/>
          <w:tab w:val="left" w:pos="318"/>
          <w:tab w:val="left" w:pos="476"/>
          <w:tab w:val="left" w:pos="635"/>
          <w:tab w:val="left" w:pos="794"/>
          <w:tab w:val="left" w:pos="953"/>
        </w:tabs>
        <w:spacing w:after="40"/>
        <w:jc w:val="center"/>
        <w:rPr>
          <w:rFonts w:ascii="Times New Roman" w:hAnsi="Times New Roman"/>
          <w:caps/>
          <w:sz w:val="17"/>
          <w:szCs w:val="17"/>
        </w:rPr>
      </w:pPr>
      <w:r w:rsidRPr="001D6993">
        <w:rPr>
          <w:rFonts w:ascii="Times New Roman" w:hAnsi="Times New Roman"/>
          <w:caps/>
          <w:sz w:val="17"/>
          <w:szCs w:val="17"/>
        </w:rPr>
        <w:t>Magistrates Court Act 1991</w:t>
      </w:r>
    </w:p>
    <w:p w14:paraId="3B7FDE3B" w14:textId="77777777" w:rsidR="009D6A6E" w:rsidRPr="001D6993" w:rsidRDefault="009D6A6E" w:rsidP="009D6A6E">
      <w:pPr>
        <w:tabs>
          <w:tab w:val="left" w:pos="159"/>
          <w:tab w:val="left" w:pos="318"/>
          <w:tab w:val="left" w:pos="476"/>
          <w:tab w:val="left" w:pos="635"/>
          <w:tab w:val="left" w:pos="794"/>
          <w:tab w:val="left" w:pos="953"/>
        </w:tabs>
        <w:jc w:val="center"/>
        <w:rPr>
          <w:rFonts w:ascii="Times New Roman" w:hAnsi="Times New Roman"/>
          <w:caps/>
          <w:sz w:val="17"/>
          <w:szCs w:val="17"/>
        </w:rPr>
      </w:pPr>
      <w:r w:rsidRPr="001D6993">
        <w:rPr>
          <w:rFonts w:ascii="Times New Roman" w:hAnsi="Times New Roman"/>
          <w:caps/>
          <w:sz w:val="17"/>
          <w:szCs w:val="17"/>
        </w:rPr>
        <w:t>Youth Court Act 1993</w:t>
      </w:r>
    </w:p>
    <w:p w14:paraId="337D63DD" w14:textId="77777777" w:rsidR="009D6A6E" w:rsidRPr="001D6993" w:rsidRDefault="009D6A6E" w:rsidP="009D6A6E">
      <w:pPr>
        <w:tabs>
          <w:tab w:val="left" w:pos="159"/>
          <w:tab w:val="left" w:pos="318"/>
          <w:tab w:val="left" w:pos="476"/>
          <w:tab w:val="left" w:pos="635"/>
          <w:tab w:val="left" w:pos="794"/>
          <w:tab w:val="left" w:pos="953"/>
        </w:tabs>
        <w:jc w:val="center"/>
        <w:rPr>
          <w:rFonts w:ascii="Times New Roman" w:hAnsi="Times New Roman"/>
          <w:smallCaps/>
          <w:sz w:val="17"/>
          <w:szCs w:val="17"/>
        </w:rPr>
      </w:pPr>
      <w:r w:rsidRPr="001D6993">
        <w:rPr>
          <w:rFonts w:ascii="Times New Roman" w:hAnsi="Times New Roman"/>
          <w:smallCaps/>
          <w:sz w:val="17"/>
          <w:szCs w:val="17"/>
        </w:rPr>
        <w:t>South Australia</w:t>
      </w:r>
    </w:p>
    <w:p w14:paraId="6C6CD45F" w14:textId="51B7C9A2" w:rsidR="009D6A6E" w:rsidRPr="00367294" w:rsidRDefault="00367294" w:rsidP="00367294">
      <w:pPr>
        <w:pStyle w:val="Heading2"/>
        <w:rPr>
          <w:i/>
          <w:iCs/>
        </w:rPr>
      </w:pPr>
      <w:bookmarkStart w:id="78" w:name="_Toc154143061"/>
      <w:r w:rsidRPr="00367294">
        <w:rPr>
          <w:i/>
          <w:iCs/>
          <w:caps w:val="0"/>
        </w:rPr>
        <w:t>Uniform Special Statutory (No 2) Amending Rules 2023</w:t>
      </w:r>
      <w:bookmarkEnd w:id="78"/>
    </w:p>
    <w:p w14:paraId="261C3E78" w14:textId="58C0FDCD" w:rsidR="009D6A6E" w:rsidRPr="009D6A6E" w:rsidRDefault="009D6A6E" w:rsidP="009D6A6E">
      <w:pPr>
        <w:spacing w:after="120" w:line="240" w:lineRule="auto"/>
        <w:rPr>
          <w:rFonts w:ascii="Times New Roman" w:eastAsia="Times New Roman" w:hAnsi="Times New Roman"/>
          <w:bCs/>
          <w:sz w:val="17"/>
          <w:szCs w:val="17"/>
        </w:rPr>
      </w:pPr>
      <w:r w:rsidRPr="009D6A6E">
        <w:rPr>
          <w:rFonts w:ascii="Times New Roman" w:eastAsia="Times New Roman" w:hAnsi="Times New Roman"/>
          <w:bCs/>
          <w:sz w:val="17"/>
          <w:szCs w:val="17"/>
        </w:rPr>
        <w:t xml:space="preserve">By virtue and in pursuance of the </w:t>
      </w:r>
      <w:r w:rsidRPr="009D6A6E">
        <w:rPr>
          <w:rFonts w:ascii="Times New Roman" w:eastAsia="Times New Roman" w:hAnsi="Times New Roman"/>
          <w:bCs/>
          <w:i/>
          <w:sz w:val="17"/>
          <w:szCs w:val="17"/>
        </w:rPr>
        <w:t>Supreme Court Act 1935</w:t>
      </w:r>
      <w:r w:rsidRPr="009D6A6E">
        <w:rPr>
          <w:rFonts w:ascii="Times New Roman" w:eastAsia="Times New Roman" w:hAnsi="Times New Roman"/>
          <w:bCs/>
          <w:sz w:val="17"/>
          <w:szCs w:val="17"/>
        </w:rPr>
        <w:t xml:space="preserve">, the </w:t>
      </w:r>
      <w:r w:rsidRPr="009D6A6E">
        <w:rPr>
          <w:rFonts w:ascii="Times New Roman" w:eastAsia="Times New Roman" w:hAnsi="Times New Roman"/>
          <w:bCs/>
          <w:i/>
          <w:sz w:val="17"/>
          <w:szCs w:val="17"/>
        </w:rPr>
        <w:t>District Court Act 1991</w:t>
      </w:r>
      <w:r w:rsidRPr="009D6A6E">
        <w:rPr>
          <w:rFonts w:ascii="Times New Roman" w:eastAsia="Times New Roman" w:hAnsi="Times New Roman"/>
          <w:bCs/>
          <w:iCs/>
          <w:sz w:val="17"/>
          <w:szCs w:val="17"/>
        </w:rPr>
        <w:t>,</w:t>
      </w:r>
      <w:r w:rsidRPr="009D6A6E">
        <w:rPr>
          <w:rFonts w:ascii="Times New Roman" w:eastAsia="Times New Roman" w:hAnsi="Times New Roman"/>
          <w:bCs/>
          <w:sz w:val="17"/>
          <w:szCs w:val="17"/>
        </w:rPr>
        <w:t xml:space="preserve"> </w:t>
      </w:r>
      <w:r w:rsidRPr="009D6A6E">
        <w:rPr>
          <w:rFonts w:ascii="Times New Roman" w:eastAsia="Times New Roman" w:hAnsi="Times New Roman"/>
          <w:bCs/>
          <w:iCs/>
          <w:sz w:val="17"/>
          <w:szCs w:val="17"/>
        </w:rPr>
        <w:t>the</w:t>
      </w:r>
      <w:r w:rsidRPr="009D6A6E">
        <w:rPr>
          <w:rFonts w:ascii="Times New Roman" w:eastAsia="Times New Roman" w:hAnsi="Times New Roman"/>
          <w:bCs/>
          <w:i/>
          <w:sz w:val="17"/>
          <w:szCs w:val="17"/>
        </w:rPr>
        <w:t xml:space="preserve"> Magistrates Court Act 1991 </w:t>
      </w:r>
      <w:r w:rsidRPr="009D6A6E">
        <w:rPr>
          <w:rFonts w:ascii="Times New Roman" w:eastAsia="Times New Roman" w:hAnsi="Times New Roman"/>
          <w:bCs/>
          <w:sz w:val="17"/>
          <w:szCs w:val="17"/>
        </w:rPr>
        <w:t xml:space="preserve">and the </w:t>
      </w:r>
      <w:r w:rsidRPr="009D6A6E">
        <w:rPr>
          <w:rFonts w:ascii="Times New Roman" w:eastAsia="Times New Roman" w:hAnsi="Times New Roman"/>
          <w:bCs/>
          <w:i/>
          <w:iCs/>
          <w:sz w:val="17"/>
          <w:szCs w:val="17"/>
        </w:rPr>
        <w:t>Youth Court Act 1993</w:t>
      </w:r>
      <w:r w:rsidRPr="009D6A6E">
        <w:rPr>
          <w:rFonts w:ascii="Times New Roman" w:eastAsia="Times New Roman" w:hAnsi="Times New Roman"/>
          <w:bCs/>
          <w:sz w:val="17"/>
          <w:szCs w:val="17"/>
        </w:rPr>
        <w:t>, and all other enabling powers, we, the Chief Justice of the Supreme Court, the Chief Judge of the District Court, the Chief Magistrate of the Magistrates Court, and the Judge of the Youth Court make the following Uniform Special Statutory (No 2) Amending Rules 2023.</w:t>
      </w:r>
    </w:p>
    <w:p w14:paraId="40BE1E6E" w14:textId="77777777" w:rsidR="009D6A6E" w:rsidRPr="009D6A6E" w:rsidRDefault="009D6A6E" w:rsidP="00AF2A1D">
      <w:pPr>
        <w:numPr>
          <w:ilvl w:val="0"/>
          <w:numId w:val="23"/>
        </w:numPr>
        <w:spacing w:after="160" w:line="259" w:lineRule="auto"/>
        <w:ind w:left="826" w:hanging="714"/>
        <w:jc w:val="left"/>
        <w:rPr>
          <w:rFonts w:ascii="Times New Roman" w:hAnsi="Times New Roman"/>
          <w:sz w:val="17"/>
          <w:szCs w:val="17"/>
        </w:rPr>
      </w:pPr>
      <w:r w:rsidRPr="009D6A6E">
        <w:rPr>
          <w:rFonts w:ascii="Times New Roman" w:hAnsi="Times New Roman"/>
          <w:sz w:val="17"/>
          <w:szCs w:val="17"/>
        </w:rPr>
        <w:t xml:space="preserve">These Rules may be cited as the </w:t>
      </w:r>
      <w:r w:rsidRPr="009D6A6E">
        <w:rPr>
          <w:rFonts w:ascii="Times New Roman" w:hAnsi="Times New Roman"/>
          <w:i/>
          <w:sz w:val="17"/>
          <w:szCs w:val="17"/>
        </w:rPr>
        <w:t>Uniform Special Statutory (No 2) Amending Rules 2023.</w:t>
      </w:r>
    </w:p>
    <w:p w14:paraId="58A22C83" w14:textId="77777777" w:rsidR="009D6A6E" w:rsidRPr="009D6A6E" w:rsidRDefault="009D6A6E" w:rsidP="00AF2A1D">
      <w:pPr>
        <w:numPr>
          <w:ilvl w:val="0"/>
          <w:numId w:val="23"/>
        </w:numPr>
        <w:spacing w:after="160" w:line="259" w:lineRule="auto"/>
        <w:ind w:left="851" w:hanging="758"/>
        <w:jc w:val="left"/>
        <w:rPr>
          <w:rFonts w:ascii="Times New Roman" w:hAnsi="Times New Roman"/>
          <w:sz w:val="17"/>
          <w:szCs w:val="17"/>
        </w:rPr>
      </w:pPr>
      <w:r w:rsidRPr="009D6A6E">
        <w:rPr>
          <w:rFonts w:ascii="Times New Roman" w:hAnsi="Times New Roman"/>
          <w:sz w:val="17"/>
          <w:szCs w:val="17"/>
        </w:rPr>
        <w:t xml:space="preserve">The </w:t>
      </w:r>
      <w:r w:rsidRPr="009D6A6E">
        <w:rPr>
          <w:rFonts w:ascii="Times New Roman" w:hAnsi="Times New Roman"/>
          <w:i/>
          <w:sz w:val="17"/>
          <w:szCs w:val="17"/>
        </w:rPr>
        <w:t xml:space="preserve">Uniform Special Statutory Rules 2022 </w:t>
      </w:r>
      <w:r w:rsidRPr="009D6A6E">
        <w:rPr>
          <w:rFonts w:ascii="Times New Roman" w:hAnsi="Times New Roman"/>
          <w:iCs/>
          <w:sz w:val="17"/>
          <w:szCs w:val="17"/>
        </w:rPr>
        <w:t xml:space="preserve">(“the Rules”) </w:t>
      </w:r>
      <w:r w:rsidRPr="009D6A6E">
        <w:rPr>
          <w:rFonts w:ascii="Times New Roman" w:hAnsi="Times New Roman"/>
          <w:sz w:val="17"/>
          <w:szCs w:val="17"/>
        </w:rPr>
        <w:t>are amended as set out below.</w:t>
      </w:r>
    </w:p>
    <w:p w14:paraId="60929386" w14:textId="77777777" w:rsidR="009D6A6E" w:rsidRPr="009D6A6E" w:rsidRDefault="009D6A6E" w:rsidP="00AF2A1D">
      <w:pPr>
        <w:numPr>
          <w:ilvl w:val="0"/>
          <w:numId w:val="23"/>
        </w:numPr>
        <w:spacing w:after="160" w:line="259" w:lineRule="auto"/>
        <w:ind w:left="851" w:hanging="758"/>
        <w:jc w:val="left"/>
        <w:rPr>
          <w:rFonts w:ascii="Times New Roman" w:hAnsi="Times New Roman"/>
          <w:sz w:val="17"/>
          <w:szCs w:val="17"/>
        </w:rPr>
      </w:pPr>
      <w:r w:rsidRPr="009D6A6E">
        <w:rPr>
          <w:rFonts w:ascii="Times New Roman" w:hAnsi="Times New Roman"/>
          <w:sz w:val="17"/>
          <w:szCs w:val="17"/>
        </w:rPr>
        <w:t>The amendments made by these rules come into effect on the later of</w:t>
      </w:r>
      <w:r w:rsidRPr="009D6A6E">
        <w:rPr>
          <w:rFonts w:ascii="Times New Roman" w:eastAsia="Times New Roman" w:hAnsi="Times New Roman"/>
          <w:color w:val="000000"/>
          <w:sz w:val="17"/>
          <w:szCs w:val="17"/>
          <w:lang w:eastAsia="en-AU"/>
        </w:rPr>
        <w:t>—</w:t>
      </w:r>
    </w:p>
    <w:p w14:paraId="72327822" w14:textId="77777777" w:rsidR="009D6A6E" w:rsidRPr="009D6A6E" w:rsidRDefault="009D6A6E" w:rsidP="009D6A6E">
      <w:pPr>
        <w:ind w:left="1701" w:hanging="567"/>
        <w:rPr>
          <w:rFonts w:ascii="Times New Roman" w:hAnsi="Times New Roman"/>
          <w:sz w:val="17"/>
          <w:szCs w:val="17"/>
        </w:rPr>
      </w:pPr>
      <w:r w:rsidRPr="009D6A6E">
        <w:rPr>
          <w:rFonts w:ascii="Times New Roman" w:hAnsi="Times New Roman"/>
          <w:sz w:val="17"/>
          <w:szCs w:val="17"/>
        </w:rPr>
        <w:t>(a)</w:t>
      </w:r>
      <w:r w:rsidRPr="009D6A6E">
        <w:rPr>
          <w:rFonts w:ascii="Times New Roman" w:hAnsi="Times New Roman"/>
          <w:sz w:val="17"/>
          <w:szCs w:val="17"/>
        </w:rPr>
        <w:tab/>
        <w:t>Monday 1 January 2024; or</w:t>
      </w:r>
    </w:p>
    <w:p w14:paraId="1537A53E" w14:textId="77777777" w:rsidR="009D6A6E" w:rsidRPr="009D6A6E" w:rsidRDefault="009D6A6E" w:rsidP="009D6A6E">
      <w:pPr>
        <w:ind w:left="1701" w:hanging="567"/>
        <w:rPr>
          <w:rFonts w:ascii="Times New Roman" w:hAnsi="Times New Roman"/>
          <w:sz w:val="17"/>
          <w:szCs w:val="17"/>
        </w:rPr>
      </w:pPr>
      <w:r w:rsidRPr="009D6A6E">
        <w:rPr>
          <w:rFonts w:ascii="Times New Roman" w:hAnsi="Times New Roman"/>
          <w:sz w:val="17"/>
          <w:szCs w:val="17"/>
        </w:rPr>
        <w:t>(b)</w:t>
      </w:r>
      <w:r w:rsidRPr="009D6A6E">
        <w:rPr>
          <w:rFonts w:ascii="Times New Roman" w:hAnsi="Times New Roman"/>
          <w:sz w:val="17"/>
          <w:szCs w:val="17"/>
        </w:rPr>
        <w:tab/>
        <w:t>the date of their publication in the Gazette.</w:t>
      </w:r>
    </w:p>
    <w:p w14:paraId="12CAFCCA" w14:textId="77777777" w:rsidR="009D6A6E" w:rsidRPr="009D6A6E" w:rsidRDefault="009D6A6E" w:rsidP="00AF2A1D">
      <w:pPr>
        <w:numPr>
          <w:ilvl w:val="0"/>
          <w:numId w:val="23"/>
        </w:numPr>
        <w:spacing w:after="160" w:line="259" w:lineRule="auto"/>
        <w:ind w:left="851" w:hanging="758"/>
        <w:jc w:val="left"/>
        <w:rPr>
          <w:rFonts w:ascii="Times New Roman" w:hAnsi="Times New Roman"/>
          <w:sz w:val="17"/>
          <w:szCs w:val="17"/>
          <w:lang w:val="en-US"/>
        </w:rPr>
      </w:pPr>
      <w:r w:rsidRPr="009D6A6E">
        <w:rPr>
          <w:rFonts w:ascii="Times New Roman" w:hAnsi="Times New Roman"/>
          <w:sz w:val="17"/>
          <w:szCs w:val="17"/>
          <w:lang w:val="en-US"/>
        </w:rPr>
        <w:t xml:space="preserve">A new Part 10 to Chapter 4 is inserted as follows: </w:t>
      </w:r>
    </w:p>
    <w:p w14:paraId="10508CE1" w14:textId="77777777" w:rsidR="009D6A6E" w:rsidRPr="009D6A6E" w:rsidRDefault="009D6A6E" w:rsidP="009D6A6E">
      <w:pPr>
        <w:ind w:left="1418" w:hanging="567"/>
        <w:rPr>
          <w:rFonts w:ascii="Times New Roman" w:eastAsia="Times New Roman" w:hAnsi="Times New Roman"/>
          <w:b/>
          <w:iCs/>
          <w:sz w:val="17"/>
          <w:szCs w:val="17"/>
        </w:rPr>
      </w:pPr>
      <w:r w:rsidRPr="009D6A6E">
        <w:rPr>
          <w:rFonts w:ascii="Times New Roman" w:eastAsia="Times New Roman" w:hAnsi="Times New Roman"/>
          <w:bCs/>
          <w:iCs/>
          <w:sz w:val="17"/>
          <w:szCs w:val="17"/>
        </w:rPr>
        <w:t>“</w:t>
      </w:r>
      <w:r w:rsidRPr="009D6A6E">
        <w:rPr>
          <w:rFonts w:ascii="Times New Roman" w:eastAsia="Times New Roman" w:hAnsi="Times New Roman"/>
          <w:b/>
          <w:iCs/>
          <w:sz w:val="17"/>
          <w:szCs w:val="17"/>
        </w:rPr>
        <w:t>Part 10—Other Applications</w:t>
      </w:r>
    </w:p>
    <w:p w14:paraId="7D394FC1" w14:textId="77777777" w:rsidR="009D6A6E" w:rsidRPr="009D6A6E" w:rsidRDefault="009D6A6E" w:rsidP="009D6A6E">
      <w:pPr>
        <w:ind w:left="851"/>
        <w:jc w:val="left"/>
        <w:rPr>
          <w:rFonts w:ascii="Times New Roman" w:eastAsia="Times New Roman" w:hAnsi="Times New Roman"/>
          <w:b/>
          <w:iCs/>
          <w:sz w:val="17"/>
          <w:szCs w:val="17"/>
        </w:rPr>
      </w:pPr>
      <w:r w:rsidRPr="009D6A6E">
        <w:rPr>
          <w:rFonts w:ascii="Times New Roman" w:eastAsia="Times New Roman" w:hAnsi="Times New Roman"/>
          <w:b/>
          <w:iCs/>
          <w:sz w:val="17"/>
          <w:szCs w:val="17"/>
        </w:rPr>
        <w:t>Division 1—Assistance in relation to Child Exploitation Offence Data</w:t>
      </w:r>
    </w:p>
    <w:p w14:paraId="1AB58BE9" w14:textId="77777777" w:rsidR="009D6A6E" w:rsidRPr="009D6A6E" w:rsidRDefault="009D6A6E" w:rsidP="009D6A6E">
      <w:pPr>
        <w:ind w:left="851"/>
        <w:rPr>
          <w:rFonts w:ascii="Times New Roman" w:eastAsia="Times New Roman" w:hAnsi="Times New Roman"/>
          <w:b/>
          <w:iCs/>
          <w:sz w:val="17"/>
          <w:szCs w:val="17"/>
        </w:rPr>
      </w:pPr>
      <w:r w:rsidRPr="009D6A6E">
        <w:rPr>
          <w:rFonts w:ascii="Times New Roman" w:eastAsia="Times New Roman" w:hAnsi="Times New Roman"/>
          <w:b/>
          <w:iCs/>
          <w:sz w:val="17"/>
          <w:szCs w:val="17"/>
        </w:rPr>
        <w:t>215.1—Application</w:t>
      </w:r>
    </w:p>
    <w:p w14:paraId="41C53998" w14:textId="77777777" w:rsidR="009D6A6E" w:rsidRPr="009D6A6E" w:rsidRDefault="009D6A6E" w:rsidP="009D6A6E">
      <w:pPr>
        <w:ind w:left="1985" w:hanging="567"/>
        <w:rPr>
          <w:rFonts w:ascii="Times New Roman" w:hAnsi="Times New Roman"/>
          <w:sz w:val="17"/>
          <w:szCs w:val="17"/>
        </w:rPr>
      </w:pPr>
      <w:r w:rsidRPr="009D6A6E">
        <w:rPr>
          <w:rFonts w:ascii="Times New Roman" w:hAnsi="Times New Roman"/>
          <w:sz w:val="17"/>
          <w:szCs w:val="17"/>
        </w:rPr>
        <w:t>(1)</w:t>
      </w:r>
      <w:r w:rsidRPr="009D6A6E">
        <w:rPr>
          <w:rFonts w:ascii="Times New Roman" w:hAnsi="Times New Roman"/>
          <w:sz w:val="17"/>
          <w:szCs w:val="17"/>
        </w:rPr>
        <w:tab/>
        <w:t xml:space="preserve">An application for an order under section 74BR of the </w:t>
      </w:r>
      <w:r w:rsidRPr="009D6A6E">
        <w:rPr>
          <w:rFonts w:ascii="Times New Roman" w:hAnsi="Times New Roman"/>
          <w:i/>
          <w:iCs/>
          <w:sz w:val="17"/>
          <w:szCs w:val="17"/>
        </w:rPr>
        <w:t xml:space="preserve">Summary Offences Act 1953 </w:t>
      </w:r>
      <w:r w:rsidRPr="009D6A6E">
        <w:rPr>
          <w:rFonts w:ascii="Times New Roman" w:hAnsi="Times New Roman"/>
          <w:sz w:val="17"/>
          <w:szCs w:val="17"/>
        </w:rPr>
        <w:t>requiring a specified person to provide information or assistance in respect of computer data must be—</w:t>
      </w:r>
    </w:p>
    <w:p w14:paraId="463F4ECA" w14:textId="77777777" w:rsidR="009D6A6E" w:rsidRPr="009D6A6E" w:rsidRDefault="009D6A6E" w:rsidP="009D6A6E">
      <w:pPr>
        <w:ind w:left="2552" w:hanging="567"/>
        <w:rPr>
          <w:rFonts w:ascii="Times New Roman" w:hAnsi="Times New Roman"/>
          <w:sz w:val="17"/>
          <w:szCs w:val="17"/>
        </w:rPr>
      </w:pPr>
      <w:r w:rsidRPr="009D6A6E">
        <w:rPr>
          <w:rFonts w:ascii="Times New Roman" w:hAnsi="Times New Roman"/>
          <w:sz w:val="17"/>
          <w:szCs w:val="17"/>
        </w:rPr>
        <w:t>(a)</w:t>
      </w:r>
      <w:r w:rsidRPr="009D6A6E">
        <w:rPr>
          <w:rFonts w:ascii="Times New Roman" w:hAnsi="Times New Roman"/>
          <w:sz w:val="17"/>
          <w:szCs w:val="17"/>
        </w:rPr>
        <w:tab/>
        <w:t>in the prescribed form; and</w:t>
      </w:r>
    </w:p>
    <w:p w14:paraId="05BE7BAB" w14:textId="77777777" w:rsidR="009D6A6E" w:rsidRPr="009D6A6E" w:rsidRDefault="009D6A6E" w:rsidP="009D6A6E">
      <w:pPr>
        <w:keepNext/>
        <w:ind w:left="2552" w:hanging="567"/>
        <w:rPr>
          <w:rFonts w:ascii="Times New Roman" w:hAnsi="Times New Roman"/>
          <w:sz w:val="17"/>
          <w:szCs w:val="17"/>
        </w:rPr>
      </w:pPr>
      <w:r w:rsidRPr="009D6A6E">
        <w:rPr>
          <w:rFonts w:ascii="Times New Roman" w:hAnsi="Times New Roman"/>
          <w:sz w:val="17"/>
          <w:szCs w:val="17"/>
        </w:rPr>
        <w:t>(b)</w:t>
      </w:r>
      <w:r w:rsidRPr="009D6A6E">
        <w:rPr>
          <w:rFonts w:ascii="Times New Roman" w:hAnsi="Times New Roman"/>
          <w:sz w:val="17"/>
          <w:szCs w:val="17"/>
        </w:rPr>
        <w:tab/>
        <w:t xml:space="preserve">supported by an affidavit in the prescribed form. </w:t>
      </w:r>
    </w:p>
    <w:p w14:paraId="779B1241" w14:textId="77777777" w:rsidR="009D6A6E" w:rsidRPr="009D6A6E" w:rsidRDefault="009D6A6E" w:rsidP="009D6A6E">
      <w:pPr>
        <w:keepNext/>
        <w:autoSpaceDE w:val="0"/>
        <w:autoSpaceDN w:val="0"/>
        <w:adjustRightInd w:val="0"/>
        <w:ind w:left="2552"/>
        <w:jc w:val="left"/>
        <w:rPr>
          <w:rFonts w:ascii="Times New Roman" w:hAnsi="Times New Roman"/>
          <w:b/>
          <w:bCs/>
          <w:sz w:val="17"/>
          <w:szCs w:val="17"/>
        </w:rPr>
      </w:pPr>
      <w:r w:rsidRPr="009D6A6E">
        <w:rPr>
          <w:rFonts w:ascii="Times New Roman" w:hAnsi="Times New Roman"/>
          <w:b/>
          <w:bCs/>
          <w:sz w:val="17"/>
          <w:szCs w:val="17"/>
        </w:rPr>
        <w:t>Prescribed forms—</w:t>
      </w:r>
    </w:p>
    <w:p w14:paraId="13183E3A" w14:textId="77777777" w:rsidR="009D6A6E" w:rsidRPr="009D6A6E" w:rsidRDefault="009D6A6E" w:rsidP="009D6A6E">
      <w:pPr>
        <w:keepNext/>
        <w:autoSpaceDE w:val="0"/>
        <w:autoSpaceDN w:val="0"/>
        <w:adjustRightInd w:val="0"/>
        <w:ind w:left="2836"/>
        <w:rPr>
          <w:rFonts w:ascii="Times New Roman" w:hAnsi="Times New Roman"/>
          <w:sz w:val="17"/>
          <w:szCs w:val="17"/>
        </w:rPr>
      </w:pPr>
      <w:r w:rsidRPr="009D6A6E">
        <w:rPr>
          <w:rFonts w:ascii="Times New Roman" w:hAnsi="Times New Roman"/>
          <w:sz w:val="17"/>
          <w:szCs w:val="17"/>
        </w:rPr>
        <w:t xml:space="preserve">Form 4G </w:t>
      </w:r>
      <w:r w:rsidRPr="009D6A6E">
        <w:rPr>
          <w:rFonts w:ascii="Times New Roman" w:hAnsi="Times New Roman"/>
          <w:sz w:val="17"/>
          <w:szCs w:val="17"/>
          <w:u w:val="single"/>
        </w:rPr>
        <w:t xml:space="preserve">Originating Application Ex </w:t>
      </w:r>
      <w:proofErr w:type="spellStart"/>
      <w:r w:rsidRPr="009D6A6E">
        <w:rPr>
          <w:rFonts w:ascii="Times New Roman" w:hAnsi="Times New Roman"/>
          <w:sz w:val="17"/>
          <w:szCs w:val="17"/>
          <w:u w:val="single"/>
        </w:rPr>
        <w:t>Parte</w:t>
      </w:r>
      <w:proofErr w:type="spellEnd"/>
    </w:p>
    <w:p w14:paraId="2417FF3A" w14:textId="77777777" w:rsidR="009D6A6E" w:rsidRPr="009D6A6E" w:rsidRDefault="009D6A6E" w:rsidP="009D6A6E">
      <w:pPr>
        <w:keepNext/>
        <w:autoSpaceDE w:val="0"/>
        <w:autoSpaceDN w:val="0"/>
        <w:adjustRightInd w:val="0"/>
        <w:ind w:left="2836"/>
        <w:rPr>
          <w:rFonts w:ascii="Times New Roman" w:hAnsi="Times New Roman"/>
          <w:sz w:val="17"/>
          <w:szCs w:val="17"/>
        </w:rPr>
      </w:pPr>
      <w:r w:rsidRPr="009D6A6E">
        <w:rPr>
          <w:rFonts w:ascii="Times New Roman" w:hAnsi="Times New Roman"/>
          <w:sz w:val="17"/>
          <w:szCs w:val="17"/>
        </w:rPr>
        <w:t xml:space="preserve">Form 7 </w:t>
      </w:r>
      <w:r w:rsidRPr="009D6A6E">
        <w:rPr>
          <w:rFonts w:ascii="Times New Roman" w:hAnsi="Times New Roman"/>
          <w:sz w:val="17"/>
          <w:szCs w:val="17"/>
          <w:u w:val="single"/>
        </w:rPr>
        <w:t>Affidavit</w:t>
      </w:r>
    </w:p>
    <w:p w14:paraId="47A72AD6" w14:textId="77777777" w:rsidR="009D6A6E" w:rsidRPr="009D6A6E" w:rsidRDefault="009D6A6E" w:rsidP="009D6A6E">
      <w:pPr>
        <w:keepNext/>
        <w:autoSpaceDE w:val="0"/>
        <w:autoSpaceDN w:val="0"/>
        <w:adjustRightInd w:val="0"/>
        <w:ind w:left="2552"/>
        <w:jc w:val="left"/>
        <w:rPr>
          <w:rFonts w:ascii="Times New Roman" w:hAnsi="Times New Roman"/>
          <w:b/>
          <w:bCs/>
          <w:sz w:val="17"/>
          <w:szCs w:val="17"/>
        </w:rPr>
      </w:pPr>
      <w:r w:rsidRPr="009D6A6E">
        <w:rPr>
          <w:rFonts w:ascii="Times New Roman" w:hAnsi="Times New Roman"/>
          <w:b/>
          <w:bCs/>
          <w:sz w:val="17"/>
          <w:szCs w:val="17"/>
        </w:rPr>
        <w:t>Note—</w:t>
      </w:r>
    </w:p>
    <w:p w14:paraId="73233A9E" w14:textId="77777777" w:rsidR="009D6A6E" w:rsidRPr="009D6A6E" w:rsidRDefault="009D6A6E" w:rsidP="009D6A6E">
      <w:pPr>
        <w:ind w:left="2552"/>
        <w:jc w:val="left"/>
        <w:rPr>
          <w:rFonts w:ascii="Times New Roman" w:hAnsi="Times New Roman"/>
          <w:sz w:val="17"/>
          <w:szCs w:val="17"/>
        </w:rPr>
      </w:pPr>
      <w:r w:rsidRPr="009D6A6E">
        <w:rPr>
          <w:rFonts w:ascii="Times New Roman" w:hAnsi="Times New Roman"/>
          <w:sz w:val="17"/>
          <w:szCs w:val="17"/>
        </w:rPr>
        <w:t xml:space="preserve">Section 74BR of the </w:t>
      </w:r>
      <w:r w:rsidRPr="009D6A6E">
        <w:rPr>
          <w:rFonts w:ascii="Times New Roman" w:hAnsi="Times New Roman"/>
          <w:i/>
          <w:sz w:val="17"/>
          <w:szCs w:val="17"/>
        </w:rPr>
        <w:t>Summary Offences Act 1953</w:t>
      </w:r>
      <w:r w:rsidRPr="009D6A6E">
        <w:rPr>
          <w:rFonts w:ascii="Times New Roman" w:hAnsi="Times New Roman"/>
          <w:sz w:val="17"/>
          <w:szCs w:val="17"/>
        </w:rPr>
        <w:t xml:space="preserve"> empowers a magistrate to make an order requiring a specified person to provide information or assistance that is reasonable or necessary to allow a police officer to access, examine, copy or reproduce computer data</w:t>
      </w:r>
    </w:p>
    <w:p w14:paraId="298CA84D" w14:textId="77777777" w:rsidR="009D6A6E" w:rsidRPr="009D6A6E" w:rsidRDefault="009D6A6E" w:rsidP="009D6A6E">
      <w:pPr>
        <w:keepNext/>
        <w:keepLines/>
        <w:ind w:left="851"/>
        <w:jc w:val="left"/>
        <w:outlineLvl w:val="3"/>
        <w:rPr>
          <w:rFonts w:ascii="Times New Roman" w:eastAsia="Times New Roman" w:hAnsi="Times New Roman"/>
          <w:b/>
          <w:iCs/>
          <w:sz w:val="17"/>
          <w:szCs w:val="17"/>
        </w:rPr>
      </w:pPr>
      <w:r w:rsidRPr="009D6A6E">
        <w:rPr>
          <w:rFonts w:ascii="Times New Roman" w:eastAsia="Times New Roman" w:hAnsi="Times New Roman"/>
          <w:b/>
          <w:iCs/>
          <w:sz w:val="17"/>
          <w:szCs w:val="17"/>
        </w:rPr>
        <w:t>215.2—Order</w:t>
      </w:r>
    </w:p>
    <w:p w14:paraId="142150D7" w14:textId="77777777" w:rsidR="009D6A6E" w:rsidRPr="009D6A6E" w:rsidRDefault="009D6A6E" w:rsidP="009D6A6E">
      <w:pPr>
        <w:keepNext/>
        <w:ind w:left="1418"/>
        <w:rPr>
          <w:rFonts w:ascii="Times New Roman" w:hAnsi="Times New Roman"/>
          <w:sz w:val="17"/>
          <w:szCs w:val="17"/>
        </w:rPr>
      </w:pPr>
      <w:r w:rsidRPr="009D6A6E">
        <w:rPr>
          <w:rFonts w:ascii="Times New Roman" w:hAnsi="Times New Roman"/>
          <w:sz w:val="17"/>
          <w:szCs w:val="17"/>
        </w:rPr>
        <w:t>If an order is made requiring a specified person to provide information or assistance in respect of computer data—</w:t>
      </w:r>
    </w:p>
    <w:p w14:paraId="5D270ACA" w14:textId="77777777" w:rsidR="009D6A6E" w:rsidRPr="009D6A6E" w:rsidRDefault="009D6A6E" w:rsidP="009D6A6E">
      <w:pPr>
        <w:keepNext/>
        <w:ind w:left="1985" w:hanging="567"/>
        <w:rPr>
          <w:rFonts w:ascii="Times New Roman" w:hAnsi="Times New Roman"/>
          <w:sz w:val="17"/>
          <w:szCs w:val="17"/>
        </w:rPr>
      </w:pPr>
      <w:r w:rsidRPr="009D6A6E">
        <w:rPr>
          <w:rFonts w:ascii="Times New Roman" w:hAnsi="Times New Roman"/>
          <w:sz w:val="17"/>
          <w:szCs w:val="17"/>
        </w:rPr>
        <w:t>(a)</w:t>
      </w:r>
      <w:r w:rsidRPr="009D6A6E">
        <w:rPr>
          <w:rFonts w:ascii="Times New Roman" w:hAnsi="Times New Roman"/>
          <w:sz w:val="17"/>
          <w:szCs w:val="17"/>
        </w:rPr>
        <w:tab/>
        <w:t>the record of outcome must be in the prescribed form; and</w:t>
      </w:r>
    </w:p>
    <w:p w14:paraId="3DD5DA8C" w14:textId="77777777" w:rsidR="009D6A6E" w:rsidRPr="009D6A6E" w:rsidRDefault="009D6A6E" w:rsidP="009D6A6E">
      <w:pPr>
        <w:keepNext/>
        <w:autoSpaceDE w:val="0"/>
        <w:autoSpaceDN w:val="0"/>
        <w:adjustRightInd w:val="0"/>
        <w:ind w:left="1985"/>
        <w:jc w:val="left"/>
        <w:rPr>
          <w:rFonts w:ascii="Times New Roman" w:hAnsi="Times New Roman"/>
          <w:b/>
          <w:bCs/>
          <w:sz w:val="17"/>
          <w:szCs w:val="17"/>
        </w:rPr>
      </w:pPr>
      <w:r w:rsidRPr="009D6A6E">
        <w:rPr>
          <w:rFonts w:ascii="Times New Roman" w:hAnsi="Times New Roman"/>
          <w:b/>
          <w:bCs/>
          <w:sz w:val="17"/>
          <w:szCs w:val="17"/>
        </w:rPr>
        <w:t>Prescribed form—</w:t>
      </w:r>
    </w:p>
    <w:p w14:paraId="502E0DAB" w14:textId="77777777" w:rsidR="009D6A6E" w:rsidRPr="009D6A6E" w:rsidRDefault="009D6A6E" w:rsidP="009D6A6E">
      <w:pPr>
        <w:keepNext/>
        <w:autoSpaceDE w:val="0"/>
        <w:autoSpaceDN w:val="0"/>
        <w:adjustRightInd w:val="0"/>
        <w:ind w:left="2269"/>
        <w:rPr>
          <w:rFonts w:ascii="Times New Roman" w:hAnsi="Times New Roman"/>
          <w:sz w:val="17"/>
          <w:szCs w:val="17"/>
        </w:rPr>
      </w:pPr>
      <w:r w:rsidRPr="009D6A6E">
        <w:rPr>
          <w:rFonts w:ascii="Times New Roman" w:hAnsi="Times New Roman"/>
          <w:sz w:val="17"/>
          <w:szCs w:val="17"/>
        </w:rPr>
        <w:t xml:space="preserve">Form 91 </w:t>
      </w:r>
      <w:r w:rsidRPr="009D6A6E">
        <w:rPr>
          <w:rFonts w:ascii="Times New Roman" w:hAnsi="Times New Roman"/>
          <w:sz w:val="17"/>
          <w:szCs w:val="17"/>
          <w:u w:val="single"/>
        </w:rPr>
        <w:t>Record of Outcome</w:t>
      </w:r>
    </w:p>
    <w:p w14:paraId="11CF26AD" w14:textId="77777777" w:rsidR="009D6A6E" w:rsidRPr="009D6A6E" w:rsidRDefault="009D6A6E" w:rsidP="009D6A6E">
      <w:pPr>
        <w:ind w:left="1985" w:hanging="567"/>
        <w:rPr>
          <w:rFonts w:ascii="Times New Roman" w:hAnsi="Times New Roman"/>
          <w:sz w:val="17"/>
          <w:szCs w:val="17"/>
        </w:rPr>
      </w:pPr>
      <w:r w:rsidRPr="009D6A6E">
        <w:rPr>
          <w:rFonts w:ascii="Times New Roman" w:hAnsi="Times New Roman"/>
          <w:sz w:val="17"/>
          <w:szCs w:val="17"/>
        </w:rPr>
        <w:t>(b)</w:t>
      </w:r>
      <w:r w:rsidRPr="009D6A6E">
        <w:rPr>
          <w:rFonts w:ascii="Times New Roman" w:hAnsi="Times New Roman"/>
          <w:sz w:val="17"/>
          <w:szCs w:val="17"/>
        </w:rPr>
        <w:tab/>
        <w:t>if a formal order is issued, it must be in the prescribed form.</w:t>
      </w:r>
    </w:p>
    <w:p w14:paraId="530B6E3F" w14:textId="77777777" w:rsidR="009D6A6E" w:rsidRPr="009D6A6E" w:rsidRDefault="009D6A6E" w:rsidP="009D6A6E">
      <w:pPr>
        <w:autoSpaceDE w:val="0"/>
        <w:autoSpaceDN w:val="0"/>
        <w:adjustRightInd w:val="0"/>
        <w:ind w:left="1985"/>
        <w:jc w:val="left"/>
        <w:rPr>
          <w:rFonts w:ascii="Times New Roman" w:hAnsi="Times New Roman"/>
          <w:b/>
          <w:bCs/>
          <w:sz w:val="17"/>
          <w:szCs w:val="17"/>
        </w:rPr>
      </w:pPr>
      <w:r w:rsidRPr="009D6A6E">
        <w:rPr>
          <w:rFonts w:ascii="Times New Roman" w:hAnsi="Times New Roman"/>
          <w:b/>
          <w:bCs/>
          <w:sz w:val="17"/>
          <w:szCs w:val="17"/>
        </w:rPr>
        <w:t>Prescribed form—</w:t>
      </w:r>
    </w:p>
    <w:p w14:paraId="789157F3" w14:textId="77777777" w:rsidR="009D6A6E" w:rsidRPr="009D6A6E" w:rsidRDefault="009D6A6E" w:rsidP="009D6A6E">
      <w:pPr>
        <w:autoSpaceDE w:val="0"/>
        <w:autoSpaceDN w:val="0"/>
        <w:adjustRightInd w:val="0"/>
        <w:ind w:left="1724" w:firstLine="459"/>
        <w:jc w:val="left"/>
        <w:rPr>
          <w:rFonts w:ascii="Times New Roman" w:hAnsi="Times New Roman"/>
          <w:b/>
          <w:bCs/>
          <w:sz w:val="17"/>
          <w:szCs w:val="17"/>
        </w:rPr>
      </w:pPr>
      <w:r w:rsidRPr="009D6A6E">
        <w:rPr>
          <w:rFonts w:ascii="Times New Roman" w:hAnsi="Times New Roman"/>
          <w:sz w:val="17"/>
          <w:szCs w:val="17"/>
        </w:rPr>
        <w:t xml:space="preserve">Form 92AP </w:t>
      </w:r>
      <w:r w:rsidRPr="009D6A6E">
        <w:rPr>
          <w:rFonts w:ascii="Times New Roman" w:hAnsi="Times New Roman"/>
          <w:sz w:val="17"/>
          <w:szCs w:val="17"/>
          <w:u w:val="single"/>
        </w:rPr>
        <w:t>Order – Order to Provide Information or Assistance to Access Data”</w:t>
      </w:r>
    </w:p>
    <w:p w14:paraId="7AE80926" w14:textId="77777777" w:rsidR="009D6A6E" w:rsidRPr="009D6A6E" w:rsidRDefault="009D6A6E" w:rsidP="00AF2A1D">
      <w:pPr>
        <w:numPr>
          <w:ilvl w:val="0"/>
          <w:numId w:val="23"/>
        </w:numPr>
        <w:spacing w:after="160" w:line="259" w:lineRule="auto"/>
        <w:ind w:left="851" w:hanging="758"/>
        <w:jc w:val="left"/>
        <w:rPr>
          <w:rFonts w:ascii="Times New Roman" w:hAnsi="Times New Roman"/>
          <w:sz w:val="17"/>
          <w:szCs w:val="17"/>
        </w:rPr>
      </w:pPr>
      <w:bookmarkStart w:id="79" w:name="_Hlk151731852"/>
      <w:r w:rsidRPr="009D6A6E">
        <w:rPr>
          <w:rFonts w:ascii="Times New Roman" w:hAnsi="Times New Roman"/>
          <w:sz w:val="17"/>
          <w:szCs w:val="17"/>
        </w:rPr>
        <w:t xml:space="preserve">In the index to Schedule 1, the words “Form 4G—Originating Application Ex </w:t>
      </w:r>
      <w:proofErr w:type="spellStart"/>
      <w:r w:rsidRPr="009D6A6E">
        <w:rPr>
          <w:rFonts w:ascii="Times New Roman" w:hAnsi="Times New Roman"/>
          <w:sz w:val="17"/>
          <w:szCs w:val="17"/>
        </w:rPr>
        <w:t>Parte</w:t>
      </w:r>
      <w:proofErr w:type="spellEnd"/>
      <w:r w:rsidRPr="009D6A6E">
        <w:rPr>
          <w:rFonts w:ascii="Times New Roman" w:hAnsi="Times New Roman"/>
          <w:sz w:val="17"/>
          <w:szCs w:val="17"/>
        </w:rPr>
        <w:t xml:space="preserve"> – Application for Order to Provide Information or Assistance to Access Data” are inserted immediately after the words “Form 4F—Originating Application Ex </w:t>
      </w:r>
      <w:proofErr w:type="spellStart"/>
      <w:r w:rsidRPr="009D6A6E">
        <w:rPr>
          <w:rFonts w:ascii="Times New Roman" w:hAnsi="Times New Roman"/>
          <w:sz w:val="17"/>
          <w:szCs w:val="17"/>
        </w:rPr>
        <w:t>Parte</w:t>
      </w:r>
      <w:proofErr w:type="spellEnd"/>
      <w:r w:rsidRPr="009D6A6E">
        <w:rPr>
          <w:rFonts w:ascii="Times New Roman" w:hAnsi="Times New Roman"/>
          <w:sz w:val="17"/>
          <w:szCs w:val="17"/>
        </w:rPr>
        <w:t xml:space="preserve"> – Witness Protection Act Order” and immediately before the words “Form 5—Originating Application Ex </w:t>
      </w:r>
      <w:proofErr w:type="spellStart"/>
      <w:r w:rsidRPr="009D6A6E">
        <w:rPr>
          <w:rFonts w:ascii="Times New Roman" w:hAnsi="Times New Roman"/>
          <w:sz w:val="17"/>
          <w:szCs w:val="17"/>
        </w:rPr>
        <w:t>Parte</w:t>
      </w:r>
      <w:proofErr w:type="spellEnd"/>
      <w:r w:rsidRPr="009D6A6E">
        <w:rPr>
          <w:rFonts w:ascii="Times New Roman" w:hAnsi="Times New Roman"/>
          <w:sz w:val="17"/>
          <w:szCs w:val="17"/>
        </w:rPr>
        <w:t xml:space="preserve"> – Warrant”.</w:t>
      </w:r>
    </w:p>
    <w:bookmarkEnd w:id="79"/>
    <w:p w14:paraId="32B3EB05" w14:textId="77777777" w:rsidR="009D6A6E" w:rsidRPr="009D6A6E" w:rsidRDefault="009D6A6E" w:rsidP="00AF2A1D">
      <w:pPr>
        <w:numPr>
          <w:ilvl w:val="0"/>
          <w:numId w:val="23"/>
        </w:numPr>
        <w:spacing w:after="160" w:line="259" w:lineRule="auto"/>
        <w:ind w:left="851" w:hanging="758"/>
        <w:jc w:val="left"/>
        <w:rPr>
          <w:rFonts w:ascii="Times New Roman" w:hAnsi="Times New Roman"/>
          <w:sz w:val="17"/>
          <w:szCs w:val="17"/>
        </w:rPr>
      </w:pPr>
      <w:r w:rsidRPr="009D6A6E">
        <w:rPr>
          <w:rFonts w:ascii="Times New Roman" w:hAnsi="Times New Roman"/>
          <w:sz w:val="17"/>
          <w:szCs w:val="17"/>
        </w:rPr>
        <w:t xml:space="preserve">In Schedule 1, Form 4G—Originating Application Ex </w:t>
      </w:r>
      <w:proofErr w:type="spellStart"/>
      <w:r w:rsidRPr="009D6A6E">
        <w:rPr>
          <w:rFonts w:ascii="Times New Roman" w:hAnsi="Times New Roman"/>
          <w:sz w:val="17"/>
          <w:szCs w:val="17"/>
        </w:rPr>
        <w:t>Parte</w:t>
      </w:r>
      <w:proofErr w:type="spellEnd"/>
      <w:r w:rsidRPr="009D6A6E">
        <w:rPr>
          <w:rFonts w:ascii="Times New Roman" w:hAnsi="Times New Roman"/>
          <w:sz w:val="17"/>
          <w:szCs w:val="17"/>
        </w:rPr>
        <w:t xml:space="preserve"> – Application for Order to Provide Information or Assistance to Access Data is inserted as follows: </w:t>
      </w:r>
    </w:p>
    <w:p w14:paraId="3B1CD67E" w14:textId="77777777" w:rsidR="0066167C" w:rsidRPr="0066167C" w:rsidRDefault="0066167C" w:rsidP="0066167C">
      <w:pPr>
        <w:tabs>
          <w:tab w:val="center" w:pos="4153"/>
          <w:tab w:val="right" w:pos="8306"/>
        </w:tabs>
        <w:overflowPunct w:val="0"/>
        <w:autoSpaceDE w:val="0"/>
        <w:autoSpaceDN w:val="0"/>
        <w:adjustRightInd w:val="0"/>
        <w:spacing w:after="0" w:line="240" w:lineRule="auto"/>
        <w:rPr>
          <w:rFonts w:eastAsia="Times New Roman" w:cs="Calibri"/>
          <w:sz w:val="24"/>
          <w:szCs w:val="20"/>
          <w:lang w:val="en-US"/>
        </w:rPr>
      </w:pPr>
      <w:bookmarkStart w:id="80" w:name="_Hlk151834798"/>
      <w:r w:rsidRPr="0066167C">
        <w:rPr>
          <w:rFonts w:eastAsia="Times New Roman" w:cs="Calibri"/>
          <w:sz w:val="24"/>
          <w:szCs w:val="20"/>
          <w:lang w:val="en-US"/>
        </w:rPr>
        <w:t>Form 4G</w:t>
      </w:r>
    </w:p>
    <w:p w14:paraId="5C5D727E" w14:textId="77777777" w:rsidR="0066167C" w:rsidRPr="0066167C" w:rsidRDefault="0066167C" w:rsidP="0066167C">
      <w:pPr>
        <w:tabs>
          <w:tab w:val="center" w:pos="4153"/>
          <w:tab w:val="right" w:pos="8306"/>
        </w:tabs>
        <w:overflowPunct w:val="0"/>
        <w:autoSpaceDE w:val="0"/>
        <w:autoSpaceDN w:val="0"/>
        <w:adjustRightInd w:val="0"/>
        <w:spacing w:after="0" w:line="240" w:lineRule="auto"/>
        <w:rPr>
          <w:rFonts w:eastAsia="Times New Roman" w:cs="Calibri"/>
          <w:sz w:val="24"/>
          <w:szCs w:val="20"/>
          <w:lang w:val="en-US"/>
        </w:rPr>
      </w:pPr>
    </w:p>
    <w:tbl>
      <w:tblPr>
        <w:tblStyle w:val="TableGrid18"/>
        <w:tblW w:w="5000" w:type="pct"/>
        <w:tblBorders>
          <w:insideH w:val="none" w:sz="0" w:space="0" w:color="auto"/>
          <w:insideV w:val="none" w:sz="0" w:space="0" w:color="auto"/>
        </w:tblBorders>
        <w:tblLook w:val="04A0" w:firstRow="1" w:lastRow="0" w:firstColumn="1" w:lastColumn="0" w:noHBand="0" w:noVBand="1"/>
      </w:tblPr>
      <w:tblGrid>
        <w:gridCol w:w="7291"/>
        <w:gridCol w:w="2059"/>
      </w:tblGrid>
      <w:tr w:rsidR="0066167C" w:rsidRPr="0066167C" w14:paraId="0A188068" w14:textId="77777777" w:rsidTr="00EE2BD1">
        <w:tc>
          <w:tcPr>
            <w:tcW w:w="3899" w:type="pct"/>
            <w:tcBorders>
              <w:top w:val="single" w:sz="4" w:space="0" w:color="auto"/>
            </w:tcBorders>
          </w:tcPr>
          <w:p w14:paraId="07FE39FF"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b/>
                <w:sz w:val="20"/>
                <w:szCs w:val="20"/>
              </w:rPr>
            </w:pPr>
            <w:r w:rsidRPr="0066167C">
              <w:rPr>
                <w:rFonts w:cs="Calibri"/>
                <w:b/>
                <w:sz w:val="16"/>
                <w:szCs w:val="20"/>
              </w:rPr>
              <w:t>To be inserted by Court</w:t>
            </w:r>
          </w:p>
        </w:tc>
        <w:tc>
          <w:tcPr>
            <w:tcW w:w="1101" w:type="pct"/>
            <w:tcBorders>
              <w:top w:val="single" w:sz="4" w:space="0" w:color="auto"/>
            </w:tcBorders>
          </w:tcPr>
          <w:p w14:paraId="3F03A688"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r w:rsidR="0066167C" w:rsidRPr="0066167C" w14:paraId="3FB75BF4" w14:textId="77777777" w:rsidTr="00EE2BD1">
        <w:trPr>
          <w:trHeight w:val="1148"/>
        </w:trPr>
        <w:tc>
          <w:tcPr>
            <w:tcW w:w="3899" w:type="pct"/>
            <w:tcBorders>
              <w:bottom w:val="single" w:sz="2" w:space="0" w:color="auto"/>
            </w:tcBorders>
          </w:tcPr>
          <w:p w14:paraId="6902D6D1"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2CF8033E"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66167C">
              <w:rPr>
                <w:rFonts w:cs="Calibri"/>
                <w:sz w:val="20"/>
                <w:szCs w:val="20"/>
              </w:rPr>
              <w:t xml:space="preserve">Case Number: </w:t>
            </w:r>
          </w:p>
          <w:p w14:paraId="41A129E8"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5ED16E97"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66167C">
              <w:rPr>
                <w:rFonts w:cs="Calibri"/>
                <w:sz w:val="20"/>
                <w:szCs w:val="20"/>
              </w:rPr>
              <w:t>Date Filed:</w:t>
            </w:r>
          </w:p>
          <w:p w14:paraId="238C715F" w14:textId="77777777" w:rsidR="0066167C" w:rsidRPr="0066167C" w:rsidRDefault="0066167C" w:rsidP="0066167C">
            <w:pPr>
              <w:overflowPunct w:val="0"/>
              <w:autoSpaceDE w:val="0"/>
              <w:autoSpaceDN w:val="0"/>
              <w:adjustRightInd w:val="0"/>
              <w:spacing w:after="0" w:line="240" w:lineRule="auto"/>
              <w:textAlignment w:val="baseline"/>
              <w:rPr>
                <w:rFonts w:cs="Calibri"/>
                <w:sz w:val="20"/>
                <w:szCs w:val="20"/>
              </w:rPr>
            </w:pPr>
          </w:p>
          <w:p w14:paraId="5DE60D2C"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66167C">
              <w:rPr>
                <w:rFonts w:cs="Calibri"/>
                <w:sz w:val="20"/>
                <w:szCs w:val="20"/>
              </w:rPr>
              <w:t>FDN:</w:t>
            </w:r>
          </w:p>
          <w:p w14:paraId="5D942BA5"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185B50E8"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Borders>
              <w:bottom w:val="single" w:sz="2" w:space="0" w:color="auto"/>
            </w:tcBorders>
          </w:tcPr>
          <w:p w14:paraId="023B8058"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bookmarkEnd w:id="80"/>
    </w:tbl>
    <w:p w14:paraId="784F6B05" w14:textId="77777777" w:rsidR="0066167C" w:rsidRPr="0066167C" w:rsidRDefault="0066167C" w:rsidP="0066167C">
      <w:pPr>
        <w:spacing w:after="160" w:line="360" w:lineRule="auto"/>
        <w:rPr>
          <w:rFonts w:cs="Calibri"/>
          <w:szCs w:val="23"/>
        </w:rPr>
      </w:pPr>
    </w:p>
    <w:p w14:paraId="19C98552" w14:textId="77777777" w:rsidR="0066167C" w:rsidRPr="0066167C" w:rsidRDefault="0066167C" w:rsidP="0066167C">
      <w:pPr>
        <w:tabs>
          <w:tab w:val="left" w:pos="1134"/>
          <w:tab w:val="left" w:pos="2342"/>
          <w:tab w:val="left" w:pos="4536"/>
          <w:tab w:val="right" w:pos="8789"/>
        </w:tabs>
        <w:spacing w:before="120" w:after="120" w:line="259" w:lineRule="auto"/>
        <w:jc w:val="center"/>
        <w:rPr>
          <w:rFonts w:cs="Calibri"/>
          <w:b/>
          <w:bCs/>
          <w:sz w:val="28"/>
        </w:rPr>
      </w:pPr>
      <w:r w:rsidRPr="0066167C">
        <w:rPr>
          <w:rFonts w:cs="Calibri"/>
          <w:b/>
          <w:bCs/>
          <w:sz w:val="28"/>
        </w:rPr>
        <w:t>ORIGINATING APPLICATION EX PARTE – APPLICATION FOR ORDER TO PROVIDE INFORMATION OR ASSISTANCE TO ACCESS DATA</w:t>
      </w:r>
    </w:p>
    <w:p w14:paraId="630C60D8" w14:textId="77777777" w:rsidR="0066167C" w:rsidRPr="0066167C" w:rsidRDefault="0066167C" w:rsidP="0066167C">
      <w:pPr>
        <w:tabs>
          <w:tab w:val="left" w:pos="1134"/>
          <w:tab w:val="left" w:pos="2342"/>
          <w:tab w:val="left" w:pos="4536"/>
          <w:tab w:val="right" w:pos="8789"/>
        </w:tabs>
        <w:spacing w:after="160" w:line="259" w:lineRule="auto"/>
        <w:jc w:val="center"/>
        <w:rPr>
          <w:rFonts w:cs="Calibri"/>
          <w:b/>
          <w:bCs/>
        </w:rPr>
      </w:pPr>
      <w:r w:rsidRPr="0066167C">
        <w:rPr>
          <w:rFonts w:cs="Calibri"/>
          <w:b/>
          <w:bCs/>
        </w:rPr>
        <w:t>Summary Offences Act 1953 s 74BR</w:t>
      </w:r>
    </w:p>
    <w:p w14:paraId="6CEC384D" w14:textId="77777777" w:rsidR="0066167C" w:rsidRPr="0066167C" w:rsidRDefault="0066167C" w:rsidP="0066167C">
      <w:pPr>
        <w:tabs>
          <w:tab w:val="left" w:pos="1134"/>
          <w:tab w:val="left" w:pos="2342"/>
          <w:tab w:val="left" w:pos="4536"/>
          <w:tab w:val="right" w:pos="8789"/>
        </w:tabs>
        <w:spacing w:after="160" w:line="360" w:lineRule="auto"/>
        <w:jc w:val="left"/>
        <w:rPr>
          <w:rFonts w:cs="Calibri"/>
          <w:b/>
          <w:bCs/>
        </w:rPr>
      </w:pPr>
    </w:p>
    <w:p w14:paraId="3D38C926" w14:textId="77777777" w:rsidR="0066167C" w:rsidRPr="0066167C" w:rsidRDefault="0066167C" w:rsidP="0066167C">
      <w:pPr>
        <w:tabs>
          <w:tab w:val="left" w:pos="1134"/>
          <w:tab w:val="left" w:pos="2342"/>
          <w:tab w:val="left" w:pos="4536"/>
          <w:tab w:val="right" w:pos="8789"/>
        </w:tabs>
        <w:spacing w:after="160" w:line="259" w:lineRule="auto"/>
        <w:jc w:val="left"/>
        <w:rPr>
          <w:rFonts w:cs="Calibri"/>
          <w:bCs/>
        </w:rPr>
      </w:pPr>
      <w:r w:rsidRPr="0066167C">
        <w:rPr>
          <w:rFonts w:cs="Calibri"/>
        </w:rPr>
        <w:t>MAGISTRATES</w:t>
      </w:r>
      <w:r w:rsidRPr="0066167C">
        <w:rPr>
          <w:rFonts w:cs="Calibri"/>
          <w:b/>
          <w:sz w:val="12"/>
        </w:rPr>
        <w:t xml:space="preserve"> </w:t>
      </w:r>
      <w:r w:rsidRPr="0066167C">
        <w:rPr>
          <w:rFonts w:cs="Calibri"/>
          <w:iCs/>
        </w:rPr>
        <w:t xml:space="preserve">COURT </w:t>
      </w:r>
      <w:r w:rsidRPr="0066167C">
        <w:rPr>
          <w:rFonts w:cs="Calibri"/>
          <w:bCs/>
        </w:rPr>
        <w:t xml:space="preserve">OF SOUTH AUSTRALIA </w:t>
      </w:r>
    </w:p>
    <w:p w14:paraId="4689954A" w14:textId="77777777" w:rsidR="0066167C" w:rsidRPr="0066167C" w:rsidRDefault="0066167C" w:rsidP="0066167C">
      <w:pPr>
        <w:tabs>
          <w:tab w:val="left" w:pos="1134"/>
          <w:tab w:val="left" w:pos="2342"/>
          <w:tab w:val="left" w:pos="4536"/>
          <w:tab w:val="right" w:pos="8789"/>
        </w:tabs>
        <w:spacing w:after="480" w:line="259" w:lineRule="auto"/>
        <w:jc w:val="left"/>
        <w:rPr>
          <w:rFonts w:cs="Calibri"/>
          <w:iCs/>
        </w:rPr>
      </w:pPr>
      <w:r w:rsidRPr="0066167C">
        <w:rPr>
          <w:rFonts w:cs="Calibri"/>
          <w:iCs/>
        </w:rPr>
        <w:t>SPECIAL STATUTORY JURISDICTION</w:t>
      </w:r>
    </w:p>
    <w:p w14:paraId="27311399" w14:textId="77777777" w:rsidR="0066167C" w:rsidRPr="0066167C" w:rsidRDefault="0066167C" w:rsidP="0066167C">
      <w:pPr>
        <w:tabs>
          <w:tab w:val="left" w:pos="1134"/>
          <w:tab w:val="left" w:pos="2342"/>
          <w:tab w:val="left" w:pos="4536"/>
          <w:tab w:val="right" w:pos="8789"/>
        </w:tabs>
        <w:spacing w:after="160" w:line="259" w:lineRule="auto"/>
        <w:jc w:val="left"/>
        <w:rPr>
          <w:rFonts w:cs="Calibri"/>
          <w:b/>
        </w:rPr>
      </w:pPr>
      <w:r w:rsidRPr="0066167C">
        <w:rPr>
          <w:rFonts w:cs="Calibri"/>
          <w:b/>
        </w:rPr>
        <w:t>[</w:t>
      </w:r>
      <w:r w:rsidRPr="0066167C">
        <w:rPr>
          <w:rFonts w:cs="Calibri"/>
          <w:b/>
          <w:i/>
        </w:rPr>
        <w:t>FULL NAME</w:t>
      </w:r>
      <w:r w:rsidRPr="0066167C">
        <w:rPr>
          <w:rFonts w:cs="Calibri"/>
          <w:b/>
        </w:rPr>
        <w:t>]</w:t>
      </w:r>
    </w:p>
    <w:p w14:paraId="20C994A6" w14:textId="77777777" w:rsidR="0066167C" w:rsidRPr="0066167C" w:rsidRDefault="0066167C" w:rsidP="0066167C">
      <w:pPr>
        <w:tabs>
          <w:tab w:val="left" w:pos="1134"/>
          <w:tab w:val="left" w:pos="2342"/>
          <w:tab w:val="left" w:pos="4536"/>
          <w:tab w:val="right" w:pos="8789"/>
        </w:tabs>
        <w:spacing w:after="480" w:line="259" w:lineRule="auto"/>
        <w:jc w:val="left"/>
        <w:rPr>
          <w:rFonts w:cs="Calibri"/>
          <w:b/>
        </w:rPr>
      </w:pPr>
      <w:r w:rsidRPr="0066167C">
        <w:rPr>
          <w:rFonts w:cs="Calibri"/>
          <w:b/>
        </w:rPr>
        <w:t>Applicant</w:t>
      </w:r>
    </w:p>
    <w:p w14:paraId="70586364" w14:textId="77777777" w:rsidR="0066167C" w:rsidRPr="0066167C" w:rsidRDefault="0066167C" w:rsidP="0066167C">
      <w:pPr>
        <w:tabs>
          <w:tab w:val="left" w:pos="1134"/>
          <w:tab w:val="left" w:pos="2342"/>
          <w:tab w:val="left" w:pos="4536"/>
          <w:tab w:val="right" w:pos="8789"/>
        </w:tabs>
        <w:spacing w:after="160" w:line="259" w:lineRule="auto"/>
        <w:jc w:val="left"/>
        <w:rPr>
          <w:rFonts w:cs="Calibri"/>
          <w:b/>
          <w:sz w:val="12"/>
        </w:rPr>
      </w:pPr>
    </w:p>
    <w:tbl>
      <w:tblPr>
        <w:tblStyle w:val="TableGrid19"/>
        <w:tblW w:w="5006" w:type="pct"/>
        <w:jc w:val="center"/>
        <w:tblLayout w:type="fixed"/>
        <w:tblLook w:val="04A0" w:firstRow="1" w:lastRow="0" w:firstColumn="1" w:lastColumn="0" w:noHBand="0" w:noVBand="1"/>
      </w:tblPr>
      <w:tblGrid>
        <w:gridCol w:w="2292"/>
        <w:gridCol w:w="1818"/>
        <w:gridCol w:w="1699"/>
        <w:gridCol w:w="1981"/>
        <w:gridCol w:w="1571"/>
      </w:tblGrid>
      <w:tr w:rsidR="0066167C" w:rsidRPr="0066167C" w14:paraId="458AA1CE" w14:textId="77777777" w:rsidTr="00EE2BD1">
        <w:trPr>
          <w:cantSplit/>
          <w:trHeight w:val="454"/>
          <w:jc w:val="center"/>
        </w:trPr>
        <w:tc>
          <w:tcPr>
            <w:tcW w:w="2581" w:type="dxa"/>
            <w:vMerge w:val="restart"/>
          </w:tcPr>
          <w:p w14:paraId="09E9F149" w14:textId="77777777" w:rsidR="0066167C" w:rsidRPr="0066167C" w:rsidRDefault="0066167C" w:rsidP="0066167C">
            <w:pPr>
              <w:spacing w:after="0" w:line="240" w:lineRule="auto"/>
              <w:jc w:val="left"/>
              <w:rPr>
                <w:rFonts w:cs="Calibri"/>
              </w:rPr>
            </w:pPr>
            <w:r w:rsidRPr="0066167C">
              <w:rPr>
                <w:rFonts w:cs="Calibri"/>
              </w:rPr>
              <w:t>Applicant</w:t>
            </w:r>
          </w:p>
        </w:tc>
        <w:tc>
          <w:tcPr>
            <w:tcW w:w="7889" w:type="dxa"/>
            <w:gridSpan w:val="4"/>
            <w:tcBorders>
              <w:bottom w:val="nil"/>
            </w:tcBorders>
          </w:tcPr>
          <w:p w14:paraId="6EDA3E08" w14:textId="77777777" w:rsidR="0066167C" w:rsidRPr="0066167C" w:rsidRDefault="0066167C" w:rsidP="0066167C">
            <w:pPr>
              <w:spacing w:after="0" w:line="240" w:lineRule="auto"/>
              <w:jc w:val="left"/>
              <w:rPr>
                <w:rFonts w:cs="Calibri"/>
              </w:rPr>
            </w:pPr>
          </w:p>
        </w:tc>
      </w:tr>
      <w:tr w:rsidR="0066167C" w:rsidRPr="0066167C" w14:paraId="72DF4A3C" w14:textId="77777777" w:rsidTr="00EE2BD1">
        <w:trPr>
          <w:cantSplit/>
          <w:trHeight w:val="85"/>
          <w:jc w:val="center"/>
        </w:trPr>
        <w:tc>
          <w:tcPr>
            <w:tcW w:w="2581" w:type="dxa"/>
            <w:vMerge/>
          </w:tcPr>
          <w:p w14:paraId="726E4110" w14:textId="77777777" w:rsidR="0066167C" w:rsidRPr="0066167C" w:rsidRDefault="0066167C" w:rsidP="0066167C">
            <w:pPr>
              <w:spacing w:after="0" w:line="240" w:lineRule="auto"/>
              <w:jc w:val="left"/>
              <w:rPr>
                <w:rFonts w:cs="Calibri"/>
              </w:rPr>
            </w:pPr>
          </w:p>
        </w:tc>
        <w:tc>
          <w:tcPr>
            <w:tcW w:w="7889" w:type="dxa"/>
            <w:gridSpan w:val="4"/>
            <w:tcBorders>
              <w:top w:val="nil"/>
            </w:tcBorders>
            <w:vAlign w:val="bottom"/>
          </w:tcPr>
          <w:p w14:paraId="0AC2EBDE" w14:textId="77777777" w:rsidR="0066167C" w:rsidRPr="0066167C" w:rsidRDefault="0066167C" w:rsidP="0066167C">
            <w:pPr>
              <w:spacing w:after="0" w:line="240" w:lineRule="auto"/>
              <w:jc w:val="left"/>
              <w:rPr>
                <w:rFonts w:cs="Calibri"/>
              </w:rPr>
            </w:pPr>
            <w:r w:rsidRPr="0066167C">
              <w:rPr>
                <w:rFonts w:cs="Calibri"/>
                <w:b/>
                <w:sz w:val="12"/>
              </w:rPr>
              <w:t xml:space="preserve">Full Name </w:t>
            </w:r>
          </w:p>
        </w:tc>
      </w:tr>
      <w:tr w:rsidR="0066167C" w:rsidRPr="0066167C" w14:paraId="620813E3" w14:textId="77777777" w:rsidTr="00EE2BD1">
        <w:trPr>
          <w:cantSplit/>
          <w:trHeight w:val="454"/>
          <w:jc w:val="center"/>
        </w:trPr>
        <w:tc>
          <w:tcPr>
            <w:tcW w:w="2581" w:type="dxa"/>
          </w:tcPr>
          <w:p w14:paraId="7B2FCE8A" w14:textId="77777777" w:rsidR="0066167C" w:rsidRPr="0066167C" w:rsidRDefault="0066167C" w:rsidP="0066167C">
            <w:pPr>
              <w:spacing w:after="0" w:line="240" w:lineRule="auto"/>
              <w:jc w:val="left"/>
              <w:rPr>
                <w:rFonts w:cs="Calibri"/>
              </w:rPr>
            </w:pPr>
            <w:r w:rsidRPr="0066167C">
              <w:rPr>
                <w:rFonts w:cs="Calibri"/>
              </w:rPr>
              <w:t xml:space="preserve">Name of responsible officer </w:t>
            </w:r>
            <w:r w:rsidRPr="0066167C">
              <w:rPr>
                <w:rFonts w:cs="Calibri"/>
                <w:b/>
                <w:sz w:val="12"/>
                <w:szCs w:val="12"/>
              </w:rPr>
              <w:t>If applicable</w:t>
            </w:r>
          </w:p>
        </w:tc>
        <w:tc>
          <w:tcPr>
            <w:tcW w:w="7889" w:type="dxa"/>
            <w:gridSpan w:val="4"/>
            <w:tcBorders>
              <w:bottom w:val="nil"/>
            </w:tcBorders>
          </w:tcPr>
          <w:p w14:paraId="74136FF4" w14:textId="77777777" w:rsidR="0066167C" w:rsidRPr="0066167C" w:rsidRDefault="0066167C" w:rsidP="0066167C">
            <w:pPr>
              <w:spacing w:after="0" w:line="240" w:lineRule="auto"/>
              <w:jc w:val="left"/>
              <w:rPr>
                <w:rFonts w:cs="Calibri"/>
                <w:b/>
                <w:sz w:val="12"/>
              </w:rPr>
            </w:pPr>
          </w:p>
          <w:p w14:paraId="28BACC2B" w14:textId="77777777" w:rsidR="0066167C" w:rsidRPr="0066167C" w:rsidRDefault="0066167C" w:rsidP="0066167C">
            <w:pPr>
              <w:spacing w:after="0" w:line="240" w:lineRule="auto"/>
              <w:jc w:val="left"/>
              <w:rPr>
                <w:rFonts w:cs="Calibri"/>
                <w:b/>
                <w:sz w:val="12"/>
              </w:rPr>
            </w:pPr>
          </w:p>
          <w:p w14:paraId="21375016" w14:textId="77777777" w:rsidR="0066167C" w:rsidRPr="0066167C" w:rsidRDefault="0066167C" w:rsidP="0066167C">
            <w:pPr>
              <w:spacing w:after="0" w:line="240" w:lineRule="auto"/>
              <w:jc w:val="left"/>
              <w:rPr>
                <w:rFonts w:cs="Calibri"/>
              </w:rPr>
            </w:pPr>
            <w:r w:rsidRPr="0066167C">
              <w:rPr>
                <w:rFonts w:cs="Calibri"/>
                <w:b/>
                <w:sz w:val="12"/>
              </w:rPr>
              <w:t>Full Name</w:t>
            </w:r>
          </w:p>
        </w:tc>
      </w:tr>
      <w:tr w:rsidR="0066167C" w:rsidRPr="0066167C" w14:paraId="5933DA70" w14:textId="77777777" w:rsidTr="00EE2BD1">
        <w:trPr>
          <w:cantSplit/>
          <w:trHeight w:val="454"/>
          <w:jc w:val="center"/>
        </w:trPr>
        <w:tc>
          <w:tcPr>
            <w:tcW w:w="2581" w:type="dxa"/>
          </w:tcPr>
          <w:p w14:paraId="6AEFD8A2" w14:textId="77777777" w:rsidR="0066167C" w:rsidRPr="0066167C" w:rsidRDefault="0066167C" w:rsidP="0066167C">
            <w:pPr>
              <w:spacing w:after="0" w:line="240" w:lineRule="auto"/>
              <w:jc w:val="left"/>
              <w:rPr>
                <w:rFonts w:cs="Calibri"/>
              </w:rPr>
            </w:pPr>
            <w:r w:rsidRPr="0066167C">
              <w:rPr>
                <w:rFonts w:cs="Calibri"/>
              </w:rPr>
              <w:t xml:space="preserve">Responsible officer details </w:t>
            </w:r>
            <w:r w:rsidRPr="0066167C">
              <w:rPr>
                <w:rFonts w:cs="Calibri"/>
                <w:b/>
                <w:sz w:val="12"/>
                <w:szCs w:val="12"/>
              </w:rPr>
              <w:t>If applicable</w:t>
            </w:r>
            <w:r w:rsidRPr="0066167C">
              <w:rPr>
                <w:rFonts w:cs="Calibri"/>
              </w:rPr>
              <w:t xml:space="preserve"> </w:t>
            </w:r>
          </w:p>
        </w:tc>
        <w:tc>
          <w:tcPr>
            <w:tcW w:w="3944" w:type="dxa"/>
            <w:gridSpan w:val="2"/>
            <w:tcBorders>
              <w:bottom w:val="nil"/>
            </w:tcBorders>
            <w:vAlign w:val="bottom"/>
          </w:tcPr>
          <w:p w14:paraId="0E56B1A5" w14:textId="77777777" w:rsidR="0066167C" w:rsidRPr="0066167C" w:rsidRDefault="0066167C" w:rsidP="0066167C">
            <w:pPr>
              <w:spacing w:after="0" w:line="240" w:lineRule="auto"/>
              <w:jc w:val="left"/>
              <w:rPr>
                <w:rFonts w:cs="Calibri"/>
              </w:rPr>
            </w:pPr>
            <w:r w:rsidRPr="0066167C">
              <w:rPr>
                <w:rFonts w:cs="Calibri"/>
                <w:b/>
                <w:sz w:val="12"/>
              </w:rPr>
              <w:t>Rank/position</w:t>
            </w:r>
          </w:p>
        </w:tc>
        <w:tc>
          <w:tcPr>
            <w:tcW w:w="3945" w:type="dxa"/>
            <w:gridSpan w:val="2"/>
            <w:tcBorders>
              <w:bottom w:val="nil"/>
            </w:tcBorders>
            <w:vAlign w:val="bottom"/>
          </w:tcPr>
          <w:p w14:paraId="2EE9C4E9" w14:textId="77777777" w:rsidR="0066167C" w:rsidRPr="0066167C" w:rsidRDefault="0066167C" w:rsidP="0066167C">
            <w:pPr>
              <w:spacing w:after="0" w:line="240" w:lineRule="auto"/>
              <w:jc w:val="left"/>
              <w:rPr>
                <w:rFonts w:cs="Calibri"/>
              </w:rPr>
            </w:pPr>
            <w:r w:rsidRPr="0066167C">
              <w:rPr>
                <w:rFonts w:cs="Calibri"/>
                <w:b/>
                <w:sz w:val="12"/>
              </w:rPr>
              <w:t>Number/identifier</w:t>
            </w:r>
          </w:p>
        </w:tc>
      </w:tr>
      <w:tr w:rsidR="0066167C" w:rsidRPr="0066167C" w14:paraId="150D4252" w14:textId="77777777" w:rsidTr="00EE2BD1">
        <w:trPr>
          <w:cantSplit/>
          <w:trHeight w:val="454"/>
          <w:jc w:val="center"/>
        </w:trPr>
        <w:tc>
          <w:tcPr>
            <w:tcW w:w="2581" w:type="dxa"/>
            <w:vMerge w:val="restart"/>
          </w:tcPr>
          <w:p w14:paraId="354FD294" w14:textId="77777777" w:rsidR="0066167C" w:rsidRPr="0066167C" w:rsidRDefault="0066167C" w:rsidP="0066167C">
            <w:pPr>
              <w:spacing w:after="0" w:line="240" w:lineRule="auto"/>
              <w:jc w:val="left"/>
              <w:rPr>
                <w:rFonts w:cs="Calibri"/>
              </w:rPr>
            </w:pPr>
            <w:r w:rsidRPr="0066167C">
              <w:rPr>
                <w:rFonts w:cs="Calibri"/>
              </w:rPr>
              <w:t>Name of law firm/solicitor</w:t>
            </w:r>
          </w:p>
          <w:p w14:paraId="524E5414" w14:textId="77777777" w:rsidR="0066167C" w:rsidRPr="0066167C" w:rsidRDefault="0066167C" w:rsidP="0066167C">
            <w:pPr>
              <w:spacing w:after="0" w:line="240" w:lineRule="auto"/>
              <w:jc w:val="left"/>
              <w:rPr>
                <w:rFonts w:cs="Calibri"/>
              </w:rPr>
            </w:pPr>
            <w:r w:rsidRPr="0066167C">
              <w:rPr>
                <w:rFonts w:cs="Calibri"/>
                <w:b/>
                <w:sz w:val="12"/>
                <w:szCs w:val="12"/>
              </w:rPr>
              <w:t>If any</w:t>
            </w:r>
          </w:p>
        </w:tc>
        <w:tc>
          <w:tcPr>
            <w:tcW w:w="3944" w:type="dxa"/>
            <w:gridSpan w:val="2"/>
            <w:tcBorders>
              <w:bottom w:val="nil"/>
            </w:tcBorders>
          </w:tcPr>
          <w:p w14:paraId="21FC54B7" w14:textId="77777777" w:rsidR="0066167C" w:rsidRPr="0066167C" w:rsidRDefault="0066167C" w:rsidP="0066167C">
            <w:pPr>
              <w:spacing w:after="0" w:line="240" w:lineRule="auto"/>
              <w:jc w:val="left"/>
              <w:rPr>
                <w:rFonts w:cs="Calibri"/>
              </w:rPr>
            </w:pPr>
          </w:p>
        </w:tc>
        <w:tc>
          <w:tcPr>
            <w:tcW w:w="3945" w:type="dxa"/>
            <w:gridSpan w:val="2"/>
            <w:tcBorders>
              <w:bottom w:val="nil"/>
            </w:tcBorders>
          </w:tcPr>
          <w:p w14:paraId="684AB4F6" w14:textId="77777777" w:rsidR="0066167C" w:rsidRPr="0066167C" w:rsidRDefault="0066167C" w:rsidP="0066167C">
            <w:pPr>
              <w:spacing w:after="0" w:line="240" w:lineRule="auto"/>
              <w:jc w:val="left"/>
              <w:rPr>
                <w:rFonts w:cs="Calibri"/>
              </w:rPr>
            </w:pPr>
          </w:p>
        </w:tc>
      </w:tr>
      <w:tr w:rsidR="0066167C" w:rsidRPr="0066167C" w14:paraId="1310FE96" w14:textId="77777777" w:rsidTr="00EE2BD1">
        <w:trPr>
          <w:cantSplit/>
          <w:trHeight w:val="85"/>
          <w:jc w:val="center"/>
        </w:trPr>
        <w:tc>
          <w:tcPr>
            <w:tcW w:w="2581" w:type="dxa"/>
            <w:vMerge/>
            <w:tcBorders>
              <w:top w:val="nil"/>
            </w:tcBorders>
          </w:tcPr>
          <w:p w14:paraId="38B60E6B" w14:textId="77777777" w:rsidR="0066167C" w:rsidRPr="0066167C" w:rsidRDefault="0066167C" w:rsidP="0066167C">
            <w:pPr>
              <w:spacing w:after="0" w:line="240" w:lineRule="auto"/>
              <w:jc w:val="left"/>
              <w:rPr>
                <w:rFonts w:cs="Calibri"/>
              </w:rPr>
            </w:pPr>
          </w:p>
        </w:tc>
        <w:tc>
          <w:tcPr>
            <w:tcW w:w="3944" w:type="dxa"/>
            <w:gridSpan w:val="2"/>
            <w:tcBorders>
              <w:top w:val="nil"/>
              <w:bottom w:val="single" w:sz="4" w:space="0" w:color="auto"/>
            </w:tcBorders>
            <w:vAlign w:val="bottom"/>
          </w:tcPr>
          <w:p w14:paraId="3B53F56A" w14:textId="77777777" w:rsidR="0066167C" w:rsidRPr="0066167C" w:rsidRDefault="0066167C" w:rsidP="0066167C">
            <w:pPr>
              <w:spacing w:after="0" w:line="240" w:lineRule="auto"/>
              <w:jc w:val="left"/>
              <w:rPr>
                <w:rFonts w:cs="Calibri"/>
              </w:rPr>
            </w:pPr>
            <w:r w:rsidRPr="0066167C">
              <w:rPr>
                <w:rFonts w:cs="Calibri"/>
                <w:b/>
                <w:sz w:val="12"/>
              </w:rPr>
              <w:t>Law Firm</w:t>
            </w:r>
          </w:p>
        </w:tc>
        <w:tc>
          <w:tcPr>
            <w:tcW w:w="3945" w:type="dxa"/>
            <w:gridSpan w:val="2"/>
            <w:tcBorders>
              <w:top w:val="nil"/>
              <w:bottom w:val="single" w:sz="4" w:space="0" w:color="auto"/>
            </w:tcBorders>
            <w:vAlign w:val="bottom"/>
          </w:tcPr>
          <w:p w14:paraId="1EFAB57B" w14:textId="77777777" w:rsidR="0066167C" w:rsidRPr="0066167C" w:rsidRDefault="0066167C" w:rsidP="0066167C">
            <w:pPr>
              <w:spacing w:after="0" w:line="240" w:lineRule="auto"/>
              <w:jc w:val="left"/>
              <w:rPr>
                <w:rFonts w:cs="Calibri"/>
              </w:rPr>
            </w:pPr>
            <w:r w:rsidRPr="0066167C">
              <w:rPr>
                <w:rFonts w:cs="Calibri"/>
                <w:b/>
                <w:sz w:val="12"/>
              </w:rPr>
              <w:t>Responsible Solicitor</w:t>
            </w:r>
          </w:p>
        </w:tc>
      </w:tr>
      <w:tr w:rsidR="0066167C" w:rsidRPr="0066167C" w14:paraId="44DF5D9D" w14:textId="77777777" w:rsidTr="00EE2BD1">
        <w:trPr>
          <w:cantSplit/>
          <w:trHeight w:val="454"/>
          <w:jc w:val="center"/>
        </w:trPr>
        <w:tc>
          <w:tcPr>
            <w:tcW w:w="2581" w:type="dxa"/>
            <w:vMerge w:val="restart"/>
          </w:tcPr>
          <w:p w14:paraId="0E037E3D" w14:textId="77777777" w:rsidR="0066167C" w:rsidRPr="0066167C" w:rsidRDefault="0066167C" w:rsidP="0066167C">
            <w:pPr>
              <w:spacing w:after="0" w:line="240" w:lineRule="auto"/>
              <w:jc w:val="left"/>
              <w:rPr>
                <w:rFonts w:cs="Calibri"/>
              </w:rPr>
            </w:pPr>
            <w:r w:rsidRPr="0066167C">
              <w:rPr>
                <w:rFonts w:cs="Calibri"/>
              </w:rPr>
              <w:t>Address for service</w:t>
            </w:r>
          </w:p>
        </w:tc>
        <w:tc>
          <w:tcPr>
            <w:tcW w:w="7889" w:type="dxa"/>
            <w:gridSpan w:val="4"/>
            <w:tcBorders>
              <w:bottom w:val="nil"/>
            </w:tcBorders>
          </w:tcPr>
          <w:p w14:paraId="370E910C" w14:textId="77777777" w:rsidR="0066167C" w:rsidRPr="0066167C" w:rsidRDefault="0066167C" w:rsidP="0066167C">
            <w:pPr>
              <w:spacing w:after="0" w:line="240" w:lineRule="auto"/>
              <w:jc w:val="left"/>
              <w:rPr>
                <w:rFonts w:cs="Calibri"/>
              </w:rPr>
            </w:pPr>
          </w:p>
        </w:tc>
      </w:tr>
      <w:tr w:rsidR="0066167C" w:rsidRPr="0066167C" w14:paraId="69023FC7" w14:textId="77777777" w:rsidTr="00EE2BD1">
        <w:trPr>
          <w:cantSplit/>
          <w:trHeight w:val="85"/>
          <w:jc w:val="center"/>
        </w:trPr>
        <w:tc>
          <w:tcPr>
            <w:tcW w:w="2581" w:type="dxa"/>
            <w:vMerge/>
          </w:tcPr>
          <w:p w14:paraId="48172B39" w14:textId="77777777" w:rsidR="0066167C" w:rsidRPr="0066167C" w:rsidRDefault="0066167C" w:rsidP="0066167C">
            <w:pPr>
              <w:spacing w:after="0" w:line="240" w:lineRule="auto"/>
              <w:jc w:val="left"/>
              <w:rPr>
                <w:rFonts w:cs="Calibri"/>
              </w:rPr>
            </w:pPr>
          </w:p>
        </w:tc>
        <w:tc>
          <w:tcPr>
            <w:tcW w:w="7889" w:type="dxa"/>
            <w:gridSpan w:val="4"/>
            <w:tcBorders>
              <w:top w:val="nil"/>
              <w:bottom w:val="single" w:sz="4" w:space="0" w:color="auto"/>
            </w:tcBorders>
            <w:vAlign w:val="bottom"/>
          </w:tcPr>
          <w:p w14:paraId="3BE205B8" w14:textId="77777777" w:rsidR="0066167C" w:rsidRPr="0066167C" w:rsidRDefault="0066167C" w:rsidP="0066167C">
            <w:pPr>
              <w:spacing w:after="0" w:line="240" w:lineRule="auto"/>
              <w:jc w:val="left"/>
              <w:rPr>
                <w:rFonts w:cs="Calibri"/>
                <w:b/>
              </w:rPr>
            </w:pPr>
            <w:r w:rsidRPr="0066167C">
              <w:rPr>
                <w:rFonts w:cs="Calibri"/>
                <w:b/>
                <w:sz w:val="12"/>
              </w:rPr>
              <w:t>Street Address (including unit or level number and name of property if required)</w:t>
            </w:r>
          </w:p>
        </w:tc>
      </w:tr>
      <w:tr w:rsidR="0066167C" w:rsidRPr="0066167C" w14:paraId="355942D0" w14:textId="77777777" w:rsidTr="00EE2BD1">
        <w:trPr>
          <w:cantSplit/>
          <w:trHeight w:val="454"/>
          <w:jc w:val="center"/>
        </w:trPr>
        <w:tc>
          <w:tcPr>
            <w:tcW w:w="2581" w:type="dxa"/>
            <w:vMerge/>
          </w:tcPr>
          <w:p w14:paraId="1655B0A1" w14:textId="77777777" w:rsidR="0066167C" w:rsidRPr="0066167C" w:rsidRDefault="0066167C" w:rsidP="0066167C">
            <w:pPr>
              <w:spacing w:after="0" w:line="240" w:lineRule="auto"/>
              <w:jc w:val="left"/>
              <w:rPr>
                <w:rFonts w:cs="Calibri"/>
              </w:rPr>
            </w:pPr>
          </w:p>
        </w:tc>
        <w:tc>
          <w:tcPr>
            <w:tcW w:w="2040" w:type="dxa"/>
            <w:tcBorders>
              <w:bottom w:val="nil"/>
            </w:tcBorders>
          </w:tcPr>
          <w:p w14:paraId="7065C336" w14:textId="77777777" w:rsidR="0066167C" w:rsidRPr="0066167C" w:rsidRDefault="0066167C" w:rsidP="0066167C">
            <w:pPr>
              <w:spacing w:after="0" w:line="240" w:lineRule="auto"/>
              <w:jc w:val="left"/>
              <w:rPr>
                <w:rFonts w:cs="Calibri"/>
              </w:rPr>
            </w:pPr>
          </w:p>
        </w:tc>
        <w:tc>
          <w:tcPr>
            <w:tcW w:w="1865" w:type="dxa"/>
            <w:tcBorders>
              <w:bottom w:val="nil"/>
            </w:tcBorders>
          </w:tcPr>
          <w:p w14:paraId="0AFEEDB3" w14:textId="77777777" w:rsidR="0066167C" w:rsidRPr="0066167C" w:rsidRDefault="0066167C" w:rsidP="0066167C">
            <w:pPr>
              <w:spacing w:after="0" w:line="240" w:lineRule="auto"/>
              <w:jc w:val="left"/>
              <w:rPr>
                <w:rFonts w:cs="Calibri"/>
              </w:rPr>
            </w:pPr>
          </w:p>
        </w:tc>
        <w:tc>
          <w:tcPr>
            <w:tcW w:w="2226" w:type="dxa"/>
            <w:tcBorders>
              <w:bottom w:val="nil"/>
            </w:tcBorders>
          </w:tcPr>
          <w:p w14:paraId="70F1A1E6" w14:textId="77777777" w:rsidR="0066167C" w:rsidRPr="0066167C" w:rsidRDefault="0066167C" w:rsidP="0066167C">
            <w:pPr>
              <w:spacing w:after="0" w:line="240" w:lineRule="auto"/>
              <w:jc w:val="left"/>
              <w:rPr>
                <w:rFonts w:cs="Calibri"/>
              </w:rPr>
            </w:pPr>
          </w:p>
        </w:tc>
        <w:tc>
          <w:tcPr>
            <w:tcW w:w="1758" w:type="dxa"/>
            <w:tcBorders>
              <w:bottom w:val="nil"/>
            </w:tcBorders>
          </w:tcPr>
          <w:p w14:paraId="00DCE567" w14:textId="77777777" w:rsidR="0066167C" w:rsidRPr="0066167C" w:rsidRDefault="0066167C" w:rsidP="0066167C">
            <w:pPr>
              <w:spacing w:after="0" w:line="240" w:lineRule="auto"/>
              <w:jc w:val="left"/>
              <w:rPr>
                <w:rFonts w:cs="Calibri"/>
              </w:rPr>
            </w:pPr>
          </w:p>
        </w:tc>
      </w:tr>
      <w:tr w:rsidR="0066167C" w:rsidRPr="0066167C" w14:paraId="244B71A3" w14:textId="77777777" w:rsidTr="00EE2BD1">
        <w:trPr>
          <w:cantSplit/>
          <w:trHeight w:val="86"/>
          <w:jc w:val="center"/>
        </w:trPr>
        <w:tc>
          <w:tcPr>
            <w:tcW w:w="2581" w:type="dxa"/>
            <w:vMerge/>
          </w:tcPr>
          <w:p w14:paraId="3C64E75A" w14:textId="77777777" w:rsidR="0066167C" w:rsidRPr="0066167C" w:rsidRDefault="0066167C" w:rsidP="0066167C">
            <w:pPr>
              <w:spacing w:after="0" w:line="240" w:lineRule="auto"/>
              <w:jc w:val="left"/>
              <w:rPr>
                <w:rFonts w:cs="Calibri"/>
              </w:rPr>
            </w:pPr>
          </w:p>
        </w:tc>
        <w:tc>
          <w:tcPr>
            <w:tcW w:w="2040" w:type="dxa"/>
            <w:tcBorders>
              <w:top w:val="nil"/>
              <w:bottom w:val="single" w:sz="4" w:space="0" w:color="auto"/>
            </w:tcBorders>
            <w:vAlign w:val="bottom"/>
          </w:tcPr>
          <w:p w14:paraId="060C391C" w14:textId="77777777" w:rsidR="0066167C" w:rsidRPr="0066167C" w:rsidRDefault="0066167C" w:rsidP="0066167C">
            <w:pPr>
              <w:spacing w:after="0" w:line="240" w:lineRule="auto"/>
              <w:jc w:val="left"/>
              <w:rPr>
                <w:rFonts w:cs="Calibri"/>
              </w:rPr>
            </w:pPr>
            <w:r w:rsidRPr="0066167C">
              <w:rPr>
                <w:rFonts w:cs="Calibri"/>
                <w:b/>
                <w:sz w:val="12"/>
              </w:rPr>
              <w:t>City/town/suburb</w:t>
            </w:r>
          </w:p>
        </w:tc>
        <w:tc>
          <w:tcPr>
            <w:tcW w:w="1865" w:type="dxa"/>
            <w:tcBorders>
              <w:top w:val="nil"/>
              <w:bottom w:val="single" w:sz="4" w:space="0" w:color="auto"/>
            </w:tcBorders>
            <w:vAlign w:val="bottom"/>
          </w:tcPr>
          <w:p w14:paraId="1DF79508" w14:textId="77777777" w:rsidR="0066167C" w:rsidRPr="0066167C" w:rsidRDefault="0066167C" w:rsidP="0066167C">
            <w:pPr>
              <w:spacing w:after="0" w:line="240" w:lineRule="auto"/>
              <w:jc w:val="left"/>
              <w:rPr>
                <w:rFonts w:cs="Calibri"/>
              </w:rPr>
            </w:pPr>
            <w:r w:rsidRPr="0066167C">
              <w:rPr>
                <w:rFonts w:cs="Calibri"/>
                <w:b/>
                <w:sz w:val="12"/>
              </w:rPr>
              <w:t>State</w:t>
            </w:r>
          </w:p>
        </w:tc>
        <w:tc>
          <w:tcPr>
            <w:tcW w:w="2226" w:type="dxa"/>
            <w:tcBorders>
              <w:top w:val="nil"/>
              <w:bottom w:val="single" w:sz="4" w:space="0" w:color="auto"/>
            </w:tcBorders>
            <w:vAlign w:val="bottom"/>
          </w:tcPr>
          <w:p w14:paraId="3E1D0DAD" w14:textId="77777777" w:rsidR="0066167C" w:rsidRPr="0066167C" w:rsidRDefault="0066167C" w:rsidP="0066167C">
            <w:pPr>
              <w:spacing w:after="0" w:line="240" w:lineRule="auto"/>
              <w:jc w:val="left"/>
              <w:rPr>
                <w:rFonts w:cs="Calibri"/>
              </w:rPr>
            </w:pPr>
            <w:r w:rsidRPr="0066167C">
              <w:rPr>
                <w:rFonts w:cs="Calibri"/>
                <w:b/>
                <w:sz w:val="12"/>
              </w:rPr>
              <w:t>Postcode</w:t>
            </w:r>
          </w:p>
        </w:tc>
        <w:tc>
          <w:tcPr>
            <w:tcW w:w="1758" w:type="dxa"/>
            <w:tcBorders>
              <w:top w:val="nil"/>
              <w:bottom w:val="single" w:sz="4" w:space="0" w:color="auto"/>
            </w:tcBorders>
            <w:vAlign w:val="bottom"/>
          </w:tcPr>
          <w:p w14:paraId="7BA28168" w14:textId="77777777" w:rsidR="0066167C" w:rsidRPr="0066167C" w:rsidRDefault="0066167C" w:rsidP="0066167C">
            <w:pPr>
              <w:spacing w:after="0" w:line="240" w:lineRule="auto"/>
              <w:jc w:val="left"/>
              <w:rPr>
                <w:rFonts w:cs="Calibri"/>
              </w:rPr>
            </w:pPr>
            <w:r w:rsidRPr="0066167C">
              <w:rPr>
                <w:rFonts w:cs="Calibri"/>
                <w:b/>
                <w:sz w:val="12"/>
              </w:rPr>
              <w:t>Country</w:t>
            </w:r>
          </w:p>
        </w:tc>
      </w:tr>
      <w:tr w:rsidR="0066167C" w:rsidRPr="0066167C" w14:paraId="461820C3" w14:textId="77777777" w:rsidTr="00EE2BD1">
        <w:trPr>
          <w:cantSplit/>
          <w:trHeight w:val="454"/>
          <w:jc w:val="center"/>
        </w:trPr>
        <w:tc>
          <w:tcPr>
            <w:tcW w:w="2581" w:type="dxa"/>
            <w:vMerge/>
          </w:tcPr>
          <w:p w14:paraId="7D53419E" w14:textId="77777777" w:rsidR="0066167C" w:rsidRPr="0066167C" w:rsidRDefault="0066167C" w:rsidP="0066167C">
            <w:pPr>
              <w:spacing w:after="0" w:line="240" w:lineRule="auto"/>
              <w:jc w:val="left"/>
              <w:rPr>
                <w:rFonts w:cs="Calibri"/>
              </w:rPr>
            </w:pPr>
          </w:p>
        </w:tc>
        <w:tc>
          <w:tcPr>
            <w:tcW w:w="7889" w:type="dxa"/>
            <w:gridSpan w:val="4"/>
            <w:tcBorders>
              <w:bottom w:val="nil"/>
            </w:tcBorders>
          </w:tcPr>
          <w:p w14:paraId="7E094E92" w14:textId="77777777" w:rsidR="0066167C" w:rsidRPr="0066167C" w:rsidRDefault="0066167C" w:rsidP="0066167C">
            <w:pPr>
              <w:spacing w:after="0" w:line="240" w:lineRule="auto"/>
              <w:jc w:val="left"/>
              <w:rPr>
                <w:rFonts w:cs="Calibri"/>
              </w:rPr>
            </w:pPr>
          </w:p>
        </w:tc>
      </w:tr>
      <w:tr w:rsidR="0066167C" w:rsidRPr="0066167C" w14:paraId="20C12CE0" w14:textId="77777777" w:rsidTr="00EE2BD1">
        <w:trPr>
          <w:cantSplit/>
          <w:trHeight w:val="85"/>
          <w:jc w:val="center"/>
        </w:trPr>
        <w:tc>
          <w:tcPr>
            <w:tcW w:w="2581" w:type="dxa"/>
            <w:vMerge/>
          </w:tcPr>
          <w:p w14:paraId="26ADBE12" w14:textId="77777777" w:rsidR="0066167C" w:rsidRPr="0066167C" w:rsidRDefault="0066167C" w:rsidP="0066167C">
            <w:pPr>
              <w:spacing w:after="0" w:line="240" w:lineRule="auto"/>
              <w:jc w:val="left"/>
              <w:rPr>
                <w:rFonts w:cs="Calibri"/>
              </w:rPr>
            </w:pPr>
          </w:p>
        </w:tc>
        <w:tc>
          <w:tcPr>
            <w:tcW w:w="7889" w:type="dxa"/>
            <w:gridSpan w:val="4"/>
            <w:tcBorders>
              <w:top w:val="nil"/>
              <w:bottom w:val="single" w:sz="4" w:space="0" w:color="auto"/>
            </w:tcBorders>
          </w:tcPr>
          <w:p w14:paraId="72617B39" w14:textId="77777777" w:rsidR="0066167C" w:rsidRPr="0066167C" w:rsidRDefault="0066167C" w:rsidP="0066167C">
            <w:pPr>
              <w:spacing w:after="0" w:line="240" w:lineRule="auto"/>
              <w:jc w:val="left"/>
              <w:rPr>
                <w:rFonts w:cs="Calibri"/>
                <w:b/>
              </w:rPr>
            </w:pPr>
            <w:r w:rsidRPr="0066167C">
              <w:rPr>
                <w:rFonts w:cs="Calibri"/>
                <w:b/>
                <w:sz w:val="12"/>
              </w:rPr>
              <w:t>Email address</w:t>
            </w:r>
          </w:p>
        </w:tc>
      </w:tr>
      <w:tr w:rsidR="0066167C" w:rsidRPr="0066167C" w14:paraId="27FB42EC" w14:textId="77777777" w:rsidTr="00EE2BD1">
        <w:trPr>
          <w:cantSplit/>
          <w:trHeight w:val="454"/>
          <w:jc w:val="center"/>
        </w:trPr>
        <w:tc>
          <w:tcPr>
            <w:tcW w:w="2581" w:type="dxa"/>
            <w:vMerge w:val="restart"/>
          </w:tcPr>
          <w:p w14:paraId="2DE347E5" w14:textId="77777777" w:rsidR="0066167C" w:rsidRPr="0066167C" w:rsidRDefault="0066167C" w:rsidP="0066167C">
            <w:pPr>
              <w:spacing w:after="0" w:line="240" w:lineRule="auto"/>
              <w:jc w:val="left"/>
              <w:rPr>
                <w:rFonts w:cs="Calibri"/>
              </w:rPr>
            </w:pPr>
            <w:r w:rsidRPr="0066167C">
              <w:rPr>
                <w:rFonts w:cs="Calibri"/>
              </w:rPr>
              <w:t>Phone Details</w:t>
            </w:r>
          </w:p>
        </w:tc>
        <w:tc>
          <w:tcPr>
            <w:tcW w:w="3944" w:type="dxa"/>
            <w:gridSpan w:val="2"/>
            <w:tcBorders>
              <w:bottom w:val="nil"/>
            </w:tcBorders>
          </w:tcPr>
          <w:p w14:paraId="0349F0B7" w14:textId="77777777" w:rsidR="0066167C" w:rsidRPr="0066167C" w:rsidRDefault="0066167C" w:rsidP="0066167C">
            <w:pPr>
              <w:spacing w:after="0" w:line="240" w:lineRule="auto"/>
              <w:jc w:val="left"/>
              <w:rPr>
                <w:rFonts w:cs="Calibri"/>
              </w:rPr>
            </w:pPr>
          </w:p>
        </w:tc>
        <w:tc>
          <w:tcPr>
            <w:tcW w:w="3945" w:type="dxa"/>
            <w:gridSpan w:val="2"/>
            <w:tcBorders>
              <w:bottom w:val="nil"/>
            </w:tcBorders>
          </w:tcPr>
          <w:p w14:paraId="46A44BC3" w14:textId="77777777" w:rsidR="0066167C" w:rsidRPr="0066167C" w:rsidRDefault="0066167C" w:rsidP="0066167C">
            <w:pPr>
              <w:spacing w:after="0" w:line="240" w:lineRule="auto"/>
              <w:jc w:val="left"/>
              <w:rPr>
                <w:rFonts w:cs="Calibri"/>
              </w:rPr>
            </w:pPr>
          </w:p>
        </w:tc>
      </w:tr>
      <w:tr w:rsidR="0066167C" w:rsidRPr="0066167C" w14:paraId="19E0522F" w14:textId="77777777" w:rsidTr="00EE2BD1">
        <w:trPr>
          <w:cantSplit/>
          <w:trHeight w:val="85"/>
          <w:jc w:val="center"/>
        </w:trPr>
        <w:tc>
          <w:tcPr>
            <w:tcW w:w="2581" w:type="dxa"/>
            <w:vMerge/>
          </w:tcPr>
          <w:p w14:paraId="6D43225C" w14:textId="77777777" w:rsidR="0066167C" w:rsidRPr="0066167C" w:rsidRDefault="0066167C" w:rsidP="0066167C">
            <w:pPr>
              <w:spacing w:after="0" w:line="240" w:lineRule="auto"/>
              <w:jc w:val="left"/>
              <w:rPr>
                <w:rFonts w:cs="Calibri"/>
              </w:rPr>
            </w:pPr>
          </w:p>
        </w:tc>
        <w:tc>
          <w:tcPr>
            <w:tcW w:w="3944" w:type="dxa"/>
            <w:gridSpan w:val="2"/>
            <w:tcBorders>
              <w:top w:val="nil"/>
            </w:tcBorders>
          </w:tcPr>
          <w:p w14:paraId="438A2054" w14:textId="77777777" w:rsidR="0066167C" w:rsidRPr="0066167C" w:rsidRDefault="0066167C" w:rsidP="0066167C">
            <w:pPr>
              <w:spacing w:after="0" w:line="240" w:lineRule="auto"/>
              <w:jc w:val="left"/>
              <w:rPr>
                <w:rFonts w:cs="Calibri"/>
                <w:b/>
              </w:rPr>
            </w:pPr>
            <w:r w:rsidRPr="0066167C">
              <w:rPr>
                <w:rFonts w:cs="Calibri"/>
                <w:b/>
                <w:sz w:val="12"/>
              </w:rPr>
              <w:t>Type (</w:t>
            </w:r>
            <w:proofErr w:type="spellStart"/>
            <w:r w:rsidRPr="0066167C">
              <w:rPr>
                <w:rFonts w:cs="Calibri"/>
                <w:b/>
                <w:sz w:val="12"/>
              </w:rPr>
              <w:t>eg.</w:t>
            </w:r>
            <w:proofErr w:type="spellEnd"/>
            <w:r w:rsidRPr="0066167C">
              <w:rPr>
                <w:rFonts w:cs="Calibri"/>
                <w:b/>
                <w:sz w:val="12"/>
              </w:rPr>
              <w:t xml:space="preserve"> home; work; mobile) – Number </w:t>
            </w:r>
          </w:p>
        </w:tc>
        <w:tc>
          <w:tcPr>
            <w:tcW w:w="3945" w:type="dxa"/>
            <w:gridSpan w:val="2"/>
            <w:tcBorders>
              <w:top w:val="nil"/>
            </w:tcBorders>
          </w:tcPr>
          <w:p w14:paraId="25070890" w14:textId="77777777" w:rsidR="0066167C" w:rsidRPr="0066167C" w:rsidRDefault="0066167C" w:rsidP="0066167C">
            <w:pPr>
              <w:spacing w:after="0" w:line="240" w:lineRule="auto"/>
              <w:jc w:val="left"/>
              <w:rPr>
                <w:rFonts w:cs="Calibri"/>
                <w:b/>
                <w:sz w:val="12"/>
              </w:rPr>
            </w:pPr>
            <w:r w:rsidRPr="0066167C">
              <w:rPr>
                <w:rFonts w:cs="Calibri"/>
                <w:b/>
                <w:sz w:val="12"/>
              </w:rPr>
              <w:t>Another number (optional)</w:t>
            </w:r>
          </w:p>
        </w:tc>
      </w:tr>
    </w:tbl>
    <w:p w14:paraId="4DBD8EB2" w14:textId="77777777" w:rsidR="0066167C" w:rsidRPr="0066167C" w:rsidRDefault="0066167C" w:rsidP="0066167C">
      <w:pPr>
        <w:spacing w:before="120" w:after="120" w:line="259" w:lineRule="auto"/>
        <w:ind w:right="142"/>
        <w:jc w:val="left"/>
        <w:rPr>
          <w:rFonts w:cs="Calibri"/>
        </w:rPr>
      </w:pPr>
    </w:p>
    <w:tbl>
      <w:tblPr>
        <w:tblStyle w:val="TableGrid18"/>
        <w:tblW w:w="5000" w:type="pct"/>
        <w:tblLook w:val="04A0" w:firstRow="1" w:lastRow="0" w:firstColumn="1" w:lastColumn="0" w:noHBand="0" w:noVBand="1"/>
      </w:tblPr>
      <w:tblGrid>
        <w:gridCol w:w="9350"/>
      </w:tblGrid>
      <w:tr w:rsidR="0066167C" w:rsidRPr="0066167C" w14:paraId="385DAE44" w14:textId="77777777" w:rsidTr="00EE2BD1">
        <w:tc>
          <w:tcPr>
            <w:tcW w:w="5000" w:type="pct"/>
          </w:tcPr>
          <w:p w14:paraId="7C181049" w14:textId="77777777" w:rsidR="0066167C" w:rsidRPr="0066167C" w:rsidRDefault="0066167C" w:rsidP="0066167C">
            <w:pPr>
              <w:spacing w:before="240" w:after="240" w:line="276" w:lineRule="auto"/>
              <w:jc w:val="left"/>
              <w:rPr>
                <w:rFonts w:cs="Calibri"/>
                <w:b/>
              </w:rPr>
            </w:pPr>
            <w:r w:rsidRPr="0066167C">
              <w:rPr>
                <w:rFonts w:cs="Calibri"/>
                <w:b/>
              </w:rPr>
              <w:t>Application Details</w:t>
            </w:r>
          </w:p>
          <w:p w14:paraId="4235C79E" w14:textId="77777777" w:rsidR="0066167C" w:rsidRPr="0066167C" w:rsidRDefault="0066167C" w:rsidP="0066167C">
            <w:pPr>
              <w:spacing w:after="240" w:line="276" w:lineRule="auto"/>
              <w:ind w:right="57"/>
              <w:jc w:val="left"/>
              <w:rPr>
                <w:rFonts w:cs="Calibri"/>
              </w:rPr>
            </w:pPr>
            <w:r w:rsidRPr="0066167C">
              <w:rPr>
                <w:rFonts w:cs="Calibri"/>
              </w:rPr>
              <w:t>Matter type: [Enter matter type]</w:t>
            </w:r>
          </w:p>
          <w:p w14:paraId="2437BF0F" w14:textId="77777777" w:rsidR="0066167C" w:rsidRPr="0066167C" w:rsidRDefault="0066167C" w:rsidP="0066167C">
            <w:pPr>
              <w:spacing w:after="120" w:line="276" w:lineRule="auto"/>
              <w:ind w:right="57"/>
              <w:jc w:val="left"/>
              <w:rPr>
                <w:rFonts w:cs="Calibri"/>
              </w:rPr>
            </w:pPr>
            <w:r w:rsidRPr="0066167C">
              <w:rPr>
                <w:rFonts w:cs="Calibri"/>
              </w:rPr>
              <w:t>This Application is made under section 74BR of the Summary Offences Act 1953 in connection with a child exploitation offence that is suspected to have been committed, and in relation to which the order is required:</w:t>
            </w:r>
          </w:p>
          <w:p w14:paraId="09A960F1" w14:textId="77777777" w:rsidR="0066167C" w:rsidRPr="0066167C" w:rsidRDefault="0066167C" w:rsidP="0066167C">
            <w:pPr>
              <w:spacing w:after="120" w:line="276" w:lineRule="auto"/>
              <w:ind w:right="57"/>
              <w:jc w:val="left"/>
              <w:rPr>
                <w:rFonts w:cs="Calibri"/>
                <w:b/>
                <w:sz w:val="12"/>
                <w:szCs w:val="12"/>
              </w:rPr>
            </w:pPr>
            <w:r w:rsidRPr="0066167C">
              <w:rPr>
                <w:rFonts w:cs="Calibri"/>
                <w:b/>
                <w:sz w:val="12"/>
                <w:szCs w:val="12"/>
              </w:rPr>
              <w:t xml:space="preserve">State the nature of the offence. </w:t>
            </w:r>
          </w:p>
          <w:p w14:paraId="41F8C3C2" w14:textId="77777777" w:rsidR="0066167C" w:rsidRPr="0066167C" w:rsidRDefault="0066167C" w:rsidP="0066167C">
            <w:pPr>
              <w:spacing w:after="120" w:line="276" w:lineRule="auto"/>
              <w:ind w:right="57"/>
              <w:jc w:val="left"/>
              <w:rPr>
                <w:rFonts w:cs="Calibri"/>
              </w:rPr>
            </w:pPr>
          </w:p>
          <w:p w14:paraId="7F7ACAE1" w14:textId="77777777" w:rsidR="0066167C" w:rsidRPr="0066167C" w:rsidRDefault="0066167C" w:rsidP="0066167C">
            <w:pPr>
              <w:spacing w:before="240" w:after="0" w:line="276" w:lineRule="auto"/>
              <w:ind w:right="57"/>
              <w:contextualSpacing/>
              <w:jc w:val="left"/>
              <w:rPr>
                <w:rFonts w:cs="Calibri"/>
              </w:rPr>
            </w:pPr>
            <w:r w:rsidRPr="0066167C">
              <w:rPr>
                <w:rFonts w:cs="Calibri"/>
              </w:rPr>
              <w:lastRenderedPageBreak/>
              <w:t>This Application is for an order requiring that [Specified Person], date of birth (date), provide information or assistance that is reasonable or necessary in relation to a computer or data storage device (‘the Device’),to allow a police officer to:</w:t>
            </w:r>
          </w:p>
          <w:p w14:paraId="24C61F0A" w14:textId="77777777" w:rsidR="0066167C" w:rsidRPr="0066167C" w:rsidRDefault="0066167C" w:rsidP="00AF2A1D">
            <w:pPr>
              <w:numPr>
                <w:ilvl w:val="0"/>
                <w:numId w:val="26"/>
              </w:numPr>
              <w:spacing w:before="120" w:after="120" w:line="276" w:lineRule="auto"/>
              <w:contextualSpacing/>
              <w:jc w:val="left"/>
              <w:rPr>
                <w:rFonts w:cs="Calibri"/>
                <w:sz w:val="23"/>
              </w:rPr>
            </w:pPr>
            <w:r w:rsidRPr="0066167C">
              <w:rPr>
                <w:rFonts w:cs="Calibri"/>
                <w:sz w:val="23"/>
              </w:rPr>
              <w:t>(a) [access/examine/specify function] in relation to data held on the Device;</w:t>
            </w:r>
          </w:p>
          <w:p w14:paraId="5FA17B80" w14:textId="77777777" w:rsidR="0066167C" w:rsidRPr="0066167C" w:rsidRDefault="0066167C" w:rsidP="00AF2A1D">
            <w:pPr>
              <w:numPr>
                <w:ilvl w:val="0"/>
                <w:numId w:val="26"/>
              </w:numPr>
              <w:spacing w:before="120" w:after="120" w:line="276" w:lineRule="auto"/>
              <w:contextualSpacing/>
              <w:jc w:val="left"/>
              <w:rPr>
                <w:rFonts w:cs="Calibri"/>
                <w:sz w:val="23"/>
              </w:rPr>
            </w:pPr>
            <w:r w:rsidRPr="0066167C">
              <w:rPr>
                <w:rFonts w:cs="Calibri"/>
                <w:sz w:val="23"/>
              </w:rPr>
              <w:t xml:space="preserve">(b) copy data held on the Device to another computer or data storage device; </w:t>
            </w:r>
          </w:p>
          <w:p w14:paraId="510BD888" w14:textId="77777777" w:rsidR="0066167C" w:rsidRPr="0066167C" w:rsidRDefault="0066167C" w:rsidP="00AF2A1D">
            <w:pPr>
              <w:numPr>
                <w:ilvl w:val="0"/>
                <w:numId w:val="26"/>
              </w:numPr>
              <w:spacing w:before="120" w:after="120" w:line="276" w:lineRule="auto"/>
              <w:contextualSpacing/>
              <w:jc w:val="left"/>
              <w:rPr>
                <w:rFonts w:cs="Calibri"/>
                <w:sz w:val="23"/>
              </w:rPr>
            </w:pPr>
            <w:r w:rsidRPr="0066167C">
              <w:rPr>
                <w:rFonts w:cs="Calibri"/>
                <w:sz w:val="23"/>
              </w:rPr>
              <w:t>(c) reproduce or convert data held on the Device into documentary form or another form that enables it to be understood.</w:t>
            </w:r>
          </w:p>
          <w:p w14:paraId="4E7EBCFC" w14:textId="77777777" w:rsidR="0066167C" w:rsidRPr="0066167C" w:rsidRDefault="0066167C" w:rsidP="0066167C">
            <w:pPr>
              <w:spacing w:before="240" w:after="0" w:line="276" w:lineRule="auto"/>
              <w:ind w:right="57"/>
              <w:contextualSpacing/>
              <w:jc w:val="left"/>
              <w:rPr>
                <w:rFonts w:cs="Calibri"/>
              </w:rPr>
            </w:pPr>
          </w:p>
          <w:p w14:paraId="6F24F8BE" w14:textId="77777777" w:rsidR="0066167C" w:rsidRPr="0066167C" w:rsidRDefault="0066167C" w:rsidP="0066167C">
            <w:pPr>
              <w:keepNext/>
              <w:spacing w:before="240" w:after="0" w:line="276" w:lineRule="auto"/>
              <w:ind w:right="57"/>
              <w:contextualSpacing/>
              <w:jc w:val="left"/>
              <w:rPr>
                <w:rFonts w:cs="Calibri"/>
              </w:rPr>
            </w:pPr>
            <w:r w:rsidRPr="0066167C">
              <w:rPr>
                <w:rFonts w:cs="Calibri"/>
              </w:rPr>
              <w:t>The Applicant seeks the orders set out in the draft order:</w:t>
            </w:r>
          </w:p>
          <w:p w14:paraId="7867921F" w14:textId="77777777" w:rsidR="0066167C" w:rsidRPr="0066167C" w:rsidRDefault="0066167C" w:rsidP="0066167C">
            <w:pPr>
              <w:spacing w:before="240" w:after="0" w:line="276" w:lineRule="auto"/>
              <w:ind w:right="57"/>
              <w:jc w:val="left"/>
              <w:rPr>
                <w:rFonts w:cs="Calibri"/>
              </w:rPr>
            </w:pPr>
            <w:r w:rsidRPr="0066167C">
              <w:rPr>
                <w:rFonts w:cs="Calibri"/>
              </w:rPr>
              <w:t>This Application is made on the grounds set out in the accompanying Affidavit sworn by [full name] on [date].</w:t>
            </w:r>
          </w:p>
        </w:tc>
      </w:tr>
    </w:tbl>
    <w:p w14:paraId="7CF33C0B" w14:textId="77777777" w:rsidR="0066167C" w:rsidRPr="0066167C" w:rsidRDefault="0066167C" w:rsidP="0066167C">
      <w:pPr>
        <w:spacing w:before="120" w:after="120" w:line="276" w:lineRule="auto"/>
        <w:jc w:val="left"/>
        <w:rPr>
          <w:rFonts w:cs="Calibri"/>
        </w:rPr>
      </w:pPr>
      <w:bookmarkStart w:id="81" w:name="_Hlk53397004"/>
    </w:p>
    <w:tbl>
      <w:tblPr>
        <w:tblStyle w:val="TableGrid18"/>
        <w:tblW w:w="5000" w:type="pct"/>
        <w:tblLook w:val="04A0" w:firstRow="1" w:lastRow="0" w:firstColumn="1" w:lastColumn="0" w:noHBand="0" w:noVBand="1"/>
      </w:tblPr>
      <w:tblGrid>
        <w:gridCol w:w="9350"/>
      </w:tblGrid>
      <w:tr w:rsidR="0066167C" w:rsidRPr="0066167C" w14:paraId="2C6F5C3D" w14:textId="77777777" w:rsidTr="00EE2BD1">
        <w:tc>
          <w:tcPr>
            <w:tcW w:w="10602" w:type="dxa"/>
          </w:tcPr>
          <w:p w14:paraId="1A536DEE" w14:textId="77777777" w:rsidR="0066167C" w:rsidRPr="0066167C" w:rsidRDefault="0066167C" w:rsidP="0066167C">
            <w:pPr>
              <w:spacing w:before="240" w:after="0" w:line="276" w:lineRule="auto"/>
              <w:jc w:val="left"/>
              <w:rPr>
                <w:rFonts w:cs="Calibri"/>
                <w:b/>
              </w:rPr>
            </w:pPr>
            <w:bookmarkStart w:id="82" w:name="_Hlk53397016"/>
            <w:r w:rsidRPr="0066167C">
              <w:rPr>
                <w:rFonts w:cs="Calibri"/>
                <w:b/>
              </w:rPr>
              <w:t>Accompanying Documents</w:t>
            </w:r>
          </w:p>
          <w:p w14:paraId="0DAD07B9" w14:textId="77777777" w:rsidR="0066167C" w:rsidRPr="0066167C" w:rsidRDefault="0066167C" w:rsidP="0066167C">
            <w:pPr>
              <w:tabs>
                <w:tab w:val="right" w:pos="10773"/>
              </w:tabs>
              <w:spacing w:before="120" w:after="120" w:line="276" w:lineRule="auto"/>
              <w:ind w:left="454" w:hanging="454"/>
              <w:jc w:val="left"/>
              <w:rPr>
                <w:rFonts w:cs="Calibri"/>
                <w:color w:val="000000"/>
              </w:rPr>
            </w:pPr>
            <w:r w:rsidRPr="0066167C">
              <w:rPr>
                <w:rFonts w:cs="Calibri"/>
                <w:color w:val="000000"/>
              </w:rPr>
              <w:t>Accompanying this Application is a:</w:t>
            </w:r>
          </w:p>
          <w:p w14:paraId="420E09E4" w14:textId="77777777" w:rsidR="0066167C" w:rsidRPr="0066167C" w:rsidRDefault="0066167C" w:rsidP="00AF2A1D">
            <w:pPr>
              <w:numPr>
                <w:ilvl w:val="0"/>
                <w:numId w:val="24"/>
              </w:numPr>
              <w:spacing w:after="0" w:line="276" w:lineRule="auto"/>
              <w:ind w:right="141"/>
              <w:contextualSpacing/>
              <w:jc w:val="left"/>
              <w:rPr>
                <w:rFonts w:cs="Calibri"/>
                <w:sz w:val="23"/>
              </w:rPr>
            </w:pPr>
            <w:r w:rsidRPr="0066167C">
              <w:rPr>
                <w:rFonts w:cs="Calibri"/>
                <w:sz w:val="23"/>
              </w:rPr>
              <w:t xml:space="preserve">Supporting Affidavit </w:t>
            </w:r>
            <w:r w:rsidRPr="0066167C">
              <w:rPr>
                <w:rFonts w:cs="Calibri"/>
                <w:b/>
                <w:sz w:val="12"/>
                <w:szCs w:val="18"/>
              </w:rPr>
              <w:t xml:space="preserve">mandatory </w:t>
            </w:r>
          </w:p>
          <w:p w14:paraId="2F9E46D2" w14:textId="77777777" w:rsidR="0066167C" w:rsidRPr="0066167C" w:rsidRDefault="0066167C" w:rsidP="00AF2A1D">
            <w:pPr>
              <w:numPr>
                <w:ilvl w:val="0"/>
                <w:numId w:val="24"/>
              </w:numPr>
              <w:spacing w:after="0" w:line="276" w:lineRule="auto"/>
              <w:ind w:right="142"/>
              <w:contextualSpacing/>
              <w:jc w:val="left"/>
              <w:rPr>
                <w:rFonts w:cs="Calibri"/>
                <w:sz w:val="23"/>
              </w:rPr>
            </w:pPr>
            <w:r w:rsidRPr="0066167C">
              <w:rPr>
                <w:rFonts w:cs="Calibri"/>
                <w:sz w:val="23"/>
              </w:rPr>
              <w:t xml:space="preserve">Draft order </w:t>
            </w:r>
            <w:r w:rsidRPr="0066167C">
              <w:rPr>
                <w:rFonts w:cs="Calibri"/>
                <w:b/>
                <w:sz w:val="12"/>
                <w:szCs w:val="18"/>
              </w:rPr>
              <w:t>mandatory</w:t>
            </w:r>
          </w:p>
          <w:p w14:paraId="660FBBB5" w14:textId="77777777" w:rsidR="0066167C" w:rsidRPr="0066167C" w:rsidRDefault="0066167C" w:rsidP="00AF2A1D">
            <w:pPr>
              <w:numPr>
                <w:ilvl w:val="0"/>
                <w:numId w:val="24"/>
              </w:numPr>
              <w:spacing w:after="120" w:line="276" w:lineRule="auto"/>
              <w:ind w:right="142"/>
              <w:contextualSpacing/>
              <w:jc w:val="left"/>
              <w:rPr>
                <w:rFonts w:cs="Calibri"/>
                <w:sz w:val="23"/>
              </w:rPr>
            </w:pPr>
            <w:r w:rsidRPr="0066167C">
              <w:rPr>
                <w:rFonts w:cs="Calibri"/>
                <w:sz w:val="23"/>
              </w:rPr>
              <w:t>If other additional document(s) please list below:</w:t>
            </w:r>
          </w:p>
          <w:p w14:paraId="04A0EB4B" w14:textId="77777777" w:rsidR="0066167C" w:rsidRPr="0066167C" w:rsidRDefault="0066167C" w:rsidP="0066167C">
            <w:pPr>
              <w:spacing w:after="120" w:line="276" w:lineRule="auto"/>
              <w:ind w:right="142"/>
              <w:jc w:val="left"/>
              <w:rPr>
                <w:rFonts w:cs="Calibri"/>
              </w:rPr>
            </w:pPr>
          </w:p>
        </w:tc>
      </w:tr>
      <w:bookmarkEnd w:id="82"/>
    </w:tbl>
    <w:p w14:paraId="47324848" w14:textId="77777777" w:rsidR="0066167C" w:rsidRPr="0066167C" w:rsidRDefault="0066167C" w:rsidP="0066167C">
      <w:pPr>
        <w:spacing w:before="120" w:after="120" w:line="276" w:lineRule="auto"/>
        <w:jc w:val="left"/>
        <w:rPr>
          <w:rFonts w:cs="Calibri"/>
        </w:rPr>
      </w:pPr>
    </w:p>
    <w:tbl>
      <w:tblPr>
        <w:tblStyle w:val="TableGrid18"/>
        <w:tblW w:w="5000" w:type="pct"/>
        <w:tblLook w:val="04A0" w:firstRow="1" w:lastRow="0" w:firstColumn="1" w:lastColumn="0" w:noHBand="0" w:noVBand="1"/>
      </w:tblPr>
      <w:tblGrid>
        <w:gridCol w:w="9350"/>
      </w:tblGrid>
      <w:tr w:rsidR="0066167C" w:rsidRPr="0066167C" w14:paraId="0364E500" w14:textId="77777777" w:rsidTr="00EE2BD1">
        <w:tc>
          <w:tcPr>
            <w:tcW w:w="10457" w:type="dxa"/>
          </w:tcPr>
          <w:bookmarkEnd w:id="81"/>
          <w:p w14:paraId="6F0BCDDE" w14:textId="77777777" w:rsidR="0066167C" w:rsidRPr="0066167C" w:rsidRDefault="0066167C" w:rsidP="0066167C">
            <w:pPr>
              <w:spacing w:before="240" w:after="0" w:line="276" w:lineRule="auto"/>
              <w:jc w:val="left"/>
              <w:rPr>
                <w:rFonts w:cs="Calibri"/>
                <w:b/>
                <w:color w:val="000000"/>
              </w:rPr>
            </w:pPr>
            <w:r w:rsidRPr="0066167C">
              <w:rPr>
                <w:rFonts w:cs="Calibri"/>
                <w:b/>
                <w:color w:val="000000"/>
              </w:rPr>
              <w:t>Retention of Documents</w:t>
            </w:r>
          </w:p>
          <w:p w14:paraId="32E5A414" w14:textId="77777777" w:rsidR="0066167C" w:rsidRPr="0066167C" w:rsidRDefault="0066167C" w:rsidP="0066167C">
            <w:pPr>
              <w:spacing w:before="120" w:after="0" w:line="276" w:lineRule="auto"/>
              <w:jc w:val="left"/>
              <w:rPr>
                <w:rFonts w:cs="Calibri"/>
                <w:szCs w:val="24"/>
              </w:rPr>
            </w:pPr>
            <w:r w:rsidRPr="0066167C">
              <w:rPr>
                <w:rFonts w:cs="Calibri"/>
                <w:szCs w:val="24"/>
              </w:rPr>
              <w:t xml:space="preserve">The Applicant proposes that the Court retain this Application and the associated documents for </w:t>
            </w:r>
            <w:r w:rsidRPr="0066167C">
              <w:rPr>
                <w:rFonts w:cs="Calibri"/>
              </w:rPr>
              <w:t>[enter period]</w:t>
            </w:r>
            <w:r w:rsidRPr="0066167C">
              <w:rPr>
                <w:rFonts w:cs="Calibri"/>
                <w:szCs w:val="24"/>
              </w:rPr>
              <w:t xml:space="preserve"> and then:</w:t>
            </w:r>
          </w:p>
          <w:p w14:paraId="2ED4526E" w14:textId="77777777" w:rsidR="0066167C" w:rsidRPr="0066167C" w:rsidRDefault="0066167C" w:rsidP="00AF2A1D">
            <w:pPr>
              <w:numPr>
                <w:ilvl w:val="0"/>
                <w:numId w:val="25"/>
              </w:numPr>
              <w:overflowPunct w:val="0"/>
              <w:spacing w:before="120" w:after="0" w:line="276" w:lineRule="auto"/>
              <w:contextualSpacing/>
              <w:jc w:val="left"/>
              <w:textAlignment w:val="baseline"/>
              <w:rPr>
                <w:rFonts w:cs="Calibri"/>
                <w:sz w:val="23"/>
                <w:szCs w:val="24"/>
              </w:rPr>
            </w:pPr>
            <w:r w:rsidRPr="0066167C">
              <w:rPr>
                <w:rFonts w:cs="Calibri"/>
                <w:sz w:val="23"/>
              </w:rPr>
              <w:t>return the documents to the Applicant.</w:t>
            </w:r>
          </w:p>
          <w:p w14:paraId="226B2486" w14:textId="77777777" w:rsidR="0066167C" w:rsidRPr="0066167C" w:rsidRDefault="0066167C" w:rsidP="00AF2A1D">
            <w:pPr>
              <w:numPr>
                <w:ilvl w:val="0"/>
                <w:numId w:val="25"/>
              </w:numPr>
              <w:spacing w:after="120" w:line="276" w:lineRule="auto"/>
              <w:ind w:right="142"/>
              <w:contextualSpacing/>
              <w:jc w:val="left"/>
              <w:rPr>
                <w:rFonts w:cs="Calibri"/>
                <w:color w:val="000000"/>
                <w:sz w:val="23"/>
              </w:rPr>
            </w:pPr>
            <w:r w:rsidRPr="0066167C">
              <w:rPr>
                <w:rFonts w:cs="Calibri"/>
                <w:sz w:val="23"/>
              </w:rPr>
              <w:t>destroy the documents.</w:t>
            </w:r>
          </w:p>
        </w:tc>
      </w:tr>
    </w:tbl>
    <w:p w14:paraId="50B1ECF1" w14:textId="77777777" w:rsidR="0066167C" w:rsidRPr="0066167C" w:rsidRDefault="0066167C" w:rsidP="0066167C">
      <w:pPr>
        <w:spacing w:after="160" w:line="360" w:lineRule="auto"/>
        <w:rPr>
          <w:szCs w:val="23"/>
        </w:rPr>
      </w:pPr>
    </w:p>
    <w:p w14:paraId="54DBBF61" w14:textId="77777777" w:rsidR="0066167C" w:rsidRPr="0066167C" w:rsidRDefault="0066167C" w:rsidP="0066167C">
      <w:pPr>
        <w:numPr>
          <w:ilvl w:val="0"/>
          <w:numId w:val="4"/>
        </w:numPr>
        <w:spacing w:after="200" w:line="360" w:lineRule="auto"/>
        <w:ind w:left="851" w:hanging="851"/>
        <w:contextualSpacing/>
        <w:jc w:val="left"/>
        <w:rPr>
          <w:rFonts w:ascii="Times New Roman" w:hAnsi="Times New Roman"/>
          <w:sz w:val="23"/>
          <w:szCs w:val="23"/>
        </w:rPr>
      </w:pPr>
      <w:r w:rsidRPr="0066167C">
        <w:rPr>
          <w:rFonts w:ascii="Times New Roman" w:hAnsi="Times New Roman"/>
          <w:sz w:val="23"/>
          <w:szCs w:val="23"/>
        </w:rPr>
        <w:t>In the index to Schedule 1, the words “Form 33D—Order – Child Protection Restraining Order (Show Cause)” are inserted immediately after the words “Form 33C—Order – Authorisation to Enter and Inspect Land or Building” and immediately before the words “Form 33E—Order – Child Sex Offenders Registration Act – Control Order (Interim)”.</w:t>
      </w:r>
    </w:p>
    <w:p w14:paraId="0D49C050" w14:textId="77777777" w:rsidR="0066167C" w:rsidRPr="0066167C" w:rsidRDefault="0066167C" w:rsidP="0066167C">
      <w:pPr>
        <w:numPr>
          <w:ilvl w:val="0"/>
          <w:numId w:val="4"/>
        </w:numPr>
        <w:spacing w:before="240" w:after="200" w:line="276" w:lineRule="auto"/>
        <w:ind w:left="851" w:hanging="851"/>
        <w:jc w:val="left"/>
        <w:rPr>
          <w:rFonts w:ascii="Times New Roman" w:hAnsi="Times New Roman"/>
          <w:sz w:val="23"/>
          <w:szCs w:val="23"/>
        </w:rPr>
      </w:pPr>
      <w:bookmarkStart w:id="83" w:name="_Hlk151731730"/>
      <w:r w:rsidRPr="0066167C">
        <w:rPr>
          <w:rFonts w:ascii="Times New Roman" w:hAnsi="Times New Roman"/>
          <w:sz w:val="23"/>
          <w:szCs w:val="23"/>
        </w:rPr>
        <w:t>In Schedule 1, Form 33D—Order – Child Protection Restraining Order (Show Cause) is deleted and substituted as follows:</w:t>
      </w:r>
    </w:p>
    <w:p w14:paraId="616368E5" w14:textId="77777777" w:rsidR="0066167C" w:rsidRPr="0066167C" w:rsidRDefault="0066167C" w:rsidP="0066167C">
      <w:pPr>
        <w:tabs>
          <w:tab w:val="center" w:pos="4153"/>
          <w:tab w:val="right" w:pos="8306"/>
        </w:tabs>
        <w:overflowPunct w:val="0"/>
        <w:autoSpaceDE w:val="0"/>
        <w:autoSpaceDN w:val="0"/>
        <w:adjustRightInd w:val="0"/>
        <w:spacing w:after="0" w:line="259" w:lineRule="auto"/>
        <w:textAlignment w:val="baseline"/>
        <w:rPr>
          <w:rFonts w:cs="Calibri"/>
          <w:sz w:val="20"/>
          <w:szCs w:val="20"/>
          <w:lang w:val="en-US"/>
        </w:rPr>
      </w:pPr>
      <w:bookmarkStart w:id="84" w:name="_Hlk151319984"/>
      <w:r w:rsidRPr="0066167C">
        <w:rPr>
          <w:rFonts w:cs="Calibri"/>
          <w:sz w:val="20"/>
          <w:szCs w:val="20"/>
          <w:lang w:val="en-US"/>
        </w:rPr>
        <w:t>Form 33D</w:t>
      </w:r>
    </w:p>
    <w:p w14:paraId="3DBBFCFF"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0" w:line="360" w:lineRule="auto"/>
        <w:ind w:left="720"/>
        <w:contextualSpacing/>
        <w:textAlignment w:val="baseline"/>
        <w:rPr>
          <w:rFonts w:cs="Calibri"/>
          <w:bCs/>
          <w:sz w:val="20"/>
          <w:szCs w:val="20"/>
        </w:rPr>
      </w:pPr>
    </w:p>
    <w:tbl>
      <w:tblPr>
        <w:tblStyle w:val="TableGrid72"/>
        <w:tblW w:w="5000" w:type="pct"/>
        <w:tblInd w:w="180" w:type="dxa"/>
        <w:tblBorders>
          <w:insideH w:val="none" w:sz="0" w:space="0" w:color="auto"/>
          <w:insideV w:val="none" w:sz="0" w:space="0" w:color="auto"/>
        </w:tblBorders>
        <w:tblLook w:val="04A0" w:firstRow="1" w:lastRow="0" w:firstColumn="1" w:lastColumn="0" w:noHBand="0" w:noVBand="1"/>
      </w:tblPr>
      <w:tblGrid>
        <w:gridCol w:w="7291"/>
        <w:gridCol w:w="2059"/>
      </w:tblGrid>
      <w:tr w:rsidR="0066167C" w:rsidRPr="0066167C" w14:paraId="46F4E5E0" w14:textId="77777777" w:rsidTr="00EE2BD1">
        <w:tc>
          <w:tcPr>
            <w:tcW w:w="3899" w:type="pct"/>
            <w:tcBorders>
              <w:top w:val="single" w:sz="4" w:space="0" w:color="auto"/>
              <w:left w:val="single" w:sz="4" w:space="0" w:color="auto"/>
              <w:bottom w:val="nil"/>
              <w:right w:val="nil"/>
            </w:tcBorders>
            <w:hideMark/>
          </w:tcPr>
          <w:p w14:paraId="6FE59A60"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b/>
                <w:sz w:val="20"/>
                <w:szCs w:val="20"/>
              </w:rPr>
            </w:pPr>
            <w:r w:rsidRPr="0066167C">
              <w:rPr>
                <w:rFonts w:cs="Calibri"/>
                <w:b/>
                <w:sz w:val="16"/>
                <w:szCs w:val="20"/>
              </w:rPr>
              <w:t>To be inserted by Court</w:t>
            </w:r>
          </w:p>
        </w:tc>
        <w:tc>
          <w:tcPr>
            <w:tcW w:w="1101" w:type="pct"/>
            <w:tcBorders>
              <w:top w:val="single" w:sz="4" w:space="0" w:color="auto"/>
              <w:left w:val="nil"/>
              <w:bottom w:val="nil"/>
              <w:right w:val="single" w:sz="4" w:space="0" w:color="auto"/>
            </w:tcBorders>
          </w:tcPr>
          <w:p w14:paraId="5660499D"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r w:rsidR="0066167C" w:rsidRPr="0066167C" w14:paraId="0DBBAC03" w14:textId="77777777" w:rsidTr="00EE2BD1">
        <w:trPr>
          <w:trHeight w:val="1148"/>
        </w:trPr>
        <w:tc>
          <w:tcPr>
            <w:tcW w:w="3899" w:type="pct"/>
            <w:tcBorders>
              <w:top w:val="nil"/>
              <w:left w:val="single" w:sz="4" w:space="0" w:color="auto"/>
              <w:bottom w:val="single" w:sz="2" w:space="0" w:color="auto"/>
              <w:right w:val="nil"/>
            </w:tcBorders>
          </w:tcPr>
          <w:p w14:paraId="3C23940C"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3BF369C0"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66167C">
              <w:rPr>
                <w:rFonts w:cs="Calibri"/>
                <w:sz w:val="20"/>
                <w:szCs w:val="20"/>
              </w:rPr>
              <w:t xml:space="preserve">Case Number: </w:t>
            </w:r>
          </w:p>
          <w:p w14:paraId="042CB8FB"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42C11A93"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66167C">
              <w:rPr>
                <w:rFonts w:cs="Calibri"/>
                <w:sz w:val="20"/>
                <w:szCs w:val="20"/>
              </w:rPr>
              <w:t>Date Filed:</w:t>
            </w:r>
          </w:p>
          <w:p w14:paraId="05254562" w14:textId="77777777" w:rsidR="0066167C" w:rsidRPr="0066167C" w:rsidRDefault="0066167C" w:rsidP="0066167C">
            <w:pPr>
              <w:overflowPunct w:val="0"/>
              <w:autoSpaceDE w:val="0"/>
              <w:autoSpaceDN w:val="0"/>
              <w:adjustRightInd w:val="0"/>
              <w:spacing w:after="0" w:line="240" w:lineRule="auto"/>
              <w:textAlignment w:val="baseline"/>
              <w:rPr>
                <w:rFonts w:cs="Calibri"/>
                <w:sz w:val="20"/>
                <w:szCs w:val="20"/>
              </w:rPr>
            </w:pPr>
          </w:p>
          <w:p w14:paraId="01E37B20"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66167C">
              <w:rPr>
                <w:rFonts w:cs="Calibri"/>
                <w:sz w:val="20"/>
                <w:szCs w:val="20"/>
              </w:rPr>
              <w:t>FDN:</w:t>
            </w:r>
          </w:p>
          <w:p w14:paraId="0EF728C9"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3AE4564D"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Borders>
              <w:top w:val="nil"/>
              <w:left w:val="nil"/>
              <w:bottom w:val="single" w:sz="2" w:space="0" w:color="auto"/>
              <w:right w:val="single" w:sz="4" w:space="0" w:color="auto"/>
            </w:tcBorders>
          </w:tcPr>
          <w:p w14:paraId="64CFAA0D"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bl>
    <w:p w14:paraId="73C2A928" w14:textId="77777777" w:rsidR="0066167C" w:rsidRPr="0066167C" w:rsidRDefault="0066167C" w:rsidP="0066167C">
      <w:pPr>
        <w:overflowPunct w:val="0"/>
        <w:autoSpaceDE w:val="0"/>
        <w:autoSpaceDN w:val="0"/>
        <w:adjustRightInd w:val="0"/>
        <w:spacing w:after="0" w:line="276" w:lineRule="auto"/>
        <w:ind w:left="720"/>
        <w:contextualSpacing/>
        <w:textAlignment w:val="baseline"/>
        <w:rPr>
          <w:rFonts w:cs="Calibri"/>
          <w:sz w:val="12"/>
          <w:szCs w:val="20"/>
        </w:rPr>
      </w:pPr>
    </w:p>
    <w:tbl>
      <w:tblPr>
        <w:tblStyle w:val="TableGrid72"/>
        <w:tblW w:w="5000" w:type="pct"/>
        <w:tblInd w:w="180" w:type="dxa"/>
        <w:tblBorders>
          <w:insideH w:val="none" w:sz="0" w:space="0" w:color="auto"/>
          <w:insideV w:val="none" w:sz="0" w:space="0" w:color="auto"/>
        </w:tblBorders>
        <w:tblLook w:val="04A0" w:firstRow="1" w:lastRow="0" w:firstColumn="1" w:lastColumn="0" w:noHBand="0" w:noVBand="1"/>
      </w:tblPr>
      <w:tblGrid>
        <w:gridCol w:w="2451"/>
        <w:gridCol w:w="4840"/>
        <w:gridCol w:w="2059"/>
      </w:tblGrid>
      <w:tr w:rsidR="0066167C" w:rsidRPr="0066167C" w14:paraId="31425128" w14:textId="77777777" w:rsidTr="00EE2BD1">
        <w:trPr>
          <w:trHeight w:val="410"/>
        </w:trPr>
        <w:tc>
          <w:tcPr>
            <w:tcW w:w="1311" w:type="pct"/>
            <w:tcBorders>
              <w:top w:val="single" w:sz="2" w:space="0" w:color="auto"/>
              <w:left w:val="single" w:sz="4" w:space="0" w:color="auto"/>
              <w:bottom w:val="nil"/>
              <w:right w:val="nil"/>
            </w:tcBorders>
          </w:tcPr>
          <w:p w14:paraId="0DE05AF8" w14:textId="77777777" w:rsidR="0066167C" w:rsidRPr="0066167C" w:rsidRDefault="0066167C" w:rsidP="0066167C">
            <w:pPr>
              <w:tabs>
                <w:tab w:val="center" w:pos="4153"/>
                <w:tab w:val="right" w:pos="8306"/>
              </w:tabs>
              <w:overflowPunct w:val="0"/>
              <w:autoSpaceDE w:val="0"/>
              <w:autoSpaceDN w:val="0"/>
              <w:adjustRightInd w:val="0"/>
              <w:spacing w:after="0" w:line="240" w:lineRule="auto"/>
              <w:jc w:val="left"/>
              <w:textAlignment w:val="baseline"/>
              <w:rPr>
                <w:rFonts w:cs="Calibri"/>
                <w:sz w:val="20"/>
                <w:szCs w:val="20"/>
              </w:rPr>
            </w:pPr>
            <w:r w:rsidRPr="0066167C">
              <w:rPr>
                <w:rFonts w:cs="Calibri"/>
                <w:b/>
                <w:sz w:val="20"/>
                <w:szCs w:val="20"/>
              </w:rPr>
              <w:t>Hearing Date and Time:</w:t>
            </w:r>
            <w:r w:rsidRPr="0066167C">
              <w:rPr>
                <w:rFonts w:cs="Calibri"/>
                <w:sz w:val="20"/>
                <w:szCs w:val="20"/>
              </w:rPr>
              <w:t xml:space="preserve"> </w:t>
            </w:r>
          </w:p>
          <w:p w14:paraId="730EA43F" w14:textId="77777777" w:rsidR="0066167C" w:rsidRPr="0066167C" w:rsidRDefault="0066167C" w:rsidP="0066167C">
            <w:pPr>
              <w:tabs>
                <w:tab w:val="center" w:pos="4153"/>
                <w:tab w:val="right" w:pos="8306"/>
              </w:tabs>
              <w:overflowPunct w:val="0"/>
              <w:autoSpaceDE w:val="0"/>
              <w:autoSpaceDN w:val="0"/>
              <w:adjustRightInd w:val="0"/>
              <w:spacing w:after="0" w:line="240" w:lineRule="auto"/>
              <w:jc w:val="left"/>
              <w:textAlignment w:val="baseline"/>
              <w:rPr>
                <w:rFonts w:cs="Calibri"/>
                <w:sz w:val="20"/>
                <w:szCs w:val="20"/>
              </w:rPr>
            </w:pPr>
          </w:p>
        </w:tc>
        <w:tc>
          <w:tcPr>
            <w:tcW w:w="2588" w:type="pct"/>
            <w:tcBorders>
              <w:top w:val="single" w:sz="2" w:space="0" w:color="auto"/>
              <w:left w:val="nil"/>
              <w:bottom w:val="nil"/>
              <w:right w:val="nil"/>
            </w:tcBorders>
          </w:tcPr>
          <w:p w14:paraId="13C00205"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Borders>
              <w:top w:val="single" w:sz="2" w:space="0" w:color="auto"/>
              <w:left w:val="nil"/>
              <w:bottom w:val="nil"/>
              <w:right w:val="single" w:sz="4" w:space="0" w:color="auto"/>
            </w:tcBorders>
          </w:tcPr>
          <w:p w14:paraId="481A3A7B"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r w:rsidR="0066167C" w:rsidRPr="0066167C" w14:paraId="4D3938A9" w14:textId="77777777" w:rsidTr="00EE2BD1">
        <w:trPr>
          <w:trHeight w:val="410"/>
        </w:trPr>
        <w:tc>
          <w:tcPr>
            <w:tcW w:w="1311" w:type="pct"/>
            <w:tcBorders>
              <w:top w:val="nil"/>
              <w:left w:val="single" w:sz="4" w:space="0" w:color="auto"/>
              <w:bottom w:val="single" w:sz="4" w:space="0" w:color="auto"/>
              <w:right w:val="nil"/>
            </w:tcBorders>
          </w:tcPr>
          <w:p w14:paraId="58304884" w14:textId="77777777" w:rsidR="0066167C" w:rsidRPr="0066167C" w:rsidRDefault="0066167C" w:rsidP="0066167C">
            <w:pPr>
              <w:tabs>
                <w:tab w:val="center" w:pos="4153"/>
                <w:tab w:val="right" w:pos="8306"/>
              </w:tabs>
              <w:overflowPunct w:val="0"/>
              <w:autoSpaceDE w:val="0"/>
              <w:autoSpaceDN w:val="0"/>
              <w:adjustRightInd w:val="0"/>
              <w:spacing w:after="0" w:line="240" w:lineRule="auto"/>
              <w:jc w:val="left"/>
              <w:textAlignment w:val="baseline"/>
              <w:rPr>
                <w:rFonts w:cs="Calibri"/>
                <w:b/>
                <w:sz w:val="20"/>
                <w:szCs w:val="20"/>
              </w:rPr>
            </w:pPr>
            <w:r w:rsidRPr="0066167C">
              <w:rPr>
                <w:rFonts w:cs="Calibri"/>
                <w:b/>
                <w:sz w:val="20"/>
                <w:szCs w:val="20"/>
              </w:rPr>
              <w:t>Hearing Location:</w:t>
            </w:r>
          </w:p>
          <w:p w14:paraId="4F5AD9C0" w14:textId="77777777" w:rsidR="0066167C" w:rsidRPr="0066167C" w:rsidRDefault="0066167C" w:rsidP="0066167C">
            <w:pPr>
              <w:tabs>
                <w:tab w:val="center" w:pos="4153"/>
                <w:tab w:val="right" w:pos="8306"/>
              </w:tabs>
              <w:overflowPunct w:val="0"/>
              <w:autoSpaceDE w:val="0"/>
              <w:autoSpaceDN w:val="0"/>
              <w:adjustRightInd w:val="0"/>
              <w:spacing w:after="0" w:line="240" w:lineRule="auto"/>
              <w:jc w:val="left"/>
              <w:textAlignment w:val="baseline"/>
              <w:rPr>
                <w:rFonts w:cs="Calibri"/>
                <w:b/>
                <w:sz w:val="20"/>
                <w:szCs w:val="20"/>
              </w:rPr>
            </w:pPr>
          </w:p>
          <w:p w14:paraId="6B6086DF" w14:textId="77777777" w:rsidR="0066167C" w:rsidRPr="0066167C" w:rsidRDefault="0066167C" w:rsidP="0066167C">
            <w:pPr>
              <w:tabs>
                <w:tab w:val="center" w:pos="4153"/>
                <w:tab w:val="right" w:pos="8306"/>
              </w:tabs>
              <w:overflowPunct w:val="0"/>
              <w:autoSpaceDE w:val="0"/>
              <w:autoSpaceDN w:val="0"/>
              <w:adjustRightInd w:val="0"/>
              <w:spacing w:after="0" w:line="240" w:lineRule="auto"/>
              <w:jc w:val="left"/>
              <w:textAlignment w:val="baseline"/>
              <w:rPr>
                <w:rFonts w:cs="Calibri"/>
                <w:b/>
                <w:sz w:val="20"/>
                <w:szCs w:val="20"/>
              </w:rPr>
            </w:pPr>
          </w:p>
          <w:p w14:paraId="7122F6F8" w14:textId="77777777" w:rsidR="0066167C" w:rsidRPr="0066167C" w:rsidRDefault="0066167C" w:rsidP="0066167C">
            <w:pPr>
              <w:tabs>
                <w:tab w:val="center" w:pos="4153"/>
                <w:tab w:val="right" w:pos="8306"/>
              </w:tabs>
              <w:overflowPunct w:val="0"/>
              <w:autoSpaceDE w:val="0"/>
              <w:autoSpaceDN w:val="0"/>
              <w:adjustRightInd w:val="0"/>
              <w:spacing w:after="0" w:line="240" w:lineRule="auto"/>
              <w:jc w:val="left"/>
              <w:textAlignment w:val="baseline"/>
              <w:rPr>
                <w:rFonts w:cs="Calibri"/>
                <w:sz w:val="20"/>
                <w:szCs w:val="20"/>
              </w:rPr>
            </w:pPr>
          </w:p>
        </w:tc>
        <w:tc>
          <w:tcPr>
            <w:tcW w:w="2588" w:type="pct"/>
            <w:tcBorders>
              <w:top w:val="nil"/>
              <w:left w:val="nil"/>
              <w:bottom w:val="single" w:sz="2" w:space="0" w:color="auto"/>
              <w:right w:val="nil"/>
            </w:tcBorders>
          </w:tcPr>
          <w:p w14:paraId="65697FE7"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Borders>
              <w:top w:val="nil"/>
              <w:left w:val="nil"/>
              <w:bottom w:val="single" w:sz="4" w:space="0" w:color="auto"/>
              <w:right w:val="single" w:sz="4" w:space="0" w:color="auto"/>
            </w:tcBorders>
          </w:tcPr>
          <w:p w14:paraId="1B5CABD8"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bl>
    <w:p w14:paraId="273F9844"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0" w:line="360" w:lineRule="auto"/>
        <w:jc w:val="center"/>
        <w:textAlignment w:val="baseline"/>
        <w:rPr>
          <w:rFonts w:cs="Calibri"/>
          <w:b/>
          <w:bCs/>
          <w:sz w:val="28"/>
          <w:szCs w:val="20"/>
        </w:rPr>
      </w:pPr>
      <w:bookmarkStart w:id="85" w:name="_Hlk151320029"/>
      <w:bookmarkEnd w:id="84"/>
    </w:p>
    <w:p w14:paraId="4DC13F9F"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0" w:line="360" w:lineRule="auto"/>
        <w:jc w:val="center"/>
        <w:textAlignment w:val="baseline"/>
        <w:rPr>
          <w:rFonts w:cs="Calibri"/>
          <w:b/>
          <w:bCs/>
          <w:sz w:val="28"/>
          <w:szCs w:val="20"/>
        </w:rPr>
      </w:pPr>
      <w:r w:rsidRPr="0066167C">
        <w:rPr>
          <w:rFonts w:cs="Calibri"/>
          <w:b/>
          <w:bCs/>
          <w:sz w:val="28"/>
          <w:szCs w:val="20"/>
        </w:rPr>
        <w:t>ORDER – CHILD PROTECTION RESTRAINING ORDER (SHOW CAUSE)</w:t>
      </w:r>
    </w:p>
    <w:p w14:paraId="09B28537"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0" w:line="360" w:lineRule="auto"/>
        <w:jc w:val="center"/>
        <w:textAlignment w:val="baseline"/>
        <w:rPr>
          <w:rFonts w:cs="Calibri"/>
          <w:b/>
          <w:bCs/>
          <w:sz w:val="20"/>
          <w:szCs w:val="20"/>
        </w:rPr>
      </w:pPr>
    </w:p>
    <w:p w14:paraId="20AD4947"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0" w:line="259" w:lineRule="auto"/>
        <w:textAlignment w:val="baseline"/>
        <w:rPr>
          <w:rFonts w:cs="Calibri"/>
          <w:bCs/>
          <w:sz w:val="20"/>
          <w:szCs w:val="20"/>
        </w:rPr>
      </w:pPr>
      <w:r w:rsidRPr="0066167C">
        <w:rPr>
          <w:rFonts w:cs="Calibri"/>
          <w:iCs/>
          <w:sz w:val="20"/>
          <w:szCs w:val="20"/>
        </w:rPr>
        <w:t>MAGISTRATES</w:t>
      </w:r>
      <w:r w:rsidRPr="0066167C">
        <w:rPr>
          <w:rFonts w:cs="Calibri"/>
          <w:b/>
          <w:sz w:val="20"/>
          <w:szCs w:val="20"/>
        </w:rPr>
        <w:t xml:space="preserve"> </w:t>
      </w:r>
      <w:r w:rsidRPr="0066167C">
        <w:rPr>
          <w:rFonts w:cs="Calibri"/>
          <w:iCs/>
          <w:sz w:val="20"/>
          <w:szCs w:val="20"/>
        </w:rPr>
        <w:t xml:space="preserve">COURT </w:t>
      </w:r>
      <w:r w:rsidRPr="0066167C">
        <w:rPr>
          <w:rFonts w:cs="Calibri"/>
          <w:bCs/>
          <w:sz w:val="20"/>
          <w:szCs w:val="20"/>
        </w:rPr>
        <w:t xml:space="preserve">OF SOUTH AUSTRALIA </w:t>
      </w:r>
    </w:p>
    <w:p w14:paraId="32E0E869"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0" w:line="259" w:lineRule="auto"/>
        <w:textAlignment w:val="baseline"/>
        <w:rPr>
          <w:rFonts w:cs="Calibri"/>
          <w:iCs/>
          <w:sz w:val="20"/>
          <w:szCs w:val="20"/>
        </w:rPr>
      </w:pPr>
      <w:r w:rsidRPr="0066167C">
        <w:rPr>
          <w:rFonts w:cs="Calibri"/>
          <w:iCs/>
          <w:sz w:val="20"/>
          <w:szCs w:val="20"/>
        </w:rPr>
        <w:t>SPECIAL STATUTORY JURISDICTION</w:t>
      </w:r>
    </w:p>
    <w:p w14:paraId="7940BFC9"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before="480" w:after="0" w:line="259" w:lineRule="auto"/>
        <w:textAlignment w:val="baseline"/>
        <w:rPr>
          <w:rFonts w:cs="Calibri"/>
          <w:b/>
          <w:sz w:val="20"/>
          <w:szCs w:val="20"/>
        </w:rPr>
      </w:pPr>
      <w:r w:rsidRPr="0066167C">
        <w:rPr>
          <w:rFonts w:cs="Calibri"/>
          <w:b/>
          <w:sz w:val="20"/>
          <w:szCs w:val="20"/>
        </w:rPr>
        <w:t>[</w:t>
      </w:r>
      <w:r w:rsidRPr="0066167C">
        <w:rPr>
          <w:rFonts w:cs="Calibri"/>
          <w:b/>
          <w:i/>
          <w:sz w:val="20"/>
          <w:szCs w:val="20"/>
        </w:rPr>
        <w:t>FULL NAME</w:t>
      </w:r>
      <w:r w:rsidRPr="0066167C">
        <w:rPr>
          <w:rFonts w:cs="Calibri"/>
          <w:b/>
          <w:sz w:val="20"/>
          <w:szCs w:val="20"/>
        </w:rPr>
        <w:t>]</w:t>
      </w:r>
    </w:p>
    <w:p w14:paraId="440A7256"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480" w:line="259" w:lineRule="auto"/>
        <w:textAlignment w:val="baseline"/>
        <w:rPr>
          <w:rFonts w:cs="Calibri"/>
          <w:b/>
          <w:sz w:val="20"/>
          <w:szCs w:val="20"/>
        </w:rPr>
      </w:pPr>
      <w:r w:rsidRPr="0066167C">
        <w:rPr>
          <w:rFonts w:cs="Calibri"/>
          <w:b/>
          <w:sz w:val="20"/>
          <w:szCs w:val="20"/>
        </w:rPr>
        <w:t>Applicant</w:t>
      </w:r>
    </w:p>
    <w:p w14:paraId="5FD131DF" w14:textId="77777777" w:rsidR="0066167C" w:rsidRPr="0066167C" w:rsidDel="00897A6B" w:rsidRDefault="0066167C" w:rsidP="0066167C">
      <w:pPr>
        <w:tabs>
          <w:tab w:val="left" w:pos="1134"/>
          <w:tab w:val="left" w:pos="2342"/>
          <w:tab w:val="left" w:pos="4536"/>
          <w:tab w:val="right" w:pos="8789"/>
        </w:tabs>
        <w:overflowPunct w:val="0"/>
        <w:autoSpaceDE w:val="0"/>
        <w:autoSpaceDN w:val="0"/>
        <w:adjustRightInd w:val="0"/>
        <w:spacing w:after="480" w:line="259" w:lineRule="auto"/>
        <w:textAlignment w:val="baseline"/>
        <w:rPr>
          <w:rFonts w:cs="Calibri"/>
          <w:b/>
          <w:sz w:val="20"/>
          <w:szCs w:val="20"/>
        </w:rPr>
      </w:pPr>
      <w:r w:rsidRPr="0066167C">
        <w:rPr>
          <w:rFonts w:cs="Calibri"/>
          <w:b/>
          <w:sz w:val="20"/>
          <w:szCs w:val="20"/>
        </w:rPr>
        <w:t>v</w:t>
      </w:r>
    </w:p>
    <w:p w14:paraId="77730FAD"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before="360" w:after="0" w:line="259" w:lineRule="auto"/>
        <w:textAlignment w:val="baseline"/>
        <w:rPr>
          <w:rFonts w:cs="Calibri"/>
          <w:b/>
          <w:sz w:val="20"/>
          <w:szCs w:val="20"/>
        </w:rPr>
      </w:pPr>
      <w:r w:rsidRPr="0066167C">
        <w:rPr>
          <w:rFonts w:cs="Calibri"/>
          <w:b/>
          <w:sz w:val="20"/>
          <w:szCs w:val="20"/>
        </w:rPr>
        <w:t>[</w:t>
      </w:r>
      <w:r w:rsidRPr="0066167C">
        <w:rPr>
          <w:rFonts w:cs="Calibri"/>
          <w:b/>
          <w:i/>
          <w:sz w:val="20"/>
          <w:szCs w:val="20"/>
        </w:rPr>
        <w:t>FULL NAME</w:t>
      </w:r>
      <w:r w:rsidRPr="0066167C">
        <w:rPr>
          <w:rFonts w:cs="Calibri"/>
          <w:b/>
          <w:sz w:val="20"/>
          <w:szCs w:val="20"/>
        </w:rPr>
        <w:t>]</w:t>
      </w:r>
    </w:p>
    <w:p w14:paraId="142D4D9F"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480" w:line="259" w:lineRule="auto"/>
        <w:textAlignment w:val="baseline"/>
        <w:rPr>
          <w:rFonts w:cs="Calibri"/>
          <w:b/>
          <w:sz w:val="20"/>
          <w:szCs w:val="20"/>
        </w:rPr>
      </w:pPr>
      <w:r w:rsidRPr="0066167C">
        <w:rPr>
          <w:rFonts w:cs="Calibri"/>
          <w:b/>
          <w:sz w:val="20"/>
          <w:szCs w:val="20"/>
        </w:rPr>
        <w:t>Respondent</w:t>
      </w:r>
    </w:p>
    <w:tbl>
      <w:tblPr>
        <w:tblStyle w:val="TableGrid1311"/>
        <w:tblW w:w="5006" w:type="pct"/>
        <w:jc w:val="center"/>
        <w:tblLayout w:type="fixed"/>
        <w:tblLook w:val="04A0" w:firstRow="1" w:lastRow="0" w:firstColumn="1" w:lastColumn="0" w:noHBand="0" w:noVBand="1"/>
      </w:tblPr>
      <w:tblGrid>
        <w:gridCol w:w="2330"/>
        <w:gridCol w:w="3515"/>
        <w:gridCol w:w="3516"/>
      </w:tblGrid>
      <w:tr w:rsidR="0066167C" w:rsidRPr="0066167C" w14:paraId="3FE24FBE" w14:textId="77777777" w:rsidTr="00EE2BD1">
        <w:trPr>
          <w:cantSplit/>
          <w:trHeight w:val="454"/>
          <w:jc w:val="center"/>
        </w:trPr>
        <w:tc>
          <w:tcPr>
            <w:tcW w:w="2599" w:type="dxa"/>
            <w:tcBorders>
              <w:bottom w:val="nil"/>
            </w:tcBorders>
          </w:tcPr>
          <w:p w14:paraId="29078449" w14:textId="77777777" w:rsidR="0066167C" w:rsidRPr="0066167C" w:rsidRDefault="0066167C" w:rsidP="0066167C">
            <w:pPr>
              <w:spacing w:after="0" w:line="240" w:lineRule="auto"/>
              <w:jc w:val="left"/>
              <w:rPr>
                <w:rFonts w:cs="Calibri"/>
                <w:b/>
                <w:sz w:val="12"/>
                <w:szCs w:val="12"/>
              </w:rPr>
            </w:pPr>
            <w:r w:rsidRPr="0066167C">
              <w:rPr>
                <w:rFonts w:cs="Calibri"/>
                <w:b/>
                <w:sz w:val="20"/>
              </w:rPr>
              <w:t>Person against whom order made (‘the Respondent’)</w:t>
            </w:r>
          </w:p>
        </w:tc>
        <w:tc>
          <w:tcPr>
            <w:tcW w:w="3935" w:type="dxa"/>
            <w:tcBorders>
              <w:bottom w:val="nil"/>
            </w:tcBorders>
          </w:tcPr>
          <w:p w14:paraId="206AAEDA" w14:textId="77777777" w:rsidR="0066167C" w:rsidRPr="0066167C" w:rsidRDefault="0066167C" w:rsidP="0066167C">
            <w:pPr>
              <w:spacing w:after="0" w:line="240" w:lineRule="auto"/>
              <w:jc w:val="left"/>
              <w:rPr>
                <w:rFonts w:cs="Calibri"/>
                <w:sz w:val="20"/>
                <w:szCs w:val="20"/>
              </w:rPr>
            </w:pPr>
          </w:p>
        </w:tc>
        <w:tc>
          <w:tcPr>
            <w:tcW w:w="3936" w:type="dxa"/>
            <w:tcBorders>
              <w:bottom w:val="nil"/>
            </w:tcBorders>
          </w:tcPr>
          <w:p w14:paraId="37C29BDD" w14:textId="77777777" w:rsidR="0066167C" w:rsidRPr="0066167C" w:rsidRDefault="0066167C" w:rsidP="0066167C">
            <w:pPr>
              <w:spacing w:after="0" w:line="240" w:lineRule="auto"/>
              <w:jc w:val="left"/>
              <w:rPr>
                <w:rFonts w:cs="Calibri"/>
                <w:sz w:val="20"/>
                <w:szCs w:val="20"/>
              </w:rPr>
            </w:pPr>
          </w:p>
        </w:tc>
      </w:tr>
      <w:tr w:rsidR="0066167C" w:rsidRPr="0066167C" w14:paraId="40EEFF42" w14:textId="77777777" w:rsidTr="00EE2BD1">
        <w:trPr>
          <w:cantSplit/>
          <w:trHeight w:val="85"/>
          <w:jc w:val="center"/>
        </w:trPr>
        <w:tc>
          <w:tcPr>
            <w:tcW w:w="2599" w:type="dxa"/>
            <w:tcBorders>
              <w:top w:val="nil"/>
            </w:tcBorders>
          </w:tcPr>
          <w:p w14:paraId="6819F96C" w14:textId="77777777" w:rsidR="0066167C" w:rsidRPr="0066167C" w:rsidRDefault="0066167C" w:rsidP="0066167C">
            <w:pPr>
              <w:spacing w:after="0" w:line="240" w:lineRule="auto"/>
              <w:jc w:val="left"/>
              <w:rPr>
                <w:rFonts w:cs="Calibri"/>
                <w:b/>
                <w:sz w:val="12"/>
                <w:szCs w:val="20"/>
              </w:rPr>
            </w:pPr>
          </w:p>
        </w:tc>
        <w:tc>
          <w:tcPr>
            <w:tcW w:w="3935" w:type="dxa"/>
            <w:tcBorders>
              <w:top w:val="nil"/>
              <w:bottom w:val="single" w:sz="4" w:space="0" w:color="auto"/>
            </w:tcBorders>
          </w:tcPr>
          <w:p w14:paraId="4782966D" w14:textId="77777777" w:rsidR="0066167C" w:rsidRPr="0066167C" w:rsidRDefault="0066167C" w:rsidP="0066167C">
            <w:pPr>
              <w:spacing w:after="0" w:line="240" w:lineRule="auto"/>
              <w:jc w:val="left"/>
              <w:rPr>
                <w:rFonts w:cs="Calibri"/>
                <w:b/>
                <w:sz w:val="12"/>
                <w:szCs w:val="20"/>
              </w:rPr>
            </w:pPr>
            <w:r w:rsidRPr="0066167C">
              <w:rPr>
                <w:rFonts w:cs="Calibri"/>
                <w:b/>
                <w:sz w:val="12"/>
                <w:szCs w:val="20"/>
              </w:rPr>
              <w:t>Full name</w:t>
            </w:r>
          </w:p>
        </w:tc>
        <w:tc>
          <w:tcPr>
            <w:tcW w:w="3936" w:type="dxa"/>
            <w:tcBorders>
              <w:top w:val="nil"/>
              <w:bottom w:val="single" w:sz="4" w:space="0" w:color="auto"/>
            </w:tcBorders>
          </w:tcPr>
          <w:p w14:paraId="77D1A68A" w14:textId="77777777" w:rsidR="0066167C" w:rsidRPr="0066167C" w:rsidRDefault="0066167C" w:rsidP="0066167C">
            <w:pPr>
              <w:overflowPunct w:val="0"/>
              <w:autoSpaceDE w:val="0"/>
              <w:autoSpaceDN w:val="0"/>
              <w:adjustRightInd w:val="0"/>
              <w:spacing w:after="0" w:line="240" w:lineRule="auto"/>
              <w:jc w:val="left"/>
              <w:textAlignment w:val="baseline"/>
              <w:rPr>
                <w:rFonts w:cs="Calibri"/>
                <w:b/>
                <w:sz w:val="12"/>
                <w:szCs w:val="20"/>
              </w:rPr>
            </w:pPr>
            <w:r w:rsidRPr="0066167C">
              <w:rPr>
                <w:rFonts w:cs="Calibri"/>
                <w:b/>
                <w:sz w:val="12"/>
                <w:szCs w:val="20"/>
              </w:rPr>
              <w:t>Date of birth</w:t>
            </w:r>
          </w:p>
        </w:tc>
      </w:tr>
    </w:tbl>
    <w:p w14:paraId="2BC35C06"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0" w:line="259" w:lineRule="auto"/>
        <w:textAlignment w:val="baseline"/>
        <w:rPr>
          <w:rFonts w:cs="Calibri"/>
          <w:b/>
          <w:sz w:val="20"/>
          <w:szCs w:val="20"/>
        </w:rPr>
      </w:pPr>
    </w:p>
    <w:tbl>
      <w:tblPr>
        <w:tblStyle w:val="TableGrid62"/>
        <w:tblW w:w="5000" w:type="pct"/>
        <w:tblLook w:val="04A0" w:firstRow="1" w:lastRow="0" w:firstColumn="1" w:lastColumn="0" w:noHBand="0" w:noVBand="1"/>
      </w:tblPr>
      <w:tblGrid>
        <w:gridCol w:w="9350"/>
      </w:tblGrid>
      <w:tr w:rsidR="0066167C" w:rsidRPr="0066167C" w14:paraId="5B1772BA" w14:textId="77777777" w:rsidTr="00EE2BD1">
        <w:tc>
          <w:tcPr>
            <w:tcW w:w="5000" w:type="pct"/>
          </w:tcPr>
          <w:p w14:paraId="00AE0BE1" w14:textId="77777777" w:rsidR="0066167C" w:rsidRPr="0066167C" w:rsidRDefault="0066167C" w:rsidP="0066167C">
            <w:pPr>
              <w:overflowPunct w:val="0"/>
              <w:autoSpaceDE w:val="0"/>
              <w:autoSpaceDN w:val="0"/>
              <w:adjustRightInd w:val="0"/>
              <w:spacing w:after="0" w:line="276" w:lineRule="auto"/>
              <w:ind w:right="142"/>
              <w:textAlignment w:val="baseline"/>
              <w:rPr>
                <w:rFonts w:cs="Calibri"/>
                <w:b/>
                <w:szCs w:val="20"/>
              </w:rPr>
            </w:pPr>
            <w:r w:rsidRPr="0066167C">
              <w:rPr>
                <w:rFonts w:cs="Calibri"/>
                <w:b/>
                <w:szCs w:val="20"/>
              </w:rPr>
              <w:t xml:space="preserve">Introduction </w:t>
            </w:r>
          </w:p>
          <w:p w14:paraId="300A64F8" w14:textId="77777777" w:rsidR="0066167C" w:rsidRPr="0066167C" w:rsidRDefault="0066167C" w:rsidP="0066167C">
            <w:pPr>
              <w:overflowPunct w:val="0"/>
              <w:autoSpaceDE w:val="0"/>
              <w:autoSpaceDN w:val="0"/>
              <w:adjustRightInd w:val="0"/>
              <w:spacing w:after="0" w:line="276" w:lineRule="auto"/>
              <w:ind w:right="141"/>
              <w:textAlignment w:val="baseline"/>
              <w:rPr>
                <w:rFonts w:cs="Calibri"/>
                <w:b/>
                <w:sz w:val="20"/>
                <w:szCs w:val="20"/>
              </w:rPr>
            </w:pPr>
            <w:r w:rsidRPr="0066167C">
              <w:rPr>
                <w:rFonts w:cs="Calibri"/>
                <w:b/>
                <w:sz w:val="20"/>
                <w:szCs w:val="20"/>
              </w:rPr>
              <w:t>Hearing</w:t>
            </w:r>
          </w:p>
          <w:p w14:paraId="19D05AB5" w14:textId="77777777" w:rsidR="0066167C" w:rsidRPr="0066167C" w:rsidRDefault="0066167C" w:rsidP="0066167C">
            <w:pPr>
              <w:widowControl w:val="0"/>
              <w:overflowPunct w:val="0"/>
              <w:autoSpaceDE w:val="0"/>
              <w:autoSpaceDN w:val="0"/>
              <w:adjustRightInd w:val="0"/>
              <w:spacing w:before="120" w:after="0" w:line="276" w:lineRule="auto"/>
              <w:jc w:val="left"/>
              <w:textAlignment w:val="baseline"/>
              <w:rPr>
                <w:rFonts w:cs="Calibri"/>
                <w:i/>
                <w:sz w:val="20"/>
                <w:szCs w:val="20"/>
              </w:rPr>
            </w:pPr>
            <w:r w:rsidRPr="0066167C">
              <w:rPr>
                <w:rFonts w:cs="Calibri"/>
                <w:sz w:val="20"/>
                <w:szCs w:val="20"/>
              </w:rPr>
              <w:t>Hearing Location: [</w:t>
            </w:r>
            <w:r w:rsidRPr="0066167C">
              <w:rPr>
                <w:rFonts w:cs="Calibri"/>
                <w:i/>
                <w:sz w:val="20"/>
                <w:szCs w:val="20"/>
              </w:rPr>
              <w:t>suburb</w:t>
            </w:r>
            <w:r w:rsidRPr="0066167C">
              <w:rPr>
                <w:rFonts w:cs="Calibri"/>
                <w:sz w:val="20"/>
                <w:szCs w:val="20"/>
              </w:rPr>
              <w:t>]</w:t>
            </w:r>
          </w:p>
          <w:p w14:paraId="6934A436" w14:textId="77777777" w:rsidR="0066167C" w:rsidRPr="0066167C" w:rsidRDefault="0066167C" w:rsidP="0066167C">
            <w:pPr>
              <w:widowControl w:val="0"/>
              <w:overflowPunct w:val="0"/>
              <w:autoSpaceDE w:val="0"/>
              <w:autoSpaceDN w:val="0"/>
              <w:adjustRightInd w:val="0"/>
              <w:spacing w:after="0" w:line="276" w:lineRule="auto"/>
              <w:jc w:val="left"/>
              <w:textAlignment w:val="baseline"/>
              <w:rPr>
                <w:rFonts w:eastAsia="Arial" w:cs="Calibri"/>
                <w:sz w:val="20"/>
                <w:szCs w:val="20"/>
              </w:rPr>
            </w:pPr>
            <w:r w:rsidRPr="0066167C">
              <w:rPr>
                <w:rFonts w:eastAsia="Arial" w:cs="Calibri"/>
                <w:sz w:val="20"/>
                <w:szCs w:val="20"/>
              </w:rPr>
              <w:t>[</w:t>
            </w:r>
            <w:r w:rsidRPr="0066167C">
              <w:rPr>
                <w:rFonts w:eastAsia="Arial" w:cs="Calibri"/>
                <w:i/>
                <w:sz w:val="20"/>
                <w:szCs w:val="20"/>
              </w:rPr>
              <w:t>Hearing date</w:t>
            </w:r>
            <w:r w:rsidRPr="0066167C">
              <w:rPr>
                <w:rFonts w:eastAsia="Arial" w:cs="Calibri"/>
                <w:sz w:val="20"/>
                <w:szCs w:val="20"/>
              </w:rPr>
              <w:t xml:space="preserve">] </w:t>
            </w:r>
          </w:p>
          <w:p w14:paraId="238C94A2" w14:textId="77777777" w:rsidR="0066167C" w:rsidRPr="0066167C" w:rsidRDefault="0066167C" w:rsidP="0066167C">
            <w:pPr>
              <w:overflowPunct w:val="0"/>
              <w:autoSpaceDE w:val="0"/>
              <w:autoSpaceDN w:val="0"/>
              <w:adjustRightInd w:val="0"/>
              <w:spacing w:after="0" w:line="276" w:lineRule="auto"/>
              <w:ind w:right="141"/>
              <w:textAlignment w:val="baseline"/>
              <w:rPr>
                <w:rFonts w:eastAsia="Arial" w:cs="Calibri"/>
                <w:sz w:val="20"/>
                <w:szCs w:val="20"/>
              </w:rPr>
            </w:pPr>
            <w:r w:rsidRPr="0066167C">
              <w:rPr>
                <w:rFonts w:eastAsia="Arial" w:cs="Calibri"/>
                <w:sz w:val="20"/>
                <w:szCs w:val="20"/>
              </w:rPr>
              <w:t>[</w:t>
            </w:r>
            <w:r w:rsidRPr="0066167C">
              <w:rPr>
                <w:rFonts w:eastAsia="Arial" w:cs="Calibri"/>
                <w:i/>
                <w:sz w:val="20"/>
                <w:szCs w:val="20"/>
              </w:rPr>
              <w:t>Presiding Officer</w:t>
            </w:r>
            <w:r w:rsidRPr="0066167C">
              <w:rPr>
                <w:rFonts w:eastAsia="Arial" w:cs="Calibri"/>
                <w:sz w:val="20"/>
                <w:szCs w:val="20"/>
              </w:rPr>
              <w:t>]</w:t>
            </w:r>
          </w:p>
          <w:p w14:paraId="632EC0F3" w14:textId="77777777" w:rsidR="0066167C" w:rsidRPr="0066167C" w:rsidRDefault="0066167C" w:rsidP="0066167C">
            <w:pPr>
              <w:widowControl w:val="0"/>
              <w:overflowPunct w:val="0"/>
              <w:autoSpaceDE w:val="0"/>
              <w:autoSpaceDN w:val="0"/>
              <w:adjustRightInd w:val="0"/>
              <w:spacing w:after="120" w:line="276" w:lineRule="auto"/>
              <w:textAlignment w:val="baseline"/>
              <w:rPr>
                <w:rFonts w:cs="Calibri"/>
                <w:b/>
                <w:sz w:val="20"/>
                <w:szCs w:val="20"/>
              </w:rPr>
            </w:pPr>
            <w:r w:rsidRPr="0066167C">
              <w:rPr>
                <w:rFonts w:cs="Calibri"/>
                <w:b/>
                <w:sz w:val="20"/>
                <w:szCs w:val="20"/>
              </w:rPr>
              <w:t>Appearances</w:t>
            </w:r>
          </w:p>
          <w:p w14:paraId="13AD09AA" w14:textId="77777777" w:rsidR="0066167C" w:rsidRPr="0066167C" w:rsidRDefault="0066167C" w:rsidP="0066167C">
            <w:pPr>
              <w:widowControl w:val="0"/>
              <w:overflowPunct w:val="0"/>
              <w:autoSpaceDE w:val="0"/>
              <w:autoSpaceDN w:val="0"/>
              <w:adjustRightInd w:val="0"/>
              <w:spacing w:after="0" w:line="276" w:lineRule="auto"/>
              <w:jc w:val="left"/>
              <w:textAlignment w:val="baseline"/>
              <w:rPr>
                <w:rFonts w:cs="Calibri"/>
                <w:sz w:val="20"/>
                <w:szCs w:val="20"/>
              </w:rPr>
            </w:pPr>
            <w:r w:rsidRPr="0066167C">
              <w:rPr>
                <w:rFonts w:cs="Calibri"/>
                <w:sz w:val="20"/>
                <w:szCs w:val="20"/>
              </w:rPr>
              <w:t>[</w:t>
            </w:r>
            <w:r w:rsidRPr="0066167C">
              <w:rPr>
                <w:rFonts w:cs="Calibri"/>
                <w:i/>
                <w:sz w:val="20"/>
                <w:szCs w:val="20"/>
              </w:rPr>
              <w:t>Applicant Appearance Information</w:t>
            </w:r>
            <w:r w:rsidRPr="0066167C">
              <w:rPr>
                <w:rFonts w:cs="Calibri"/>
                <w:sz w:val="20"/>
                <w:szCs w:val="20"/>
              </w:rPr>
              <w:t>]</w:t>
            </w:r>
          </w:p>
          <w:p w14:paraId="70587AFF" w14:textId="77777777" w:rsidR="0066167C" w:rsidRPr="0066167C" w:rsidRDefault="0066167C" w:rsidP="0066167C">
            <w:pPr>
              <w:widowControl w:val="0"/>
              <w:overflowPunct w:val="0"/>
              <w:autoSpaceDE w:val="0"/>
              <w:autoSpaceDN w:val="0"/>
              <w:adjustRightInd w:val="0"/>
              <w:spacing w:after="0" w:line="276" w:lineRule="auto"/>
              <w:jc w:val="left"/>
              <w:textAlignment w:val="baseline"/>
              <w:rPr>
                <w:rFonts w:cs="Calibri"/>
                <w:sz w:val="20"/>
                <w:szCs w:val="20"/>
              </w:rPr>
            </w:pPr>
            <w:r w:rsidRPr="0066167C">
              <w:rPr>
                <w:rFonts w:cs="Calibri"/>
                <w:sz w:val="20"/>
                <w:szCs w:val="20"/>
              </w:rPr>
              <w:t>[</w:t>
            </w:r>
            <w:r w:rsidRPr="0066167C">
              <w:rPr>
                <w:rFonts w:cs="Calibri"/>
                <w:i/>
                <w:iCs/>
                <w:sz w:val="20"/>
                <w:szCs w:val="20"/>
              </w:rPr>
              <w:t>Respondent</w:t>
            </w:r>
            <w:r w:rsidRPr="0066167C">
              <w:rPr>
                <w:rFonts w:cs="Calibri"/>
                <w:i/>
                <w:sz w:val="20"/>
                <w:szCs w:val="20"/>
              </w:rPr>
              <w:t xml:space="preserve"> Appearance Information</w:t>
            </w:r>
            <w:r w:rsidRPr="0066167C">
              <w:rPr>
                <w:rFonts w:cs="Calibri"/>
                <w:sz w:val="20"/>
                <w:szCs w:val="20"/>
              </w:rPr>
              <w:t>]</w:t>
            </w:r>
          </w:p>
          <w:p w14:paraId="0D738A57" w14:textId="77777777" w:rsidR="0066167C" w:rsidRPr="0066167C" w:rsidRDefault="0066167C" w:rsidP="0066167C">
            <w:pPr>
              <w:widowControl w:val="0"/>
              <w:overflowPunct w:val="0"/>
              <w:autoSpaceDE w:val="0"/>
              <w:autoSpaceDN w:val="0"/>
              <w:adjustRightInd w:val="0"/>
              <w:spacing w:after="0" w:line="276" w:lineRule="auto"/>
              <w:jc w:val="left"/>
              <w:textAlignment w:val="baseline"/>
              <w:rPr>
                <w:rFonts w:cs="Calibri"/>
                <w:sz w:val="20"/>
                <w:szCs w:val="20"/>
              </w:rPr>
            </w:pPr>
          </w:p>
          <w:p w14:paraId="248EEF45" w14:textId="77777777" w:rsidR="0066167C" w:rsidRPr="0066167C" w:rsidRDefault="0066167C" w:rsidP="0066167C">
            <w:pPr>
              <w:overflowPunct w:val="0"/>
              <w:autoSpaceDE w:val="0"/>
              <w:autoSpaceDN w:val="0"/>
              <w:adjustRightInd w:val="0"/>
              <w:spacing w:after="0" w:line="276" w:lineRule="auto"/>
              <w:textAlignment w:val="baseline"/>
              <w:rPr>
                <w:rFonts w:cs="Calibri"/>
                <w:b/>
                <w:sz w:val="20"/>
                <w:szCs w:val="20"/>
              </w:rPr>
            </w:pPr>
            <w:r w:rsidRPr="0066167C">
              <w:rPr>
                <w:rFonts w:cs="Calibri"/>
                <w:b/>
                <w:sz w:val="20"/>
                <w:szCs w:val="20"/>
              </w:rPr>
              <w:t>Remarks</w:t>
            </w:r>
          </w:p>
          <w:p w14:paraId="1A7DDE5E" w14:textId="77777777" w:rsidR="0066167C" w:rsidRPr="0066167C" w:rsidRDefault="0066167C" w:rsidP="00AF2A1D">
            <w:pPr>
              <w:numPr>
                <w:ilvl w:val="0"/>
                <w:numId w:val="29"/>
              </w:numPr>
              <w:overflowPunct w:val="0"/>
              <w:autoSpaceDE w:val="0"/>
              <w:autoSpaceDN w:val="0"/>
              <w:adjustRightInd w:val="0"/>
              <w:spacing w:before="120" w:after="120" w:line="276" w:lineRule="auto"/>
              <w:ind w:left="597" w:hanging="597"/>
              <w:contextualSpacing/>
              <w:jc w:val="left"/>
              <w:textAlignment w:val="baseline"/>
              <w:rPr>
                <w:rFonts w:cs="Calibri"/>
                <w:sz w:val="20"/>
                <w:szCs w:val="20"/>
              </w:rPr>
            </w:pPr>
            <w:r w:rsidRPr="0066167C">
              <w:rPr>
                <w:rFonts w:cs="Calibri"/>
                <w:sz w:val="20"/>
                <w:szCs w:val="20"/>
              </w:rPr>
              <w:t>The Court is satisfied on an interim basis that:</w:t>
            </w:r>
          </w:p>
          <w:p w14:paraId="69C88DBE" w14:textId="77777777" w:rsidR="0066167C" w:rsidRPr="0066167C" w:rsidRDefault="0066167C" w:rsidP="00AF2A1D">
            <w:pPr>
              <w:numPr>
                <w:ilvl w:val="0"/>
                <w:numId w:val="30"/>
              </w:numPr>
              <w:overflowPunct w:val="0"/>
              <w:autoSpaceDE w:val="0"/>
              <w:autoSpaceDN w:val="0"/>
              <w:adjustRightInd w:val="0"/>
              <w:spacing w:before="120" w:after="120" w:line="276" w:lineRule="auto"/>
              <w:ind w:left="1306" w:hanging="567"/>
              <w:jc w:val="left"/>
              <w:textAlignment w:val="baseline"/>
              <w:rPr>
                <w:rFonts w:cs="Calibri"/>
                <w:sz w:val="20"/>
                <w:szCs w:val="20"/>
              </w:rPr>
            </w:pPr>
            <w:r w:rsidRPr="0066167C">
              <w:rPr>
                <w:rFonts w:cs="Calibri"/>
                <w:sz w:val="20"/>
                <w:szCs w:val="20"/>
              </w:rPr>
              <w:t>the Respondent is an adult who is, or has been, residing with [</w:t>
            </w:r>
            <w:r w:rsidRPr="0066167C">
              <w:rPr>
                <w:rFonts w:cs="Calibri"/>
                <w:i/>
                <w:sz w:val="20"/>
                <w:szCs w:val="20"/>
              </w:rPr>
              <w:t>name</w:t>
            </w:r>
            <w:r w:rsidRPr="0066167C">
              <w:rPr>
                <w:rFonts w:cs="Calibri"/>
                <w:sz w:val="20"/>
                <w:szCs w:val="20"/>
              </w:rPr>
              <w:t xml:space="preserve">] (“the Child”) who is under the age of 17 years of whom the Respondent is not a guardian; </w:t>
            </w:r>
          </w:p>
          <w:p w14:paraId="4DF2AACF" w14:textId="77777777" w:rsidR="0066167C" w:rsidRPr="0066167C" w:rsidRDefault="0066167C" w:rsidP="00AF2A1D">
            <w:pPr>
              <w:numPr>
                <w:ilvl w:val="0"/>
                <w:numId w:val="30"/>
              </w:numPr>
              <w:overflowPunct w:val="0"/>
              <w:autoSpaceDE w:val="0"/>
              <w:autoSpaceDN w:val="0"/>
              <w:adjustRightInd w:val="0"/>
              <w:spacing w:before="120" w:after="120" w:line="276" w:lineRule="auto"/>
              <w:ind w:left="1306" w:hanging="567"/>
              <w:jc w:val="left"/>
              <w:textAlignment w:val="baseline"/>
              <w:rPr>
                <w:rFonts w:cs="Calibri"/>
                <w:sz w:val="20"/>
                <w:szCs w:val="20"/>
              </w:rPr>
            </w:pPr>
            <w:r w:rsidRPr="0066167C">
              <w:rPr>
                <w:rFonts w:cs="Calibri"/>
                <w:sz w:val="20"/>
                <w:szCs w:val="20"/>
              </w:rPr>
              <w:lastRenderedPageBreak/>
              <w:t>the Respondent and the Child [</w:t>
            </w:r>
            <w:r w:rsidRPr="0066167C">
              <w:rPr>
                <w:rFonts w:cs="Calibri"/>
                <w:i/>
                <w:sz w:val="20"/>
                <w:szCs w:val="20"/>
              </w:rPr>
              <w:t>are/have been</w:t>
            </w:r>
            <w:r w:rsidRPr="0066167C">
              <w:rPr>
                <w:rFonts w:cs="Calibri"/>
                <w:sz w:val="20"/>
                <w:szCs w:val="20"/>
              </w:rPr>
              <w:t xml:space="preserve">] residing at premises other than premises in which a guardian of the Child resides; </w:t>
            </w:r>
          </w:p>
          <w:p w14:paraId="718F998B" w14:textId="77777777" w:rsidR="0066167C" w:rsidRPr="0066167C" w:rsidRDefault="0066167C" w:rsidP="00AF2A1D">
            <w:pPr>
              <w:numPr>
                <w:ilvl w:val="0"/>
                <w:numId w:val="31"/>
              </w:numPr>
              <w:tabs>
                <w:tab w:val="left" w:pos="739"/>
              </w:tabs>
              <w:overflowPunct w:val="0"/>
              <w:autoSpaceDE w:val="0"/>
              <w:autoSpaceDN w:val="0"/>
              <w:adjustRightInd w:val="0"/>
              <w:spacing w:before="360" w:after="120" w:line="276" w:lineRule="auto"/>
              <w:ind w:left="1306" w:hanging="1276"/>
              <w:contextualSpacing/>
              <w:jc w:val="left"/>
              <w:textAlignment w:val="baseline"/>
              <w:rPr>
                <w:rFonts w:cs="Calibri"/>
                <w:sz w:val="20"/>
                <w:szCs w:val="20"/>
              </w:rPr>
            </w:pPr>
            <w:r w:rsidRPr="0066167C">
              <w:rPr>
                <w:rFonts w:cs="Calibri"/>
                <w:sz w:val="20"/>
                <w:szCs w:val="20"/>
              </w:rPr>
              <w:t>iii.</w:t>
            </w:r>
            <w:r w:rsidRPr="0066167C">
              <w:rPr>
                <w:rFonts w:cs="Calibri"/>
                <w:sz w:val="20"/>
                <w:szCs w:val="20"/>
              </w:rPr>
              <w:tab/>
              <w:t>[</w:t>
            </w:r>
            <w:r w:rsidRPr="0066167C">
              <w:rPr>
                <w:rFonts w:cs="Calibri"/>
                <w:i/>
                <w:sz w:val="20"/>
                <w:szCs w:val="20"/>
              </w:rPr>
              <w:t>the Respondent/another person who resides at, or frequents, premises at which the Respondent and the Child reside or have resided</w:t>
            </w:r>
            <w:r w:rsidRPr="0066167C">
              <w:rPr>
                <w:rFonts w:cs="Calibri"/>
                <w:sz w:val="20"/>
                <w:szCs w:val="20"/>
              </w:rPr>
              <w:t>]:</w:t>
            </w:r>
          </w:p>
          <w:p w14:paraId="2D025B3D" w14:textId="77777777" w:rsidR="0066167C" w:rsidRPr="0066167C" w:rsidRDefault="0066167C" w:rsidP="00AF2A1D">
            <w:pPr>
              <w:numPr>
                <w:ilvl w:val="0"/>
                <w:numId w:val="33"/>
              </w:numPr>
              <w:tabs>
                <w:tab w:val="left" w:pos="739"/>
              </w:tabs>
              <w:overflowPunct w:val="0"/>
              <w:autoSpaceDE w:val="0"/>
              <w:autoSpaceDN w:val="0"/>
              <w:adjustRightInd w:val="0"/>
              <w:spacing w:before="120" w:after="120" w:line="276" w:lineRule="auto"/>
              <w:ind w:left="1873" w:hanging="567"/>
              <w:contextualSpacing/>
              <w:jc w:val="left"/>
              <w:textAlignment w:val="baseline"/>
              <w:rPr>
                <w:rFonts w:cs="Calibri"/>
                <w:sz w:val="20"/>
                <w:szCs w:val="20"/>
              </w:rPr>
            </w:pPr>
            <w:r w:rsidRPr="0066167C">
              <w:rPr>
                <w:rFonts w:cs="Calibri"/>
                <w:sz w:val="20"/>
                <w:szCs w:val="20"/>
              </w:rPr>
              <w:t>has within the preceding 10 years been convicted of a prescribed offence[</w:t>
            </w:r>
            <w:r w:rsidRPr="0066167C">
              <w:rPr>
                <w:rFonts w:cs="Calibri"/>
                <w:i/>
                <w:sz w:val="20"/>
                <w:szCs w:val="20"/>
              </w:rPr>
              <w:t>s</w:t>
            </w:r>
            <w:r w:rsidRPr="0066167C">
              <w:rPr>
                <w:rFonts w:cs="Calibri"/>
                <w:sz w:val="20"/>
                <w:szCs w:val="20"/>
              </w:rPr>
              <w:t>]</w:t>
            </w:r>
          </w:p>
          <w:p w14:paraId="4E7302CF" w14:textId="77777777" w:rsidR="0066167C" w:rsidRPr="0066167C" w:rsidRDefault="0066167C" w:rsidP="00AF2A1D">
            <w:pPr>
              <w:numPr>
                <w:ilvl w:val="0"/>
                <w:numId w:val="33"/>
              </w:numPr>
              <w:tabs>
                <w:tab w:val="left" w:pos="739"/>
              </w:tabs>
              <w:overflowPunct w:val="0"/>
              <w:autoSpaceDE w:val="0"/>
              <w:autoSpaceDN w:val="0"/>
              <w:adjustRightInd w:val="0"/>
              <w:spacing w:before="120" w:after="120" w:line="276" w:lineRule="auto"/>
              <w:ind w:left="1871" w:hanging="567"/>
              <w:jc w:val="left"/>
              <w:textAlignment w:val="baseline"/>
              <w:rPr>
                <w:rFonts w:cs="Calibri"/>
                <w:sz w:val="20"/>
                <w:szCs w:val="20"/>
              </w:rPr>
            </w:pPr>
            <w:r w:rsidRPr="0066167C">
              <w:rPr>
                <w:rFonts w:cs="Calibri"/>
                <w:sz w:val="20"/>
                <w:szCs w:val="20"/>
              </w:rPr>
              <w:t>[</w:t>
            </w:r>
            <w:r w:rsidRPr="0066167C">
              <w:rPr>
                <w:rFonts w:cs="Calibri"/>
                <w:i/>
                <w:sz w:val="20"/>
                <w:szCs w:val="20"/>
              </w:rPr>
              <w:t>is/has in the past been</w:t>
            </w:r>
            <w:r w:rsidRPr="0066167C">
              <w:rPr>
                <w:rFonts w:cs="Calibri"/>
                <w:sz w:val="20"/>
                <w:szCs w:val="20"/>
              </w:rPr>
              <w:t xml:space="preserve">] subject to a Restraining Order under section 99AAC of the </w:t>
            </w:r>
            <w:r w:rsidRPr="0066167C">
              <w:rPr>
                <w:rFonts w:cs="Calibri"/>
                <w:i/>
                <w:sz w:val="20"/>
                <w:szCs w:val="20"/>
              </w:rPr>
              <w:t>Criminal Procedure Act 1921</w:t>
            </w:r>
            <w:r w:rsidRPr="0066167C">
              <w:rPr>
                <w:rFonts w:cs="Calibri"/>
                <w:sz w:val="20"/>
                <w:szCs w:val="20"/>
              </w:rPr>
              <w:t>.</w:t>
            </w:r>
          </w:p>
          <w:p w14:paraId="2D3F9C43" w14:textId="77777777" w:rsidR="0066167C" w:rsidRPr="0066167C" w:rsidRDefault="0066167C" w:rsidP="00AF2A1D">
            <w:pPr>
              <w:numPr>
                <w:ilvl w:val="0"/>
                <w:numId w:val="34"/>
              </w:numPr>
              <w:tabs>
                <w:tab w:val="left" w:pos="739"/>
              </w:tabs>
              <w:overflowPunct w:val="0"/>
              <w:autoSpaceDE w:val="0"/>
              <w:autoSpaceDN w:val="0"/>
              <w:adjustRightInd w:val="0"/>
              <w:spacing w:before="120" w:after="120" w:line="276" w:lineRule="auto"/>
              <w:ind w:left="1306" w:hanging="1276"/>
              <w:contextualSpacing/>
              <w:jc w:val="left"/>
              <w:textAlignment w:val="baseline"/>
              <w:rPr>
                <w:rFonts w:cs="Calibri"/>
                <w:sz w:val="20"/>
                <w:szCs w:val="20"/>
              </w:rPr>
            </w:pPr>
            <w:r w:rsidRPr="0066167C">
              <w:rPr>
                <w:rFonts w:cs="Calibri"/>
                <w:sz w:val="20"/>
                <w:szCs w:val="20"/>
              </w:rPr>
              <w:t>iv.</w:t>
            </w:r>
            <w:r w:rsidRPr="0066167C">
              <w:rPr>
                <w:rFonts w:cs="Calibri"/>
                <w:sz w:val="20"/>
                <w:szCs w:val="20"/>
              </w:rPr>
              <w:tab/>
              <w:t>as a consequence of the Child’s contact or residence with the Respondent, the Child is at risk of:</w:t>
            </w:r>
          </w:p>
          <w:p w14:paraId="7C5A80BE" w14:textId="77777777" w:rsidR="0066167C" w:rsidRPr="0066167C" w:rsidRDefault="0066167C" w:rsidP="00AF2A1D">
            <w:pPr>
              <w:numPr>
                <w:ilvl w:val="0"/>
                <w:numId w:val="32"/>
              </w:numPr>
              <w:overflowPunct w:val="0"/>
              <w:autoSpaceDE w:val="0"/>
              <w:autoSpaceDN w:val="0"/>
              <w:adjustRightInd w:val="0"/>
              <w:spacing w:before="120" w:after="120" w:line="276" w:lineRule="auto"/>
              <w:ind w:left="1873" w:hanging="567"/>
              <w:contextualSpacing/>
              <w:jc w:val="left"/>
              <w:textAlignment w:val="baseline"/>
              <w:rPr>
                <w:rFonts w:cs="Calibri"/>
                <w:sz w:val="20"/>
                <w:szCs w:val="20"/>
              </w:rPr>
            </w:pPr>
            <w:r w:rsidRPr="0066167C">
              <w:rPr>
                <w:rFonts w:cs="Calibri"/>
                <w:sz w:val="20"/>
                <w:szCs w:val="20"/>
              </w:rPr>
              <w:t>sexual, physical, psychological or emotional abuse or neglect</w:t>
            </w:r>
          </w:p>
          <w:p w14:paraId="3709E106" w14:textId="77777777" w:rsidR="0066167C" w:rsidRPr="0066167C" w:rsidRDefault="0066167C" w:rsidP="00AF2A1D">
            <w:pPr>
              <w:numPr>
                <w:ilvl w:val="0"/>
                <w:numId w:val="32"/>
              </w:numPr>
              <w:overflowPunct w:val="0"/>
              <w:autoSpaceDE w:val="0"/>
              <w:autoSpaceDN w:val="0"/>
              <w:adjustRightInd w:val="0"/>
              <w:spacing w:before="120" w:after="120" w:line="276" w:lineRule="auto"/>
              <w:ind w:left="1871" w:hanging="567"/>
              <w:jc w:val="left"/>
              <w:textAlignment w:val="baseline"/>
              <w:rPr>
                <w:rFonts w:cs="Calibri"/>
                <w:sz w:val="20"/>
                <w:szCs w:val="20"/>
              </w:rPr>
            </w:pPr>
            <w:r w:rsidRPr="0066167C">
              <w:rPr>
                <w:rFonts w:cs="Calibri"/>
                <w:sz w:val="20"/>
                <w:szCs w:val="20"/>
              </w:rPr>
              <w:t>engaging in, or being exposed to, conduct that is an offence under Part 5 of the</w:t>
            </w:r>
            <w:r w:rsidRPr="0066167C">
              <w:rPr>
                <w:rFonts w:cs="Calibri"/>
                <w:i/>
                <w:sz w:val="20"/>
                <w:szCs w:val="20"/>
              </w:rPr>
              <w:t xml:space="preserve"> Controlled Substances Act 1984</w:t>
            </w:r>
            <w:r w:rsidRPr="0066167C">
              <w:rPr>
                <w:rFonts w:cs="Calibri"/>
                <w:sz w:val="20"/>
                <w:szCs w:val="20"/>
              </w:rPr>
              <w:t>.</w:t>
            </w:r>
          </w:p>
          <w:p w14:paraId="110A8185" w14:textId="77777777" w:rsidR="0066167C" w:rsidRPr="0066167C" w:rsidRDefault="0066167C" w:rsidP="00AF2A1D">
            <w:pPr>
              <w:numPr>
                <w:ilvl w:val="0"/>
                <w:numId w:val="29"/>
              </w:numPr>
              <w:overflowPunct w:val="0"/>
              <w:autoSpaceDE w:val="0"/>
              <w:autoSpaceDN w:val="0"/>
              <w:adjustRightInd w:val="0"/>
              <w:spacing w:before="120" w:after="120" w:line="276" w:lineRule="auto"/>
              <w:ind w:left="597" w:hanging="597"/>
              <w:contextualSpacing/>
              <w:jc w:val="left"/>
              <w:textAlignment w:val="baseline"/>
              <w:rPr>
                <w:rFonts w:cs="Calibri"/>
                <w:sz w:val="20"/>
                <w:szCs w:val="20"/>
              </w:rPr>
            </w:pPr>
            <w:r w:rsidRPr="0066167C">
              <w:rPr>
                <w:rFonts w:cs="Calibri"/>
                <w:sz w:val="20"/>
                <w:szCs w:val="20"/>
              </w:rPr>
              <w:t xml:space="preserve">The Court is satisfied that a Restraining Order should be made under section 99AAC(2) of the </w:t>
            </w:r>
            <w:r w:rsidRPr="0066167C">
              <w:rPr>
                <w:rFonts w:cs="Calibri"/>
                <w:i/>
                <w:sz w:val="20"/>
                <w:szCs w:val="20"/>
              </w:rPr>
              <w:t>Criminal Procedure Act 1921.</w:t>
            </w:r>
          </w:p>
        </w:tc>
      </w:tr>
    </w:tbl>
    <w:p w14:paraId="2D99383E" w14:textId="77777777" w:rsidR="0066167C" w:rsidRPr="0066167C" w:rsidRDefault="0066167C" w:rsidP="0066167C">
      <w:pPr>
        <w:overflowPunct w:val="0"/>
        <w:autoSpaceDE w:val="0"/>
        <w:autoSpaceDN w:val="0"/>
        <w:adjustRightInd w:val="0"/>
        <w:spacing w:before="120" w:after="0" w:line="276" w:lineRule="auto"/>
        <w:textAlignment w:val="baseline"/>
        <w:rPr>
          <w:rFonts w:cs="Calibri"/>
          <w:sz w:val="16"/>
          <w:szCs w:val="16"/>
        </w:rPr>
      </w:pPr>
    </w:p>
    <w:tbl>
      <w:tblPr>
        <w:tblStyle w:val="TableGrid62"/>
        <w:tblW w:w="5000" w:type="pct"/>
        <w:tblLook w:val="04A0" w:firstRow="1" w:lastRow="0" w:firstColumn="1" w:lastColumn="0" w:noHBand="0" w:noVBand="1"/>
      </w:tblPr>
      <w:tblGrid>
        <w:gridCol w:w="9350"/>
      </w:tblGrid>
      <w:tr w:rsidR="0066167C" w:rsidRPr="0066167C" w14:paraId="59DEDBFE" w14:textId="77777777" w:rsidTr="00EE2BD1">
        <w:tc>
          <w:tcPr>
            <w:tcW w:w="5000" w:type="pct"/>
          </w:tcPr>
          <w:p w14:paraId="6A0F60DD" w14:textId="77777777" w:rsidR="0066167C" w:rsidRPr="0066167C" w:rsidRDefault="0066167C" w:rsidP="0066167C">
            <w:pPr>
              <w:tabs>
                <w:tab w:val="left" w:pos="454"/>
              </w:tabs>
              <w:overflowPunct w:val="0"/>
              <w:autoSpaceDE w:val="0"/>
              <w:autoSpaceDN w:val="0"/>
              <w:adjustRightInd w:val="0"/>
              <w:spacing w:after="120" w:line="276" w:lineRule="auto"/>
              <w:ind w:right="57"/>
              <w:textAlignment w:val="baseline"/>
              <w:rPr>
                <w:rFonts w:cs="Calibri"/>
                <w:b/>
              </w:rPr>
            </w:pPr>
            <w:r w:rsidRPr="0066167C">
              <w:rPr>
                <w:rFonts w:cs="Calibri"/>
                <w:b/>
              </w:rPr>
              <w:t xml:space="preserve">Order </w:t>
            </w:r>
          </w:p>
          <w:p w14:paraId="6B03DCEB" w14:textId="77777777" w:rsidR="0066167C" w:rsidRPr="0066167C" w:rsidRDefault="0066167C" w:rsidP="0066167C">
            <w:pPr>
              <w:overflowPunct w:val="0"/>
              <w:autoSpaceDE w:val="0"/>
              <w:autoSpaceDN w:val="0"/>
              <w:adjustRightInd w:val="0"/>
              <w:spacing w:after="0" w:line="276" w:lineRule="auto"/>
              <w:textAlignment w:val="baseline"/>
              <w:rPr>
                <w:rFonts w:cs="Calibri"/>
                <w:sz w:val="20"/>
                <w:szCs w:val="20"/>
              </w:rPr>
            </w:pPr>
            <w:r w:rsidRPr="0066167C">
              <w:rPr>
                <w:rFonts w:cs="Calibri"/>
                <w:b/>
                <w:sz w:val="20"/>
                <w:szCs w:val="20"/>
              </w:rPr>
              <w:t>Date of Order</w:t>
            </w:r>
            <w:r w:rsidRPr="0066167C">
              <w:rPr>
                <w:rFonts w:cs="Calibri"/>
                <w:sz w:val="20"/>
                <w:szCs w:val="20"/>
              </w:rPr>
              <w:t xml:space="preserve">: </w:t>
            </w:r>
            <w:r w:rsidRPr="0066167C">
              <w:rPr>
                <w:rFonts w:eastAsia="Arial" w:cs="Calibri"/>
                <w:sz w:val="20"/>
                <w:szCs w:val="20"/>
              </w:rPr>
              <w:t>[</w:t>
            </w:r>
            <w:r w:rsidRPr="0066167C">
              <w:rPr>
                <w:rFonts w:eastAsia="Arial" w:cs="Calibri"/>
                <w:i/>
                <w:sz w:val="20"/>
                <w:szCs w:val="20"/>
              </w:rPr>
              <w:t>date</w:t>
            </w:r>
            <w:r w:rsidRPr="0066167C">
              <w:rPr>
                <w:rFonts w:eastAsia="Arial" w:cs="Calibri"/>
                <w:sz w:val="20"/>
                <w:szCs w:val="20"/>
              </w:rPr>
              <w:t>]</w:t>
            </w:r>
          </w:p>
          <w:p w14:paraId="0E3F0D06" w14:textId="77777777" w:rsidR="0066167C" w:rsidRPr="0066167C" w:rsidRDefault="0066167C" w:rsidP="0066167C">
            <w:pPr>
              <w:autoSpaceDE w:val="0"/>
              <w:autoSpaceDN w:val="0"/>
              <w:adjustRightInd w:val="0"/>
              <w:spacing w:after="120" w:line="276" w:lineRule="auto"/>
              <w:jc w:val="left"/>
              <w:rPr>
                <w:rFonts w:cs="Calibri"/>
                <w:b/>
                <w:color w:val="000000"/>
                <w:sz w:val="20"/>
                <w:szCs w:val="20"/>
                <w:lang w:eastAsia="en-AU"/>
              </w:rPr>
            </w:pPr>
            <w:r w:rsidRPr="0066167C">
              <w:rPr>
                <w:rFonts w:cs="Calibri"/>
                <w:b/>
                <w:color w:val="000000"/>
                <w:sz w:val="20"/>
                <w:szCs w:val="20"/>
                <w:lang w:eastAsia="en-AU"/>
              </w:rPr>
              <w:t xml:space="preserve">Terms of Order </w:t>
            </w:r>
          </w:p>
          <w:p w14:paraId="23E35727" w14:textId="77777777" w:rsidR="0066167C" w:rsidRPr="0066167C" w:rsidRDefault="0066167C" w:rsidP="0066167C">
            <w:pPr>
              <w:widowControl w:val="0"/>
              <w:overflowPunct w:val="0"/>
              <w:autoSpaceDE w:val="0"/>
              <w:autoSpaceDN w:val="0"/>
              <w:adjustRightInd w:val="0"/>
              <w:spacing w:before="120" w:after="0" w:line="276" w:lineRule="auto"/>
              <w:jc w:val="left"/>
              <w:textAlignment w:val="baseline"/>
              <w:rPr>
                <w:rFonts w:cs="Calibri"/>
                <w:sz w:val="20"/>
                <w:szCs w:val="20"/>
              </w:rPr>
            </w:pPr>
            <w:r w:rsidRPr="0066167C">
              <w:rPr>
                <w:rFonts w:cs="Calibri"/>
                <w:sz w:val="20"/>
                <w:szCs w:val="20"/>
              </w:rPr>
              <w:t>It is ordered that:</w:t>
            </w:r>
          </w:p>
          <w:p w14:paraId="639340F1" w14:textId="77777777" w:rsidR="0066167C" w:rsidRPr="0066167C" w:rsidRDefault="0066167C" w:rsidP="0066167C">
            <w:pPr>
              <w:overflowPunct w:val="0"/>
              <w:autoSpaceDE w:val="0"/>
              <w:autoSpaceDN w:val="0"/>
              <w:adjustRightInd w:val="0"/>
              <w:spacing w:after="120" w:line="276" w:lineRule="auto"/>
              <w:textAlignment w:val="baseline"/>
              <w:rPr>
                <w:rFonts w:cs="Calibri"/>
                <w:b/>
                <w:sz w:val="12"/>
                <w:szCs w:val="12"/>
              </w:rPr>
            </w:pPr>
            <w:r w:rsidRPr="0066167C">
              <w:rPr>
                <w:rFonts w:eastAsia="Arial" w:cs="Calibri"/>
                <w:b/>
                <w:sz w:val="12"/>
                <w:szCs w:val="12"/>
              </w:rPr>
              <w:t>Orders in separately numbered paragraphs.</w:t>
            </w:r>
          </w:p>
          <w:p w14:paraId="232F4C39" w14:textId="77777777" w:rsidR="0066167C" w:rsidRPr="0066167C" w:rsidRDefault="0066167C" w:rsidP="0066167C">
            <w:pPr>
              <w:widowControl w:val="0"/>
              <w:tabs>
                <w:tab w:val="left" w:pos="451"/>
              </w:tabs>
              <w:overflowPunct w:val="0"/>
              <w:autoSpaceDE w:val="0"/>
              <w:autoSpaceDN w:val="0"/>
              <w:adjustRightInd w:val="0"/>
              <w:spacing w:before="120" w:after="120" w:line="276" w:lineRule="auto"/>
              <w:jc w:val="left"/>
              <w:textAlignment w:val="baseline"/>
              <w:rPr>
                <w:rFonts w:cs="Calibri"/>
                <w:b/>
                <w:sz w:val="12"/>
                <w:szCs w:val="12"/>
              </w:rPr>
            </w:pPr>
            <w:r w:rsidRPr="0066167C">
              <w:rPr>
                <w:rFonts w:cs="Calibri"/>
                <w:sz w:val="20"/>
                <w:szCs w:val="20"/>
              </w:rPr>
              <w:t>1.</w:t>
            </w:r>
            <w:r w:rsidRPr="0066167C">
              <w:rPr>
                <w:rFonts w:cs="Calibri"/>
                <w:sz w:val="20"/>
                <w:szCs w:val="20"/>
              </w:rPr>
              <w:tab/>
              <w:t>The Respondent be restrained on an interim basis until [</w:t>
            </w:r>
            <w:r w:rsidRPr="0066167C">
              <w:rPr>
                <w:rFonts w:cs="Calibri"/>
                <w:i/>
                <w:sz w:val="20"/>
                <w:szCs w:val="20"/>
              </w:rPr>
              <w:t>date/further order of the Court</w:t>
            </w:r>
            <w:r w:rsidRPr="0066167C">
              <w:rPr>
                <w:rFonts w:cs="Calibri"/>
                <w:sz w:val="20"/>
                <w:szCs w:val="20"/>
              </w:rPr>
              <w:t>] from [</w:t>
            </w:r>
            <w:r w:rsidRPr="0066167C">
              <w:rPr>
                <w:rFonts w:cs="Calibri"/>
                <w:i/>
                <w:iCs/>
                <w:sz w:val="20"/>
                <w:szCs w:val="20"/>
              </w:rPr>
              <w:t>insert restraint</w:t>
            </w:r>
            <w:r w:rsidRPr="0066167C">
              <w:rPr>
                <w:rFonts w:cs="Calibri"/>
                <w:sz w:val="20"/>
                <w:szCs w:val="20"/>
              </w:rPr>
              <w:t>].</w:t>
            </w:r>
          </w:p>
          <w:p w14:paraId="688BE50C" w14:textId="77777777" w:rsidR="0066167C" w:rsidRPr="0066167C" w:rsidRDefault="0066167C" w:rsidP="0066167C">
            <w:pPr>
              <w:widowControl w:val="0"/>
              <w:tabs>
                <w:tab w:val="left" w:pos="451"/>
              </w:tabs>
              <w:overflowPunct w:val="0"/>
              <w:autoSpaceDE w:val="0"/>
              <w:autoSpaceDN w:val="0"/>
              <w:adjustRightInd w:val="0"/>
              <w:spacing w:before="120" w:after="120" w:line="276" w:lineRule="auto"/>
              <w:jc w:val="left"/>
              <w:textAlignment w:val="baseline"/>
              <w:rPr>
                <w:rFonts w:cs="Calibri"/>
                <w:b/>
                <w:sz w:val="12"/>
                <w:szCs w:val="12"/>
              </w:rPr>
            </w:pPr>
            <w:r w:rsidRPr="0066167C">
              <w:rPr>
                <w:rFonts w:cs="Calibri"/>
                <w:sz w:val="20"/>
                <w:szCs w:val="20"/>
              </w:rPr>
              <w:t>2.</w:t>
            </w:r>
            <w:r w:rsidRPr="0066167C">
              <w:rPr>
                <w:rFonts w:cs="Calibri"/>
                <w:sz w:val="20"/>
                <w:szCs w:val="20"/>
              </w:rPr>
              <w:tab/>
            </w:r>
            <w:r w:rsidRPr="0066167C">
              <w:rPr>
                <w:rFonts w:eastAsia="Arial" w:cs="Calibri"/>
                <w:sz w:val="20"/>
                <w:szCs w:val="20"/>
              </w:rPr>
              <w:t>[</w:t>
            </w:r>
            <w:r w:rsidRPr="0066167C">
              <w:rPr>
                <w:rFonts w:eastAsia="Arial" w:cs="Calibri"/>
                <w:i/>
                <w:sz w:val="20"/>
                <w:szCs w:val="20"/>
              </w:rPr>
              <w:t>other orders</w:t>
            </w:r>
            <w:r w:rsidRPr="0066167C">
              <w:rPr>
                <w:rFonts w:eastAsia="Arial" w:cs="Calibri"/>
                <w:sz w:val="20"/>
                <w:szCs w:val="20"/>
              </w:rPr>
              <w:t>].</w:t>
            </w:r>
          </w:p>
        </w:tc>
      </w:tr>
    </w:tbl>
    <w:p w14:paraId="55AA88EC" w14:textId="77777777" w:rsidR="0066167C" w:rsidRPr="0066167C" w:rsidRDefault="0066167C" w:rsidP="0066167C">
      <w:pPr>
        <w:overflowPunct w:val="0"/>
        <w:autoSpaceDE w:val="0"/>
        <w:autoSpaceDN w:val="0"/>
        <w:adjustRightInd w:val="0"/>
        <w:spacing w:before="120" w:after="0" w:line="276" w:lineRule="auto"/>
        <w:textAlignment w:val="baseline"/>
        <w:rPr>
          <w:rFonts w:cs="Calibri"/>
          <w:b/>
          <w:sz w:val="12"/>
          <w:szCs w:val="20"/>
        </w:rPr>
      </w:pPr>
    </w:p>
    <w:tbl>
      <w:tblPr>
        <w:tblStyle w:val="TableGrid212"/>
        <w:tblW w:w="5000" w:type="pct"/>
        <w:tblLook w:val="04A0" w:firstRow="1" w:lastRow="0" w:firstColumn="1" w:lastColumn="0" w:noHBand="0" w:noVBand="1"/>
      </w:tblPr>
      <w:tblGrid>
        <w:gridCol w:w="9350"/>
      </w:tblGrid>
      <w:tr w:rsidR="0066167C" w:rsidRPr="0066167C" w14:paraId="381E861D" w14:textId="77777777" w:rsidTr="00EE2BD1">
        <w:tc>
          <w:tcPr>
            <w:tcW w:w="10457" w:type="dxa"/>
            <w:tcBorders>
              <w:top w:val="single" w:sz="4" w:space="0" w:color="auto"/>
              <w:left w:val="single" w:sz="4" w:space="0" w:color="auto"/>
              <w:bottom w:val="single" w:sz="4" w:space="0" w:color="auto"/>
              <w:right w:val="single" w:sz="4" w:space="0" w:color="auto"/>
            </w:tcBorders>
            <w:hideMark/>
          </w:tcPr>
          <w:p w14:paraId="0A53A3EC" w14:textId="77777777" w:rsidR="0066167C" w:rsidRPr="0066167C" w:rsidRDefault="0066167C" w:rsidP="0066167C">
            <w:pPr>
              <w:widowControl w:val="0"/>
              <w:overflowPunct w:val="0"/>
              <w:autoSpaceDE w:val="0"/>
              <w:autoSpaceDN w:val="0"/>
              <w:adjustRightInd w:val="0"/>
              <w:spacing w:after="0" w:line="276" w:lineRule="auto"/>
              <w:ind w:right="176"/>
              <w:rPr>
                <w:rFonts w:cs="Calibri"/>
                <w:b/>
                <w:sz w:val="20"/>
                <w:szCs w:val="20"/>
              </w:rPr>
            </w:pPr>
            <w:r w:rsidRPr="0066167C">
              <w:rPr>
                <w:rFonts w:cs="Calibri"/>
                <w:b/>
                <w:sz w:val="20"/>
                <w:szCs w:val="20"/>
              </w:rPr>
              <w:t>Service of this Order</w:t>
            </w:r>
          </w:p>
          <w:p w14:paraId="45C45493" w14:textId="77777777" w:rsidR="0066167C" w:rsidRPr="0066167C" w:rsidRDefault="0066167C" w:rsidP="0066167C">
            <w:pPr>
              <w:widowControl w:val="0"/>
              <w:overflowPunct w:val="0"/>
              <w:autoSpaceDE w:val="0"/>
              <w:autoSpaceDN w:val="0"/>
              <w:adjustRightInd w:val="0"/>
              <w:spacing w:before="120" w:after="120" w:line="276" w:lineRule="auto"/>
              <w:ind w:right="173"/>
              <w:rPr>
                <w:rFonts w:cs="Calibri"/>
                <w:sz w:val="20"/>
                <w:szCs w:val="20"/>
              </w:rPr>
            </w:pPr>
            <w:r w:rsidRPr="0066167C">
              <w:rPr>
                <w:rFonts w:cs="Calibri"/>
                <w:sz w:val="20"/>
                <w:szCs w:val="20"/>
              </w:rPr>
              <w:t>Service of this order on the Respondent is</w:t>
            </w:r>
          </w:p>
          <w:p w14:paraId="17ED5BF4" w14:textId="77777777" w:rsidR="0066167C" w:rsidRPr="0066167C" w:rsidRDefault="0066167C" w:rsidP="00AF2A1D">
            <w:pPr>
              <w:widowControl w:val="0"/>
              <w:numPr>
                <w:ilvl w:val="0"/>
                <w:numId w:val="27"/>
              </w:numPr>
              <w:overflowPunct w:val="0"/>
              <w:autoSpaceDE w:val="0"/>
              <w:autoSpaceDN w:val="0"/>
              <w:adjustRightInd w:val="0"/>
              <w:spacing w:before="120" w:after="120" w:line="276" w:lineRule="auto"/>
              <w:ind w:left="714" w:right="176" w:hanging="357"/>
              <w:contextualSpacing/>
              <w:jc w:val="left"/>
              <w:textAlignment w:val="baseline"/>
              <w:rPr>
                <w:rFonts w:cs="Calibri"/>
                <w:sz w:val="20"/>
                <w:szCs w:val="20"/>
              </w:rPr>
            </w:pPr>
            <w:r w:rsidRPr="0066167C">
              <w:rPr>
                <w:rFonts w:cs="Calibri"/>
                <w:sz w:val="20"/>
                <w:szCs w:val="20"/>
              </w:rPr>
              <w:t xml:space="preserve">deemed to have been made because the Respondent was present when this order was made (section 99E(3)(c) </w:t>
            </w:r>
            <w:r w:rsidRPr="0066167C">
              <w:rPr>
                <w:rFonts w:cs="Calibri"/>
                <w:i/>
                <w:iCs/>
                <w:sz w:val="20"/>
                <w:szCs w:val="20"/>
              </w:rPr>
              <w:t>Criminal Procedure Act 1921</w:t>
            </w:r>
            <w:r w:rsidRPr="0066167C">
              <w:rPr>
                <w:rFonts w:cs="Calibri"/>
                <w:sz w:val="20"/>
                <w:szCs w:val="20"/>
              </w:rPr>
              <w:t>).</w:t>
            </w:r>
          </w:p>
          <w:p w14:paraId="07ED5D3C" w14:textId="77777777" w:rsidR="0066167C" w:rsidRPr="0066167C" w:rsidRDefault="0066167C" w:rsidP="00AF2A1D">
            <w:pPr>
              <w:widowControl w:val="0"/>
              <w:numPr>
                <w:ilvl w:val="0"/>
                <w:numId w:val="27"/>
              </w:numPr>
              <w:overflowPunct w:val="0"/>
              <w:autoSpaceDE w:val="0"/>
              <w:autoSpaceDN w:val="0"/>
              <w:adjustRightInd w:val="0"/>
              <w:spacing w:before="120" w:after="120" w:line="276" w:lineRule="auto"/>
              <w:ind w:left="714" w:right="176" w:hanging="357"/>
              <w:contextualSpacing/>
              <w:jc w:val="left"/>
              <w:textAlignment w:val="baseline"/>
              <w:rPr>
                <w:rFonts w:cs="Calibri"/>
                <w:sz w:val="20"/>
                <w:szCs w:val="20"/>
              </w:rPr>
            </w:pPr>
            <w:r w:rsidRPr="0066167C">
              <w:rPr>
                <w:rFonts w:cs="Calibri"/>
                <w:sz w:val="20"/>
                <w:szCs w:val="20"/>
              </w:rPr>
              <w:t>required to be made.</w:t>
            </w:r>
          </w:p>
        </w:tc>
      </w:tr>
    </w:tbl>
    <w:p w14:paraId="060BCCAC" w14:textId="77777777" w:rsidR="0066167C" w:rsidRPr="0066167C" w:rsidRDefault="0066167C" w:rsidP="0066167C">
      <w:pPr>
        <w:overflowPunct w:val="0"/>
        <w:autoSpaceDE w:val="0"/>
        <w:autoSpaceDN w:val="0"/>
        <w:adjustRightInd w:val="0"/>
        <w:spacing w:before="120" w:after="0" w:line="276" w:lineRule="auto"/>
        <w:textAlignment w:val="baseline"/>
        <w:rPr>
          <w:rFonts w:cs="Calibri"/>
          <w:b/>
          <w:sz w:val="12"/>
          <w:szCs w:val="20"/>
        </w:rPr>
      </w:pPr>
    </w:p>
    <w:tbl>
      <w:tblPr>
        <w:tblStyle w:val="TableGrid62"/>
        <w:tblW w:w="5000" w:type="pct"/>
        <w:tblLook w:val="04A0" w:firstRow="1" w:lastRow="0" w:firstColumn="1" w:lastColumn="0" w:noHBand="0" w:noVBand="1"/>
      </w:tblPr>
      <w:tblGrid>
        <w:gridCol w:w="9350"/>
      </w:tblGrid>
      <w:tr w:rsidR="0066167C" w:rsidRPr="0066167C" w14:paraId="7E249991" w14:textId="77777777" w:rsidTr="00EE2BD1">
        <w:tc>
          <w:tcPr>
            <w:tcW w:w="5000" w:type="pct"/>
          </w:tcPr>
          <w:p w14:paraId="0DB79690" w14:textId="77777777" w:rsidR="0066167C" w:rsidRPr="0066167C" w:rsidRDefault="0066167C" w:rsidP="0066167C">
            <w:pPr>
              <w:overflowPunct w:val="0"/>
              <w:autoSpaceDE w:val="0"/>
              <w:autoSpaceDN w:val="0"/>
              <w:adjustRightInd w:val="0"/>
              <w:spacing w:after="120" w:line="276" w:lineRule="auto"/>
              <w:ind w:right="170"/>
              <w:textAlignment w:val="baseline"/>
              <w:rPr>
                <w:rFonts w:cs="Calibri"/>
                <w:b/>
                <w:sz w:val="20"/>
                <w:szCs w:val="20"/>
              </w:rPr>
            </w:pPr>
            <w:r w:rsidRPr="0066167C">
              <w:rPr>
                <w:rFonts w:cs="Calibri"/>
                <w:b/>
                <w:sz w:val="20"/>
                <w:szCs w:val="20"/>
              </w:rPr>
              <w:t>To the Respondent:</w:t>
            </w:r>
            <w:r w:rsidRPr="0066167C">
              <w:rPr>
                <w:rFonts w:eastAsia="Arial" w:cs="Calibri"/>
                <w:sz w:val="20"/>
                <w:szCs w:val="20"/>
              </w:rPr>
              <w:t xml:space="preserve"> </w:t>
            </w:r>
            <w:r w:rsidRPr="0066167C">
              <w:rPr>
                <w:rFonts w:cs="Calibri"/>
                <w:b/>
                <w:sz w:val="20"/>
                <w:szCs w:val="20"/>
              </w:rPr>
              <w:t>WARNING</w:t>
            </w:r>
          </w:p>
          <w:p w14:paraId="5717CF01" w14:textId="77777777" w:rsidR="0066167C" w:rsidRPr="0066167C" w:rsidRDefault="0066167C" w:rsidP="0066167C">
            <w:pPr>
              <w:overflowPunct w:val="0"/>
              <w:autoSpaceDE w:val="0"/>
              <w:autoSpaceDN w:val="0"/>
              <w:adjustRightInd w:val="0"/>
              <w:spacing w:before="120" w:after="0" w:line="276" w:lineRule="auto"/>
              <w:jc w:val="left"/>
              <w:textAlignment w:val="baseline"/>
              <w:rPr>
                <w:rFonts w:cs="Calibri"/>
                <w:sz w:val="20"/>
                <w:szCs w:val="20"/>
              </w:rPr>
            </w:pPr>
            <w:r w:rsidRPr="0066167C">
              <w:rPr>
                <w:rFonts w:cs="Calibri"/>
                <w:sz w:val="20"/>
                <w:szCs w:val="20"/>
              </w:rPr>
              <w:t>The Court has adjourned to the date and time set out at the top of this document the question whether the interim order set out above should not be confirmed.</w:t>
            </w:r>
          </w:p>
          <w:p w14:paraId="476D3826" w14:textId="77777777" w:rsidR="0066167C" w:rsidRPr="0066167C" w:rsidRDefault="0066167C" w:rsidP="0066167C">
            <w:pPr>
              <w:overflowPunct w:val="0"/>
              <w:autoSpaceDE w:val="0"/>
              <w:autoSpaceDN w:val="0"/>
              <w:adjustRightInd w:val="0"/>
              <w:spacing w:before="120" w:after="0" w:line="276" w:lineRule="auto"/>
              <w:jc w:val="left"/>
              <w:textAlignment w:val="baseline"/>
              <w:rPr>
                <w:rFonts w:cs="Calibri"/>
                <w:sz w:val="20"/>
                <w:szCs w:val="20"/>
              </w:rPr>
            </w:pPr>
            <w:r w:rsidRPr="0066167C">
              <w:rPr>
                <w:rFonts w:cs="Calibri"/>
                <w:sz w:val="20"/>
                <w:szCs w:val="20"/>
              </w:rPr>
              <w:t>The Court will hear the Application, or make orders for the hearing of the Application, at the hearing.</w:t>
            </w:r>
          </w:p>
          <w:p w14:paraId="440FDB07" w14:textId="77777777" w:rsidR="0066167C" w:rsidRPr="0066167C" w:rsidRDefault="0066167C" w:rsidP="0066167C">
            <w:pPr>
              <w:overflowPunct w:val="0"/>
              <w:autoSpaceDE w:val="0"/>
              <w:autoSpaceDN w:val="0"/>
              <w:adjustRightInd w:val="0"/>
              <w:spacing w:before="120" w:after="0" w:line="276" w:lineRule="auto"/>
              <w:jc w:val="left"/>
              <w:textAlignment w:val="baseline"/>
              <w:rPr>
                <w:rFonts w:cs="Calibri"/>
                <w:sz w:val="20"/>
                <w:szCs w:val="20"/>
              </w:rPr>
            </w:pPr>
            <w:r w:rsidRPr="0066167C">
              <w:rPr>
                <w:rFonts w:cs="Calibri"/>
                <w:sz w:val="20"/>
                <w:szCs w:val="20"/>
              </w:rPr>
              <w:t>If you wish to oppose the Application or make submissions about it:</w:t>
            </w:r>
          </w:p>
          <w:p w14:paraId="2F52717D" w14:textId="77777777" w:rsidR="0066167C" w:rsidRPr="0066167C" w:rsidRDefault="0066167C" w:rsidP="00AF2A1D">
            <w:pPr>
              <w:numPr>
                <w:ilvl w:val="0"/>
                <w:numId w:val="28"/>
              </w:numPr>
              <w:overflowPunct w:val="0"/>
              <w:autoSpaceDE w:val="0"/>
              <w:autoSpaceDN w:val="0"/>
              <w:adjustRightInd w:val="0"/>
              <w:spacing w:after="0" w:line="276" w:lineRule="auto"/>
              <w:ind w:left="879" w:hanging="284"/>
              <w:jc w:val="left"/>
              <w:textAlignment w:val="baseline"/>
              <w:rPr>
                <w:rFonts w:cs="Calibri"/>
                <w:i/>
                <w:sz w:val="20"/>
                <w:szCs w:val="20"/>
              </w:rPr>
            </w:pPr>
            <w:r w:rsidRPr="0066167C">
              <w:rPr>
                <w:rFonts w:cs="Calibri"/>
                <w:sz w:val="20"/>
                <w:szCs w:val="20"/>
              </w:rPr>
              <w:t xml:space="preserve">you </w:t>
            </w:r>
            <w:r w:rsidRPr="0066167C">
              <w:rPr>
                <w:rFonts w:cs="Calibri"/>
                <w:b/>
                <w:sz w:val="20"/>
                <w:szCs w:val="20"/>
              </w:rPr>
              <w:t>must</w:t>
            </w:r>
            <w:r w:rsidRPr="0066167C">
              <w:rPr>
                <w:rFonts w:cs="Calibri"/>
                <w:sz w:val="20"/>
                <w:szCs w:val="20"/>
              </w:rPr>
              <w:t xml:space="preserve"> </w:t>
            </w:r>
            <w:r w:rsidRPr="0066167C">
              <w:rPr>
                <w:rFonts w:cs="Calibri"/>
                <w:b/>
                <w:sz w:val="20"/>
                <w:szCs w:val="20"/>
              </w:rPr>
              <w:t>attend the hearing;</w:t>
            </w:r>
            <w:r w:rsidRPr="0066167C">
              <w:rPr>
                <w:rFonts w:cs="Calibri"/>
                <w:sz w:val="20"/>
                <w:szCs w:val="20"/>
              </w:rPr>
              <w:t xml:space="preserve"> and </w:t>
            </w:r>
          </w:p>
          <w:p w14:paraId="08D88901" w14:textId="77777777" w:rsidR="0066167C" w:rsidRPr="0066167C" w:rsidRDefault="0066167C" w:rsidP="00AF2A1D">
            <w:pPr>
              <w:numPr>
                <w:ilvl w:val="0"/>
                <w:numId w:val="28"/>
              </w:numPr>
              <w:overflowPunct w:val="0"/>
              <w:autoSpaceDE w:val="0"/>
              <w:autoSpaceDN w:val="0"/>
              <w:adjustRightInd w:val="0"/>
              <w:spacing w:after="120" w:line="276" w:lineRule="auto"/>
              <w:ind w:left="879" w:hanging="284"/>
              <w:jc w:val="left"/>
              <w:textAlignment w:val="baseline"/>
              <w:rPr>
                <w:rFonts w:cs="Calibri"/>
                <w:i/>
                <w:sz w:val="20"/>
                <w:szCs w:val="20"/>
              </w:rPr>
            </w:pPr>
            <w:r w:rsidRPr="0066167C">
              <w:rPr>
                <w:rFonts w:cs="Calibri"/>
                <w:sz w:val="20"/>
                <w:szCs w:val="20"/>
              </w:rPr>
              <w:t xml:space="preserve">if you wish to rely on any facts in addition to or contrary to those relied on by the party seeking the orders you </w:t>
            </w:r>
            <w:r w:rsidRPr="0066167C">
              <w:rPr>
                <w:rFonts w:cs="Calibri"/>
                <w:b/>
                <w:sz w:val="20"/>
                <w:szCs w:val="20"/>
              </w:rPr>
              <w:t>must</w:t>
            </w:r>
            <w:r w:rsidRPr="0066167C">
              <w:rPr>
                <w:rFonts w:cs="Calibri"/>
                <w:sz w:val="20"/>
                <w:szCs w:val="20"/>
              </w:rPr>
              <w:t xml:space="preserve"> file and serve on all parties an Affidavit within 14</w:t>
            </w:r>
            <w:r w:rsidRPr="0066167C">
              <w:rPr>
                <w:rFonts w:cs="Calibri"/>
                <w:iCs/>
                <w:sz w:val="20"/>
                <w:szCs w:val="20"/>
              </w:rPr>
              <w:t xml:space="preserve"> </w:t>
            </w:r>
            <w:r w:rsidRPr="0066167C">
              <w:rPr>
                <w:rFonts w:cs="Calibri"/>
                <w:sz w:val="20"/>
                <w:szCs w:val="20"/>
              </w:rPr>
              <w:t>days after service of this order and summons.</w:t>
            </w:r>
          </w:p>
          <w:p w14:paraId="760C8E80" w14:textId="77777777" w:rsidR="0066167C" w:rsidRPr="0066167C" w:rsidRDefault="0066167C" w:rsidP="0066167C">
            <w:pPr>
              <w:overflowPunct w:val="0"/>
              <w:autoSpaceDE w:val="0"/>
              <w:autoSpaceDN w:val="0"/>
              <w:adjustRightInd w:val="0"/>
              <w:spacing w:after="0" w:line="276" w:lineRule="auto"/>
              <w:jc w:val="left"/>
              <w:textAlignment w:val="baseline"/>
              <w:rPr>
                <w:rFonts w:cs="Calibri"/>
                <w:sz w:val="20"/>
                <w:szCs w:val="20"/>
              </w:rPr>
            </w:pPr>
            <w:r w:rsidRPr="0066167C">
              <w:rPr>
                <w:rFonts w:cs="Calibri"/>
                <w:sz w:val="20"/>
                <w:szCs w:val="20"/>
              </w:rPr>
              <w:t>If you do not appear at the hearing or on any day to which this matter is adjourned:</w:t>
            </w:r>
          </w:p>
          <w:p w14:paraId="5AC3CBF8" w14:textId="77777777" w:rsidR="0066167C" w:rsidRPr="0066167C" w:rsidRDefault="0066167C" w:rsidP="00AF2A1D">
            <w:pPr>
              <w:numPr>
                <w:ilvl w:val="0"/>
                <w:numId w:val="35"/>
              </w:numPr>
              <w:overflowPunct w:val="0"/>
              <w:autoSpaceDE w:val="0"/>
              <w:autoSpaceDN w:val="0"/>
              <w:adjustRightInd w:val="0"/>
              <w:spacing w:after="0" w:line="276" w:lineRule="auto"/>
              <w:ind w:left="881" w:hanging="284"/>
              <w:contextualSpacing/>
              <w:jc w:val="left"/>
              <w:textAlignment w:val="baseline"/>
              <w:rPr>
                <w:rFonts w:cs="Calibri"/>
                <w:sz w:val="20"/>
                <w:szCs w:val="20"/>
              </w:rPr>
            </w:pPr>
            <w:r w:rsidRPr="0066167C">
              <w:rPr>
                <w:rFonts w:cs="Calibri"/>
                <w:sz w:val="20"/>
                <w:szCs w:val="20"/>
              </w:rPr>
              <w:t xml:space="preserve">you may be in contempt of court and liable to </w:t>
            </w:r>
            <w:r w:rsidRPr="0066167C">
              <w:rPr>
                <w:rFonts w:cs="Calibri"/>
                <w:b/>
                <w:sz w:val="20"/>
                <w:szCs w:val="20"/>
              </w:rPr>
              <w:t>imprisonment and/or a fine</w:t>
            </w:r>
            <w:r w:rsidRPr="0066167C">
              <w:rPr>
                <w:rFonts w:cs="Calibri"/>
                <w:sz w:val="20"/>
                <w:szCs w:val="20"/>
              </w:rPr>
              <w:t xml:space="preserve"> or other punishment.</w:t>
            </w:r>
          </w:p>
          <w:p w14:paraId="2474D285" w14:textId="77777777" w:rsidR="0066167C" w:rsidRPr="0066167C" w:rsidRDefault="0066167C" w:rsidP="00AF2A1D">
            <w:pPr>
              <w:numPr>
                <w:ilvl w:val="0"/>
                <w:numId w:val="35"/>
              </w:numPr>
              <w:overflowPunct w:val="0"/>
              <w:autoSpaceDE w:val="0"/>
              <w:autoSpaceDN w:val="0"/>
              <w:adjustRightInd w:val="0"/>
              <w:spacing w:after="0" w:line="276" w:lineRule="auto"/>
              <w:ind w:left="881" w:hanging="284"/>
              <w:contextualSpacing/>
              <w:jc w:val="left"/>
              <w:textAlignment w:val="baseline"/>
              <w:rPr>
                <w:rFonts w:cs="Calibri"/>
                <w:sz w:val="20"/>
                <w:szCs w:val="20"/>
              </w:rPr>
            </w:pPr>
            <w:r w:rsidRPr="0066167C">
              <w:rPr>
                <w:rFonts w:cs="Calibri"/>
                <w:sz w:val="20"/>
                <w:szCs w:val="20"/>
              </w:rPr>
              <w:t xml:space="preserve">you may be in contempt of court and liable to </w:t>
            </w:r>
            <w:r w:rsidRPr="0066167C">
              <w:rPr>
                <w:rFonts w:cs="Calibri"/>
                <w:b/>
                <w:sz w:val="20"/>
                <w:szCs w:val="20"/>
              </w:rPr>
              <w:t>imprisonment and/or a fine</w:t>
            </w:r>
            <w:r w:rsidRPr="0066167C">
              <w:rPr>
                <w:rFonts w:cs="Calibri"/>
                <w:sz w:val="20"/>
                <w:szCs w:val="20"/>
              </w:rPr>
              <w:t xml:space="preserve"> or other punishment.</w:t>
            </w:r>
          </w:p>
          <w:p w14:paraId="30BD0199" w14:textId="77777777" w:rsidR="0066167C" w:rsidRPr="0066167C" w:rsidRDefault="0066167C" w:rsidP="00AF2A1D">
            <w:pPr>
              <w:numPr>
                <w:ilvl w:val="0"/>
                <w:numId w:val="35"/>
              </w:numPr>
              <w:overflowPunct w:val="0"/>
              <w:autoSpaceDE w:val="0"/>
              <w:autoSpaceDN w:val="0"/>
              <w:adjustRightInd w:val="0"/>
              <w:spacing w:before="120" w:after="0" w:line="276" w:lineRule="auto"/>
              <w:ind w:left="881" w:hanging="284"/>
              <w:contextualSpacing/>
              <w:jc w:val="left"/>
              <w:textAlignment w:val="baseline"/>
              <w:rPr>
                <w:rFonts w:cs="Calibri"/>
                <w:sz w:val="20"/>
                <w:szCs w:val="20"/>
              </w:rPr>
            </w:pPr>
            <w:r w:rsidRPr="0066167C">
              <w:rPr>
                <w:rFonts w:cs="Calibri"/>
                <w:sz w:val="20"/>
                <w:szCs w:val="20"/>
              </w:rPr>
              <w:t>the Court may</w:t>
            </w:r>
            <w:r w:rsidRPr="0066167C">
              <w:rPr>
                <w:rFonts w:cs="Calibri"/>
                <w:sz w:val="20"/>
              </w:rPr>
              <w:t xml:space="preserve"> proceed in your absence</w:t>
            </w:r>
            <w:r w:rsidRPr="0066167C">
              <w:rPr>
                <w:rFonts w:cs="Calibri"/>
                <w:sz w:val="20"/>
                <w:szCs w:val="20"/>
              </w:rPr>
              <w:t xml:space="preserve"> and orders may be made against you </w:t>
            </w:r>
            <w:r w:rsidRPr="0066167C">
              <w:rPr>
                <w:rFonts w:cs="Calibri"/>
                <w:b/>
                <w:sz w:val="20"/>
                <w:szCs w:val="20"/>
              </w:rPr>
              <w:t>finally determining</w:t>
            </w:r>
            <w:r w:rsidRPr="0066167C">
              <w:rPr>
                <w:rFonts w:cs="Calibri"/>
                <w:sz w:val="20"/>
                <w:szCs w:val="20"/>
              </w:rPr>
              <w:t xml:space="preserve"> this proceeding without further warning.</w:t>
            </w:r>
          </w:p>
          <w:p w14:paraId="5DF316C8" w14:textId="77777777" w:rsidR="0066167C" w:rsidRPr="0066167C" w:rsidRDefault="0066167C" w:rsidP="0066167C">
            <w:pPr>
              <w:overflowPunct w:val="0"/>
              <w:autoSpaceDE w:val="0"/>
              <w:autoSpaceDN w:val="0"/>
              <w:adjustRightInd w:val="0"/>
              <w:spacing w:before="120" w:after="0" w:line="276" w:lineRule="auto"/>
              <w:jc w:val="left"/>
              <w:textAlignment w:val="baseline"/>
              <w:rPr>
                <w:rFonts w:cs="Calibri"/>
                <w:sz w:val="20"/>
                <w:szCs w:val="20"/>
              </w:rPr>
            </w:pPr>
          </w:p>
          <w:p w14:paraId="51BDEC71" w14:textId="77777777" w:rsidR="0066167C" w:rsidRPr="0066167C" w:rsidRDefault="0066167C" w:rsidP="0066167C">
            <w:pPr>
              <w:overflowPunct w:val="0"/>
              <w:autoSpaceDE w:val="0"/>
              <w:autoSpaceDN w:val="0"/>
              <w:adjustRightInd w:val="0"/>
              <w:spacing w:before="120" w:after="120" w:line="276" w:lineRule="auto"/>
              <w:jc w:val="left"/>
              <w:textAlignment w:val="baseline"/>
              <w:rPr>
                <w:rFonts w:cs="Calibri"/>
                <w:sz w:val="20"/>
                <w:szCs w:val="20"/>
              </w:rPr>
            </w:pPr>
            <w:r w:rsidRPr="0066167C">
              <w:rPr>
                <w:rFonts w:cs="Calibri"/>
                <w:sz w:val="20"/>
                <w:szCs w:val="20"/>
              </w:rPr>
              <w:t xml:space="preserve">If you disobey this interim order, you will commit an offence and will be liable to </w:t>
            </w:r>
            <w:r w:rsidRPr="0066167C">
              <w:rPr>
                <w:rFonts w:eastAsia="Arial" w:cs="Calibri"/>
                <w:b/>
                <w:sz w:val="20"/>
                <w:szCs w:val="20"/>
              </w:rPr>
              <w:t>a term of imprisonment not exceeding</w:t>
            </w:r>
            <w:r w:rsidRPr="0066167C">
              <w:rPr>
                <w:rFonts w:eastAsia="Arial" w:cs="Calibri"/>
                <w:b/>
                <w:i/>
                <w:sz w:val="20"/>
                <w:szCs w:val="20"/>
              </w:rPr>
              <w:t xml:space="preserve"> </w:t>
            </w:r>
            <w:r w:rsidRPr="0066167C">
              <w:rPr>
                <w:rFonts w:cs="Calibri"/>
                <w:b/>
                <w:sz w:val="20"/>
                <w:szCs w:val="20"/>
              </w:rPr>
              <w:t>2 years</w:t>
            </w:r>
            <w:r w:rsidRPr="0066167C">
              <w:rPr>
                <w:rFonts w:eastAsia="Arial" w:cs="Calibri"/>
                <w:sz w:val="20"/>
                <w:szCs w:val="20"/>
              </w:rPr>
              <w:t>.</w:t>
            </w:r>
          </w:p>
        </w:tc>
      </w:tr>
    </w:tbl>
    <w:p w14:paraId="5D244CCE" w14:textId="77777777" w:rsidR="0066167C" w:rsidRPr="0066167C" w:rsidRDefault="0066167C" w:rsidP="0066167C">
      <w:pPr>
        <w:widowControl w:val="0"/>
        <w:overflowPunct w:val="0"/>
        <w:autoSpaceDE w:val="0"/>
        <w:autoSpaceDN w:val="0"/>
        <w:adjustRightInd w:val="0"/>
        <w:spacing w:before="120" w:after="0" w:line="276" w:lineRule="auto"/>
        <w:textAlignment w:val="baseline"/>
        <w:rPr>
          <w:rFonts w:cs="Calibri"/>
          <w:b/>
          <w:sz w:val="12"/>
          <w:szCs w:val="20"/>
        </w:rPr>
      </w:pPr>
    </w:p>
    <w:tbl>
      <w:tblPr>
        <w:tblStyle w:val="TableGrid62"/>
        <w:tblW w:w="5000" w:type="pct"/>
        <w:tblLook w:val="04A0" w:firstRow="1" w:lastRow="0" w:firstColumn="1" w:lastColumn="0" w:noHBand="0" w:noVBand="1"/>
      </w:tblPr>
      <w:tblGrid>
        <w:gridCol w:w="9350"/>
      </w:tblGrid>
      <w:tr w:rsidR="0066167C" w:rsidRPr="0066167C" w14:paraId="23721BE2" w14:textId="77777777" w:rsidTr="00EE2BD1">
        <w:trPr>
          <w:cantSplit/>
        </w:trPr>
        <w:tc>
          <w:tcPr>
            <w:tcW w:w="10457" w:type="dxa"/>
          </w:tcPr>
          <w:p w14:paraId="54A361DD" w14:textId="77777777" w:rsidR="0066167C" w:rsidRPr="0066167C" w:rsidRDefault="0066167C" w:rsidP="0066167C">
            <w:pPr>
              <w:widowControl w:val="0"/>
              <w:overflowPunct w:val="0"/>
              <w:autoSpaceDE w:val="0"/>
              <w:autoSpaceDN w:val="0"/>
              <w:adjustRightInd w:val="0"/>
              <w:spacing w:after="0" w:line="276" w:lineRule="auto"/>
              <w:ind w:right="176"/>
              <w:textAlignment w:val="baseline"/>
              <w:rPr>
                <w:rFonts w:cs="Calibri"/>
                <w:b/>
                <w:sz w:val="20"/>
                <w:szCs w:val="20"/>
              </w:rPr>
            </w:pPr>
            <w:r w:rsidRPr="0066167C">
              <w:rPr>
                <w:rFonts w:cs="Calibri"/>
                <w:b/>
                <w:sz w:val="20"/>
                <w:szCs w:val="20"/>
              </w:rPr>
              <w:t>Authentication</w:t>
            </w:r>
          </w:p>
          <w:p w14:paraId="1AEE2BC3" w14:textId="77777777" w:rsidR="0066167C" w:rsidRPr="0066167C" w:rsidRDefault="0066167C" w:rsidP="0066167C">
            <w:pPr>
              <w:widowControl w:val="0"/>
              <w:overflowPunct w:val="0"/>
              <w:autoSpaceDE w:val="0"/>
              <w:autoSpaceDN w:val="0"/>
              <w:adjustRightInd w:val="0"/>
              <w:spacing w:before="600" w:after="0" w:line="276" w:lineRule="auto"/>
              <w:ind w:right="176"/>
              <w:textAlignment w:val="baseline"/>
              <w:rPr>
                <w:rFonts w:cs="Calibri"/>
                <w:sz w:val="20"/>
                <w:szCs w:val="20"/>
              </w:rPr>
            </w:pPr>
            <w:r w:rsidRPr="0066167C">
              <w:rPr>
                <w:rFonts w:cs="Calibri"/>
                <w:sz w:val="20"/>
                <w:szCs w:val="20"/>
              </w:rPr>
              <w:t>…………………………………………</w:t>
            </w:r>
          </w:p>
          <w:p w14:paraId="3E118E77" w14:textId="77777777" w:rsidR="0066167C" w:rsidRPr="0066167C" w:rsidRDefault="0066167C" w:rsidP="0066167C">
            <w:pPr>
              <w:widowControl w:val="0"/>
              <w:overflowPunct w:val="0"/>
              <w:autoSpaceDE w:val="0"/>
              <w:autoSpaceDN w:val="0"/>
              <w:adjustRightInd w:val="0"/>
              <w:spacing w:after="0" w:line="276" w:lineRule="auto"/>
              <w:ind w:right="176"/>
              <w:textAlignment w:val="baseline"/>
              <w:rPr>
                <w:rFonts w:cs="Calibri"/>
                <w:sz w:val="20"/>
                <w:szCs w:val="20"/>
              </w:rPr>
            </w:pPr>
            <w:r w:rsidRPr="0066167C">
              <w:rPr>
                <w:rFonts w:cs="Calibri"/>
                <w:sz w:val="20"/>
                <w:szCs w:val="20"/>
              </w:rPr>
              <w:t>Signature of Court Officer</w:t>
            </w:r>
          </w:p>
          <w:p w14:paraId="42932EAB" w14:textId="77777777" w:rsidR="0066167C" w:rsidRPr="0066167C" w:rsidRDefault="0066167C" w:rsidP="0066167C">
            <w:pPr>
              <w:widowControl w:val="0"/>
              <w:overflowPunct w:val="0"/>
              <w:autoSpaceDE w:val="0"/>
              <w:autoSpaceDN w:val="0"/>
              <w:adjustRightInd w:val="0"/>
              <w:spacing w:after="120" w:line="276" w:lineRule="auto"/>
              <w:ind w:right="176"/>
              <w:textAlignment w:val="baseline"/>
              <w:rPr>
                <w:rFonts w:cs="Calibri"/>
                <w:color w:val="000000"/>
                <w:sz w:val="20"/>
                <w:szCs w:val="20"/>
              </w:rPr>
            </w:pPr>
            <w:r w:rsidRPr="0066167C">
              <w:rPr>
                <w:rFonts w:cs="Calibri"/>
                <w:sz w:val="20"/>
                <w:szCs w:val="20"/>
              </w:rPr>
              <w:t>[</w:t>
            </w:r>
            <w:r w:rsidRPr="0066167C">
              <w:rPr>
                <w:rFonts w:cs="Calibri"/>
                <w:i/>
                <w:sz w:val="20"/>
                <w:szCs w:val="20"/>
              </w:rPr>
              <w:t>title and name</w:t>
            </w:r>
            <w:r w:rsidRPr="0066167C">
              <w:rPr>
                <w:rFonts w:cs="Calibri"/>
                <w:sz w:val="20"/>
                <w:szCs w:val="20"/>
              </w:rPr>
              <w:t>]</w:t>
            </w:r>
          </w:p>
        </w:tc>
      </w:tr>
      <w:bookmarkEnd w:id="85"/>
    </w:tbl>
    <w:p w14:paraId="6BA464B2" w14:textId="77777777" w:rsidR="0066167C" w:rsidRPr="0066167C" w:rsidRDefault="0066167C" w:rsidP="0066167C">
      <w:pPr>
        <w:spacing w:before="240" w:after="160" w:line="259" w:lineRule="auto"/>
        <w:jc w:val="left"/>
        <w:rPr>
          <w:rFonts w:cs="Calibri"/>
          <w:sz w:val="16"/>
          <w:szCs w:val="16"/>
        </w:rPr>
      </w:pPr>
    </w:p>
    <w:bookmarkEnd w:id="83"/>
    <w:p w14:paraId="1CB7F854" w14:textId="77777777" w:rsidR="0066167C" w:rsidRPr="0066167C" w:rsidRDefault="0066167C" w:rsidP="0066167C">
      <w:pPr>
        <w:numPr>
          <w:ilvl w:val="0"/>
          <w:numId w:val="4"/>
        </w:numPr>
        <w:spacing w:after="200" w:line="360" w:lineRule="auto"/>
        <w:ind w:left="851" w:hanging="851"/>
        <w:contextualSpacing/>
        <w:jc w:val="left"/>
        <w:rPr>
          <w:rFonts w:ascii="Times New Roman" w:hAnsi="Times New Roman"/>
          <w:sz w:val="23"/>
          <w:szCs w:val="23"/>
        </w:rPr>
      </w:pPr>
      <w:r w:rsidRPr="0066167C">
        <w:rPr>
          <w:rFonts w:ascii="Times New Roman" w:hAnsi="Times New Roman"/>
          <w:sz w:val="23"/>
          <w:szCs w:val="23"/>
        </w:rPr>
        <w:t xml:space="preserve">In Schedule 1, Form 34B—Order and Summons – Child Protection Restraining Order (Show Cause) is deleted and substituted as follows: </w:t>
      </w:r>
    </w:p>
    <w:p w14:paraId="58BE6523" w14:textId="77777777" w:rsidR="0066167C" w:rsidRPr="0066167C" w:rsidRDefault="0066167C" w:rsidP="0066167C">
      <w:pPr>
        <w:tabs>
          <w:tab w:val="center" w:pos="4153"/>
          <w:tab w:val="right" w:pos="8306"/>
        </w:tabs>
        <w:overflowPunct w:val="0"/>
        <w:autoSpaceDE w:val="0"/>
        <w:autoSpaceDN w:val="0"/>
        <w:adjustRightInd w:val="0"/>
        <w:spacing w:after="0" w:line="259" w:lineRule="auto"/>
        <w:textAlignment w:val="baseline"/>
        <w:rPr>
          <w:rFonts w:cs="Calibri"/>
          <w:sz w:val="20"/>
          <w:szCs w:val="20"/>
          <w:lang w:val="en-US"/>
        </w:rPr>
      </w:pPr>
      <w:r w:rsidRPr="0066167C">
        <w:rPr>
          <w:rFonts w:cs="Calibri"/>
          <w:sz w:val="20"/>
          <w:szCs w:val="20"/>
          <w:lang w:val="en-US"/>
        </w:rPr>
        <w:t>Form 34B</w:t>
      </w:r>
    </w:p>
    <w:p w14:paraId="1B3AD984"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0" w:line="360" w:lineRule="auto"/>
        <w:textAlignment w:val="baseline"/>
        <w:rPr>
          <w:rFonts w:cs="Calibri"/>
          <w:bCs/>
          <w:sz w:val="20"/>
          <w:szCs w:val="20"/>
        </w:rPr>
      </w:pPr>
    </w:p>
    <w:tbl>
      <w:tblPr>
        <w:tblStyle w:val="TableGrid72"/>
        <w:tblW w:w="5000" w:type="pct"/>
        <w:tblBorders>
          <w:insideH w:val="none" w:sz="0" w:space="0" w:color="auto"/>
          <w:insideV w:val="none" w:sz="0" w:space="0" w:color="auto"/>
        </w:tblBorders>
        <w:tblLook w:val="04A0" w:firstRow="1" w:lastRow="0" w:firstColumn="1" w:lastColumn="0" w:noHBand="0" w:noVBand="1"/>
      </w:tblPr>
      <w:tblGrid>
        <w:gridCol w:w="7291"/>
        <w:gridCol w:w="2059"/>
      </w:tblGrid>
      <w:tr w:rsidR="0066167C" w:rsidRPr="0066167C" w14:paraId="5252D690" w14:textId="77777777" w:rsidTr="00EE2BD1">
        <w:tc>
          <w:tcPr>
            <w:tcW w:w="3899" w:type="pct"/>
            <w:tcBorders>
              <w:top w:val="single" w:sz="4" w:space="0" w:color="auto"/>
              <w:left w:val="single" w:sz="4" w:space="0" w:color="auto"/>
              <w:bottom w:val="nil"/>
              <w:right w:val="nil"/>
            </w:tcBorders>
            <w:hideMark/>
          </w:tcPr>
          <w:p w14:paraId="3BB762B6"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b/>
                <w:sz w:val="20"/>
                <w:szCs w:val="20"/>
              </w:rPr>
            </w:pPr>
            <w:r w:rsidRPr="0066167C">
              <w:rPr>
                <w:rFonts w:cs="Calibri"/>
                <w:b/>
                <w:sz w:val="16"/>
                <w:szCs w:val="20"/>
              </w:rPr>
              <w:t>To be inserted by Court</w:t>
            </w:r>
          </w:p>
        </w:tc>
        <w:tc>
          <w:tcPr>
            <w:tcW w:w="1101" w:type="pct"/>
            <w:tcBorders>
              <w:top w:val="single" w:sz="4" w:space="0" w:color="auto"/>
              <w:left w:val="nil"/>
              <w:bottom w:val="nil"/>
              <w:right w:val="single" w:sz="4" w:space="0" w:color="auto"/>
            </w:tcBorders>
          </w:tcPr>
          <w:p w14:paraId="0552BE15"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r w:rsidR="0066167C" w:rsidRPr="0066167C" w14:paraId="1A91CB37" w14:textId="77777777" w:rsidTr="00EE2BD1">
        <w:trPr>
          <w:trHeight w:val="1148"/>
        </w:trPr>
        <w:tc>
          <w:tcPr>
            <w:tcW w:w="3899" w:type="pct"/>
            <w:tcBorders>
              <w:top w:val="nil"/>
              <w:left w:val="single" w:sz="4" w:space="0" w:color="auto"/>
              <w:bottom w:val="single" w:sz="2" w:space="0" w:color="auto"/>
              <w:right w:val="nil"/>
            </w:tcBorders>
          </w:tcPr>
          <w:p w14:paraId="4EFE2F39"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0866808B"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66167C">
              <w:rPr>
                <w:rFonts w:cs="Calibri"/>
                <w:sz w:val="20"/>
                <w:szCs w:val="20"/>
              </w:rPr>
              <w:t xml:space="preserve">Case Number: </w:t>
            </w:r>
          </w:p>
          <w:p w14:paraId="5F5DF803"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330068AD"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66167C">
              <w:rPr>
                <w:rFonts w:cs="Calibri"/>
                <w:sz w:val="20"/>
                <w:szCs w:val="20"/>
              </w:rPr>
              <w:t>Date Filed:</w:t>
            </w:r>
          </w:p>
          <w:p w14:paraId="31BC89AB" w14:textId="77777777" w:rsidR="0066167C" w:rsidRPr="0066167C" w:rsidRDefault="0066167C" w:rsidP="0066167C">
            <w:pPr>
              <w:overflowPunct w:val="0"/>
              <w:autoSpaceDE w:val="0"/>
              <w:autoSpaceDN w:val="0"/>
              <w:adjustRightInd w:val="0"/>
              <w:spacing w:after="0" w:line="240" w:lineRule="auto"/>
              <w:textAlignment w:val="baseline"/>
              <w:rPr>
                <w:rFonts w:cs="Calibri"/>
                <w:sz w:val="20"/>
                <w:szCs w:val="20"/>
              </w:rPr>
            </w:pPr>
          </w:p>
          <w:p w14:paraId="28FA3047"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66167C">
              <w:rPr>
                <w:rFonts w:cs="Calibri"/>
                <w:sz w:val="20"/>
                <w:szCs w:val="20"/>
              </w:rPr>
              <w:t>FDN:</w:t>
            </w:r>
          </w:p>
          <w:p w14:paraId="211ACE64"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1C6C8774"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Borders>
              <w:top w:val="nil"/>
              <w:left w:val="nil"/>
              <w:bottom w:val="single" w:sz="2" w:space="0" w:color="auto"/>
              <w:right w:val="single" w:sz="4" w:space="0" w:color="auto"/>
            </w:tcBorders>
          </w:tcPr>
          <w:p w14:paraId="0A953EAB"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bl>
    <w:p w14:paraId="662DAD15" w14:textId="77777777" w:rsidR="0066167C" w:rsidRPr="0066167C" w:rsidRDefault="0066167C" w:rsidP="0066167C">
      <w:pPr>
        <w:overflowPunct w:val="0"/>
        <w:autoSpaceDE w:val="0"/>
        <w:autoSpaceDN w:val="0"/>
        <w:adjustRightInd w:val="0"/>
        <w:spacing w:after="0" w:line="259" w:lineRule="auto"/>
        <w:textAlignment w:val="baseline"/>
        <w:rPr>
          <w:rFonts w:cs="Calibri"/>
          <w:sz w:val="12"/>
          <w:szCs w:val="20"/>
        </w:rPr>
      </w:pPr>
    </w:p>
    <w:tbl>
      <w:tblPr>
        <w:tblStyle w:val="TableGrid72"/>
        <w:tblW w:w="5000" w:type="pct"/>
        <w:tblBorders>
          <w:insideH w:val="none" w:sz="0" w:space="0" w:color="auto"/>
          <w:insideV w:val="none" w:sz="0" w:space="0" w:color="auto"/>
        </w:tblBorders>
        <w:tblLook w:val="04A0" w:firstRow="1" w:lastRow="0" w:firstColumn="1" w:lastColumn="0" w:noHBand="0" w:noVBand="1"/>
      </w:tblPr>
      <w:tblGrid>
        <w:gridCol w:w="2451"/>
        <w:gridCol w:w="4840"/>
        <w:gridCol w:w="2059"/>
      </w:tblGrid>
      <w:tr w:rsidR="0066167C" w:rsidRPr="0066167C" w14:paraId="6F8246BE" w14:textId="77777777" w:rsidTr="00EE2BD1">
        <w:trPr>
          <w:trHeight w:val="410"/>
        </w:trPr>
        <w:tc>
          <w:tcPr>
            <w:tcW w:w="1311" w:type="pct"/>
            <w:tcBorders>
              <w:top w:val="single" w:sz="2" w:space="0" w:color="auto"/>
              <w:left w:val="single" w:sz="4" w:space="0" w:color="auto"/>
              <w:bottom w:val="nil"/>
              <w:right w:val="nil"/>
            </w:tcBorders>
          </w:tcPr>
          <w:p w14:paraId="0155F000" w14:textId="77777777" w:rsidR="0066167C" w:rsidRPr="0066167C" w:rsidRDefault="0066167C" w:rsidP="0066167C">
            <w:pPr>
              <w:tabs>
                <w:tab w:val="center" w:pos="4153"/>
                <w:tab w:val="right" w:pos="8306"/>
              </w:tabs>
              <w:overflowPunct w:val="0"/>
              <w:autoSpaceDE w:val="0"/>
              <w:autoSpaceDN w:val="0"/>
              <w:adjustRightInd w:val="0"/>
              <w:spacing w:after="0" w:line="240" w:lineRule="auto"/>
              <w:jc w:val="left"/>
              <w:textAlignment w:val="baseline"/>
              <w:rPr>
                <w:rFonts w:cs="Calibri"/>
                <w:sz w:val="20"/>
                <w:szCs w:val="20"/>
              </w:rPr>
            </w:pPr>
            <w:r w:rsidRPr="0066167C">
              <w:rPr>
                <w:rFonts w:cs="Calibri"/>
                <w:b/>
                <w:sz w:val="20"/>
                <w:szCs w:val="20"/>
              </w:rPr>
              <w:t>Hearing Date and Time:</w:t>
            </w:r>
            <w:r w:rsidRPr="0066167C">
              <w:rPr>
                <w:rFonts w:cs="Calibri"/>
                <w:sz w:val="20"/>
                <w:szCs w:val="20"/>
              </w:rPr>
              <w:t xml:space="preserve"> </w:t>
            </w:r>
          </w:p>
          <w:p w14:paraId="58E4DCA8" w14:textId="77777777" w:rsidR="0066167C" w:rsidRPr="0066167C" w:rsidRDefault="0066167C" w:rsidP="0066167C">
            <w:pPr>
              <w:tabs>
                <w:tab w:val="center" w:pos="4153"/>
                <w:tab w:val="right" w:pos="8306"/>
              </w:tabs>
              <w:overflowPunct w:val="0"/>
              <w:autoSpaceDE w:val="0"/>
              <w:autoSpaceDN w:val="0"/>
              <w:adjustRightInd w:val="0"/>
              <w:spacing w:after="0" w:line="240" w:lineRule="auto"/>
              <w:jc w:val="left"/>
              <w:textAlignment w:val="baseline"/>
              <w:rPr>
                <w:rFonts w:cs="Calibri"/>
                <w:sz w:val="20"/>
                <w:szCs w:val="20"/>
              </w:rPr>
            </w:pPr>
          </w:p>
        </w:tc>
        <w:tc>
          <w:tcPr>
            <w:tcW w:w="2588" w:type="pct"/>
            <w:tcBorders>
              <w:top w:val="single" w:sz="2" w:space="0" w:color="auto"/>
              <w:left w:val="nil"/>
              <w:bottom w:val="nil"/>
              <w:right w:val="nil"/>
            </w:tcBorders>
          </w:tcPr>
          <w:p w14:paraId="5EF1FCC3"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Borders>
              <w:top w:val="single" w:sz="2" w:space="0" w:color="auto"/>
              <w:left w:val="nil"/>
              <w:bottom w:val="nil"/>
              <w:right w:val="single" w:sz="4" w:space="0" w:color="auto"/>
            </w:tcBorders>
          </w:tcPr>
          <w:p w14:paraId="047AA115"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r w:rsidR="0066167C" w:rsidRPr="0066167C" w14:paraId="4C2D33A9" w14:textId="77777777" w:rsidTr="00EE2BD1">
        <w:trPr>
          <w:trHeight w:val="410"/>
        </w:trPr>
        <w:tc>
          <w:tcPr>
            <w:tcW w:w="1311" w:type="pct"/>
            <w:tcBorders>
              <w:top w:val="nil"/>
              <w:left w:val="single" w:sz="4" w:space="0" w:color="auto"/>
              <w:bottom w:val="single" w:sz="4" w:space="0" w:color="auto"/>
              <w:right w:val="nil"/>
            </w:tcBorders>
          </w:tcPr>
          <w:p w14:paraId="73E0D5FD" w14:textId="77777777" w:rsidR="0066167C" w:rsidRPr="0066167C" w:rsidRDefault="0066167C" w:rsidP="0066167C">
            <w:pPr>
              <w:tabs>
                <w:tab w:val="center" w:pos="4153"/>
                <w:tab w:val="right" w:pos="8306"/>
              </w:tabs>
              <w:overflowPunct w:val="0"/>
              <w:autoSpaceDE w:val="0"/>
              <w:autoSpaceDN w:val="0"/>
              <w:adjustRightInd w:val="0"/>
              <w:spacing w:after="0" w:line="240" w:lineRule="auto"/>
              <w:jc w:val="left"/>
              <w:textAlignment w:val="baseline"/>
              <w:rPr>
                <w:rFonts w:cs="Calibri"/>
                <w:b/>
                <w:sz w:val="20"/>
                <w:szCs w:val="20"/>
              </w:rPr>
            </w:pPr>
            <w:r w:rsidRPr="0066167C">
              <w:rPr>
                <w:rFonts w:cs="Calibri"/>
                <w:b/>
                <w:sz w:val="20"/>
                <w:szCs w:val="20"/>
              </w:rPr>
              <w:t>Hearing Location:</w:t>
            </w:r>
          </w:p>
          <w:p w14:paraId="137E4B91" w14:textId="77777777" w:rsidR="0066167C" w:rsidRPr="0066167C" w:rsidRDefault="0066167C" w:rsidP="0066167C">
            <w:pPr>
              <w:tabs>
                <w:tab w:val="center" w:pos="4153"/>
                <w:tab w:val="right" w:pos="8306"/>
              </w:tabs>
              <w:overflowPunct w:val="0"/>
              <w:autoSpaceDE w:val="0"/>
              <w:autoSpaceDN w:val="0"/>
              <w:adjustRightInd w:val="0"/>
              <w:spacing w:after="0" w:line="240" w:lineRule="auto"/>
              <w:jc w:val="left"/>
              <w:textAlignment w:val="baseline"/>
              <w:rPr>
                <w:rFonts w:cs="Calibri"/>
                <w:b/>
                <w:sz w:val="20"/>
                <w:szCs w:val="20"/>
              </w:rPr>
            </w:pPr>
          </w:p>
          <w:p w14:paraId="6F25A881" w14:textId="77777777" w:rsidR="0066167C" w:rsidRPr="0066167C" w:rsidRDefault="0066167C" w:rsidP="0066167C">
            <w:pPr>
              <w:tabs>
                <w:tab w:val="center" w:pos="4153"/>
                <w:tab w:val="right" w:pos="8306"/>
              </w:tabs>
              <w:overflowPunct w:val="0"/>
              <w:autoSpaceDE w:val="0"/>
              <w:autoSpaceDN w:val="0"/>
              <w:adjustRightInd w:val="0"/>
              <w:spacing w:after="0" w:line="240" w:lineRule="auto"/>
              <w:jc w:val="left"/>
              <w:textAlignment w:val="baseline"/>
              <w:rPr>
                <w:rFonts w:cs="Calibri"/>
                <w:b/>
                <w:sz w:val="20"/>
                <w:szCs w:val="20"/>
              </w:rPr>
            </w:pPr>
          </w:p>
          <w:p w14:paraId="12BE4ADC" w14:textId="77777777" w:rsidR="0066167C" w:rsidRPr="0066167C" w:rsidRDefault="0066167C" w:rsidP="0066167C">
            <w:pPr>
              <w:tabs>
                <w:tab w:val="center" w:pos="4153"/>
                <w:tab w:val="right" w:pos="8306"/>
              </w:tabs>
              <w:overflowPunct w:val="0"/>
              <w:autoSpaceDE w:val="0"/>
              <w:autoSpaceDN w:val="0"/>
              <w:adjustRightInd w:val="0"/>
              <w:spacing w:after="0" w:line="240" w:lineRule="auto"/>
              <w:jc w:val="left"/>
              <w:textAlignment w:val="baseline"/>
              <w:rPr>
                <w:rFonts w:cs="Calibri"/>
                <w:sz w:val="20"/>
                <w:szCs w:val="20"/>
              </w:rPr>
            </w:pPr>
          </w:p>
        </w:tc>
        <w:tc>
          <w:tcPr>
            <w:tcW w:w="2588" w:type="pct"/>
            <w:tcBorders>
              <w:top w:val="nil"/>
              <w:left w:val="nil"/>
              <w:bottom w:val="single" w:sz="2" w:space="0" w:color="auto"/>
              <w:right w:val="nil"/>
            </w:tcBorders>
          </w:tcPr>
          <w:p w14:paraId="294AA647"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Borders>
              <w:top w:val="nil"/>
              <w:left w:val="nil"/>
              <w:bottom w:val="single" w:sz="4" w:space="0" w:color="auto"/>
              <w:right w:val="single" w:sz="4" w:space="0" w:color="auto"/>
            </w:tcBorders>
          </w:tcPr>
          <w:p w14:paraId="2FD9A8CB"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bl>
    <w:p w14:paraId="7D23B1E8" w14:textId="77777777" w:rsidR="0066167C" w:rsidRPr="0066167C" w:rsidRDefault="0066167C" w:rsidP="0066167C">
      <w:pPr>
        <w:spacing w:after="160" w:line="360" w:lineRule="auto"/>
        <w:rPr>
          <w:rFonts w:cs="Calibri"/>
          <w:szCs w:val="23"/>
        </w:rPr>
      </w:pPr>
    </w:p>
    <w:p w14:paraId="5D6D177A"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0" w:line="360" w:lineRule="auto"/>
        <w:jc w:val="center"/>
        <w:textAlignment w:val="baseline"/>
        <w:rPr>
          <w:rFonts w:cs="Calibri"/>
          <w:b/>
          <w:bCs/>
          <w:sz w:val="28"/>
          <w:szCs w:val="20"/>
        </w:rPr>
      </w:pPr>
      <w:r w:rsidRPr="0066167C">
        <w:rPr>
          <w:rFonts w:cs="Calibri"/>
          <w:b/>
          <w:bCs/>
          <w:sz w:val="28"/>
          <w:szCs w:val="20"/>
        </w:rPr>
        <w:t>ORDER AND SUMMONS – CHILD PROTECTION RESTRAINING ORDER (SHOW CAUSE)</w:t>
      </w:r>
    </w:p>
    <w:p w14:paraId="3D2A8973"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0" w:line="360" w:lineRule="auto"/>
        <w:jc w:val="center"/>
        <w:textAlignment w:val="baseline"/>
        <w:rPr>
          <w:rFonts w:cs="Calibri"/>
          <w:b/>
          <w:bCs/>
          <w:sz w:val="20"/>
          <w:szCs w:val="20"/>
        </w:rPr>
      </w:pPr>
    </w:p>
    <w:p w14:paraId="23E7CA5C"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0" w:line="259" w:lineRule="auto"/>
        <w:textAlignment w:val="baseline"/>
        <w:rPr>
          <w:rFonts w:cs="Calibri"/>
          <w:bCs/>
          <w:sz w:val="20"/>
          <w:szCs w:val="20"/>
        </w:rPr>
      </w:pPr>
      <w:r w:rsidRPr="0066167C">
        <w:rPr>
          <w:rFonts w:cs="Calibri"/>
          <w:iCs/>
          <w:sz w:val="20"/>
          <w:szCs w:val="20"/>
        </w:rPr>
        <w:t>MAGISTRATES</w:t>
      </w:r>
      <w:r w:rsidRPr="0066167C">
        <w:rPr>
          <w:rFonts w:cs="Calibri"/>
          <w:b/>
          <w:sz w:val="20"/>
          <w:szCs w:val="20"/>
        </w:rPr>
        <w:t xml:space="preserve"> </w:t>
      </w:r>
      <w:r w:rsidRPr="0066167C">
        <w:rPr>
          <w:rFonts w:cs="Calibri"/>
          <w:iCs/>
          <w:sz w:val="20"/>
          <w:szCs w:val="20"/>
        </w:rPr>
        <w:t xml:space="preserve">COURT </w:t>
      </w:r>
      <w:r w:rsidRPr="0066167C">
        <w:rPr>
          <w:rFonts w:cs="Calibri"/>
          <w:bCs/>
          <w:sz w:val="20"/>
          <w:szCs w:val="20"/>
        </w:rPr>
        <w:t xml:space="preserve">OF SOUTH AUSTRALIA </w:t>
      </w:r>
    </w:p>
    <w:p w14:paraId="0E4AED23"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0" w:line="259" w:lineRule="auto"/>
        <w:textAlignment w:val="baseline"/>
        <w:rPr>
          <w:rFonts w:cs="Calibri"/>
          <w:iCs/>
          <w:sz w:val="20"/>
          <w:szCs w:val="20"/>
        </w:rPr>
      </w:pPr>
      <w:r w:rsidRPr="0066167C">
        <w:rPr>
          <w:rFonts w:cs="Calibri"/>
          <w:iCs/>
          <w:sz w:val="20"/>
          <w:szCs w:val="20"/>
        </w:rPr>
        <w:t>SPECIAL STATUTORY JURISDICTION</w:t>
      </w:r>
    </w:p>
    <w:p w14:paraId="6B7816A7"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before="480" w:after="0" w:line="259" w:lineRule="auto"/>
        <w:textAlignment w:val="baseline"/>
        <w:rPr>
          <w:rFonts w:cs="Calibri"/>
          <w:b/>
          <w:sz w:val="20"/>
          <w:szCs w:val="20"/>
        </w:rPr>
      </w:pPr>
      <w:r w:rsidRPr="0066167C">
        <w:rPr>
          <w:rFonts w:cs="Calibri"/>
          <w:b/>
          <w:sz w:val="20"/>
          <w:szCs w:val="20"/>
        </w:rPr>
        <w:t>[</w:t>
      </w:r>
      <w:r w:rsidRPr="0066167C">
        <w:rPr>
          <w:rFonts w:cs="Calibri"/>
          <w:b/>
          <w:i/>
          <w:sz w:val="20"/>
          <w:szCs w:val="20"/>
        </w:rPr>
        <w:t>FULL NAME</w:t>
      </w:r>
      <w:r w:rsidRPr="0066167C">
        <w:rPr>
          <w:rFonts w:cs="Calibri"/>
          <w:b/>
          <w:sz w:val="20"/>
          <w:szCs w:val="20"/>
        </w:rPr>
        <w:t>]</w:t>
      </w:r>
    </w:p>
    <w:p w14:paraId="7909F4AF" w14:textId="77777777" w:rsidR="0066167C" w:rsidRPr="0066167C" w:rsidDel="00897A6B" w:rsidRDefault="0066167C" w:rsidP="0066167C">
      <w:pPr>
        <w:tabs>
          <w:tab w:val="left" w:pos="1134"/>
          <w:tab w:val="left" w:pos="2342"/>
          <w:tab w:val="left" w:pos="4536"/>
          <w:tab w:val="right" w:pos="8789"/>
        </w:tabs>
        <w:overflowPunct w:val="0"/>
        <w:autoSpaceDE w:val="0"/>
        <w:autoSpaceDN w:val="0"/>
        <w:adjustRightInd w:val="0"/>
        <w:spacing w:after="480" w:line="259" w:lineRule="auto"/>
        <w:textAlignment w:val="baseline"/>
        <w:rPr>
          <w:rFonts w:cs="Calibri"/>
          <w:b/>
          <w:sz w:val="20"/>
          <w:szCs w:val="20"/>
        </w:rPr>
      </w:pPr>
      <w:r w:rsidRPr="0066167C">
        <w:rPr>
          <w:rFonts w:cs="Calibri"/>
          <w:b/>
          <w:sz w:val="20"/>
          <w:szCs w:val="20"/>
        </w:rPr>
        <w:t>Applicant</w:t>
      </w:r>
    </w:p>
    <w:p w14:paraId="0DFCCCB2"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before="360" w:after="0" w:line="259" w:lineRule="auto"/>
        <w:textAlignment w:val="baseline"/>
        <w:rPr>
          <w:rFonts w:cs="Calibri"/>
          <w:b/>
          <w:sz w:val="20"/>
          <w:szCs w:val="20"/>
        </w:rPr>
      </w:pPr>
      <w:r w:rsidRPr="0066167C">
        <w:rPr>
          <w:rFonts w:cs="Calibri"/>
          <w:b/>
          <w:sz w:val="20"/>
          <w:szCs w:val="20"/>
        </w:rPr>
        <w:t>[</w:t>
      </w:r>
      <w:r w:rsidRPr="0066167C">
        <w:rPr>
          <w:rFonts w:cs="Calibri"/>
          <w:b/>
          <w:i/>
          <w:sz w:val="20"/>
          <w:szCs w:val="20"/>
        </w:rPr>
        <w:t>FULL NAME</w:t>
      </w:r>
      <w:r w:rsidRPr="0066167C">
        <w:rPr>
          <w:rFonts w:cs="Calibri"/>
          <w:b/>
          <w:sz w:val="20"/>
          <w:szCs w:val="20"/>
        </w:rPr>
        <w:t>]</w:t>
      </w:r>
    </w:p>
    <w:p w14:paraId="36458A87"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480" w:line="259" w:lineRule="auto"/>
        <w:textAlignment w:val="baseline"/>
        <w:rPr>
          <w:rFonts w:cs="Calibri"/>
          <w:b/>
          <w:sz w:val="20"/>
          <w:szCs w:val="20"/>
        </w:rPr>
      </w:pPr>
      <w:r w:rsidRPr="0066167C">
        <w:rPr>
          <w:rFonts w:cs="Calibri"/>
          <w:b/>
          <w:sz w:val="20"/>
          <w:szCs w:val="20"/>
        </w:rPr>
        <w:t>Respondent</w:t>
      </w:r>
    </w:p>
    <w:tbl>
      <w:tblPr>
        <w:tblStyle w:val="TableGrid1312"/>
        <w:tblW w:w="5006" w:type="pct"/>
        <w:jc w:val="center"/>
        <w:tblLayout w:type="fixed"/>
        <w:tblLook w:val="04A0" w:firstRow="1" w:lastRow="0" w:firstColumn="1" w:lastColumn="0" w:noHBand="0" w:noVBand="1"/>
      </w:tblPr>
      <w:tblGrid>
        <w:gridCol w:w="2330"/>
        <w:gridCol w:w="3515"/>
        <w:gridCol w:w="3516"/>
      </w:tblGrid>
      <w:tr w:rsidR="0066167C" w:rsidRPr="0066167C" w14:paraId="5322AAEF" w14:textId="77777777" w:rsidTr="00EE2BD1">
        <w:trPr>
          <w:cantSplit/>
          <w:trHeight w:val="454"/>
          <w:jc w:val="center"/>
        </w:trPr>
        <w:tc>
          <w:tcPr>
            <w:tcW w:w="2599" w:type="dxa"/>
            <w:tcBorders>
              <w:bottom w:val="nil"/>
            </w:tcBorders>
          </w:tcPr>
          <w:p w14:paraId="24E029EC" w14:textId="77777777" w:rsidR="0066167C" w:rsidRPr="0066167C" w:rsidRDefault="0066167C" w:rsidP="0066167C">
            <w:pPr>
              <w:spacing w:after="0" w:line="240" w:lineRule="auto"/>
              <w:jc w:val="left"/>
              <w:rPr>
                <w:rFonts w:cs="Calibri"/>
                <w:sz w:val="12"/>
                <w:szCs w:val="12"/>
              </w:rPr>
            </w:pPr>
            <w:r w:rsidRPr="0066167C">
              <w:rPr>
                <w:rFonts w:cs="Calibri"/>
                <w:sz w:val="20"/>
              </w:rPr>
              <w:lastRenderedPageBreak/>
              <w:t>Person against whom order made (‘the Respondent’)</w:t>
            </w:r>
          </w:p>
        </w:tc>
        <w:tc>
          <w:tcPr>
            <w:tcW w:w="3935" w:type="dxa"/>
            <w:tcBorders>
              <w:bottom w:val="nil"/>
            </w:tcBorders>
          </w:tcPr>
          <w:p w14:paraId="46B50426" w14:textId="77777777" w:rsidR="0066167C" w:rsidRPr="0066167C" w:rsidRDefault="0066167C" w:rsidP="0066167C">
            <w:pPr>
              <w:spacing w:after="0" w:line="240" w:lineRule="auto"/>
              <w:jc w:val="left"/>
              <w:rPr>
                <w:rFonts w:cs="Calibri"/>
                <w:sz w:val="20"/>
                <w:szCs w:val="20"/>
              </w:rPr>
            </w:pPr>
          </w:p>
        </w:tc>
        <w:tc>
          <w:tcPr>
            <w:tcW w:w="3936" w:type="dxa"/>
            <w:tcBorders>
              <w:bottom w:val="nil"/>
            </w:tcBorders>
          </w:tcPr>
          <w:p w14:paraId="296CEF3C" w14:textId="77777777" w:rsidR="0066167C" w:rsidRPr="0066167C" w:rsidRDefault="0066167C" w:rsidP="0066167C">
            <w:pPr>
              <w:spacing w:after="0" w:line="240" w:lineRule="auto"/>
              <w:jc w:val="left"/>
              <w:rPr>
                <w:rFonts w:cs="Calibri"/>
                <w:sz w:val="20"/>
                <w:szCs w:val="20"/>
              </w:rPr>
            </w:pPr>
          </w:p>
        </w:tc>
      </w:tr>
      <w:tr w:rsidR="0066167C" w:rsidRPr="0066167C" w14:paraId="7AAF7031" w14:textId="77777777" w:rsidTr="00EE2BD1">
        <w:trPr>
          <w:cantSplit/>
          <w:trHeight w:val="85"/>
          <w:jc w:val="center"/>
        </w:trPr>
        <w:tc>
          <w:tcPr>
            <w:tcW w:w="2599" w:type="dxa"/>
            <w:tcBorders>
              <w:top w:val="nil"/>
            </w:tcBorders>
          </w:tcPr>
          <w:p w14:paraId="7404805E" w14:textId="77777777" w:rsidR="0066167C" w:rsidRPr="0066167C" w:rsidRDefault="0066167C" w:rsidP="0066167C">
            <w:pPr>
              <w:spacing w:after="0" w:line="240" w:lineRule="auto"/>
              <w:jc w:val="left"/>
              <w:rPr>
                <w:rFonts w:cs="Calibri"/>
                <w:sz w:val="12"/>
                <w:szCs w:val="20"/>
              </w:rPr>
            </w:pPr>
          </w:p>
        </w:tc>
        <w:tc>
          <w:tcPr>
            <w:tcW w:w="3935" w:type="dxa"/>
            <w:tcBorders>
              <w:top w:val="nil"/>
              <w:bottom w:val="single" w:sz="4" w:space="0" w:color="auto"/>
            </w:tcBorders>
          </w:tcPr>
          <w:p w14:paraId="6BBD856A" w14:textId="77777777" w:rsidR="0066167C" w:rsidRPr="0066167C" w:rsidRDefault="0066167C" w:rsidP="0066167C">
            <w:pPr>
              <w:spacing w:after="0" w:line="240" w:lineRule="auto"/>
              <w:jc w:val="left"/>
              <w:rPr>
                <w:rFonts w:cs="Calibri"/>
                <w:sz w:val="12"/>
                <w:szCs w:val="20"/>
              </w:rPr>
            </w:pPr>
            <w:r w:rsidRPr="0066167C">
              <w:rPr>
                <w:rFonts w:cs="Calibri"/>
                <w:sz w:val="12"/>
                <w:szCs w:val="20"/>
              </w:rPr>
              <w:t>Full name</w:t>
            </w:r>
          </w:p>
        </w:tc>
        <w:tc>
          <w:tcPr>
            <w:tcW w:w="3936" w:type="dxa"/>
            <w:tcBorders>
              <w:top w:val="nil"/>
              <w:bottom w:val="single" w:sz="4" w:space="0" w:color="auto"/>
            </w:tcBorders>
          </w:tcPr>
          <w:p w14:paraId="60B429AB" w14:textId="77777777" w:rsidR="0066167C" w:rsidRPr="0066167C" w:rsidRDefault="0066167C" w:rsidP="0066167C">
            <w:pPr>
              <w:overflowPunct w:val="0"/>
              <w:autoSpaceDE w:val="0"/>
              <w:autoSpaceDN w:val="0"/>
              <w:adjustRightInd w:val="0"/>
              <w:spacing w:after="0" w:line="240" w:lineRule="auto"/>
              <w:jc w:val="left"/>
              <w:textAlignment w:val="baseline"/>
              <w:rPr>
                <w:rFonts w:cs="Calibri"/>
                <w:sz w:val="12"/>
                <w:szCs w:val="20"/>
              </w:rPr>
            </w:pPr>
            <w:r w:rsidRPr="0066167C">
              <w:rPr>
                <w:rFonts w:cs="Calibri"/>
                <w:sz w:val="12"/>
                <w:szCs w:val="20"/>
              </w:rPr>
              <w:t>Date of birth</w:t>
            </w:r>
          </w:p>
        </w:tc>
      </w:tr>
    </w:tbl>
    <w:p w14:paraId="376FF74C" w14:textId="77777777" w:rsidR="0066167C" w:rsidRPr="0066167C" w:rsidRDefault="0066167C" w:rsidP="0066167C">
      <w:pPr>
        <w:tabs>
          <w:tab w:val="left" w:pos="1134"/>
          <w:tab w:val="left" w:pos="2342"/>
          <w:tab w:val="left" w:pos="4536"/>
          <w:tab w:val="right" w:pos="8789"/>
        </w:tabs>
        <w:overflowPunct w:val="0"/>
        <w:autoSpaceDE w:val="0"/>
        <w:autoSpaceDN w:val="0"/>
        <w:adjustRightInd w:val="0"/>
        <w:spacing w:after="0" w:line="259" w:lineRule="auto"/>
        <w:textAlignment w:val="baseline"/>
        <w:rPr>
          <w:rFonts w:cs="Calibri"/>
          <w:b/>
          <w:sz w:val="20"/>
          <w:szCs w:val="20"/>
        </w:rPr>
      </w:pPr>
      <w:r w:rsidRPr="0066167C">
        <w:rPr>
          <w:rFonts w:cs="Calibri"/>
          <w:b/>
          <w:sz w:val="20"/>
          <w:szCs w:val="20"/>
        </w:rPr>
        <w:br/>
      </w:r>
    </w:p>
    <w:tbl>
      <w:tblPr>
        <w:tblStyle w:val="TableGrid82"/>
        <w:tblW w:w="5000" w:type="pct"/>
        <w:tblLook w:val="04A0" w:firstRow="1" w:lastRow="0" w:firstColumn="1" w:lastColumn="0" w:noHBand="0" w:noVBand="1"/>
      </w:tblPr>
      <w:tblGrid>
        <w:gridCol w:w="9350"/>
      </w:tblGrid>
      <w:tr w:rsidR="0066167C" w:rsidRPr="0066167C" w14:paraId="13C98200" w14:textId="77777777" w:rsidTr="00EE2BD1">
        <w:tc>
          <w:tcPr>
            <w:tcW w:w="5000" w:type="pct"/>
          </w:tcPr>
          <w:p w14:paraId="5D6EDCE0" w14:textId="77777777" w:rsidR="0066167C" w:rsidRPr="0066167C" w:rsidRDefault="0066167C" w:rsidP="0066167C">
            <w:pPr>
              <w:overflowPunct w:val="0"/>
              <w:autoSpaceDE w:val="0"/>
              <w:autoSpaceDN w:val="0"/>
              <w:adjustRightInd w:val="0"/>
              <w:spacing w:after="0" w:line="276" w:lineRule="auto"/>
              <w:ind w:right="142"/>
              <w:textAlignment w:val="baseline"/>
              <w:rPr>
                <w:rFonts w:cs="Calibri"/>
                <w:b/>
                <w:szCs w:val="20"/>
              </w:rPr>
            </w:pPr>
            <w:r w:rsidRPr="0066167C">
              <w:rPr>
                <w:rFonts w:cs="Calibri"/>
                <w:b/>
                <w:szCs w:val="20"/>
              </w:rPr>
              <w:t xml:space="preserve">Introduction </w:t>
            </w:r>
          </w:p>
          <w:p w14:paraId="011C550C" w14:textId="77777777" w:rsidR="0066167C" w:rsidRPr="0066167C" w:rsidRDefault="0066167C" w:rsidP="0066167C">
            <w:pPr>
              <w:overflowPunct w:val="0"/>
              <w:autoSpaceDE w:val="0"/>
              <w:autoSpaceDN w:val="0"/>
              <w:adjustRightInd w:val="0"/>
              <w:spacing w:after="0" w:line="276" w:lineRule="auto"/>
              <w:ind w:right="141"/>
              <w:textAlignment w:val="baseline"/>
              <w:rPr>
                <w:rFonts w:cs="Calibri"/>
                <w:b/>
                <w:sz w:val="20"/>
                <w:szCs w:val="20"/>
              </w:rPr>
            </w:pPr>
            <w:r w:rsidRPr="0066167C">
              <w:rPr>
                <w:rFonts w:cs="Calibri"/>
                <w:b/>
                <w:sz w:val="20"/>
                <w:szCs w:val="20"/>
              </w:rPr>
              <w:t>Hearing</w:t>
            </w:r>
          </w:p>
          <w:p w14:paraId="36F74E67" w14:textId="77777777" w:rsidR="0066167C" w:rsidRPr="0066167C" w:rsidRDefault="0066167C" w:rsidP="0066167C">
            <w:pPr>
              <w:widowControl w:val="0"/>
              <w:overflowPunct w:val="0"/>
              <w:autoSpaceDE w:val="0"/>
              <w:autoSpaceDN w:val="0"/>
              <w:adjustRightInd w:val="0"/>
              <w:spacing w:before="120" w:after="0" w:line="276" w:lineRule="auto"/>
              <w:jc w:val="left"/>
              <w:textAlignment w:val="baseline"/>
              <w:rPr>
                <w:rFonts w:cs="Calibri"/>
                <w:i/>
                <w:sz w:val="20"/>
                <w:szCs w:val="20"/>
              </w:rPr>
            </w:pPr>
            <w:r w:rsidRPr="0066167C">
              <w:rPr>
                <w:rFonts w:cs="Calibri"/>
                <w:sz w:val="20"/>
                <w:szCs w:val="20"/>
              </w:rPr>
              <w:t>Hearing Location: [</w:t>
            </w:r>
            <w:r w:rsidRPr="0066167C">
              <w:rPr>
                <w:rFonts w:cs="Calibri"/>
                <w:i/>
                <w:sz w:val="20"/>
                <w:szCs w:val="20"/>
              </w:rPr>
              <w:t>suburb</w:t>
            </w:r>
            <w:r w:rsidRPr="0066167C">
              <w:rPr>
                <w:rFonts w:cs="Calibri"/>
                <w:sz w:val="20"/>
                <w:szCs w:val="20"/>
              </w:rPr>
              <w:t>]</w:t>
            </w:r>
          </w:p>
          <w:p w14:paraId="4887A33B" w14:textId="77777777" w:rsidR="0066167C" w:rsidRPr="0066167C" w:rsidRDefault="0066167C" w:rsidP="0066167C">
            <w:pPr>
              <w:widowControl w:val="0"/>
              <w:overflowPunct w:val="0"/>
              <w:autoSpaceDE w:val="0"/>
              <w:autoSpaceDN w:val="0"/>
              <w:adjustRightInd w:val="0"/>
              <w:spacing w:after="0" w:line="276" w:lineRule="auto"/>
              <w:jc w:val="left"/>
              <w:textAlignment w:val="baseline"/>
              <w:rPr>
                <w:rFonts w:eastAsia="Arial" w:cs="Calibri"/>
                <w:sz w:val="20"/>
                <w:szCs w:val="20"/>
              </w:rPr>
            </w:pPr>
            <w:r w:rsidRPr="0066167C">
              <w:rPr>
                <w:rFonts w:eastAsia="Arial" w:cs="Calibri"/>
                <w:sz w:val="20"/>
                <w:szCs w:val="20"/>
              </w:rPr>
              <w:t>[</w:t>
            </w:r>
            <w:r w:rsidRPr="0066167C">
              <w:rPr>
                <w:rFonts w:eastAsia="Arial" w:cs="Calibri"/>
                <w:i/>
                <w:sz w:val="20"/>
                <w:szCs w:val="20"/>
              </w:rPr>
              <w:t>Hearing date</w:t>
            </w:r>
            <w:r w:rsidRPr="0066167C">
              <w:rPr>
                <w:rFonts w:eastAsia="Arial" w:cs="Calibri"/>
                <w:sz w:val="20"/>
                <w:szCs w:val="20"/>
              </w:rPr>
              <w:t xml:space="preserve">] </w:t>
            </w:r>
          </w:p>
          <w:p w14:paraId="168DDD43" w14:textId="77777777" w:rsidR="0066167C" w:rsidRPr="0066167C" w:rsidRDefault="0066167C" w:rsidP="0066167C">
            <w:pPr>
              <w:overflowPunct w:val="0"/>
              <w:autoSpaceDE w:val="0"/>
              <w:autoSpaceDN w:val="0"/>
              <w:adjustRightInd w:val="0"/>
              <w:spacing w:after="0" w:line="276" w:lineRule="auto"/>
              <w:ind w:right="141"/>
              <w:textAlignment w:val="baseline"/>
              <w:rPr>
                <w:rFonts w:eastAsia="Arial" w:cs="Calibri"/>
                <w:sz w:val="20"/>
                <w:szCs w:val="20"/>
              </w:rPr>
            </w:pPr>
            <w:r w:rsidRPr="0066167C">
              <w:rPr>
                <w:rFonts w:eastAsia="Arial" w:cs="Calibri"/>
                <w:sz w:val="20"/>
                <w:szCs w:val="20"/>
              </w:rPr>
              <w:t>[</w:t>
            </w:r>
            <w:r w:rsidRPr="0066167C">
              <w:rPr>
                <w:rFonts w:eastAsia="Arial" w:cs="Calibri"/>
                <w:i/>
                <w:sz w:val="20"/>
                <w:szCs w:val="20"/>
              </w:rPr>
              <w:t>Presiding Officer</w:t>
            </w:r>
            <w:r w:rsidRPr="0066167C">
              <w:rPr>
                <w:rFonts w:eastAsia="Arial" w:cs="Calibri"/>
                <w:sz w:val="20"/>
                <w:szCs w:val="20"/>
              </w:rPr>
              <w:t>]</w:t>
            </w:r>
          </w:p>
          <w:p w14:paraId="5B6E0A1C" w14:textId="77777777" w:rsidR="0066167C" w:rsidRPr="0066167C" w:rsidRDefault="0066167C" w:rsidP="0066167C">
            <w:pPr>
              <w:widowControl w:val="0"/>
              <w:overflowPunct w:val="0"/>
              <w:autoSpaceDE w:val="0"/>
              <w:autoSpaceDN w:val="0"/>
              <w:adjustRightInd w:val="0"/>
              <w:spacing w:after="120" w:line="276" w:lineRule="auto"/>
              <w:textAlignment w:val="baseline"/>
              <w:rPr>
                <w:rFonts w:cs="Calibri"/>
                <w:b/>
                <w:sz w:val="20"/>
                <w:szCs w:val="20"/>
              </w:rPr>
            </w:pPr>
            <w:r w:rsidRPr="0066167C">
              <w:rPr>
                <w:rFonts w:cs="Calibri"/>
                <w:b/>
                <w:sz w:val="20"/>
                <w:szCs w:val="20"/>
              </w:rPr>
              <w:t>Appearances</w:t>
            </w:r>
          </w:p>
          <w:p w14:paraId="2786CBE9" w14:textId="77777777" w:rsidR="0066167C" w:rsidRPr="0066167C" w:rsidRDefault="0066167C" w:rsidP="0066167C">
            <w:pPr>
              <w:widowControl w:val="0"/>
              <w:overflowPunct w:val="0"/>
              <w:autoSpaceDE w:val="0"/>
              <w:autoSpaceDN w:val="0"/>
              <w:adjustRightInd w:val="0"/>
              <w:spacing w:after="0" w:line="276" w:lineRule="auto"/>
              <w:jc w:val="left"/>
              <w:textAlignment w:val="baseline"/>
              <w:rPr>
                <w:rFonts w:cs="Calibri"/>
                <w:sz w:val="20"/>
                <w:szCs w:val="20"/>
              </w:rPr>
            </w:pPr>
            <w:r w:rsidRPr="0066167C">
              <w:rPr>
                <w:rFonts w:cs="Calibri"/>
                <w:sz w:val="20"/>
                <w:szCs w:val="20"/>
              </w:rPr>
              <w:t>[</w:t>
            </w:r>
            <w:r w:rsidRPr="0066167C">
              <w:rPr>
                <w:rFonts w:cs="Calibri"/>
                <w:i/>
                <w:sz w:val="20"/>
                <w:szCs w:val="20"/>
              </w:rPr>
              <w:t>Applicant Appearance Information</w:t>
            </w:r>
            <w:r w:rsidRPr="0066167C">
              <w:rPr>
                <w:rFonts w:cs="Calibri"/>
                <w:sz w:val="20"/>
                <w:szCs w:val="20"/>
              </w:rPr>
              <w:t>]</w:t>
            </w:r>
          </w:p>
          <w:p w14:paraId="79496728" w14:textId="77777777" w:rsidR="0066167C" w:rsidRPr="0066167C" w:rsidRDefault="0066167C" w:rsidP="0066167C">
            <w:pPr>
              <w:overflowPunct w:val="0"/>
              <w:autoSpaceDE w:val="0"/>
              <w:autoSpaceDN w:val="0"/>
              <w:adjustRightInd w:val="0"/>
              <w:spacing w:after="0" w:line="276" w:lineRule="auto"/>
              <w:textAlignment w:val="baseline"/>
              <w:rPr>
                <w:rFonts w:cs="Calibri"/>
                <w:b/>
                <w:sz w:val="20"/>
                <w:szCs w:val="20"/>
              </w:rPr>
            </w:pPr>
            <w:r w:rsidRPr="0066167C">
              <w:rPr>
                <w:rFonts w:cs="Calibri"/>
                <w:b/>
                <w:sz w:val="20"/>
                <w:szCs w:val="20"/>
              </w:rPr>
              <w:t>Remarks</w:t>
            </w:r>
          </w:p>
          <w:p w14:paraId="10076E9B" w14:textId="77777777" w:rsidR="0066167C" w:rsidRPr="0066167C" w:rsidRDefault="0066167C" w:rsidP="00AF2A1D">
            <w:pPr>
              <w:numPr>
                <w:ilvl w:val="0"/>
                <w:numId w:val="29"/>
              </w:numPr>
              <w:overflowPunct w:val="0"/>
              <w:autoSpaceDE w:val="0"/>
              <w:autoSpaceDN w:val="0"/>
              <w:adjustRightInd w:val="0"/>
              <w:spacing w:before="120" w:after="120" w:line="276" w:lineRule="auto"/>
              <w:ind w:left="595" w:hanging="595"/>
              <w:jc w:val="left"/>
              <w:textAlignment w:val="baseline"/>
              <w:rPr>
                <w:rFonts w:cs="Calibri"/>
                <w:sz w:val="20"/>
                <w:szCs w:val="20"/>
              </w:rPr>
            </w:pPr>
            <w:r w:rsidRPr="0066167C">
              <w:rPr>
                <w:rFonts w:cs="Calibri"/>
                <w:sz w:val="20"/>
                <w:szCs w:val="20"/>
              </w:rPr>
              <w:t>The Court is satisfied on an interim basis that:</w:t>
            </w:r>
          </w:p>
          <w:p w14:paraId="082AFA91" w14:textId="77777777" w:rsidR="0066167C" w:rsidRPr="0066167C" w:rsidRDefault="0066167C" w:rsidP="00AF2A1D">
            <w:pPr>
              <w:numPr>
                <w:ilvl w:val="0"/>
                <w:numId w:val="30"/>
              </w:numPr>
              <w:overflowPunct w:val="0"/>
              <w:autoSpaceDE w:val="0"/>
              <w:autoSpaceDN w:val="0"/>
              <w:adjustRightInd w:val="0"/>
              <w:spacing w:before="120" w:after="120" w:line="276" w:lineRule="auto"/>
              <w:ind w:left="1306" w:hanging="567"/>
              <w:jc w:val="left"/>
              <w:textAlignment w:val="baseline"/>
              <w:rPr>
                <w:rFonts w:cs="Calibri"/>
                <w:sz w:val="20"/>
                <w:szCs w:val="20"/>
              </w:rPr>
            </w:pPr>
            <w:r w:rsidRPr="0066167C">
              <w:rPr>
                <w:rFonts w:cs="Calibri"/>
                <w:sz w:val="20"/>
                <w:szCs w:val="20"/>
              </w:rPr>
              <w:t>the Respondent is an adult who is, or has been, residing with [</w:t>
            </w:r>
            <w:r w:rsidRPr="0066167C">
              <w:rPr>
                <w:rFonts w:cs="Calibri"/>
                <w:i/>
                <w:sz w:val="20"/>
                <w:szCs w:val="20"/>
              </w:rPr>
              <w:t>name</w:t>
            </w:r>
            <w:r w:rsidRPr="0066167C">
              <w:rPr>
                <w:rFonts w:cs="Calibri"/>
                <w:sz w:val="20"/>
                <w:szCs w:val="20"/>
              </w:rPr>
              <w:t xml:space="preserve">] (“the Child”) who is under the age of 17 years of whom the Respondent is not a guardian; </w:t>
            </w:r>
          </w:p>
          <w:p w14:paraId="73DB4060" w14:textId="77777777" w:rsidR="0066167C" w:rsidRPr="0066167C" w:rsidRDefault="0066167C" w:rsidP="00AF2A1D">
            <w:pPr>
              <w:numPr>
                <w:ilvl w:val="0"/>
                <w:numId w:val="30"/>
              </w:numPr>
              <w:overflowPunct w:val="0"/>
              <w:autoSpaceDE w:val="0"/>
              <w:autoSpaceDN w:val="0"/>
              <w:adjustRightInd w:val="0"/>
              <w:spacing w:before="120" w:after="120" w:line="276" w:lineRule="auto"/>
              <w:ind w:left="1306" w:hanging="567"/>
              <w:jc w:val="left"/>
              <w:textAlignment w:val="baseline"/>
              <w:rPr>
                <w:rFonts w:cs="Calibri"/>
                <w:sz w:val="20"/>
                <w:szCs w:val="20"/>
              </w:rPr>
            </w:pPr>
            <w:r w:rsidRPr="0066167C">
              <w:rPr>
                <w:rFonts w:cs="Calibri"/>
                <w:sz w:val="20"/>
                <w:szCs w:val="20"/>
              </w:rPr>
              <w:t>the Respondent and the Child [</w:t>
            </w:r>
            <w:r w:rsidRPr="0066167C">
              <w:rPr>
                <w:rFonts w:cs="Calibri"/>
                <w:i/>
                <w:sz w:val="20"/>
                <w:szCs w:val="20"/>
              </w:rPr>
              <w:t>are/have been</w:t>
            </w:r>
            <w:r w:rsidRPr="0066167C">
              <w:rPr>
                <w:rFonts w:cs="Calibri"/>
                <w:sz w:val="20"/>
                <w:szCs w:val="20"/>
              </w:rPr>
              <w:t xml:space="preserve">] residing at premises other than premises in which a guardian of the Child resides; </w:t>
            </w:r>
          </w:p>
          <w:p w14:paraId="3D418974" w14:textId="77777777" w:rsidR="0066167C" w:rsidRPr="0066167C" w:rsidRDefault="0066167C" w:rsidP="00AF2A1D">
            <w:pPr>
              <w:numPr>
                <w:ilvl w:val="0"/>
                <w:numId w:val="31"/>
              </w:numPr>
              <w:tabs>
                <w:tab w:val="left" w:pos="739"/>
              </w:tabs>
              <w:overflowPunct w:val="0"/>
              <w:autoSpaceDE w:val="0"/>
              <w:autoSpaceDN w:val="0"/>
              <w:adjustRightInd w:val="0"/>
              <w:spacing w:before="360" w:after="120" w:line="276" w:lineRule="auto"/>
              <w:ind w:left="1306" w:hanging="1276"/>
              <w:contextualSpacing/>
              <w:jc w:val="left"/>
              <w:textAlignment w:val="baseline"/>
              <w:rPr>
                <w:rFonts w:cs="Calibri"/>
                <w:sz w:val="20"/>
                <w:szCs w:val="20"/>
              </w:rPr>
            </w:pPr>
            <w:r w:rsidRPr="0066167C">
              <w:rPr>
                <w:rFonts w:cs="Calibri"/>
                <w:sz w:val="20"/>
                <w:szCs w:val="20"/>
              </w:rPr>
              <w:t>iii.</w:t>
            </w:r>
            <w:r w:rsidRPr="0066167C">
              <w:rPr>
                <w:rFonts w:cs="Calibri"/>
                <w:sz w:val="20"/>
                <w:szCs w:val="20"/>
              </w:rPr>
              <w:tab/>
              <w:t>[</w:t>
            </w:r>
            <w:r w:rsidRPr="0066167C">
              <w:rPr>
                <w:rFonts w:cs="Calibri"/>
                <w:i/>
                <w:sz w:val="20"/>
                <w:szCs w:val="20"/>
              </w:rPr>
              <w:t>the Respondent/another person who resides at, or frequents, premises at which the Respondent and the Child reside or have resided</w:t>
            </w:r>
            <w:r w:rsidRPr="0066167C">
              <w:rPr>
                <w:rFonts w:cs="Calibri"/>
                <w:sz w:val="20"/>
                <w:szCs w:val="20"/>
              </w:rPr>
              <w:t>]:</w:t>
            </w:r>
          </w:p>
          <w:p w14:paraId="1642F43F" w14:textId="77777777" w:rsidR="0066167C" w:rsidRPr="0066167C" w:rsidRDefault="0066167C" w:rsidP="00AF2A1D">
            <w:pPr>
              <w:numPr>
                <w:ilvl w:val="0"/>
                <w:numId w:val="33"/>
              </w:numPr>
              <w:tabs>
                <w:tab w:val="left" w:pos="739"/>
              </w:tabs>
              <w:overflowPunct w:val="0"/>
              <w:autoSpaceDE w:val="0"/>
              <w:autoSpaceDN w:val="0"/>
              <w:adjustRightInd w:val="0"/>
              <w:spacing w:before="120" w:after="120" w:line="276" w:lineRule="auto"/>
              <w:ind w:left="1873" w:hanging="567"/>
              <w:contextualSpacing/>
              <w:jc w:val="left"/>
              <w:textAlignment w:val="baseline"/>
              <w:rPr>
                <w:rFonts w:cs="Calibri"/>
                <w:sz w:val="20"/>
                <w:szCs w:val="20"/>
              </w:rPr>
            </w:pPr>
            <w:r w:rsidRPr="0066167C">
              <w:rPr>
                <w:rFonts w:cs="Calibri"/>
                <w:sz w:val="20"/>
                <w:szCs w:val="20"/>
              </w:rPr>
              <w:t>has within the preceding 10 years been convicted of a prescribed offence[</w:t>
            </w:r>
            <w:r w:rsidRPr="0066167C">
              <w:rPr>
                <w:rFonts w:cs="Calibri"/>
                <w:i/>
                <w:sz w:val="20"/>
                <w:szCs w:val="20"/>
              </w:rPr>
              <w:t>s</w:t>
            </w:r>
            <w:r w:rsidRPr="0066167C">
              <w:rPr>
                <w:rFonts w:cs="Calibri"/>
                <w:sz w:val="20"/>
                <w:szCs w:val="20"/>
              </w:rPr>
              <w:t>]</w:t>
            </w:r>
          </w:p>
          <w:p w14:paraId="21A0C4D8" w14:textId="77777777" w:rsidR="0066167C" w:rsidRPr="0066167C" w:rsidRDefault="0066167C" w:rsidP="00AF2A1D">
            <w:pPr>
              <w:numPr>
                <w:ilvl w:val="0"/>
                <w:numId w:val="33"/>
              </w:numPr>
              <w:tabs>
                <w:tab w:val="left" w:pos="739"/>
              </w:tabs>
              <w:overflowPunct w:val="0"/>
              <w:autoSpaceDE w:val="0"/>
              <w:autoSpaceDN w:val="0"/>
              <w:adjustRightInd w:val="0"/>
              <w:spacing w:before="120" w:after="120" w:line="276" w:lineRule="auto"/>
              <w:ind w:left="1871" w:hanging="567"/>
              <w:jc w:val="left"/>
              <w:textAlignment w:val="baseline"/>
              <w:rPr>
                <w:rFonts w:cs="Calibri"/>
                <w:sz w:val="20"/>
                <w:szCs w:val="20"/>
              </w:rPr>
            </w:pPr>
            <w:r w:rsidRPr="0066167C">
              <w:rPr>
                <w:rFonts w:cs="Calibri"/>
                <w:sz w:val="20"/>
                <w:szCs w:val="20"/>
              </w:rPr>
              <w:t>[</w:t>
            </w:r>
            <w:r w:rsidRPr="0066167C">
              <w:rPr>
                <w:rFonts w:cs="Calibri"/>
                <w:i/>
                <w:sz w:val="20"/>
                <w:szCs w:val="20"/>
              </w:rPr>
              <w:t>is/has in the past been</w:t>
            </w:r>
            <w:r w:rsidRPr="0066167C">
              <w:rPr>
                <w:rFonts w:cs="Calibri"/>
                <w:sz w:val="20"/>
                <w:szCs w:val="20"/>
              </w:rPr>
              <w:t xml:space="preserve">] subject to a Restraining Order under section 99AAC of the </w:t>
            </w:r>
            <w:r w:rsidRPr="0066167C">
              <w:rPr>
                <w:rFonts w:cs="Calibri"/>
                <w:i/>
                <w:sz w:val="20"/>
                <w:szCs w:val="20"/>
              </w:rPr>
              <w:t>Criminal Procedure Act 1921</w:t>
            </w:r>
            <w:r w:rsidRPr="0066167C">
              <w:rPr>
                <w:rFonts w:cs="Calibri"/>
                <w:sz w:val="20"/>
                <w:szCs w:val="20"/>
              </w:rPr>
              <w:t>.</w:t>
            </w:r>
          </w:p>
          <w:p w14:paraId="2FAC4F89" w14:textId="77777777" w:rsidR="0066167C" w:rsidRPr="0066167C" w:rsidRDefault="0066167C" w:rsidP="00AF2A1D">
            <w:pPr>
              <w:numPr>
                <w:ilvl w:val="0"/>
                <w:numId w:val="34"/>
              </w:numPr>
              <w:tabs>
                <w:tab w:val="left" w:pos="739"/>
              </w:tabs>
              <w:overflowPunct w:val="0"/>
              <w:autoSpaceDE w:val="0"/>
              <w:autoSpaceDN w:val="0"/>
              <w:adjustRightInd w:val="0"/>
              <w:spacing w:before="120" w:after="120" w:line="276" w:lineRule="auto"/>
              <w:ind w:left="1306" w:hanging="1276"/>
              <w:contextualSpacing/>
              <w:jc w:val="left"/>
              <w:textAlignment w:val="baseline"/>
              <w:rPr>
                <w:rFonts w:cs="Calibri"/>
                <w:sz w:val="20"/>
                <w:szCs w:val="20"/>
              </w:rPr>
            </w:pPr>
            <w:r w:rsidRPr="0066167C">
              <w:rPr>
                <w:rFonts w:cs="Calibri"/>
                <w:sz w:val="20"/>
                <w:szCs w:val="20"/>
              </w:rPr>
              <w:t>iv.</w:t>
            </w:r>
            <w:r w:rsidRPr="0066167C">
              <w:rPr>
                <w:rFonts w:cs="Calibri"/>
                <w:sz w:val="20"/>
                <w:szCs w:val="20"/>
              </w:rPr>
              <w:tab/>
              <w:t>as a consequence of the Child’s contact or residence with the Respondent, the Child is at risk of:</w:t>
            </w:r>
          </w:p>
          <w:p w14:paraId="00741609" w14:textId="77777777" w:rsidR="0066167C" w:rsidRPr="0066167C" w:rsidRDefault="0066167C" w:rsidP="00AF2A1D">
            <w:pPr>
              <w:numPr>
                <w:ilvl w:val="0"/>
                <w:numId w:val="32"/>
              </w:numPr>
              <w:overflowPunct w:val="0"/>
              <w:autoSpaceDE w:val="0"/>
              <w:autoSpaceDN w:val="0"/>
              <w:adjustRightInd w:val="0"/>
              <w:spacing w:before="120" w:after="120" w:line="276" w:lineRule="auto"/>
              <w:ind w:left="1873" w:hanging="567"/>
              <w:contextualSpacing/>
              <w:jc w:val="left"/>
              <w:textAlignment w:val="baseline"/>
              <w:rPr>
                <w:rFonts w:cs="Calibri"/>
                <w:sz w:val="20"/>
                <w:szCs w:val="20"/>
              </w:rPr>
            </w:pPr>
            <w:r w:rsidRPr="0066167C">
              <w:rPr>
                <w:rFonts w:cs="Calibri"/>
                <w:sz w:val="20"/>
                <w:szCs w:val="20"/>
              </w:rPr>
              <w:t>sexual, physical, psychological or emotional abuse or neglect</w:t>
            </w:r>
          </w:p>
          <w:p w14:paraId="007E13E4" w14:textId="77777777" w:rsidR="0066167C" w:rsidRPr="0066167C" w:rsidRDefault="0066167C" w:rsidP="00AF2A1D">
            <w:pPr>
              <w:numPr>
                <w:ilvl w:val="0"/>
                <w:numId w:val="32"/>
              </w:numPr>
              <w:overflowPunct w:val="0"/>
              <w:autoSpaceDE w:val="0"/>
              <w:autoSpaceDN w:val="0"/>
              <w:adjustRightInd w:val="0"/>
              <w:spacing w:before="120" w:after="120" w:line="276" w:lineRule="auto"/>
              <w:ind w:left="1871" w:hanging="567"/>
              <w:jc w:val="left"/>
              <w:textAlignment w:val="baseline"/>
              <w:rPr>
                <w:rFonts w:cs="Calibri"/>
                <w:sz w:val="20"/>
                <w:szCs w:val="20"/>
              </w:rPr>
            </w:pPr>
            <w:r w:rsidRPr="0066167C">
              <w:rPr>
                <w:rFonts w:cs="Calibri"/>
                <w:sz w:val="20"/>
                <w:szCs w:val="20"/>
              </w:rPr>
              <w:t>engaging in, or being exposed to, conduct that is an offence under Part 5 of the</w:t>
            </w:r>
            <w:r w:rsidRPr="0066167C">
              <w:rPr>
                <w:rFonts w:cs="Calibri"/>
                <w:i/>
                <w:sz w:val="20"/>
                <w:szCs w:val="20"/>
              </w:rPr>
              <w:t xml:space="preserve"> Controlled Substances Act 1984</w:t>
            </w:r>
            <w:r w:rsidRPr="0066167C">
              <w:rPr>
                <w:rFonts w:cs="Calibri"/>
                <w:sz w:val="20"/>
                <w:szCs w:val="20"/>
              </w:rPr>
              <w:t>.</w:t>
            </w:r>
          </w:p>
          <w:p w14:paraId="7FCDC347" w14:textId="77777777" w:rsidR="0066167C" w:rsidRPr="0066167C" w:rsidRDefault="0066167C" w:rsidP="00AF2A1D">
            <w:pPr>
              <w:numPr>
                <w:ilvl w:val="0"/>
                <w:numId w:val="29"/>
              </w:numPr>
              <w:overflowPunct w:val="0"/>
              <w:autoSpaceDE w:val="0"/>
              <w:autoSpaceDN w:val="0"/>
              <w:adjustRightInd w:val="0"/>
              <w:spacing w:before="120" w:after="120" w:line="276" w:lineRule="auto"/>
              <w:ind w:left="597" w:hanging="597"/>
              <w:contextualSpacing/>
              <w:jc w:val="left"/>
              <w:textAlignment w:val="baseline"/>
              <w:rPr>
                <w:rFonts w:cs="Calibri"/>
                <w:sz w:val="20"/>
                <w:szCs w:val="20"/>
              </w:rPr>
            </w:pPr>
            <w:r w:rsidRPr="0066167C">
              <w:rPr>
                <w:rFonts w:cs="Calibri"/>
                <w:sz w:val="20"/>
                <w:szCs w:val="20"/>
              </w:rPr>
              <w:t xml:space="preserve">The Court is satisfied that a Restraining Order should be made under section 99AAC(2) of the </w:t>
            </w:r>
            <w:r w:rsidRPr="0066167C">
              <w:rPr>
                <w:rFonts w:cs="Calibri"/>
                <w:i/>
                <w:sz w:val="20"/>
                <w:szCs w:val="20"/>
              </w:rPr>
              <w:t>Criminal Procedure Act 1921.</w:t>
            </w:r>
          </w:p>
        </w:tc>
      </w:tr>
    </w:tbl>
    <w:p w14:paraId="348D0741" w14:textId="77777777" w:rsidR="0066167C" w:rsidRPr="0066167C" w:rsidRDefault="0066167C" w:rsidP="0066167C">
      <w:pPr>
        <w:overflowPunct w:val="0"/>
        <w:autoSpaceDE w:val="0"/>
        <w:autoSpaceDN w:val="0"/>
        <w:adjustRightInd w:val="0"/>
        <w:spacing w:before="120" w:after="0" w:line="276" w:lineRule="auto"/>
        <w:textAlignment w:val="baseline"/>
        <w:rPr>
          <w:rFonts w:cs="Calibri"/>
          <w:sz w:val="12"/>
          <w:szCs w:val="12"/>
        </w:rPr>
      </w:pPr>
    </w:p>
    <w:tbl>
      <w:tblPr>
        <w:tblStyle w:val="TableGrid82"/>
        <w:tblW w:w="5000" w:type="pct"/>
        <w:tblLook w:val="04A0" w:firstRow="1" w:lastRow="0" w:firstColumn="1" w:lastColumn="0" w:noHBand="0" w:noVBand="1"/>
      </w:tblPr>
      <w:tblGrid>
        <w:gridCol w:w="9350"/>
      </w:tblGrid>
      <w:tr w:rsidR="0066167C" w:rsidRPr="0066167C" w14:paraId="33A01D32" w14:textId="77777777" w:rsidTr="00EE2BD1">
        <w:tc>
          <w:tcPr>
            <w:tcW w:w="5000" w:type="pct"/>
          </w:tcPr>
          <w:p w14:paraId="215C0682" w14:textId="77777777" w:rsidR="0066167C" w:rsidRPr="0066167C" w:rsidRDefault="0066167C" w:rsidP="0066167C">
            <w:pPr>
              <w:tabs>
                <w:tab w:val="left" w:pos="454"/>
              </w:tabs>
              <w:overflowPunct w:val="0"/>
              <w:autoSpaceDE w:val="0"/>
              <w:autoSpaceDN w:val="0"/>
              <w:adjustRightInd w:val="0"/>
              <w:spacing w:after="120" w:line="276" w:lineRule="auto"/>
              <w:ind w:right="57"/>
              <w:textAlignment w:val="baseline"/>
              <w:rPr>
                <w:rFonts w:cs="Calibri"/>
                <w:b/>
              </w:rPr>
            </w:pPr>
            <w:r w:rsidRPr="0066167C">
              <w:rPr>
                <w:rFonts w:cs="Calibri"/>
                <w:b/>
              </w:rPr>
              <w:t xml:space="preserve">Order </w:t>
            </w:r>
          </w:p>
          <w:p w14:paraId="62725E0D" w14:textId="77777777" w:rsidR="0066167C" w:rsidRPr="0066167C" w:rsidRDefault="0066167C" w:rsidP="0066167C">
            <w:pPr>
              <w:overflowPunct w:val="0"/>
              <w:autoSpaceDE w:val="0"/>
              <w:autoSpaceDN w:val="0"/>
              <w:adjustRightInd w:val="0"/>
              <w:spacing w:after="0" w:line="276" w:lineRule="auto"/>
              <w:textAlignment w:val="baseline"/>
              <w:rPr>
                <w:rFonts w:cs="Calibri"/>
                <w:sz w:val="20"/>
                <w:szCs w:val="20"/>
              </w:rPr>
            </w:pPr>
            <w:r w:rsidRPr="0066167C">
              <w:rPr>
                <w:rFonts w:cs="Calibri"/>
                <w:b/>
                <w:sz w:val="20"/>
                <w:szCs w:val="20"/>
              </w:rPr>
              <w:t>Date of Order</w:t>
            </w:r>
            <w:r w:rsidRPr="0066167C">
              <w:rPr>
                <w:rFonts w:cs="Calibri"/>
                <w:sz w:val="20"/>
                <w:szCs w:val="20"/>
              </w:rPr>
              <w:t xml:space="preserve">: </w:t>
            </w:r>
            <w:r w:rsidRPr="0066167C">
              <w:rPr>
                <w:rFonts w:eastAsia="Arial" w:cs="Calibri"/>
                <w:sz w:val="20"/>
                <w:szCs w:val="20"/>
              </w:rPr>
              <w:t>[</w:t>
            </w:r>
            <w:r w:rsidRPr="0066167C">
              <w:rPr>
                <w:rFonts w:eastAsia="Arial" w:cs="Calibri"/>
                <w:i/>
                <w:sz w:val="20"/>
                <w:szCs w:val="20"/>
              </w:rPr>
              <w:t>date</w:t>
            </w:r>
            <w:r w:rsidRPr="0066167C">
              <w:rPr>
                <w:rFonts w:eastAsia="Arial" w:cs="Calibri"/>
                <w:sz w:val="20"/>
                <w:szCs w:val="20"/>
              </w:rPr>
              <w:t>]</w:t>
            </w:r>
          </w:p>
          <w:p w14:paraId="588EF4BC" w14:textId="77777777" w:rsidR="0066167C" w:rsidRPr="0066167C" w:rsidRDefault="0066167C" w:rsidP="0066167C">
            <w:pPr>
              <w:autoSpaceDE w:val="0"/>
              <w:autoSpaceDN w:val="0"/>
              <w:adjustRightInd w:val="0"/>
              <w:spacing w:after="120" w:line="276" w:lineRule="auto"/>
              <w:jc w:val="left"/>
              <w:rPr>
                <w:rFonts w:cs="Calibri"/>
                <w:b/>
                <w:color w:val="000000"/>
                <w:sz w:val="20"/>
                <w:szCs w:val="20"/>
                <w:lang w:eastAsia="en-AU"/>
              </w:rPr>
            </w:pPr>
            <w:r w:rsidRPr="0066167C">
              <w:rPr>
                <w:rFonts w:cs="Calibri"/>
                <w:b/>
                <w:color w:val="000000"/>
                <w:sz w:val="20"/>
                <w:szCs w:val="20"/>
                <w:lang w:eastAsia="en-AU"/>
              </w:rPr>
              <w:t xml:space="preserve">Terms of Order </w:t>
            </w:r>
          </w:p>
          <w:p w14:paraId="7F4FAC3B" w14:textId="77777777" w:rsidR="0066167C" w:rsidRPr="0066167C" w:rsidRDefault="0066167C" w:rsidP="0066167C">
            <w:pPr>
              <w:widowControl w:val="0"/>
              <w:overflowPunct w:val="0"/>
              <w:autoSpaceDE w:val="0"/>
              <w:autoSpaceDN w:val="0"/>
              <w:adjustRightInd w:val="0"/>
              <w:spacing w:before="120" w:after="0" w:line="276" w:lineRule="auto"/>
              <w:jc w:val="left"/>
              <w:textAlignment w:val="baseline"/>
              <w:rPr>
                <w:rFonts w:cs="Calibri"/>
                <w:sz w:val="20"/>
                <w:szCs w:val="20"/>
              </w:rPr>
            </w:pPr>
            <w:r w:rsidRPr="0066167C">
              <w:rPr>
                <w:rFonts w:cs="Calibri"/>
                <w:sz w:val="20"/>
                <w:szCs w:val="20"/>
              </w:rPr>
              <w:t>It is ordered that:</w:t>
            </w:r>
          </w:p>
          <w:p w14:paraId="2E8F4EC4" w14:textId="77777777" w:rsidR="0066167C" w:rsidRPr="0066167C" w:rsidRDefault="0066167C" w:rsidP="0066167C">
            <w:pPr>
              <w:overflowPunct w:val="0"/>
              <w:autoSpaceDE w:val="0"/>
              <w:autoSpaceDN w:val="0"/>
              <w:adjustRightInd w:val="0"/>
              <w:spacing w:after="120" w:line="276" w:lineRule="auto"/>
              <w:textAlignment w:val="baseline"/>
              <w:rPr>
                <w:rFonts w:cs="Calibri"/>
                <w:b/>
                <w:sz w:val="12"/>
                <w:szCs w:val="12"/>
              </w:rPr>
            </w:pPr>
            <w:r w:rsidRPr="0066167C">
              <w:rPr>
                <w:rFonts w:eastAsia="Arial" w:cs="Calibri"/>
                <w:b/>
                <w:sz w:val="12"/>
                <w:szCs w:val="12"/>
              </w:rPr>
              <w:t>Orders in separately numbered paragraphs.</w:t>
            </w:r>
          </w:p>
          <w:p w14:paraId="4ACD8E71" w14:textId="77777777" w:rsidR="0066167C" w:rsidRPr="0066167C" w:rsidRDefault="0066167C" w:rsidP="0066167C">
            <w:pPr>
              <w:widowControl w:val="0"/>
              <w:tabs>
                <w:tab w:val="left" w:pos="451"/>
              </w:tabs>
              <w:overflowPunct w:val="0"/>
              <w:autoSpaceDE w:val="0"/>
              <w:autoSpaceDN w:val="0"/>
              <w:adjustRightInd w:val="0"/>
              <w:spacing w:before="120" w:after="120" w:line="276" w:lineRule="auto"/>
              <w:jc w:val="left"/>
              <w:textAlignment w:val="baseline"/>
              <w:rPr>
                <w:rFonts w:cs="Calibri"/>
                <w:b/>
                <w:sz w:val="12"/>
                <w:szCs w:val="12"/>
              </w:rPr>
            </w:pPr>
            <w:r w:rsidRPr="0066167C">
              <w:rPr>
                <w:rFonts w:cs="Calibri"/>
                <w:sz w:val="20"/>
                <w:szCs w:val="20"/>
              </w:rPr>
              <w:t>1.</w:t>
            </w:r>
            <w:r w:rsidRPr="0066167C">
              <w:rPr>
                <w:rFonts w:cs="Calibri"/>
                <w:sz w:val="20"/>
                <w:szCs w:val="20"/>
              </w:rPr>
              <w:tab/>
              <w:t>The Respondent be restrained on an interim basis until [</w:t>
            </w:r>
            <w:r w:rsidRPr="0066167C">
              <w:rPr>
                <w:rFonts w:cs="Calibri"/>
                <w:i/>
                <w:sz w:val="20"/>
                <w:szCs w:val="20"/>
              </w:rPr>
              <w:t>date/further order of the Court</w:t>
            </w:r>
            <w:r w:rsidRPr="0066167C">
              <w:rPr>
                <w:rFonts w:cs="Calibri"/>
                <w:sz w:val="20"/>
                <w:szCs w:val="20"/>
              </w:rPr>
              <w:t>] from [</w:t>
            </w:r>
            <w:r w:rsidRPr="0066167C">
              <w:rPr>
                <w:rFonts w:cs="Calibri"/>
                <w:i/>
                <w:iCs/>
                <w:sz w:val="20"/>
                <w:szCs w:val="20"/>
              </w:rPr>
              <w:t>insert restraint</w:t>
            </w:r>
            <w:r w:rsidRPr="0066167C">
              <w:rPr>
                <w:rFonts w:cs="Calibri"/>
                <w:sz w:val="20"/>
                <w:szCs w:val="20"/>
              </w:rPr>
              <w:t>].</w:t>
            </w:r>
          </w:p>
          <w:p w14:paraId="4ADE6BB4" w14:textId="77777777" w:rsidR="0066167C" w:rsidRPr="0066167C" w:rsidRDefault="0066167C" w:rsidP="0066167C">
            <w:pPr>
              <w:widowControl w:val="0"/>
              <w:tabs>
                <w:tab w:val="left" w:pos="451"/>
              </w:tabs>
              <w:overflowPunct w:val="0"/>
              <w:autoSpaceDE w:val="0"/>
              <w:autoSpaceDN w:val="0"/>
              <w:adjustRightInd w:val="0"/>
              <w:spacing w:before="120" w:after="120" w:line="276" w:lineRule="auto"/>
              <w:jc w:val="left"/>
              <w:textAlignment w:val="baseline"/>
              <w:rPr>
                <w:rFonts w:cs="Calibri"/>
                <w:sz w:val="20"/>
                <w:szCs w:val="20"/>
              </w:rPr>
            </w:pPr>
            <w:r w:rsidRPr="0066167C">
              <w:rPr>
                <w:rFonts w:cs="Calibri"/>
                <w:sz w:val="20"/>
                <w:szCs w:val="20"/>
              </w:rPr>
              <w:t>2.</w:t>
            </w:r>
            <w:r w:rsidRPr="0066167C">
              <w:rPr>
                <w:rFonts w:cs="Calibri"/>
                <w:sz w:val="20"/>
                <w:szCs w:val="20"/>
              </w:rPr>
              <w:tab/>
            </w:r>
            <w:r w:rsidRPr="0066167C">
              <w:rPr>
                <w:rFonts w:cs="Calibri"/>
                <w:bCs/>
                <w:sz w:val="20"/>
                <w:szCs w:val="20"/>
              </w:rPr>
              <w:t xml:space="preserve">A Summons be issued to the Respondent to appear before the Court </w:t>
            </w:r>
            <w:r w:rsidRPr="0066167C">
              <w:rPr>
                <w:rFonts w:cs="Calibri"/>
                <w:sz w:val="20"/>
                <w:szCs w:val="20"/>
              </w:rPr>
              <w:t>at the time and place shown above</w:t>
            </w:r>
            <w:r w:rsidRPr="0066167C">
              <w:rPr>
                <w:rFonts w:cs="Calibri"/>
                <w:bCs/>
                <w:sz w:val="20"/>
                <w:szCs w:val="20"/>
              </w:rPr>
              <w:t xml:space="preserve"> to show cause why the order should not be confirmed.</w:t>
            </w:r>
          </w:p>
          <w:p w14:paraId="51D6AC62" w14:textId="77777777" w:rsidR="0066167C" w:rsidRPr="0066167C" w:rsidRDefault="0066167C" w:rsidP="0066167C">
            <w:pPr>
              <w:widowControl w:val="0"/>
              <w:tabs>
                <w:tab w:val="left" w:pos="451"/>
              </w:tabs>
              <w:overflowPunct w:val="0"/>
              <w:autoSpaceDE w:val="0"/>
              <w:autoSpaceDN w:val="0"/>
              <w:adjustRightInd w:val="0"/>
              <w:spacing w:before="120" w:after="120" w:line="276" w:lineRule="auto"/>
              <w:jc w:val="left"/>
              <w:textAlignment w:val="baseline"/>
              <w:rPr>
                <w:rFonts w:cs="Calibri"/>
                <w:b/>
                <w:sz w:val="12"/>
                <w:szCs w:val="12"/>
              </w:rPr>
            </w:pPr>
            <w:r w:rsidRPr="0066167C">
              <w:rPr>
                <w:rFonts w:cs="Calibri"/>
                <w:sz w:val="20"/>
                <w:szCs w:val="20"/>
              </w:rPr>
              <w:t>3.</w:t>
            </w:r>
            <w:r w:rsidRPr="0066167C">
              <w:rPr>
                <w:rFonts w:cs="Calibri"/>
                <w:sz w:val="20"/>
                <w:szCs w:val="20"/>
              </w:rPr>
              <w:tab/>
            </w:r>
            <w:r w:rsidRPr="0066167C">
              <w:rPr>
                <w:rFonts w:eastAsia="Arial" w:cs="Calibri"/>
                <w:sz w:val="20"/>
                <w:szCs w:val="20"/>
              </w:rPr>
              <w:t>[</w:t>
            </w:r>
            <w:r w:rsidRPr="0066167C">
              <w:rPr>
                <w:rFonts w:eastAsia="Arial" w:cs="Calibri"/>
                <w:i/>
                <w:sz w:val="20"/>
                <w:szCs w:val="20"/>
              </w:rPr>
              <w:t>other orders</w:t>
            </w:r>
            <w:r w:rsidRPr="0066167C">
              <w:rPr>
                <w:rFonts w:eastAsia="Arial" w:cs="Calibri"/>
                <w:sz w:val="20"/>
                <w:szCs w:val="20"/>
              </w:rPr>
              <w:t>].</w:t>
            </w:r>
          </w:p>
        </w:tc>
      </w:tr>
    </w:tbl>
    <w:p w14:paraId="208CC8BB" w14:textId="77777777" w:rsidR="0066167C" w:rsidRPr="0066167C" w:rsidRDefault="0066167C" w:rsidP="0066167C">
      <w:pPr>
        <w:overflowPunct w:val="0"/>
        <w:autoSpaceDE w:val="0"/>
        <w:autoSpaceDN w:val="0"/>
        <w:adjustRightInd w:val="0"/>
        <w:spacing w:before="120" w:after="0" w:line="276" w:lineRule="auto"/>
        <w:textAlignment w:val="baseline"/>
        <w:rPr>
          <w:rFonts w:cs="Calibri"/>
          <w:b/>
          <w:sz w:val="12"/>
          <w:szCs w:val="20"/>
        </w:rPr>
      </w:pPr>
    </w:p>
    <w:tbl>
      <w:tblPr>
        <w:tblStyle w:val="TableGrid82"/>
        <w:tblW w:w="5000" w:type="pct"/>
        <w:tblLook w:val="04A0" w:firstRow="1" w:lastRow="0" w:firstColumn="1" w:lastColumn="0" w:noHBand="0" w:noVBand="1"/>
      </w:tblPr>
      <w:tblGrid>
        <w:gridCol w:w="9350"/>
      </w:tblGrid>
      <w:tr w:rsidR="0066167C" w:rsidRPr="0066167C" w14:paraId="0346513F" w14:textId="77777777" w:rsidTr="00EE2BD1">
        <w:tc>
          <w:tcPr>
            <w:tcW w:w="10457" w:type="dxa"/>
          </w:tcPr>
          <w:p w14:paraId="53FD5EF0" w14:textId="77777777" w:rsidR="0066167C" w:rsidRPr="0066167C" w:rsidRDefault="0066167C" w:rsidP="0066167C">
            <w:pPr>
              <w:widowControl w:val="0"/>
              <w:overflowPunct w:val="0"/>
              <w:autoSpaceDE w:val="0"/>
              <w:autoSpaceDN w:val="0"/>
              <w:adjustRightInd w:val="0"/>
              <w:spacing w:after="0" w:line="276" w:lineRule="auto"/>
              <w:ind w:right="176"/>
              <w:textAlignment w:val="baseline"/>
              <w:rPr>
                <w:rFonts w:cs="Calibri"/>
                <w:b/>
                <w:sz w:val="20"/>
                <w:szCs w:val="20"/>
              </w:rPr>
            </w:pPr>
            <w:r w:rsidRPr="0066167C">
              <w:rPr>
                <w:rFonts w:cs="Calibri"/>
                <w:b/>
                <w:sz w:val="20"/>
                <w:szCs w:val="20"/>
              </w:rPr>
              <w:t>Service of this Order</w:t>
            </w:r>
          </w:p>
          <w:p w14:paraId="3A2FEF16" w14:textId="77777777" w:rsidR="0066167C" w:rsidRPr="0066167C" w:rsidRDefault="0066167C" w:rsidP="0066167C">
            <w:pPr>
              <w:widowControl w:val="0"/>
              <w:overflowPunct w:val="0"/>
              <w:autoSpaceDE w:val="0"/>
              <w:autoSpaceDN w:val="0"/>
              <w:adjustRightInd w:val="0"/>
              <w:spacing w:before="120" w:after="120" w:line="276" w:lineRule="auto"/>
              <w:ind w:right="173"/>
              <w:textAlignment w:val="baseline"/>
              <w:rPr>
                <w:rFonts w:cs="Calibri"/>
                <w:sz w:val="20"/>
                <w:szCs w:val="20"/>
              </w:rPr>
            </w:pPr>
            <w:r w:rsidRPr="0066167C">
              <w:rPr>
                <w:rFonts w:cs="Calibri"/>
                <w:sz w:val="20"/>
                <w:szCs w:val="20"/>
              </w:rPr>
              <w:lastRenderedPageBreak/>
              <w:t>Service of this order on the Respondent is</w:t>
            </w:r>
          </w:p>
          <w:p w14:paraId="5BF3E6EC" w14:textId="77777777" w:rsidR="0066167C" w:rsidRPr="0066167C" w:rsidRDefault="0066167C" w:rsidP="00AF2A1D">
            <w:pPr>
              <w:widowControl w:val="0"/>
              <w:numPr>
                <w:ilvl w:val="0"/>
                <w:numId w:val="27"/>
              </w:numPr>
              <w:overflowPunct w:val="0"/>
              <w:autoSpaceDE w:val="0"/>
              <w:autoSpaceDN w:val="0"/>
              <w:adjustRightInd w:val="0"/>
              <w:spacing w:before="120" w:after="120" w:line="276" w:lineRule="auto"/>
              <w:ind w:left="714" w:right="176" w:hanging="357"/>
              <w:jc w:val="left"/>
              <w:textAlignment w:val="baseline"/>
              <w:rPr>
                <w:rFonts w:cs="Calibri"/>
                <w:sz w:val="20"/>
                <w:szCs w:val="20"/>
              </w:rPr>
            </w:pPr>
            <w:r w:rsidRPr="0066167C">
              <w:rPr>
                <w:rFonts w:cs="Calibri"/>
                <w:sz w:val="20"/>
                <w:szCs w:val="20"/>
              </w:rPr>
              <w:t xml:space="preserve">deemed to have been made because the Respondent was present when this order was made (section 99E(3)(c) </w:t>
            </w:r>
            <w:r w:rsidRPr="0066167C">
              <w:rPr>
                <w:rFonts w:cs="Calibri"/>
                <w:i/>
                <w:iCs/>
                <w:sz w:val="20"/>
                <w:szCs w:val="20"/>
              </w:rPr>
              <w:t>Criminal Procedure Act 1921</w:t>
            </w:r>
            <w:r w:rsidRPr="0066167C">
              <w:rPr>
                <w:rFonts w:cs="Calibri"/>
                <w:sz w:val="20"/>
                <w:szCs w:val="20"/>
              </w:rPr>
              <w:t>.</w:t>
            </w:r>
          </w:p>
          <w:p w14:paraId="36EED3F6" w14:textId="77777777" w:rsidR="0066167C" w:rsidRPr="0066167C" w:rsidRDefault="0066167C" w:rsidP="00AF2A1D">
            <w:pPr>
              <w:widowControl w:val="0"/>
              <w:numPr>
                <w:ilvl w:val="0"/>
                <w:numId w:val="27"/>
              </w:numPr>
              <w:overflowPunct w:val="0"/>
              <w:autoSpaceDE w:val="0"/>
              <w:autoSpaceDN w:val="0"/>
              <w:adjustRightInd w:val="0"/>
              <w:spacing w:before="120" w:after="120" w:line="276" w:lineRule="auto"/>
              <w:ind w:left="714" w:right="176" w:hanging="357"/>
              <w:jc w:val="left"/>
              <w:textAlignment w:val="baseline"/>
              <w:rPr>
                <w:rFonts w:cs="Calibri"/>
                <w:sz w:val="20"/>
                <w:szCs w:val="20"/>
              </w:rPr>
            </w:pPr>
            <w:r w:rsidRPr="0066167C">
              <w:rPr>
                <w:rFonts w:cs="Calibri"/>
                <w:sz w:val="20"/>
                <w:szCs w:val="20"/>
              </w:rPr>
              <w:t>required to be made.</w:t>
            </w:r>
          </w:p>
        </w:tc>
      </w:tr>
    </w:tbl>
    <w:p w14:paraId="3BA79F4D" w14:textId="77777777" w:rsidR="0066167C" w:rsidRPr="0066167C" w:rsidRDefault="0066167C" w:rsidP="0066167C">
      <w:pPr>
        <w:overflowPunct w:val="0"/>
        <w:autoSpaceDE w:val="0"/>
        <w:autoSpaceDN w:val="0"/>
        <w:adjustRightInd w:val="0"/>
        <w:spacing w:before="120" w:after="0" w:line="276" w:lineRule="auto"/>
        <w:textAlignment w:val="baseline"/>
        <w:rPr>
          <w:rFonts w:cs="Calibri"/>
          <w:b/>
          <w:sz w:val="12"/>
          <w:szCs w:val="20"/>
        </w:rPr>
      </w:pPr>
    </w:p>
    <w:tbl>
      <w:tblPr>
        <w:tblStyle w:val="TableGrid82"/>
        <w:tblW w:w="5000" w:type="pct"/>
        <w:tblLook w:val="04A0" w:firstRow="1" w:lastRow="0" w:firstColumn="1" w:lastColumn="0" w:noHBand="0" w:noVBand="1"/>
      </w:tblPr>
      <w:tblGrid>
        <w:gridCol w:w="9350"/>
      </w:tblGrid>
      <w:tr w:rsidR="0066167C" w:rsidRPr="0066167C" w14:paraId="7EB6B5B4" w14:textId="77777777" w:rsidTr="00EE2BD1">
        <w:tc>
          <w:tcPr>
            <w:tcW w:w="5000" w:type="pct"/>
          </w:tcPr>
          <w:p w14:paraId="28971668" w14:textId="77777777" w:rsidR="0066167C" w:rsidRPr="0066167C" w:rsidRDefault="0066167C" w:rsidP="0066167C">
            <w:pPr>
              <w:overflowPunct w:val="0"/>
              <w:autoSpaceDE w:val="0"/>
              <w:autoSpaceDN w:val="0"/>
              <w:adjustRightInd w:val="0"/>
              <w:spacing w:after="120" w:line="276" w:lineRule="auto"/>
              <w:ind w:right="170"/>
              <w:textAlignment w:val="baseline"/>
              <w:rPr>
                <w:rFonts w:cs="Calibri"/>
                <w:b/>
                <w:sz w:val="20"/>
                <w:szCs w:val="20"/>
              </w:rPr>
            </w:pPr>
            <w:r w:rsidRPr="0066167C">
              <w:rPr>
                <w:rFonts w:cs="Calibri"/>
                <w:b/>
                <w:sz w:val="20"/>
                <w:szCs w:val="20"/>
              </w:rPr>
              <w:t>To the Respondent:</w:t>
            </w:r>
            <w:r w:rsidRPr="0066167C">
              <w:rPr>
                <w:rFonts w:eastAsia="Arial" w:cs="Calibri"/>
                <w:sz w:val="20"/>
                <w:szCs w:val="20"/>
              </w:rPr>
              <w:t xml:space="preserve"> </w:t>
            </w:r>
            <w:r w:rsidRPr="0066167C">
              <w:rPr>
                <w:rFonts w:cs="Calibri"/>
                <w:b/>
                <w:sz w:val="20"/>
                <w:szCs w:val="20"/>
              </w:rPr>
              <w:t>WARNING</w:t>
            </w:r>
          </w:p>
          <w:p w14:paraId="47435E8F" w14:textId="77777777" w:rsidR="0066167C" w:rsidRPr="0066167C" w:rsidRDefault="0066167C" w:rsidP="0066167C">
            <w:pPr>
              <w:overflowPunct w:val="0"/>
              <w:autoSpaceDE w:val="0"/>
              <w:autoSpaceDN w:val="0"/>
              <w:adjustRightInd w:val="0"/>
              <w:spacing w:before="120" w:after="0" w:line="276" w:lineRule="auto"/>
              <w:jc w:val="left"/>
              <w:textAlignment w:val="baseline"/>
              <w:rPr>
                <w:rFonts w:cs="Calibri"/>
                <w:sz w:val="20"/>
                <w:szCs w:val="20"/>
              </w:rPr>
            </w:pPr>
            <w:r w:rsidRPr="0066167C">
              <w:rPr>
                <w:rFonts w:cs="Calibri"/>
                <w:sz w:val="20"/>
                <w:szCs w:val="20"/>
              </w:rPr>
              <w:t>You are summoned to attend before the Court at the date and time set out at the top of this document to show cause why the interim order set out above should not be confirmed.</w:t>
            </w:r>
          </w:p>
          <w:p w14:paraId="7E8F786D" w14:textId="77777777" w:rsidR="0066167C" w:rsidRPr="0066167C" w:rsidRDefault="0066167C" w:rsidP="0066167C">
            <w:pPr>
              <w:overflowPunct w:val="0"/>
              <w:autoSpaceDE w:val="0"/>
              <w:autoSpaceDN w:val="0"/>
              <w:adjustRightInd w:val="0"/>
              <w:spacing w:before="120" w:after="0" w:line="276" w:lineRule="auto"/>
              <w:jc w:val="left"/>
              <w:textAlignment w:val="baseline"/>
              <w:rPr>
                <w:rFonts w:cs="Calibri"/>
                <w:sz w:val="20"/>
                <w:szCs w:val="20"/>
              </w:rPr>
            </w:pPr>
            <w:r w:rsidRPr="0066167C">
              <w:rPr>
                <w:rFonts w:cs="Calibri"/>
                <w:sz w:val="20"/>
                <w:szCs w:val="20"/>
              </w:rPr>
              <w:t>The Court will hear the Application, or make orders for the hearing of the Application, at the hearing.</w:t>
            </w:r>
          </w:p>
          <w:p w14:paraId="610BDDB0" w14:textId="77777777" w:rsidR="0066167C" w:rsidRPr="0066167C" w:rsidRDefault="0066167C" w:rsidP="0066167C">
            <w:pPr>
              <w:overflowPunct w:val="0"/>
              <w:autoSpaceDE w:val="0"/>
              <w:autoSpaceDN w:val="0"/>
              <w:adjustRightInd w:val="0"/>
              <w:spacing w:before="120" w:after="0" w:line="276" w:lineRule="auto"/>
              <w:jc w:val="left"/>
              <w:textAlignment w:val="baseline"/>
              <w:rPr>
                <w:rFonts w:cs="Calibri"/>
                <w:sz w:val="20"/>
                <w:szCs w:val="20"/>
              </w:rPr>
            </w:pPr>
            <w:r w:rsidRPr="0066167C">
              <w:rPr>
                <w:rFonts w:cs="Calibri"/>
                <w:sz w:val="20"/>
                <w:szCs w:val="20"/>
              </w:rPr>
              <w:t>If you wish to oppose the Application or make submissions about it:</w:t>
            </w:r>
          </w:p>
          <w:p w14:paraId="1F449EF4" w14:textId="77777777" w:rsidR="0066167C" w:rsidRPr="0066167C" w:rsidRDefault="0066167C" w:rsidP="00AF2A1D">
            <w:pPr>
              <w:numPr>
                <w:ilvl w:val="0"/>
                <w:numId w:val="28"/>
              </w:numPr>
              <w:overflowPunct w:val="0"/>
              <w:autoSpaceDE w:val="0"/>
              <w:autoSpaceDN w:val="0"/>
              <w:adjustRightInd w:val="0"/>
              <w:spacing w:after="0" w:line="276" w:lineRule="auto"/>
              <w:ind w:left="879" w:hanging="284"/>
              <w:jc w:val="left"/>
              <w:textAlignment w:val="baseline"/>
              <w:rPr>
                <w:rFonts w:cs="Calibri"/>
                <w:i/>
                <w:sz w:val="20"/>
                <w:szCs w:val="20"/>
              </w:rPr>
            </w:pPr>
            <w:r w:rsidRPr="0066167C">
              <w:rPr>
                <w:rFonts w:cs="Calibri"/>
                <w:sz w:val="20"/>
                <w:szCs w:val="20"/>
              </w:rPr>
              <w:t xml:space="preserve">you </w:t>
            </w:r>
            <w:r w:rsidRPr="0066167C">
              <w:rPr>
                <w:rFonts w:cs="Calibri"/>
                <w:b/>
                <w:sz w:val="20"/>
                <w:szCs w:val="20"/>
              </w:rPr>
              <w:t>must</w:t>
            </w:r>
            <w:r w:rsidRPr="0066167C">
              <w:rPr>
                <w:rFonts w:cs="Calibri"/>
                <w:sz w:val="20"/>
                <w:szCs w:val="20"/>
              </w:rPr>
              <w:t xml:space="preserve"> </w:t>
            </w:r>
            <w:r w:rsidRPr="0066167C">
              <w:rPr>
                <w:rFonts w:cs="Calibri"/>
                <w:b/>
                <w:sz w:val="20"/>
                <w:szCs w:val="20"/>
              </w:rPr>
              <w:t>attend the hearing</w:t>
            </w:r>
            <w:r w:rsidRPr="0066167C">
              <w:rPr>
                <w:rFonts w:cs="Calibri"/>
                <w:sz w:val="20"/>
                <w:szCs w:val="20"/>
              </w:rPr>
              <w:t xml:space="preserve"> and </w:t>
            </w:r>
          </w:p>
          <w:p w14:paraId="2692AD57" w14:textId="77777777" w:rsidR="0066167C" w:rsidRPr="0066167C" w:rsidRDefault="0066167C" w:rsidP="00AF2A1D">
            <w:pPr>
              <w:numPr>
                <w:ilvl w:val="0"/>
                <w:numId w:val="28"/>
              </w:numPr>
              <w:overflowPunct w:val="0"/>
              <w:autoSpaceDE w:val="0"/>
              <w:autoSpaceDN w:val="0"/>
              <w:adjustRightInd w:val="0"/>
              <w:spacing w:after="120" w:line="276" w:lineRule="auto"/>
              <w:ind w:left="879" w:hanging="284"/>
              <w:jc w:val="left"/>
              <w:textAlignment w:val="baseline"/>
              <w:rPr>
                <w:rFonts w:cs="Calibri"/>
                <w:i/>
                <w:sz w:val="20"/>
                <w:szCs w:val="20"/>
              </w:rPr>
            </w:pPr>
            <w:r w:rsidRPr="0066167C">
              <w:rPr>
                <w:rFonts w:cs="Calibri"/>
                <w:sz w:val="20"/>
                <w:szCs w:val="20"/>
              </w:rPr>
              <w:t xml:space="preserve">if you wish to rely on any facts in addition to or contrary to those relied on by the party seeking the orders you </w:t>
            </w:r>
            <w:r w:rsidRPr="0066167C">
              <w:rPr>
                <w:rFonts w:cs="Calibri"/>
                <w:b/>
                <w:sz w:val="20"/>
                <w:szCs w:val="20"/>
              </w:rPr>
              <w:t>must</w:t>
            </w:r>
            <w:r w:rsidRPr="0066167C">
              <w:rPr>
                <w:rFonts w:cs="Calibri"/>
                <w:sz w:val="20"/>
                <w:szCs w:val="20"/>
              </w:rPr>
              <w:t xml:space="preserve"> file and serve on all parties an Affidavit within 14</w:t>
            </w:r>
            <w:r w:rsidRPr="0066167C">
              <w:rPr>
                <w:rFonts w:cs="Calibri"/>
                <w:iCs/>
                <w:sz w:val="20"/>
                <w:szCs w:val="20"/>
              </w:rPr>
              <w:t xml:space="preserve"> </w:t>
            </w:r>
            <w:r w:rsidRPr="0066167C">
              <w:rPr>
                <w:rFonts w:cs="Calibri"/>
                <w:sz w:val="20"/>
                <w:szCs w:val="20"/>
              </w:rPr>
              <w:t>days after service of this order and summons.</w:t>
            </w:r>
          </w:p>
          <w:p w14:paraId="6410AD02" w14:textId="77777777" w:rsidR="0066167C" w:rsidRPr="0066167C" w:rsidRDefault="0066167C" w:rsidP="0066167C">
            <w:pPr>
              <w:overflowPunct w:val="0"/>
              <w:autoSpaceDE w:val="0"/>
              <w:autoSpaceDN w:val="0"/>
              <w:adjustRightInd w:val="0"/>
              <w:spacing w:after="0" w:line="276" w:lineRule="auto"/>
              <w:jc w:val="left"/>
              <w:textAlignment w:val="baseline"/>
              <w:rPr>
                <w:rFonts w:cs="Calibri"/>
                <w:sz w:val="20"/>
                <w:szCs w:val="20"/>
              </w:rPr>
            </w:pPr>
            <w:r w:rsidRPr="0066167C">
              <w:rPr>
                <w:rFonts w:cs="Calibri"/>
                <w:sz w:val="20"/>
                <w:szCs w:val="20"/>
              </w:rPr>
              <w:t>If you do not appear at the hearing or on any day to which this matter is adjourned:</w:t>
            </w:r>
          </w:p>
          <w:p w14:paraId="6ECA0DB9" w14:textId="77777777" w:rsidR="0066167C" w:rsidRPr="0066167C" w:rsidRDefault="0066167C" w:rsidP="00AF2A1D">
            <w:pPr>
              <w:numPr>
                <w:ilvl w:val="0"/>
                <w:numId w:val="35"/>
              </w:numPr>
              <w:overflowPunct w:val="0"/>
              <w:autoSpaceDE w:val="0"/>
              <w:autoSpaceDN w:val="0"/>
              <w:adjustRightInd w:val="0"/>
              <w:spacing w:after="0" w:line="276" w:lineRule="auto"/>
              <w:ind w:left="881" w:hanging="284"/>
              <w:contextualSpacing/>
              <w:jc w:val="left"/>
              <w:textAlignment w:val="baseline"/>
              <w:rPr>
                <w:rFonts w:cs="Calibri"/>
                <w:sz w:val="20"/>
                <w:szCs w:val="20"/>
              </w:rPr>
            </w:pPr>
            <w:r w:rsidRPr="0066167C">
              <w:rPr>
                <w:rFonts w:cs="Calibri"/>
                <w:sz w:val="20"/>
                <w:szCs w:val="20"/>
              </w:rPr>
              <w:t xml:space="preserve">you may be in contempt of court and liable to </w:t>
            </w:r>
            <w:r w:rsidRPr="0066167C">
              <w:rPr>
                <w:rFonts w:cs="Calibri"/>
                <w:b/>
                <w:sz w:val="20"/>
                <w:szCs w:val="20"/>
              </w:rPr>
              <w:t>imprisonment and/or a fine</w:t>
            </w:r>
            <w:r w:rsidRPr="0066167C">
              <w:rPr>
                <w:rFonts w:cs="Calibri"/>
                <w:sz w:val="20"/>
                <w:szCs w:val="20"/>
              </w:rPr>
              <w:t xml:space="preserve"> or other punishment.</w:t>
            </w:r>
          </w:p>
          <w:p w14:paraId="587D76E7" w14:textId="77777777" w:rsidR="0066167C" w:rsidRPr="0066167C" w:rsidRDefault="0066167C" w:rsidP="00AF2A1D">
            <w:pPr>
              <w:numPr>
                <w:ilvl w:val="0"/>
                <w:numId w:val="35"/>
              </w:numPr>
              <w:overflowPunct w:val="0"/>
              <w:autoSpaceDE w:val="0"/>
              <w:autoSpaceDN w:val="0"/>
              <w:adjustRightInd w:val="0"/>
              <w:spacing w:after="0" w:line="276" w:lineRule="auto"/>
              <w:ind w:left="881" w:hanging="284"/>
              <w:contextualSpacing/>
              <w:jc w:val="left"/>
              <w:textAlignment w:val="baseline"/>
              <w:rPr>
                <w:rFonts w:cs="Calibri"/>
                <w:sz w:val="20"/>
                <w:szCs w:val="20"/>
              </w:rPr>
            </w:pPr>
            <w:r w:rsidRPr="0066167C">
              <w:rPr>
                <w:rFonts w:cs="Calibri"/>
                <w:sz w:val="20"/>
                <w:szCs w:val="20"/>
              </w:rPr>
              <w:t xml:space="preserve">you may be in contempt of court and liable to </w:t>
            </w:r>
            <w:r w:rsidRPr="0066167C">
              <w:rPr>
                <w:rFonts w:cs="Calibri"/>
                <w:b/>
                <w:sz w:val="20"/>
                <w:szCs w:val="20"/>
              </w:rPr>
              <w:t>imprisonment and/or a fine</w:t>
            </w:r>
            <w:r w:rsidRPr="0066167C">
              <w:rPr>
                <w:rFonts w:cs="Calibri"/>
                <w:sz w:val="20"/>
                <w:szCs w:val="20"/>
              </w:rPr>
              <w:t xml:space="preserve"> or other punishment.</w:t>
            </w:r>
          </w:p>
          <w:p w14:paraId="60477021" w14:textId="77777777" w:rsidR="0066167C" w:rsidRPr="0066167C" w:rsidRDefault="0066167C" w:rsidP="0066167C">
            <w:pPr>
              <w:overflowPunct w:val="0"/>
              <w:autoSpaceDE w:val="0"/>
              <w:autoSpaceDN w:val="0"/>
              <w:adjustRightInd w:val="0"/>
              <w:spacing w:before="120" w:after="0" w:line="276" w:lineRule="auto"/>
              <w:jc w:val="left"/>
              <w:textAlignment w:val="baseline"/>
              <w:rPr>
                <w:rFonts w:cs="Calibri"/>
                <w:sz w:val="20"/>
                <w:szCs w:val="20"/>
              </w:rPr>
            </w:pPr>
            <w:r w:rsidRPr="0066167C">
              <w:rPr>
                <w:rFonts w:cs="Calibri"/>
                <w:sz w:val="20"/>
                <w:szCs w:val="20"/>
              </w:rPr>
              <w:t>the Court may</w:t>
            </w:r>
            <w:r w:rsidRPr="0066167C">
              <w:rPr>
                <w:rFonts w:cs="Calibri"/>
                <w:sz w:val="20"/>
              </w:rPr>
              <w:t xml:space="preserve"> proceed in your absence</w:t>
            </w:r>
            <w:r w:rsidRPr="0066167C">
              <w:rPr>
                <w:rFonts w:cs="Calibri"/>
                <w:sz w:val="20"/>
                <w:szCs w:val="20"/>
              </w:rPr>
              <w:t xml:space="preserve"> and orders may be made against you </w:t>
            </w:r>
            <w:r w:rsidRPr="0066167C">
              <w:rPr>
                <w:rFonts w:cs="Calibri"/>
                <w:b/>
                <w:sz w:val="20"/>
                <w:szCs w:val="20"/>
              </w:rPr>
              <w:t>finally determining</w:t>
            </w:r>
            <w:r w:rsidRPr="0066167C">
              <w:rPr>
                <w:rFonts w:cs="Calibri"/>
                <w:sz w:val="20"/>
                <w:szCs w:val="20"/>
              </w:rPr>
              <w:t xml:space="preserve"> this proceeding without further warning.</w:t>
            </w:r>
          </w:p>
          <w:p w14:paraId="2FA597A1" w14:textId="77777777" w:rsidR="0066167C" w:rsidRPr="0066167C" w:rsidRDefault="0066167C" w:rsidP="0066167C">
            <w:pPr>
              <w:overflowPunct w:val="0"/>
              <w:autoSpaceDE w:val="0"/>
              <w:autoSpaceDN w:val="0"/>
              <w:adjustRightInd w:val="0"/>
              <w:spacing w:before="120" w:after="120" w:line="276" w:lineRule="auto"/>
              <w:jc w:val="left"/>
              <w:textAlignment w:val="baseline"/>
              <w:rPr>
                <w:rFonts w:cs="Calibri"/>
                <w:sz w:val="20"/>
                <w:szCs w:val="20"/>
              </w:rPr>
            </w:pPr>
            <w:r w:rsidRPr="0066167C">
              <w:rPr>
                <w:rFonts w:cs="Calibri"/>
                <w:sz w:val="20"/>
                <w:szCs w:val="20"/>
              </w:rPr>
              <w:t xml:space="preserve">If you disobey this interim order, you will commit an offence and will be liable to </w:t>
            </w:r>
            <w:r w:rsidRPr="0066167C">
              <w:rPr>
                <w:rFonts w:eastAsia="Arial" w:cs="Calibri"/>
                <w:b/>
                <w:sz w:val="20"/>
                <w:szCs w:val="20"/>
              </w:rPr>
              <w:t>a term of imprisonment not exceeding</w:t>
            </w:r>
            <w:r w:rsidRPr="0066167C">
              <w:rPr>
                <w:rFonts w:eastAsia="Arial" w:cs="Calibri"/>
                <w:b/>
                <w:i/>
                <w:sz w:val="20"/>
                <w:szCs w:val="20"/>
              </w:rPr>
              <w:t xml:space="preserve"> </w:t>
            </w:r>
            <w:r w:rsidRPr="0066167C">
              <w:rPr>
                <w:rFonts w:cs="Calibri"/>
                <w:b/>
                <w:sz w:val="20"/>
                <w:szCs w:val="20"/>
              </w:rPr>
              <w:t>2 years</w:t>
            </w:r>
            <w:r w:rsidRPr="0066167C">
              <w:rPr>
                <w:rFonts w:eastAsia="Arial" w:cs="Calibri"/>
                <w:sz w:val="20"/>
                <w:szCs w:val="20"/>
              </w:rPr>
              <w:t>.</w:t>
            </w:r>
          </w:p>
        </w:tc>
      </w:tr>
    </w:tbl>
    <w:p w14:paraId="4265BFC3" w14:textId="77777777" w:rsidR="0066167C" w:rsidRPr="0066167C" w:rsidRDefault="0066167C" w:rsidP="0066167C">
      <w:pPr>
        <w:widowControl w:val="0"/>
        <w:overflowPunct w:val="0"/>
        <w:autoSpaceDE w:val="0"/>
        <w:autoSpaceDN w:val="0"/>
        <w:adjustRightInd w:val="0"/>
        <w:spacing w:before="120" w:after="0" w:line="276" w:lineRule="auto"/>
        <w:textAlignment w:val="baseline"/>
        <w:rPr>
          <w:rFonts w:cs="Calibri"/>
          <w:b/>
          <w:sz w:val="12"/>
          <w:szCs w:val="20"/>
        </w:rPr>
      </w:pPr>
    </w:p>
    <w:tbl>
      <w:tblPr>
        <w:tblStyle w:val="TableGrid82"/>
        <w:tblW w:w="5000" w:type="pct"/>
        <w:tblLook w:val="04A0" w:firstRow="1" w:lastRow="0" w:firstColumn="1" w:lastColumn="0" w:noHBand="0" w:noVBand="1"/>
      </w:tblPr>
      <w:tblGrid>
        <w:gridCol w:w="9350"/>
      </w:tblGrid>
      <w:tr w:rsidR="0066167C" w:rsidRPr="0066167C" w14:paraId="79743C36" w14:textId="77777777" w:rsidTr="00EE2BD1">
        <w:trPr>
          <w:cantSplit/>
        </w:trPr>
        <w:tc>
          <w:tcPr>
            <w:tcW w:w="10457" w:type="dxa"/>
          </w:tcPr>
          <w:p w14:paraId="547A81F7" w14:textId="77777777" w:rsidR="0066167C" w:rsidRPr="0066167C" w:rsidRDefault="0066167C" w:rsidP="0066167C">
            <w:pPr>
              <w:widowControl w:val="0"/>
              <w:overflowPunct w:val="0"/>
              <w:autoSpaceDE w:val="0"/>
              <w:autoSpaceDN w:val="0"/>
              <w:adjustRightInd w:val="0"/>
              <w:spacing w:after="0" w:line="276" w:lineRule="auto"/>
              <w:ind w:right="176"/>
              <w:textAlignment w:val="baseline"/>
              <w:rPr>
                <w:rFonts w:cs="Calibri"/>
                <w:b/>
                <w:sz w:val="20"/>
                <w:szCs w:val="20"/>
              </w:rPr>
            </w:pPr>
            <w:r w:rsidRPr="0066167C">
              <w:rPr>
                <w:rFonts w:cs="Calibri"/>
                <w:b/>
                <w:sz w:val="20"/>
                <w:szCs w:val="20"/>
              </w:rPr>
              <w:t>Authentication</w:t>
            </w:r>
          </w:p>
          <w:p w14:paraId="7AD8D0AC" w14:textId="77777777" w:rsidR="0066167C" w:rsidRPr="0066167C" w:rsidRDefault="0066167C" w:rsidP="0066167C">
            <w:pPr>
              <w:widowControl w:val="0"/>
              <w:overflowPunct w:val="0"/>
              <w:autoSpaceDE w:val="0"/>
              <w:autoSpaceDN w:val="0"/>
              <w:adjustRightInd w:val="0"/>
              <w:spacing w:before="600" w:after="0" w:line="276" w:lineRule="auto"/>
              <w:ind w:right="176"/>
              <w:textAlignment w:val="baseline"/>
              <w:rPr>
                <w:rFonts w:cs="Calibri"/>
                <w:sz w:val="20"/>
                <w:szCs w:val="20"/>
              </w:rPr>
            </w:pPr>
            <w:r w:rsidRPr="0066167C">
              <w:rPr>
                <w:rFonts w:cs="Calibri"/>
                <w:sz w:val="20"/>
                <w:szCs w:val="20"/>
              </w:rPr>
              <w:t>…………………………………………</w:t>
            </w:r>
          </w:p>
          <w:p w14:paraId="6ACA3E8F" w14:textId="77777777" w:rsidR="0066167C" w:rsidRPr="0066167C" w:rsidRDefault="0066167C" w:rsidP="0066167C">
            <w:pPr>
              <w:widowControl w:val="0"/>
              <w:overflowPunct w:val="0"/>
              <w:autoSpaceDE w:val="0"/>
              <w:autoSpaceDN w:val="0"/>
              <w:adjustRightInd w:val="0"/>
              <w:spacing w:after="0" w:line="276" w:lineRule="auto"/>
              <w:ind w:right="176"/>
              <w:textAlignment w:val="baseline"/>
              <w:rPr>
                <w:rFonts w:cs="Calibri"/>
                <w:sz w:val="20"/>
                <w:szCs w:val="20"/>
              </w:rPr>
            </w:pPr>
            <w:r w:rsidRPr="0066167C">
              <w:rPr>
                <w:rFonts w:cs="Calibri"/>
                <w:sz w:val="20"/>
                <w:szCs w:val="20"/>
              </w:rPr>
              <w:t>Signature of Court Officer</w:t>
            </w:r>
          </w:p>
          <w:p w14:paraId="6BCED953" w14:textId="77777777" w:rsidR="0066167C" w:rsidRPr="0066167C" w:rsidRDefault="0066167C" w:rsidP="0066167C">
            <w:pPr>
              <w:widowControl w:val="0"/>
              <w:overflowPunct w:val="0"/>
              <w:autoSpaceDE w:val="0"/>
              <w:autoSpaceDN w:val="0"/>
              <w:adjustRightInd w:val="0"/>
              <w:spacing w:after="120" w:line="276" w:lineRule="auto"/>
              <w:ind w:right="176"/>
              <w:textAlignment w:val="baseline"/>
              <w:rPr>
                <w:rFonts w:cs="Calibri"/>
                <w:color w:val="000000"/>
                <w:sz w:val="20"/>
                <w:szCs w:val="20"/>
              </w:rPr>
            </w:pPr>
            <w:r w:rsidRPr="0066167C">
              <w:rPr>
                <w:rFonts w:cs="Calibri"/>
                <w:sz w:val="20"/>
                <w:szCs w:val="20"/>
              </w:rPr>
              <w:t>[</w:t>
            </w:r>
            <w:r w:rsidRPr="0066167C">
              <w:rPr>
                <w:rFonts w:cs="Calibri"/>
                <w:i/>
                <w:sz w:val="20"/>
                <w:szCs w:val="20"/>
              </w:rPr>
              <w:t>title and name</w:t>
            </w:r>
            <w:r w:rsidRPr="0066167C">
              <w:rPr>
                <w:rFonts w:cs="Calibri"/>
                <w:sz w:val="20"/>
                <w:szCs w:val="20"/>
              </w:rPr>
              <w:t>]</w:t>
            </w:r>
          </w:p>
        </w:tc>
      </w:tr>
    </w:tbl>
    <w:p w14:paraId="7B36D594" w14:textId="77777777" w:rsidR="0066167C" w:rsidRPr="0066167C" w:rsidRDefault="0066167C" w:rsidP="0066167C">
      <w:pPr>
        <w:spacing w:after="160" w:line="360" w:lineRule="auto"/>
        <w:rPr>
          <w:szCs w:val="23"/>
        </w:rPr>
      </w:pPr>
    </w:p>
    <w:p w14:paraId="01AC999D" w14:textId="77777777" w:rsidR="0066167C" w:rsidRPr="0066167C" w:rsidRDefault="0066167C" w:rsidP="0066167C">
      <w:pPr>
        <w:numPr>
          <w:ilvl w:val="0"/>
          <w:numId w:val="4"/>
        </w:numPr>
        <w:spacing w:after="200" w:line="360" w:lineRule="auto"/>
        <w:ind w:left="851" w:hanging="851"/>
        <w:contextualSpacing/>
        <w:jc w:val="left"/>
        <w:rPr>
          <w:rFonts w:ascii="Times New Roman" w:hAnsi="Times New Roman"/>
          <w:sz w:val="23"/>
          <w:szCs w:val="23"/>
        </w:rPr>
      </w:pPr>
      <w:r w:rsidRPr="0066167C">
        <w:rPr>
          <w:rFonts w:ascii="Times New Roman" w:hAnsi="Times New Roman"/>
          <w:sz w:val="23"/>
          <w:szCs w:val="23"/>
        </w:rPr>
        <w:t>In Schedule 1, Form 65—Bail Agreement – Extradition (Interim) is deleted and substituted as follows:</w:t>
      </w:r>
    </w:p>
    <w:p w14:paraId="558DBF7A" w14:textId="77777777" w:rsidR="0066167C" w:rsidRPr="0066167C" w:rsidRDefault="0066167C" w:rsidP="0066167C">
      <w:pPr>
        <w:tabs>
          <w:tab w:val="center" w:pos="4153"/>
          <w:tab w:val="right" w:pos="8306"/>
        </w:tabs>
        <w:overflowPunct w:val="0"/>
        <w:autoSpaceDE w:val="0"/>
        <w:autoSpaceDN w:val="0"/>
        <w:adjustRightInd w:val="0"/>
        <w:spacing w:after="0" w:line="240" w:lineRule="auto"/>
        <w:rPr>
          <w:rFonts w:eastAsia="Times New Roman" w:cs="Calibri"/>
          <w:sz w:val="24"/>
          <w:szCs w:val="20"/>
          <w:lang w:val="en-US"/>
        </w:rPr>
      </w:pPr>
      <w:r w:rsidRPr="0066167C">
        <w:rPr>
          <w:rFonts w:eastAsia="Times New Roman" w:cs="Calibri"/>
          <w:sz w:val="24"/>
          <w:szCs w:val="20"/>
          <w:lang w:val="en-US"/>
        </w:rPr>
        <w:t>Form 65</w:t>
      </w:r>
    </w:p>
    <w:p w14:paraId="39F781F1" w14:textId="77777777" w:rsidR="0066167C" w:rsidRPr="0066167C" w:rsidRDefault="0066167C" w:rsidP="0066167C">
      <w:pPr>
        <w:tabs>
          <w:tab w:val="center" w:pos="4153"/>
          <w:tab w:val="right" w:pos="8306"/>
        </w:tabs>
        <w:overflowPunct w:val="0"/>
        <w:autoSpaceDE w:val="0"/>
        <w:autoSpaceDN w:val="0"/>
        <w:adjustRightInd w:val="0"/>
        <w:spacing w:after="0" w:line="240" w:lineRule="auto"/>
        <w:rPr>
          <w:rFonts w:eastAsia="Times New Roman" w:cs="Calibri"/>
          <w:sz w:val="24"/>
          <w:szCs w:val="20"/>
          <w:lang w:val="en-US"/>
        </w:rPr>
      </w:pPr>
    </w:p>
    <w:tbl>
      <w:tblPr>
        <w:tblStyle w:val="TableGrid18"/>
        <w:tblW w:w="5000" w:type="pct"/>
        <w:tblBorders>
          <w:insideH w:val="none" w:sz="0" w:space="0" w:color="auto"/>
          <w:insideV w:val="none" w:sz="0" w:space="0" w:color="auto"/>
        </w:tblBorders>
        <w:tblLook w:val="04A0" w:firstRow="1" w:lastRow="0" w:firstColumn="1" w:lastColumn="0" w:noHBand="0" w:noVBand="1"/>
      </w:tblPr>
      <w:tblGrid>
        <w:gridCol w:w="7291"/>
        <w:gridCol w:w="2059"/>
      </w:tblGrid>
      <w:tr w:rsidR="0066167C" w:rsidRPr="0066167C" w14:paraId="3575611E" w14:textId="77777777" w:rsidTr="00EE2BD1">
        <w:tc>
          <w:tcPr>
            <w:tcW w:w="3899" w:type="pct"/>
            <w:tcBorders>
              <w:top w:val="single" w:sz="4" w:space="0" w:color="auto"/>
            </w:tcBorders>
          </w:tcPr>
          <w:p w14:paraId="6740C421"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b/>
                <w:sz w:val="20"/>
                <w:szCs w:val="20"/>
              </w:rPr>
            </w:pPr>
            <w:r w:rsidRPr="0066167C">
              <w:rPr>
                <w:rFonts w:cs="Calibri"/>
                <w:b/>
                <w:sz w:val="16"/>
                <w:szCs w:val="20"/>
              </w:rPr>
              <w:t>To be inserted by Court</w:t>
            </w:r>
          </w:p>
        </w:tc>
        <w:tc>
          <w:tcPr>
            <w:tcW w:w="1101" w:type="pct"/>
            <w:tcBorders>
              <w:top w:val="single" w:sz="4" w:space="0" w:color="auto"/>
            </w:tcBorders>
          </w:tcPr>
          <w:p w14:paraId="3AB10E10"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r w:rsidR="0066167C" w:rsidRPr="0066167C" w14:paraId="0510FC4E" w14:textId="77777777" w:rsidTr="00EE2BD1">
        <w:trPr>
          <w:trHeight w:val="1148"/>
        </w:trPr>
        <w:tc>
          <w:tcPr>
            <w:tcW w:w="3899" w:type="pct"/>
            <w:tcBorders>
              <w:bottom w:val="single" w:sz="2" w:space="0" w:color="auto"/>
            </w:tcBorders>
          </w:tcPr>
          <w:p w14:paraId="731B858D"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01DF6145"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66167C">
              <w:rPr>
                <w:rFonts w:cs="Calibri"/>
                <w:sz w:val="20"/>
                <w:szCs w:val="20"/>
              </w:rPr>
              <w:t xml:space="preserve">Case Number: </w:t>
            </w:r>
          </w:p>
          <w:p w14:paraId="71A34F08"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211BE43D"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66167C">
              <w:rPr>
                <w:rFonts w:cs="Calibri"/>
                <w:sz w:val="20"/>
                <w:szCs w:val="20"/>
              </w:rPr>
              <w:t>Date Filed:</w:t>
            </w:r>
          </w:p>
          <w:p w14:paraId="460FCC28" w14:textId="77777777" w:rsidR="0066167C" w:rsidRPr="0066167C" w:rsidRDefault="0066167C" w:rsidP="0066167C">
            <w:pPr>
              <w:overflowPunct w:val="0"/>
              <w:autoSpaceDE w:val="0"/>
              <w:autoSpaceDN w:val="0"/>
              <w:adjustRightInd w:val="0"/>
              <w:spacing w:after="0" w:line="240" w:lineRule="auto"/>
              <w:textAlignment w:val="baseline"/>
              <w:rPr>
                <w:rFonts w:cs="Calibri"/>
                <w:sz w:val="20"/>
                <w:szCs w:val="20"/>
              </w:rPr>
            </w:pPr>
          </w:p>
          <w:p w14:paraId="6717E5C2"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r w:rsidRPr="0066167C">
              <w:rPr>
                <w:rFonts w:cs="Calibri"/>
                <w:sz w:val="20"/>
                <w:szCs w:val="20"/>
              </w:rPr>
              <w:t>FDN:</w:t>
            </w:r>
          </w:p>
          <w:p w14:paraId="1AD62B68"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p w14:paraId="254BE5C9"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c>
          <w:tcPr>
            <w:tcW w:w="1101" w:type="pct"/>
            <w:tcBorders>
              <w:bottom w:val="single" w:sz="2" w:space="0" w:color="auto"/>
            </w:tcBorders>
          </w:tcPr>
          <w:p w14:paraId="6BBB21EA" w14:textId="77777777" w:rsidR="0066167C" w:rsidRPr="0066167C" w:rsidRDefault="0066167C" w:rsidP="0066167C">
            <w:pPr>
              <w:tabs>
                <w:tab w:val="center" w:pos="4153"/>
                <w:tab w:val="right" w:pos="8306"/>
              </w:tabs>
              <w:overflowPunct w:val="0"/>
              <w:autoSpaceDE w:val="0"/>
              <w:autoSpaceDN w:val="0"/>
              <w:adjustRightInd w:val="0"/>
              <w:spacing w:after="0" w:line="240" w:lineRule="auto"/>
              <w:textAlignment w:val="baseline"/>
              <w:rPr>
                <w:rFonts w:cs="Calibri"/>
                <w:sz w:val="20"/>
                <w:szCs w:val="20"/>
              </w:rPr>
            </w:pPr>
          </w:p>
        </w:tc>
      </w:tr>
    </w:tbl>
    <w:p w14:paraId="77ABFE32" w14:textId="77777777" w:rsidR="0066167C" w:rsidRPr="0066167C" w:rsidRDefault="0066167C" w:rsidP="0066167C">
      <w:pPr>
        <w:spacing w:after="160" w:line="360" w:lineRule="auto"/>
        <w:rPr>
          <w:szCs w:val="23"/>
        </w:rPr>
      </w:pPr>
    </w:p>
    <w:p w14:paraId="471FD850" w14:textId="2717E795" w:rsidR="00B472E5" w:rsidRDefault="00A22359" w:rsidP="009D6A6E">
      <w:pPr>
        <w:tabs>
          <w:tab w:val="left" w:pos="365"/>
        </w:tabs>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568C66FD" wp14:editId="5A4323A7">
            <wp:extent cx="5943600" cy="7833995"/>
            <wp:effectExtent l="0" t="0" r="0" b="0"/>
            <wp:docPr id="21895170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E22C651" wp14:editId="5952D85C">
            <wp:extent cx="5943600" cy="7833995"/>
            <wp:effectExtent l="0" t="0" r="0" b="0"/>
            <wp:docPr id="65942980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148BB73" wp14:editId="32CF6498">
            <wp:extent cx="5943600" cy="7833995"/>
            <wp:effectExtent l="0" t="0" r="0" b="0"/>
            <wp:docPr id="146486622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1E390B2" wp14:editId="12B487EE">
            <wp:extent cx="5943600" cy="7833995"/>
            <wp:effectExtent l="0" t="0" r="0" b="0"/>
            <wp:docPr id="38295426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48680CA" wp14:editId="697398A9">
            <wp:extent cx="5943600" cy="7833995"/>
            <wp:effectExtent l="0" t="0" r="0" b="0"/>
            <wp:docPr id="154592409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137E3B00" wp14:editId="19583EF2">
            <wp:extent cx="5943600" cy="7833995"/>
            <wp:effectExtent l="0" t="0" r="0" b="0"/>
            <wp:docPr id="91037068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F32E521" wp14:editId="70737B90">
            <wp:extent cx="5943600" cy="7833995"/>
            <wp:effectExtent l="0" t="0" r="0" b="0"/>
            <wp:docPr id="212401263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5DD4732" wp14:editId="5F2D85D1">
            <wp:extent cx="5943600" cy="7833995"/>
            <wp:effectExtent l="0" t="0" r="0" b="0"/>
            <wp:docPr id="147483194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46291E72" wp14:editId="62B1EF13">
            <wp:extent cx="5943600" cy="7833995"/>
            <wp:effectExtent l="0" t="0" r="0" b="0"/>
            <wp:docPr id="37107324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597EEBBF" wp14:editId="4E13A51C">
            <wp:extent cx="5943600" cy="7833995"/>
            <wp:effectExtent l="0" t="0" r="0" b="0"/>
            <wp:docPr id="123655738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p>
    <w:p w14:paraId="236D38C5" w14:textId="77777777" w:rsidR="009D6A6E" w:rsidRDefault="009D6A6E" w:rsidP="00B472E5">
      <w:pPr>
        <w:spacing w:after="0" w:line="240" w:lineRule="auto"/>
        <w:jc w:val="left"/>
        <w:rPr>
          <w:rFonts w:ascii="Times New Roman" w:eastAsia="Times New Roman" w:hAnsi="Times New Roman"/>
          <w:sz w:val="17"/>
          <w:szCs w:val="17"/>
        </w:rPr>
      </w:pPr>
    </w:p>
    <w:p w14:paraId="792DA214" w14:textId="098A1F51" w:rsidR="009D6A6E" w:rsidRDefault="00A22359" w:rsidP="00B472E5">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71EF338E" wp14:editId="2602A228">
            <wp:extent cx="5943600" cy="7833995"/>
            <wp:effectExtent l="0" t="0" r="0" b="0"/>
            <wp:docPr id="187099289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E5D57C3" wp14:editId="2633A30B">
            <wp:extent cx="5943600" cy="7833995"/>
            <wp:effectExtent l="0" t="0" r="0" b="0"/>
            <wp:docPr id="77866587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13AA07D" wp14:editId="6A2846DE">
            <wp:extent cx="5943600" cy="7833995"/>
            <wp:effectExtent l="0" t="0" r="0" b="0"/>
            <wp:docPr id="59148001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BE91D57" wp14:editId="4BB14170">
            <wp:extent cx="5943600" cy="7833995"/>
            <wp:effectExtent l="0" t="0" r="0" b="0"/>
            <wp:docPr id="30893965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452FB1A5" wp14:editId="12290BAA">
            <wp:extent cx="5943600" cy="7833995"/>
            <wp:effectExtent l="0" t="0" r="0" b="0"/>
            <wp:docPr id="104683392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5038C1C" wp14:editId="0CC8E5EA">
            <wp:extent cx="5943600" cy="7833995"/>
            <wp:effectExtent l="0" t="0" r="0" b="0"/>
            <wp:docPr id="189613858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649C730F" wp14:editId="428F414C">
            <wp:extent cx="5943600" cy="7833995"/>
            <wp:effectExtent l="0" t="0" r="0" b="0"/>
            <wp:docPr id="171092598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4DD93796" wp14:editId="3CDE988E">
            <wp:extent cx="5943600" cy="7833995"/>
            <wp:effectExtent l="0" t="0" r="0" b="0"/>
            <wp:docPr id="20451098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10030555" wp14:editId="7E27185D">
            <wp:extent cx="5943600" cy="7833995"/>
            <wp:effectExtent l="0" t="0" r="0" b="0"/>
            <wp:docPr id="39730881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7FCA872" wp14:editId="66DB17A6">
            <wp:extent cx="5943600" cy="7833995"/>
            <wp:effectExtent l="0" t="0" r="0" b="0"/>
            <wp:docPr id="39209310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p>
    <w:p w14:paraId="024AECF3" w14:textId="70F431A0" w:rsidR="009D6A6E" w:rsidRDefault="00A22359" w:rsidP="00B472E5">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23E698B5" wp14:editId="6892E7FF">
            <wp:extent cx="5943600" cy="7833995"/>
            <wp:effectExtent l="0" t="0" r="0" b="0"/>
            <wp:docPr id="210637836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B7A0651" wp14:editId="73218908">
            <wp:extent cx="5943600" cy="7833995"/>
            <wp:effectExtent l="0" t="0" r="0" b="0"/>
            <wp:docPr id="90423646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A1F9912" wp14:editId="489E11E6">
            <wp:extent cx="5943600" cy="7833995"/>
            <wp:effectExtent l="0" t="0" r="0" b="0"/>
            <wp:docPr id="82830647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DBFF168" wp14:editId="7283E2BB">
            <wp:extent cx="5943600" cy="7833995"/>
            <wp:effectExtent l="0" t="0" r="0" b="0"/>
            <wp:docPr id="196880992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D74B35B" wp14:editId="6798F88B">
            <wp:extent cx="5943600" cy="7833995"/>
            <wp:effectExtent l="0" t="0" r="0" b="0"/>
            <wp:docPr id="58326197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9A04A1E" wp14:editId="18C20DD2">
            <wp:extent cx="5943600" cy="7833995"/>
            <wp:effectExtent l="0" t="0" r="0" b="0"/>
            <wp:docPr id="98958626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CACEA6D" wp14:editId="6ECBBA96">
            <wp:extent cx="5943600" cy="7833995"/>
            <wp:effectExtent l="0" t="0" r="0" b="0"/>
            <wp:docPr id="203505581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50E05AAC" wp14:editId="3EC38B81">
            <wp:extent cx="5943600" cy="7833995"/>
            <wp:effectExtent l="0" t="0" r="0" b="0"/>
            <wp:docPr id="109645647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698E3AB" wp14:editId="42AB4003">
            <wp:extent cx="5943600" cy="7833995"/>
            <wp:effectExtent l="0" t="0" r="0" b="0"/>
            <wp:docPr id="5326013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05E0D9B" wp14:editId="16367821">
            <wp:extent cx="5943600" cy="7833995"/>
            <wp:effectExtent l="0" t="0" r="0" b="0"/>
            <wp:docPr id="69475330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p>
    <w:p w14:paraId="773EF435" w14:textId="44D2206A" w:rsidR="009D6A6E" w:rsidRDefault="00A22359" w:rsidP="00B472E5">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442EC8D6" wp14:editId="3A10165B">
            <wp:extent cx="5943600" cy="7833995"/>
            <wp:effectExtent l="0" t="0" r="0" b="0"/>
            <wp:docPr id="37986466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6445F184" wp14:editId="5515A2B6">
            <wp:extent cx="5943600" cy="7833995"/>
            <wp:effectExtent l="0" t="0" r="0" b="0"/>
            <wp:docPr id="158970983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47F8D7A" wp14:editId="00C307FA">
            <wp:extent cx="5943600" cy="7833995"/>
            <wp:effectExtent l="0" t="0" r="0" b="0"/>
            <wp:docPr id="62030577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1655993" wp14:editId="1749AEC9">
            <wp:extent cx="5943600" cy="7833995"/>
            <wp:effectExtent l="0" t="0" r="0" b="0"/>
            <wp:docPr id="146184980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25AE1E8" wp14:editId="3792D6DD">
            <wp:extent cx="5943600" cy="7833995"/>
            <wp:effectExtent l="0" t="0" r="0" b="0"/>
            <wp:docPr id="23744441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E03F162" wp14:editId="4EBCAF03">
            <wp:extent cx="5943600" cy="7833995"/>
            <wp:effectExtent l="0" t="0" r="0" b="0"/>
            <wp:docPr id="13060648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44AD3132" wp14:editId="3C02B3E8">
            <wp:extent cx="5943600" cy="7833995"/>
            <wp:effectExtent l="0" t="0" r="0" b="0"/>
            <wp:docPr id="119448783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24644D8" wp14:editId="6BCD3F4F">
            <wp:extent cx="5943600" cy="7833995"/>
            <wp:effectExtent l="0" t="0" r="0" b="0"/>
            <wp:docPr id="84908139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5D9A4FB0" wp14:editId="7F7FFB01">
            <wp:extent cx="5943600" cy="7833995"/>
            <wp:effectExtent l="0" t="0" r="0" b="0"/>
            <wp:docPr id="121952254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106C5D5D" wp14:editId="4ACEEDA7">
            <wp:extent cx="5943600" cy="7833995"/>
            <wp:effectExtent l="0" t="0" r="0" b="0"/>
            <wp:docPr id="85069793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p>
    <w:p w14:paraId="32BE4A83" w14:textId="50D2560C" w:rsidR="009D6A6E" w:rsidRDefault="00A22359" w:rsidP="00B472E5">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5725F82D" wp14:editId="51C9EE7C">
            <wp:extent cx="5943600" cy="7833995"/>
            <wp:effectExtent l="0" t="0" r="0" b="0"/>
            <wp:docPr id="80034025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0F70CEB" wp14:editId="3B3DED6B">
            <wp:extent cx="5943600" cy="7833995"/>
            <wp:effectExtent l="0" t="0" r="0" b="0"/>
            <wp:docPr id="47901500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62C3F073" wp14:editId="186379A2">
            <wp:extent cx="5943600" cy="7833995"/>
            <wp:effectExtent l="0" t="0" r="0" b="0"/>
            <wp:docPr id="151204685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FC5B20E" wp14:editId="0CEA6CFA">
            <wp:extent cx="5943600" cy="7833995"/>
            <wp:effectExtent l="0" t="0" r="0" b="0"/>
            <wp:docPr id="5470740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4CD0B3F7" wp14:editId="01149024">
            <wp:extent cx="5943600" cy="7833995"/>
            <wp:effectExtent l="0" t="0" r="0" b="0"/>
            <wp:docPr id="84158756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C37D426" wp14:editId="12C740FB">
            <wp:extent cx="5943600" cy="7833995"/>
            <wp:effectExtent l="0" t="0" r="0" b="0"/>
            <wp:docPr id="210539150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1B58FF5" wp14:editId="01E6EAB8">
            <wp:extent cx="5943600" cy="7833995"/>
            <wp:effectExtent l="0" t="0" r="0" b="0"/>
            <wp:docPr id="73422248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1E84F6C7" wp14:editId="26F0E0A5">
            <wp:extent cx="5943600" cy="7833995"/>
            <wp:effectExtent l="0" t="0" r="0" b="0"/>
            <wp:docPr id="113409019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D637A7B" wp14:editId="5A310DF2">
            <wp:extent cx="5943600" cy="7833995"/>
            <wp:effectExtent l="0" t="0" r="0" b="0"/>
            <wp:docPr id="49388887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5A65071" wp14:editId="55D7FDD1">
            <wp:extent cx="5943600" cy="7833995"/>
            <wp:effectExtent l="0" t="0" r="0" b="0"/>
            <wp:docPr id="142449705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p>
    <w:p w14:paraId="515300D9" w14:textId="77777777" w:rsidR="009D6A6E" w:rsidRDefault="009D6A6E" w:rsidP="00B472E5">
      <w:pPr>
        <w:spacing w:after="0" w:line="240" w:lineRule="auto"/>
        <w:jc w:val="left"/>
        <w:rPr>
          <w:rFonts w:ascii="Times New Roman" w:eastAsia="Times New Roman" w:hAnsi="Times New Roman"/>
          <w:sz w:val="17"/>
          <w:szCs w:val="17"/>
        </w:rPr>
      </w:pPr>
    </w:p>
    <w:p w14:paraId="273AD107" w14:textId="084DBFF1" w:rsidR="00B472E5" w:rsidRDefault="00A22359" w:rsidP="00B472E5">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6F665F40" wp14:editId="48253110">
            <wp:extent cx="5943600" cy="7833995"/>
            <wp:effectExtent l="0" t="0" r="0" b="0"/>
            <wp:docPr id="846247244"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41634EA0" wp14:editId="161BEB79">
            <wp:extent cx="5943600" cy="7833995"/>
            <wp:effectExtent l="0" t="0" r="0" b="0"/>
            <wp:docPr id="73733256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40E64D1" wp14:editId="43A117D4">
            <wp:extent cx="5943600" cy="7833995"/>
            <wp:effectExtent l="0" t="0" r="0" b="0"/>
            <wp:docPr id="121543168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4492992" wp14:editId="6B269EA5">
            <wp:extent cx="5943600" cy="7833995"/>
            <wp:effectExtent l="0" t="0" r="0" b="0"/>
            <wp:docPr id="983500547"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B9CA8F4" wp14:editId="382B2B3D">
            <wp:extent cx="5943600" cy="7833995"/>
            <wp:effectExtent l="0" t="0" r="0" b="0"/>
            <wp:docPr id="1362201021"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4AEB6E7D" wp14:editId="25653EE9">
            <wp:extent cx="5943600" cy="7833995"/>
            <wp:effectExtent l="0" t="0" r="0" b="0"/>
            <wp:docPr id="21315092"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9E06E63" wp14:editId="123564B5">
            <wp:extent cx="5943600" cy="7833995"/>
            <wp:effectExtent l="0" t="0" r="0" b="0"/>
            <wp:docPr id="57918019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55F8DF5E" wp14:editId="7A61BA4F">
            <wp:extent cx="5943600" cy="7833995"/>
            <wp:effectExtent l="0" t="0" r="0" b="0"/>
            <wp:docPr id="110259210"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815CCB5" wp14:editId="4F0B2A47">
            <wp:extent cx="5943600" cy="7833995"/>
            <wp:effectExtent l="0" t="0" r="0" b="0"/>
            <wp:docPr id="41856884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5698CC67" wp14:editId="087D6EAA">
            <wp:extent cx="5943600" cy="7833995"/>
            <wp:effectExtent l="0" t="0" r="0" b="0"/>
            <wp:docPr id="127355965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p>
    <w:p w14:paraId="27400E5B" w14:textId="76E79AF6" w:rsidR="00B472E5" w:rsidRDefault="00A22359" w:rsidP="00B472E5">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32989A8A" wp14:editId="320BC47B">
            <wp:extent cx="5943600" cy="7833995"/>
            <wp:effectExtent l="0" t="0" r="0" b="0"/>
            <wp:docPr id="1973600568"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67CB5963" wp14:editId="08369C03">
            <wp:extent cx="5943600" cy="7833995"/>
            <wp:effectExtent l="0" t="0" r="0" b="0"/>
            <wp:docPr id="162567777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53E20DBD" wp14:editId="446F9868">
            <wp:extent cx="5943600" cy="7833995"/>
            <wp:effectExtent l="0" t="0" r="0" b="0"/>
            <wp:docPr id="183485264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F2FC9FB" wp14:editId="08EB42D5">
            <wp:extent cx="5943600" cy="7833995"/>
            <wp:effectExtent l="0" t="0" r="0" b="0"/>
            <wp:docPr id="79790691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36F1514" wp14:editId="768FE258">
            <wp:extent cx="5943600" cy="7833995"/>
            <wp:effectExtent l="0" t="0" r="0" b="0"/>
            <wp:docPr id="127668338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09CE1F8" wp14:editId="55CEB8AF">
            <wp:extent cx="5943600" cy="7833995"/>
            <wp:effectExtent l="0" t="0" r="0" b="0"/>
            <wp:docPr id="171001076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138F505" wp14:editId="56CB7184">
            <wp:extent cx="5943600" cy="7833995"/>
            <wp:effectExtent l="0" t="0" r="0" b="0"/>
            <wp:docPr id="110409626"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5B7BBA54" wp14:editId="36E0528B">
            <wp:extent cx="5943600" cy="7833995"/>
            <wp:effectExtent l="0" t="0" r="0" b="0"/>
            <wp:docPr id="193993469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ACA1DEC" wp14:editId="1BBCD912">
            <wp:extent cx="5943600" cy="7833995"/>
            <wp:effectExtent l="0" t="0" r="0" b="0"/>
            <wp:docPr id="306132782"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DD1A083" wp14:editId="520B6F62">
            <wp:extent cx="5943600" cy="7833995"/>
            <wp:effectExtent l="0" t="0" r="0" b="0"/>
            <wp:docPr id="834078490"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p>
    <w:p w14:paraId="6A4E32FB" w14:textId="57752346" w:rsidR="00B472E5" w:rsidRDefault="00A22359" w:rsidP="00B472E5">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6552D6BB" wp14:editId="336558C6">
            <wp:extent cx="5943600" cy="7833995"/>
            <wp:effectExtent l="0" t="0" r="0" b="0"/>
            <wp:docPr id="86732182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460AB08" wp14:editId="58BBB03F">
            <wp:extent cx="5943600" cy="7833995"/>
            <wp:effectExtent l="0" t="0" r="0" b="0"/>
            <wp:docPr id="109509589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65E608BB" wp14:editId="2E60F59F">
            <wp:extent cx="5943600" cy="7833995"/>
            <wp:effectExtent l="0" t="0" r="0" b="0"/>
            <wp:docPr id="138036840"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DD1B6CE" wp14:editId="5CB888B2">
            <wp:extent cx="5943600" cy="7833995"/>
            <wp:effectExtent l="0" t="0" r="0" b="0"/>
            <wp:docPr id="189380016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917354A" wp14:editId="44286507">
            <wp:extent cx="5943600" cy="7833995"/>
            <wp:effectExtent l="0" t="0" r="0" b="0"/>
            <wp:docPr id="986174295"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5CBE1E09" wp14:editId="1073C3BA">
            <wp:extent cx="5943600" cy="7833995"/>
            <wp:effectExtent l="0" t="0" r="0" b="0"/>
            <wp:docPr id="203995222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E72CE5D" wp14:editId="4DE9767F">
            <wp:extent cx="5943600" cy="7833995"/>
            <wp:effectExtent l="0" t="0" r="0" b="0"/>
            <wp:docPr id="1739116866"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420A5A04" wp14:editId="1F139936">
            <wp:extent cx="5943600" cy="7833995"/>
            <wp:effectExtent l="0" t="0" r="0" b="0"/>
            <wp:docPr id="16106156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4F47C1D" wp14:editId="641F47D5">
            <wp:extent cx="5943600" cy="7833995"/>
            <wp:effectExtent l="0" t="0" r="0" b="0"/>
            <wp:docPr id="138365413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BED32E2" wp14:editId="525A0FDC">
            <wp:extent cx="5943600" cy="7833995"/>
            <wp:effectExtent l="0" t="0" r="0" b="0"/>
            <wp:docPr id="2108543173"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p>
    <w:p w14:paraId="50E52F87" w14:textId="77777777" w:rsidR="0066167C" w:rsidRDefault="0066167C" w:rsidP="00B472E5">
      <w:pPr>
        <w:spacing w:after="0" w:line="240" w:lineRule="auto"/>
        <w:jc w:val="left"/>
        <w:rPr>
          <w:rFonts w:ascii="Times New Roman" w:eastAsia="Times New Roman" w:hAnsi="Times New Roman"/>
          <w:sz w:val="17"/>
          <w:szCs w:val="17"/>
        </w:rPr>
      </w:pPr>
    </w:p>
    <w:p w14:paraId="2E9E43F8" w14:textId="4412AABC" w:rsidR="00A22359" w:rsidRDefault="00A22359" w:rsidP="00B472E5">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395B480D" wp14:editId="487F2FD0">
            <wp:extent cx="5943600" cy="7833995"/>
            <wp:effectExtent l="0" t="0" r="0" b="0"/>
            <wp:docPr id="71141687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18A1C129" wp14:editId="4DAB87A2">
            <wp:extent cx="5943600" cy="7833995"/>
            <wp:effectExtent l="0" t="0" r="0" b="0"/>
            <wp:docPr id="1044923919"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A8EE70A" wp14:editId="052DEB60">
            <wp:extent cx="5943600" cy="7833995"/>
            <wp:effectExtent l="0" t="0" r="0" b="0"/>
            <wp:docPr id="170073644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5DA1402" wp14:editId="1B2568B0">
            <wp:extent cx="5943600" cy="7833995"/>
            <wp:effectExtent l="0" t="0" r="0" b="0"/>
            <wp:docPr id="408874289"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32368B6" wp14:editId="196A3950">
            <wp:extent cx="5943600" cy="7833995"/>
            <wp:effectExtent l="0" t="0" r="0" b="0"/>
            <wp:docPr id="180427803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F43AFDF" wp14:editId="75D221DE">
            <wp:extent cx="5943600" cy="7833995"/>
            <wp:effectExtent l="0" t="0" r="0" b="0"/>
            <wp:docPr id="1239594763"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5C47ED71" wp14:editId="653322FD">
            <wp:extent cx="5943600" cy="7833995"/>
            <wp:effectExtent l="0" t="0" r="0" b="0"/>
            <wp:docPr id="181184619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6E4CA3A5" wp14:editId="270E2877">
            <wp:extent cx="5943600" cy="7833995"/>
            <wp:effectExtent l="0" t="0" r="0" b="0"/>
            <wp:docPr id="188455335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11ACDD5C" wp14:editId="41B3BAB2">
            <wp:extent cx="5943600" cy="7833995"/>
            <wp:effectExtent l="0" t="0" r="0" b="0"/>
            <wp:docPr id="1021844054"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46B8383" wp14:editId="6A0E4D2E">
            <wp:extent cx="5943600" cy="7833995"/>
            <wp:effectExtent l="0" t="0" r="0" b="0"/>
            <wp:docPr id="5473321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sidR="00AF2A1D">
        <w:rPr>
          <w:rFonts w:ascii="Times New Roman" w:eastAsia="Times New Roman" w:hAnsi="Times New Roman"/>
          <w:noProof/>
          <w:sz w:val="17"/>
          <w:szCs w:val="17"/>
        </w:rPr>
        <w:lastRenderedPageBreak/>
        <w:drawing>
          <wp:inline distT="0" distB="0" distL="0" distR="0" wp14:anchorId="56B98EF3" wp14:editId="2F299A39">
            <wp:extent cx="5943600" cy="7833995"/>
            <wp:effectExtent l="0" t="0" r="0" b="0"/>
            <wp:docPr id="139543647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sidR="00AF2A1D">
        <w:rPr>
          <w:rFonts w:ascii="Times New Roman" w:eastAsia="Times New Roman" w:hAnsi="Times New Roman"/>
          <w:noProof/>
          <w:sz w:val="17"/>
          <w:szCs w:val="17"/>
        </w:rPr>
        <w:lastRenderedPageBreak/>
        <w:drawing>
          <wp:inline distT="0" distB="0" distL="0" distR="0" wp14:anchorId="4B420960" wp14:editId="3B1BA8DB">
            <wp:extent cx="5943600" cy="7833995"/>
            <wp:effectExtent l="0" t="0" r="0" b="0"/>
            <wp:docPr id="151888510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sidR="00AF2A1D">
        <w:rPr>
          <w:rFonts w:ascii="Times New Roman" w:eastAsia="Times New Roman" w:hAnsi="Times New Roman"/>
          <w:noProof/>
          <w:sz w:val="17"/>
          <w:szCs w:val="17"/>
        </w:rPr>
        <w:lastRenderedPageBreak/>
        <w:drawing>
          <wp:inline distT="0" distB="0" distL="0" distR="0" wp14:anchorId="1B139828" wp14:editId="0735EEED">
            <wp:extent cx="5943600" cy="7833995"/>
            <wp:effectExtent l="0" t="0" r="0" b="0"/>
            <wp:docPr id="12811821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sidR="00AF2A1D">
        <w:rPr>
          <w:rFonts w:ascii="Times New Roman" w:eastAsia="Times New Roman" w:hAnsi="Times New Roman"/>
          <w:noProof/>
          <w:sz w:val="17"/>
          <w:szCs w:val="17"/>
        </w:rPr>
        <w:lastRenderedPageBreak/>
        <w:drawing>
          <wp:inline distT="0" distB="0" distL="0" distR="0" wp14:anchorId="7F830ED5" wp14:editId="2282990B">
            <wp:extent cx="5943600" cy="7833995"/>
            <wp:effectExtent l="0" t="0" r="0" b="0"/>
            <wp:docPr id="151245956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sidR="00AF2A1D">
        <w:rPr>
          <w:rFonts w:ascii="Times New Roman" w:eastAsia="Times New Roman" w:hAnsi="Times New Roman"/>
          <w:noProof/>
          <w:sz w:val="17"/>
          <w:szCs w:val="17"/>
        </w:rPr>
        <w:lastRenderedPageBreak/>
        <w:drawing>
          <wp:inline distT="0" distB="0" distL="0" distR="0" wp14:anchorId="536368FD" wp14:editId="2A693E2A">
            <wp:extent cx="5943600" cy="7833995"/>
            <wp:effectExtent l="0" t="0" r="0" b="0"/>
            <wp:docPr id="38405639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sidR="00AF2A1D">
        <w:rPr>
          <w:rFonts w:ascii="Times New Roman" w:eastAsia="Times New Roman" w:hAnsi="Times New Roman"/>
          <w:noProof/>
          <w:sz w:val="17"/>
          <w:szCs w:val="17"/>
        </w:rPr>
        <w:lastRenderedPageBreak/>
        <w:drawing>
          <wp:inline distT="0" distB="0" distL="0" distR="0" wp14:anchorId="1D32E510" wp14:editId="6A5A6F35">
            <wp:extent cx="5943600" cy="7833995"/>
            <wp:effectExtent l="0" t="0" r="0" b="0"/>
            <wp:docPr id="17152554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sidR="00AF2A1D">
        <w:rPr>
          <w:rFonts w:ascii="Times New Roman" w:eastAsia="Times New Roman" w:hAnsi="Times New Roman"/>
          <w:noProof/>
          <w:sz w:val="17"/>
          <w:szCs w:val="17"/>
        </w:rPr>
        <w:lastRenderedPageBreak/>
        <w:drawing>
          <wp:inline distT="0" distB="0" distL="0" distR="0" wp14:anchorId="250745EB" wp14:editId="63CA7E41">
            <wp:extent cx="5943600" cy="7833995"/>
            <wp:effectExtent l="0" t="0" r="0" b="0"/>
            <wp:docPr id="13166501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sidR="00AF2A1D">
        <w:rPr>
          <w:rFonts w:ascii="Times New Roman" w:eastAsia="Times New Roman" w:hAnsi="Times New Roman"/>
          <w:noProof/>
          <w:sz w:val="17"/>
          <w:szCs w:val="17"/>
        </w:rPr>
        <w:lastRenderedPageBreak/>
        <w:drawing>
          <wp:inline distT="0" distB="0" distL="0" distR="0" wp14:anchorId="3C098394" wp14:editId="3A477E71">
            <wp:extent cx="5943600" cy="7833995"/>
            <wp:effectExtent l="0" t="0" r="0" b="0"/>
            <wp:docPr id="639237144"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sidR="00AF2A1D">
        <w:rPr>
          <w:rFonts w:ascii="Times New Roman" w:eastAsia="Times New Roman" w:hAnsi="Times New Roman"/>
          <w:noProof/>
          <w:sz w:val="17"/>
          <w:szCs w:val="17"/>
        </w:rPr>
        <w:lastRenderedPageBreak/>
        <w:drawing>
          <wp:inline distT="0" distB="0" distL="0" distR="0" wp14:anchorId="17049D3B" wp14:editId="170F1FE6">
            <wp:extent cx="5943600" cy="7833995"/>
            <wp:effectExtent l="0" t="0" r="0" b="0"/>
            <wp:docPr id="197608210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sidR="00AF2A1D">
        <w:rPr>
          <w:rFonts w:ascii="Times New Roman" w:eastAsia="Times New Roman" w:hAnsi="Times New Roman"/>
          <w:noProof/>
          <w:sz w:val="17"/>
          <w:szCs w:val="17"/>
        </w:rPr>
        <w:lastRenderedPageBreak/>
        <w:drawing>
          <wp:inline distT="0" distB="0" distL="0" distR="0" wp14:anchorId="3D2FDA81" wp14:editId="4EB1D397">
            <wp:extent cx="5943600" cy="7833995"/>
            <wp:effectExtent l="0" t="0" r="0" b="0"/>
            <wp:docPr id="986508278"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p>
    <w:p w14:paraId="561A44EB" w14:textId="37CBD50E" w:rsidR="00A22359" w:rsidRDefault="00AF2A1D" w:rsidP="00B472E5">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20FB84B2" wp14:editId="472AC419">
            <wp:extent cx="5943600" cy="7833995"/>
            <wp:effectExtent l="0" t="0" r="0" b="0"/>
            <wp:docPr id="614974484"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127C2809" wp14:editId="084E8401">
            <wp:extent cx="5943600" cy="7833995"/>
            <wp:effectExtent l="0" t="0" r="0" b="0"/>
            <wp:docPr id="252208233"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604C178C" wp14:editId="36557AA3">
            <wp:extent cx="5943600" cy="7833995"/>
            <wp:effectExtent l="0" t="0" r="0" b="0"/>
            <wp:docPr id="1392496333"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74A9272" wp14:editId="26701EAC">
            <wp:extent cx="5943600" cy="7833995"/>
            <wp:effectExtent l="0" t="0" r="0" b="0"/>
            <wp:docPr id="134830482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483FB8E" wp14:editId="31EE84F9">
            <wp:extent cx="5943600" cy="7833995"/>
            <wp:effectExtent l="0" t="0" r="0" b="0"/>
            <wp:docPr id="934643255"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C5366C6" wp14:editId="4E446BF5">
            <wp:extent cx="5943600" cy="7833995"/>
            <wp:effectExtent l="0" t="0" r="0" b="0"/>
            <wp:docPr id="209805595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625D4BAA" wp14:editId="58BFB9B6">
            <wp:extent cx="5943600" cy="7833995"/>
            <wp:effectExtent l="0" t="0" r="0" b="0"/>
            <wp:docPr id="475185010"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p>
    <w:p w14:paraId="5C84F084" w14:textId="63C60563" w:rsidR="00A22359" w:rsidRDefault="00AF2A1D" w:rsidP="00B472E5">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62EF23EE" wp14:editId="2B9A47C2">
            <wp:extent cx="5943600" cy="7833995"/>
            <wp:effectExtent l="0" t="0" r="0" b="0"/>
            <wp:docPr id="1107123982"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4C9D8A6" wp14:editId="19E2C488">
            <wp:extent cx="5943600" cy="7833995"/>
            <wp:effectExtent l="0" t="0" r="0" b="0"/>
            <wp:docPr id="1813340614"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6CFAECB6" wp14:editId="4C6A0230">
            <wp:extent cx="5943600" cy="7833995"/>
            <wp:effectExtent l="0" t="0" r="0" b="0"/>
            <wp:docPr id="1658632979"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586DB1A5" wp14:editId="7143ADA8">
            <wp:extent cx="5943600" cy="7833995"/>
            <wp:effectExtent l="0" t="0" r="0" b="0"/>
            <wp:docPr id="164279869"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F680BFF" wp14:editId="26E9C552">
            <wp:extent cx="5943600" cy="7833995"/>
            <wp:effectExtent l="0" t="0" r="0" b="0"/>
            <wp:docPr id="143530032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0678D4A" wp14:editId="1C709AA7">
            <wp:extent cx="5943600" cy="7833995"/>
            <wp:effectExtent l="0" t="0" r="0" b="0"/>
            <wp:docPr id="2075404037"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0B25BC81" wp14:editId="24C10885">
            <wp:extent cx="5943600" cy="7833995"/>
            <wp:effectExtent l="0" t="0" r="0" b="0"/>
            <wp:docPr id="202520762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5DCE68C" wp14:editId="53815C5C">
            <wp:extent cx="5943600" cy="7833995"/>
            <wp:effectExtent l="0" t="0" r="0" b="0"/>
            <wp:docPr id="153395740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1F20CC3F" wp14:editId="6B05AB16">
            <wp:extent cx="5943600" cy="7833995"/>
            <wp:effectExtent l="0" t="0" r="0" b="0"/>
            <wp:docPr id="18085466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D5DD994" wp14:editId="456FBF2B">
            <wp:extent cx="5943600" cy="7833995"/>
            <wp:effectExtent l="0" t="0" r="0" b="0"/>
            <wp:docPr id="63819193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p>
    <w:p w14:paraId="29287726" w14:textId="4F2DE4F9" w:rsidR="00A22359" w:rsidRDefault="00AF2A1D" w:rsidP="00B472E5">
      <w:pPr>
        <w:spacing w:after="0" w:line="240" w:lineRule="auto"/>
        <w:jc w:val="left"/>
        <w:rPr>
          <w:rFonts w:ascii="Times New Roman" w:eastAsia="Times New Roman" w:hAnsi="Times New Roman"/>
          <w:sz w:val="17"/>
          <w:szCs w:val="17"/>
        </w:rPr>
      </w:pPr>
      <w:r>
        <w:rPr>
          <w:rFonts w:ascii="Times New Roman" w:eastAsia="Times New Roman" w:hAnsi="Times New Roman"/>
          <w:noProof/>
          <w:sz w:val="17"/>
          <w:szCs w:val="17"/>
        </w:rPr>
        <w:lastRenderedPageBreak/>
        <w:drawing>
          <wp:inline distT="0" distB="0" distL="0" distR="0" wp14:anchorId="3CF6AD9B" wp14:editId="05EF3924">
            <wp:extent cx="5943600" cy="7833995"/>
            <wp:effectExtent l="0" t="0" r="0" b="0"/>
            <wp:docPr id="124054921"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25512BF0" wp14:editId="361CB241">
            <wp:extent cx="5943600" cy="7833995"/>
            <wp:effectExtent l="0" t="0" r="0" b="0"/>
            <wp:docPr id="1724756257"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DC4E8F3" wp14:editId="60D3BD94">
            <wp:extent cx="5943600" cy="7833995"/>
            <wp:effectExtent l="0" t="0" r="0" b="0"/>
            <wp:docPr id="178735175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4720D0B" wp14:editId="6885672B">
            <wp:extent cx="5943600" cy="7833995"/>
            <wp:effectExtent l="0" t="0" r="0" b="0"/>
            <wp:docPr id="995760342"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7833C111" wp14:editId="2EA0C3D4">
            <wp:extent cx="5943600" cy="7833995"/>
            <wp:effectExtent l="0" t="0" r="0" b="0"/>
            <wp:docPr id="26081320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43600" cy="7833995"/>
                    </a:xfrm>
                    <a:prstGeom prst="rect">
                      <a:avLst/>
                    </a:prstGeom>
                    <a:noFill/>
                    <a:ln>
                      <a:noFill/>
                    </a:ln>
                  </pic:spPr>
                </pic:pic>
              </a:graphicData>
            </a:graphic>
          </wp:inline>
        </w:drawing>
      </w:r>
      <w:r>
        <w:rPr>
          <w:rFonts w:ascii="Times New Roman" w:eastAsia="Times New Roman" w:hAnsi="Times New Roman"/>
          <w:noProof/>
          <w:sz w:val="17"/>
          <w:szCs w:val="17"/>
        </w:rPr>
        <w:lastRenderedPageBreak/>
        <w:drawing>
          <wp:inline distT="0" distB="0" distL="0" distR="0" wp14:anchorId="3BF6C13E" wp14:editId="28AA76EA">
            <wp:extent cx="5711784" cy="5547815"/>
            <wp:effectExtent l="0" t="0" r="3810" b="0"/>
            <wp:docPr id="1415412484"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t="5053" b="21256"/>
                    <a:stretch/>
                  </pic:blipFill>
                  <pic:spPr bwMode="auto">
                    <a:xfrm>
                      <a:off x="0" y="0"/>
                      <a:ext cx="5716391" cy="5552290"/>
                    </a:xfrm>
                    <a:prstGeom prst="rect">
                      <a:avLst/>
                    </a:prstGeom>
                    <a:noFill/>
                    <a:ln>
                      <a:noFill/>
                    </a:ln>
                    <a:extLst>
                      <a:ext uri="{53640926-AAD7-44D8-BBD7-CCE9431645EC}">
                        <a14:shadowObscured xmlns:a14="http://schemas.microsoft.com/office/drawing/2010/main"/>
                      </a:ext>
                    </a:extLst>
                  </pic:spPr>
                </pic:pic>
              </a:graphicData>
            </a:graphic>
          </wp:inline>
        </w:drawing>
      </w:r>
    </w:p>
    <w:p w14:paraId="2B0D7AA6" w14:textId="77777777" w:rsidR="00A22359" w:rsidRDefault="00A22359" w:rsidP="00B472E5">
      <w:pPr>
        <w:spacing w:after="0" w:line="240" w:lineRule="auto"/>
        <w:jc w:val="left"/>
        <w:rPr>
          <w:rFonts w:ascii="Times New Roman" w:eastAsia="Times New Roman" w:hAnsi="Times New Roman"/>
          <w:sz w:val="17"/>
          <w:szCs w:val="17"/>
        </w:rPr>
      </w:pPr>
    </w:p>
    <w:p w14:paraId="32A36638" w14:textId="410E30DB" w:rsidR="009D6A6E" w:rsidRPr="00CD2D48" w:rsidRDefault="0066167C" w:rsidP="009D6A6E">
      <w:pPr>
        <w:spacing w:after="160" w:line="276" w:lineRule="auto"/>
        <w:rPr>
          <w:rFonts w:ascii="Times New Roman" w:eastAsia="Times New Roman" w:hAnsi="Times New Roman"/>
          <w:sz w:val="17"/>
          <w:szCs w:val="17"/>
        </w:rPr>
      </w:pPr>
      <w:r w:rsidRPr="0066167C">
        <w:rPr>
          <w:rFonts w:ascii="Times New Roman" w:eastAsia="Times New Roman" w:hAnsi="Times New Roman"/>
          <w:sz w:val="17"/>
          <w:szCs w:val="17"/>
        </w:rPr>
        <w:t xml:space="preserve">In accordance with the </w:t>
      </w:r>
      <w:r w:rsidRPr="0066167C">
        <w:rPr>
          <w:rFonts w:ascii="Times New Roman" w:eastAsia="Times New Roman" w:hAnsi="Times New Roman"/>
          <w:i/>
          <w:sz w:val="17"/>
          <w:szCs w:val="17"/>
        </w:rPr>
        <w:t xml:space="preserve">Supreme Court Act 1935, </w:t>
      </w:r>
      <w:r w:rsidRPr="0066167C">
        <w:rPr>
          <w:rFonts w:ascii="Times New Roman" w:eastAsia="Times New Roman" w:hAnsi="Times New Roman"/>
          <w:sz w:val="17"/>
          <w:szCs w:val="17"/>
        </w:rPr>
        <w:t xml:space="preserve">the </w:t>
      </w:r>
      <w:r w:rsidRPr="0066167C">
        <w:rPr>
          <w:rFonts w:ascii="Times New Roman" w:eastAsia="Times New Roman" w:hAnsi="Times New Roman"/>
          <w:i/>
          <w:sz w:val="17"/>
          <w:szCs w:val="17"/>
        </w:rPr>
        <w:t xml:space="preserve">District Court Act 1991, </w:t>
      </w:r>
      <w:r w:rsidRPr="0066167C">
        <w:rPr>
          <w:rFonts w:ascii="Times New Roman" w:eastAsia="Times New Roman" w:hAnsi="Times New Roman"/>
          <w:sz w:val="17"/>
          <w:szCs w:val="17"/>
        </w:rPr>
        <w:t xml:space="preserve">the </w:t>
      </w:r>
      <w:r w:rsidRPr="0066167C">
        <w:rPr>
          <w:rFonts w:ascii="Times New Roman" w:eastAsia="Times New Roman" w:hAnsi="Times New Roman"/>
          <w:i/>
          <w:sz w:val="17"/>
          <w:szCs w:val="17"/>
        </w:rPr>
        <w:t xml:space="preserve">Magistrates Court Act 1991 </w:t>
      </w:r>
      <w:r w:rsidRPr="0066167C">
        <w:rPr>
          <w:rFonts w:ascii="Times New Roman" w:eastAsia="Times New Roman" w:hAnsi="Times New Roman"/>
          <w:iCs/>
          <w:sz w:val="17"/>
          <w:szCs w:val="17"/>
        </w:rPr>
        <w:t xml:space="preserve">and the </w:t>
      </w:r>
      <w:r w:rsidRPr="0066167C">
        <w:rPr>
          <w:rFonts w:ascii="Times New Roman" w:eastAsia="Times New Roman" w:hAnsi="Times New Roman"/>
          <w:i/>
          <w:sz w:val="17"/>
          <w:szCs w:val="17"/>
        </w:rPr>
        <w:t>Youth Court Act 1993</w:t>
      </w:r>
      <w:r w:rsidRPr="0066167C">
        <w:rPr>
          <w:rFonts w:ascii="Times New Roman" w:eastAsia="Times New Roman" w:hAnsi="Times New Roman"/>
          <w:sz w:val="17"/>
          <w:szCs w:val="17"/>
        </w:rPr>
        <w:t xml:space="preserve"> and all other enabling powers, the </w:t>
      </w:r>
      <w:r w:rsidRPr="0066167C">
        <w:rPr>
          <w:rFonts w:ascii="Times New Roman" w:eastAsia="Times New Roman" w:hAnsi="Times New Roman"/>
          <w:i/>
          <w:sz w:val="17"/>
          <w:szCs w:val="17"/>
        </w:rPr>
        <w:t>Uniform Special Statutory Rules (No 2) Amending 2023</w:t>
      </w:r>
      <w:r w:rsidRPr="0066167C">
        <w:rPr>
          <w:rFonts w:ascii="Times New Roman" w:eastAsia="Times New Roman" w:hAnsi="Times New Roman"/>
          <w:sz w:val="17"/>
          <w:szCs w:val="17"/>
        </w:rPr>
        <w:t xml:space="preserve"> have been made </w:t>
      </w:r>
      <w:r w:rsidR="009D6A6E" w:rsidRPr="00CD2D48">
        <w:rPr>
          <w:rFonts w:ascii="Times New Roman" w:eastAsia="Times New Roman" w:hAnsi="Times New Roman"/>
          <w:sz w:val="17"/>
          <w:szCs w:val="17"/>
        </w:rPr>
        <w:t xml:space="preserve">– </w:t>
      </w:r>
    </w:p>
    <w:p w14:paraId="32294E70" w14:textId="77777777" w:rsidR="0066167C" w:rsidRPr="0066167C" w:rsidRDefault="0066167C" w:rsidP="0066167C">
      <w:pPr>
        <w:numPr>
          <w:ilvl w:val="0"/>
          <w:numId w:val="5"/>
        </w:numPr>
        <w:spacing w:after="0" w:line="276" w:lineRule="auto"/>
        <w:rPr>
          <w:rFonts w:ascii="Times New Roman" w:hAnsi="Times New Roman"/>
          <w:sz w:val="17"/>
          <w:szCs w:val="17"/>
        </w:rPr>
      </w:pPr>
      <w:r w:rsidRPr="0066167C">
        <w:rPr>
          <w:rFonts w:ascii="Times New Roman" w:hAnsi="Times New Roman"/>
          <w:sz w:val="17"/>
          <w:szCs w:val="17"/>
        </w:rPr>
        <w:t xml:space="preserve">as rules of the Supreme Court by 3 or more Judges of the Supreme Court; and </w:t>
      </w:r>
    </w:p>
    <w:p w14:paraId="75B2FCF2" w14:textId="77777777" w:rsidR="0066167C" w:rsidRPr="0066167C" w:rsidRDefault="0066167C" w:rsidP="0066167C">
      <w:pPr>
        <w:numPr>
          <w:ilvl w:val="0"/>
          <w:numId w:val="5"/>
        </w:numPr>
        <w:spacing w:after="0" w:line="276" w:lineRule="auto"/>
        <w:rPr>
          <w:rFonts w:ascii="Times New Roman" w:hAnsi="Times New Roman"/>
          <w:sz w:val="17"/>
          <w:szCs w:val="17"/>
        </w:rPr>
      </w:pPr>
      <w:r w:rsidRPr="0066167C">
        <w:rPr>
          <w:rFonts w:ascii="Times New Roman" w:hAnsi="Times New Roman"/>
          <w:sz w:val="17"/>
          <w:szCs w:val="17"/>
        </w:rPr>
        <w:t xml:space="preserve">as rules of the District Court by the Chief Judge and 2 or more other Judges of that Court; and </w:t>
      </w:r>
    </w:p>
    <w:p w14:paraId="6E9EBD15" w14:textId="77777777" w:rsidR="0066167C" w:rsidRPr="0066167C" w:rsidRDefault="0066167C" w:rsidP="0066167C">
      <w:pPr>
        <w:numPr>
          <w:ilvl w:val="0"/>
          <w:numId w:val="5"/>
        </w:numPr>
        <w:spacing w:after="0" w:line="276" w:lineRule="auto"/>
        <w:rPr>
          <w:rFonts w:ascii="Times New Roman" w:hAnsi="Times New Roman"/>
          <w:sz w:val="17"/>
          <w:szCs w:val="17"/>
        </w:rPr>
      </w:pPr>
      <w:r w:rsidRPr="0066167C">
        <w:rPr>
          <w:rFonts w:ascii="Times New Roman" w:hAnsi="Times New Roman"/>
          <w:sz w:val="17"/>
          <w:szCs w:val="17"/>
        </w:rPr>
        <w:t>as rules of the Magistrates Court by the Chief Magistrate and 2 or more other Magistrates; and</w:t>
      </w:r>
    </w:p>
    <w:p w14:paraId="5AC8C17E" w14:textId="77777777" w:rsidR="0066167C" w:rsidRPr="0066167C" w:rsidRDefault="0066167C" w:rsidP="0066167C">
      <w:pPr>
        <w:numPr>
          <w:ilvl w:val="0"/>
          <w:numId w:val="5"/>
        </w:numPr>
        <w:spacing w:after="160" w:line="276" w:lineRule="auto"/>
        <w:rPr>
          <w:rFonts w:ascii="Times New Roman" w:hAnsi="Times New Roman"/>
          <w:sz w:val="17"/>
          <w:szCs w:val="17"/>
        </w:rPr>
      </w:pPr>
      <w:r w:rsidRPr="0066167C">
        <w:rPr>
          <w:rFonts w:ascii="Times New Roman" w:hAnsi="Times New Roman"/>
          <w:sz w:val="17"/>
          <w:szCs w:val="17"/>
        </w:rPr>
        <w:t>as rules of the Youth Court by the Judge and the magistrates who are members of the principal judiciary of that Court,</w:t>
      </w:r>
    </w:p>
    <w:p w14:paraId="7DC2075E" w14:textId="77777777" w:rsidR="009D6A6E" w:rsidRPr="00CD2D48" w:rsidRDefault="009D6A6E" w:rsidP="009D6A6E">
      <w:pPr>
        <w:spacing w:after="160" w:line="276" w:lineRule="auto"/>
        <w:rPr>
          <w:rFonts w:ascii="Times New Roman" w:eastAsia="Times New Roman" w:hAnsi="Times New Roman"/>
          <w:sz w:val="17"/>
          <w:szCs w:val="17"/>
        </w:rPr>
      </w:pPr>
      <w:r w:rsidRPr="00CD2D48">
        <w:rPr>
          <w:rFonts w:ascii="Times New Roman" w:eastAsia="Times New Roman" w:hAnsi="Times New Roman"/>
          <w:sz w:val="17"/>
          <w:szCs w:val="17"/>
        </w:rPr>
        <w:t>and such rules will apply to and in relation to the Court in accordance with their terms.</w:t>
      </w:r>
    </w:p>
    <w:p w14:paraId="17A19896" w14:textId="77777777" w:rsidR="009D6A6E" w:rsidRPr="003269C9" w:rsidRDefault="009D6A6E" w:rsidP="009D6A6E">
      <w:pPr>
        <w:tabs>
          <w:tab w:val="left" w:pos="159"/>
          <w:tab w:val="left" w:pos="318"/>
          <w:tab w:val="left" w:pos="476"/>
          <w:tab w:val="left" w:pos="635"/>
          <w:tab w:val="left" w:pos="794"/>
          <w:tab w:val="left" w:pos="953"/>
        </w:tabs>
        <w:rPr>
          <w:rFonts w:ascii="Times New Roman" w:eastAsia="Times New Roman" w:hAnsi="Times New Roman"/>
          <w:sz w:val="17"/>
          <w:szCs w:val="17"/>
        </w:rPr>
      </w:pPr>
      <w:r w:rsidRPr="00CD2D48">
        <w:rPr>
          <w:rFonts w:ascii="Times New Roman" w:eastAsia="Times New Roman" w:hAnsi="Times New Roman"/>
          <w:sz w:val="17"/>
          <w:szCs w:val="17"/>
          <w:lang w:val="en-GB"/>
        </w:rPr>
        <w:t>Dated this 11th day of December 2023</w:t>
      </w:r>
      <w:r>
        <w:rPr>
          <w:rFonts w:ascii="Times New Roman" w:eastAsia="Times New Roman" w:hAnsi="Times New Roman"/>
          <w:sz w:val="17"/>
          <w:szCs w:val="17"/>
          <w:lang w:val="en-GB"/>
        </w:rPr>
        <w:t>.</w:t>
      </w:r>
    </w:p>
    <w:p w14:paraId="2D677AA6" w14:textId="77777777" w:rsidR="009D6A6E" w:rsidRPr="003269C9" w:rsidRDefault="009D6A6E" w:rsidP="009D6A6E">
      <w:pPr>
        <w:spacing w:after="0"/>
        <w:jc w:val="right"/>
        <w:rPr>
          <w:rFonts w:ascii="Times New Roman" w:eastAsia="Times New Roman" w:hAnsi="Times New Roman"/>
          <w:smallCaps/>
          <w:sz w:val="17"/>
          <w:szCs w:val="20"/>
        </w:rPr>
      </w:pPr>
      <w:r w:rsidRPr="003269C9">
        <w:rPr>
          <w:rFonts w:ascii="Times New Roman" w:eastAsia="Times New Roman" w:hAnsi="Times New Roman"/>
          <w:smallCaps/>
          <w:sz w:val="17"/>
          <w:szCs w:val="20"/>
        </w:rPr>
        <w:t xml:space="preserve">Chief Justice </w:t>
      </w:r>
      <w:proofErr w:type="spellStart"/>
      <w:r w:rsidRPr="003269C9">
        <w:rPr>
          <w:rFonts w:ascii="Times New Roman" w:eastAsia="Times New Roman" w:hAnsi="Times New Roman"/>
          <w:smallCaps/>
          <w:sz w:val="17"/>
          <w:szCs w:val="20"/>
        </w:rPr>
        <w:t>Kourakis</w:t>
      </w:r>
      <w:proofErr w:type="spellEnd"/>
    </w:p>
    <w:p w14:paraId="75D90912" w14:textId="77777777" w:rsidR="009D6A6E" w:rsidRDefault="009D6A6E" w:rsidP="009D6A6E">
      <w:pPr>
        <w:spacing w:after="0"/>
        <w:jc w:val="right"/>
        <w:rPr>
          <w:rFonts w:ascii="Times New Roman" w:eastAsia="Times New Roman" w:hAnsi="Times New Roman"/>
          <w:smallCaps/>
          <w:sz w:val="17"/>
          <w:szCs w:val="20"/>
        </w:rPr>
      </w:pPr>
      <w:r w:rsidRPr="003269C9">
        <w:rPr>
          <w:rFonts w:ascii="Times New Roman" w:eastAsia="Times New Roman" w:hAnsi="Times New Roman"/>
          <w:smallCaps/>
          <w:sz w:val="17"/>
          <w:szCs w:val="20"/>
        </w:rPr>
        <w:t>Chief Judge Evans</w:t>
      </w:r>
    </w:p>
    <w:p w14:paraId="223DDE6B" w14:textId="77777777" w:rsidR="009D6A6E" w:rsidRPr="003269C9" w:rsidRDefault="009D6A6E" w:rsidP="009D6A6E">
      <w:pPr>
        <w:spacing w:after="0"/>
        <w:jc w:val="right"/>
        <w:rPr>
          <w:rFonts w:ascii="Times New Roman" w:eastAsia="Times New Roman" w:hAnsi="Times New Roman"/>
          <w:smallCaps/>
          <w:sz w:val="17"/>
          <w:szCs w:val="20"/>
        </w:rPr>
      </w:pPr>
      <w:r w:rsidRPr="003269C9">
        <w:rPr>
          <w:rFonts w:ascii="Times New Roman" w:eastAsia="Times New Roman" w:hAnsi="Times New Roman"/>
          <w:smallCaps/>
          <w:sz w:val="17"/>
          <w:szCs w:val="20"/>
        </w:rPr>
        <w:t xml:space="preserve">Chief Magistrate </w:t>
      </w:r>
      <w:r>
        <w:rPr>
          <w:rFonts w:ascii="Times New Roman" w:eastAsia="Times New Roman" w:hAnsi="Times New Roman"/>
          <w:smallCaps/>
          <w:sz w:val="17"/>
          <w:szCs w:val="20"/>
        </w:rPr>
        <w:t>Hribal</w:t>
      </w:r>
    </w:p>
    <w:p w14:paraId="128B793D" w14:textId="77777777" w:rsidR="0066167C" w:rsidRPr="00CA5C72" w:rsidRDefault="009D6A6E" w:rsidP="0066167C">
      <w:pPr>
        <w:spacing w:after="0"/>
        <w:jc w:val="right"/>
        <w:rPr>
          <w:rFonts w:eastAsia="Times New Roman"/>
          <w:szCs w:val="17"/>
        </w:rPr>
      </w:pPr>
      <w:r w:rsidRPr="003269C9">
        <w:rPr>
          <w:rFonts w:ascii="Times New Roman" w:eastAsia="Times New Roman" w:hAnsi="Times New Roman"/>
          <w:smallCaps/>
          <w:sz w:val="17"/>
          <w:szCs w:val="20"/>
        </w:rPr>
        <w:t>Judge Eldridge</w:t>
      </w:r>
    </w:p>
    <w:p w14:paraId="0BB6E49E" w14:textId="77777777" w:rsidR="0066167C" w:rsidRPr="00CA5C72" w:rsidRDefault="0066167C" w:rsidP="0066167C">
      <w:pPr>
        <w:pBdr>
          <w:bottom w:val="single" w:sz="4" w:space="1" w:color="auto"/>
        </w:pBdr>
        <w:spacing w:after="0" w:line="52" w:lineRule="exact"/>
        <w:jc w:val="center"/>
        <w:rPr>
          <w:rFonts w:eastAsia="Times New Roman"/>
          <w:szCs w:val="17"/>
        </w:rPr>
      </w:pPr>
    </w:p>
    <w:p w14:paraId="026D3182" w14:textId="77777777" w:rsidR="0066167C" w:rsidRPr="00CA5C72" w:rsidRDefault="0066167C" w:rsidP="0066167C">
      <w:pPr>
        <w:pBdr>
          <w:top w:val="single" w:sz="4" w:space="1" w:color="auto"/>
        </w:pBdr>
        <w:spacing w:before="34" w:after="0" w:line="14" w:lineRule="exact"/>
        <w:jc w:val="center"/>
        <w:rPr>
          <w:rFonts w:eastAsia="Times New Roman"/>
          <w:szCs w:val="17"/>
        </w:rPr>
      </w:pPr>
    </w:p>
    <w:p w14:paraId="2683FC2C" w14:textId="63449CFA" w:rsidR="002C5864" w:rsidRDefault="002C5864">
      <w:pPr>
        <w:spacing w:after="0" w:line="240" w:lineRule="auto"/>
        <w:jc w:val="left"/>
        <w:rPr>
          <w:rFonts w:ascii="Times New Roman" w:eastAsia="Times New Roman" w:hAnsi="Times New Roman"/>
          <w:sz w:val="17"/>
          <w:szCs w:val="17"/>
        </w:rPr>
      </w:pPr>
      <w:r>
        <w:br w:type="page"/>
      </w:r>
    </w:p>
    <w:p w14:paraId="588E3CB5" w14:textId="24304EE5" w:rsidR="002C5864" w:rsidRPr="003471CD" w:rsidRDefault="002C5864" w:rsidP="002C5864">
      <w:pPr>
        <w:pStyle w:val="Heading1"/>
      </w:pPr>
      <w:bookmarkStart w:id="86" w:name="_Toc154143062"/>
      <w:r>
        <w:lastRenderedPageBreak/>
        <w:t>State Government Instruments</w:t>
      </w:r>
      <w:bookmarkEnd w:id="86"/>
    </w:p>
    <w:p w14:paraId="4517ED71" w14:textId="77777777" w:rsidR="002A1F2F" w:rsidRPr="005710DE" w:rsidRDefault="002A1F2F" w:rsidP="005710DE">
      <w:pPr>
        <w:pStyle w:val="Heading2"/>
      </w:pPr>
      <w:bookmarkStart w:id="87" w:name="_Toc154143063"/>
      <w:r w:rsidRPr="005710DE">
        <w:t>LIVESTOCK ACT 1997</w:t>
      </w:r>
      <w:bookmarkEnd w:id="87"/>
    </w:p>
    <w:p w14:paraId="41FCE9AF" w14:textId="77777777" w:rsidR="002A1F2F" w:rsidRPr="002A1F2F" w:rsidRDefault="002A1F2F" w:rsidP="002A1F2F">
      <w:pPr>
        <w:jc w:val="center"/>
        <w:rPr>
          <w:rFonts w:ascii="Times New Roman" w:hAnsi="Times New Roman"/>
          <w:smallCaps/>
          <w:sz w:val="17"/>
          <w:szCs w:val="17"/>
        </w:rPr>
      </w:pPr>
      <w:r w:rsidRPr="002A1F2F">
        <w:rPr>
          <w:rFonts w:ascii="Times New Roman" w:hAnsi="Times New Roman"/>
          <w:smallCaps/>
          <w:sz w:val="17"/>
          <w:szCs w:val="17"/>
        </w:rPr>
        <w:t>Section</w:t>
      </w:r>
      <w:r w:rsidRPr="002A1F2F">
        <w:rPr>
          <w:rFonts w:ascii="Times New Roman" w:hAnsi="Times New Roman"/>
          <w:smallCaps/>
          <w:spacing w:val="-6"/>
          <w:sz w:val="17"/>
          <w:szCs w:val="17"/>
        </w:rPr>
        <w:t xml:space="preserve"> </w:t>
      </w:r>
      <w:r w:rsidRPr="002A1F2F">
        <w:rPr>
          <w:rFonts w:ascii="Times New Roman" w:hAnsi="Times New Roman"/>
          <w:smallCaps/>
          <w:spacing w:val="-5"/>
          <w:sz w:val="17"/>
          <w:szCs w:val="17"/>
        </w:rPr>
        <w:t>33</w:t>
      </w:r>
    </w:p>
    <w:p w14:paraId="1E9DAC0D" w14:textId="77777777" w:rsidR="002A1F2F" w:rsidRPr="002A1F2F" w:rsidRDefault="002A1F2F" w:rsidP="002A1F2F">
      <w:pPr>
        <w:jc w:val="center"/>
        <w:rPr>
          <w:rFonts w:ascii="Times New Roman" w:hAnsi="Times New Roman"/>
          <w:i/>
          <w:sz w:val="17"/>
          <w:szCs w:val="17"/>
        </w:rPr>
      </w:pPr>
      <w:r w:rsidRPr="002A1F2F">
        <w:rPr>
          <w:rFonts w:ascii="Times New Roman" w:hAnsi="Times New Roman"/>
          <w:i/>
          <w:sz w:val="17"/>
          <w:szCs w:val="17"/>
        </w:rPr>
        <w:t>Conditions</w:t>
      </w:r>
      <w:r w:rsidRPr="002A1F2F">
        <w:rPr>
          <w:rFonts w:ascii="Times New Roman" w:hAnsi="Times New Roman"/>
          <w:i/>
          <w:spacing w:val="-4"/>
          <w:sz w:val="17"/>
          <w:szCs w:val="17"/>
        </w:rPr>
        <w:t xml:space="preserve"> </w:t>
      </w:r>
      <w:r w:rsidRPr="002A1F2F">
        <w:rPr>
          <w:rFonts w:ascii="Times New Roman" w:hAnsi="Times New Roman"/>
          <w:i/>
          <w:sz w:val="17"/>
          <w:szCs w:val="17"/>
        </w:rPr>
        <w:t>for</w:t>
      </w:r>
      <w:r w:rsidRPr="002A1F2F">
        <w:rPr>
          <w:rFonts w:ascii="Times New Roman" w:hAnsi="Times New Roman"/>
          <w:i/>
          <w:spacing w:val="-3"/>
          <w:sz w:val="17"/>
          <w:szCs w:val="17"/>
        </w:rPr>
        <w:t xml:space="preserve"> </w:t>
      </w:r>
      <w:r w:rsidRPr="002A1F2F">
        <w:rPr>
          <w:rFonts w:ascii="Times New Roman" w:hAnsi="Times New Roman"/>
          <w:i/>
          <w:sz w:val="17"/>
          <w:szCs w:val="17"/>
        </w:rPr>
        <w:t>Entry</w:t>
      </w:r>
      <w:r w:rsidRPr="002A1F2F">
        <w:rPr>
          <w:rFonts w:ascii="Times New Roman" w:hAnsi="Times New Roman"/>
          <w:i/>
          <w:spacing w:val="-3"/>
          <w:sz w:val="17"/>
          <w:szCs w:val="17"/>
        </w:rPr>
        <w:t xml:space="preserve"> </w:t>
      </w:r>
      <w:r w:rsidRPr="002A1F2F">
        <w:rPr>
          <w:rFonts w:ascii="Times New Roman" w:hAnsi="Times New Roman"/>
          <w:i/>
          <w:sz w:val="17"/>
          <w:szCs w:val="17"/>
        </w:rPr>
        <w:t>of</w:t>
      </w:r>
      <w:r w:rsidRPr="002A1F2F">
        <w:rPr>
          <w:rFonts w:ascii="Times New Roman" w:hAnsi="Times New Roman"/>
          <w:i/>
          <w:spacing w:val="-5"/>
          <w:sz w:val="17"/>
          <w:szCs w:val="17"/>
        </w:rPr>
        <w:t xml:space="preserve"> </w:t>
      </w:r>
      <w:r w:rsidRPr="002A1F2F">
        <w:rPr>
          <w:rFonts w:ascii="Times New Roman" w:hAnsi="Times New Roman"/>
          <w:i/>
          <w:sz w:val="17"/>
          <w:szCs w:val="17"/>
        </w:rPr>
        <w:t>Livestock,</w:t>
      </w:r>
      <w:r w:rsidRPr="002A1F2F">
        <w:rPr>
          <w:rFonts w:ascii="Times New Roman" w:hAnsi="Times New Roman"/>
          <w:i/>
          <w:spacing w:val="-5"/>
          <w:sz w:val="17"/>
          <w:szCs w:val="17"/>
        </w:rPr>
        <w:t xml:space="preserve"> </w:t>
      </w:r>
      <w:r w:rsidRPr="002A1F2F">
        <w:rPr>
          <w:rFonts w:ascii="Times New Roman" w:hAnsi="Times New Roman"/>
          <w:i/>
          <w:sz w:val="17"/>
          <w:szCs w:val="17"/>
        </w:rPr>
        <w:t>Livestock</w:t>
      </w:r>
      <w:r w:rsidRPr="002A1F2F">
        <w:rPr>
          <w:rFonts w:ascii="Times New Roman" w:hAnsi="Times New Roman"/>
          <w:i/>
          <w:spacing w:val="-3"/>
          <w:sz w:val="17"/>
          <w:szCs w:val="17"/>
        </w:rPr>
        <w:t xml:space="preserve"> </w:t>
      </w:r>
      <w:r w:rsidRPr="002A1F2F">
        <w:rPr>
          <w:rFonts w:ascii="Times New Roman" w:hAnsi="Times New Roman"/>
          <w:i/>
          <w:sz w:val="17"/>
          <w:szCs w:val="17"/>
        </w:rPr>
        <w:t>Products</w:t>
      </w:r>
      <w:r w:rsidRPr="002A1F2F">
        <w:rPr>
          <w:rFonts w:ascii="Times New Roman" w:hAnsi="Times New Roman"/>
          <w:i/>
          <w:spacing w:val="-4"/>
          <w:sz w:val="17"/>
          <w:szCs w:val="17"/>
        </w:rPr>
        <w:t xml:space="preserve"> </w:t>
      </w:r>
      <w:r w:rsidRPr="002A1F2F">
        <w:rPr>
          <w:rFonts w:ascii="Times New Roman" w:hAnsi="Times New Roman"/>
          <w:i/>
          <w:sz w:val="17"/>
          <w:szCs w:val="17"/>
        </w:rPr>
        <w:t>and</w:t>
      </w:r>
      <w:r w:rsidRPr="002A1F2F">
        <w:rPr>
          <w:rFonts w:ascii="Times New Roman" w:hAnsi="Times New Roman"/>
          <w:i/>
          <w:spacing w:val="-4"/>
          <w:sz w:val="17"/>
          <w:szCs w:val="17"/>
        </w:rPr>
        <w:t xml:space="preserve"> </w:t>
      </w:r>
      <w:r w:rsidRPr="002A1F2F">
        <w:rPr>
          <w:rFonts w:ascii="Times New Roman" w:hAnsi="Times New Roman"/>
          <w:i/>
          <w:sz w:val="17"/>
          <w:szCs w:val="17"/>
        </w:rPr>
        <w:t>Other</w:t>
      </w:r>
      <w:r w:rsidRPr="002A1F2F">
        <w:rPr>
          <w:rFonts w:ascii="Times New Roman" w:hAnsi="Times New Roman"/>
          <w:i/>
          <w:spacing w:val="-4"/>
          <w:sz w:val="17"/>
          <w:szCs w:val="17"/>
        </w:rPr>
        <w:t xml:space="preserve"> </w:t>
      </w:r>
      <w:r w:rsidRPr="002A1F2F">
        <w:rPr>
          <w:rFonts w:ascii="Times New Roman" w:hAnsi="Times New Roman"/>
          <w:i/>
          <w:sz w:val="17"/>
          <w:szCs w:val="17"/>
        </w:rPr>
        <w:t>Property</w:t>
      </w:r>
      <w:r w:rsidRPr="002A1F2F">
        <w:rPr>
          <w:rFonts w:ascii="Times New Roman" w:hAnsi="Times New Roman"/>
          <w:i/>
          <w:sz w:val="17"/>
          <w:szCs w:val="17"/>
        </w:rPr>
        <w:br/>
        <w:t>into South Australia or a Specified Part of the State</w:t>
      </w:r>
    </w:p>
    <w:p w14:paraId="21DE4185" w14:textId="77777777" w:rsidR="002A1F2F" w:rsidRPr="002A1F2F" w:rsidRDefault="002A1F2F" w:rsidP="002A1F2F">
      <w:pPr>
        <w:widowControl w:val="0"/>
        <w:autoSpaceDE w:val="0"/>
        <w:autoSpaceDN w:val="0"/>
        <w:spacing w:before="80" w:after="0" w:line="208" w:lineRule="auto"/>
        <w:ind w:right="129"/>
        <w:rPr>
          <w:rFonts w:ascii="Times New Roman" w:eastAsia="Times New Roman" w:hAnsi="Times New Roman"/>
          <w:sz w:val="17"/>
          <w:szCs w:val="17"/>
          <w:lang w:val="en-US"/>
        </w:rPr>
      </w:pPr>
      <w:r w:rsidRPr="002A1F2F">
        <w:rPr>
          <w:rFonts w:ascii="Times New Roman" w:eastAsia="Times New Roman" w:hAnsi="Times New Roman"/>
          <w:spacing w:val="-2"/>
          <w:sz w:val="17"/>
          <w:szCs w:val="17"/>
          <w:lang w:val="en-US"/>
        </w:rPr>
        <w:t>Pursuant</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pacing w:val="-2"/>
          <w:sz w:val="17"/>
          <w:szCs w:val="17"/>
          <w:lang w:val="en-US"/>
        </w:rPr>
        <w:t>to</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pacing w:val="-2"/>
          <w:sz w:val="17"/>
          <w:szCs w:val="17"/>
          <w:lang w:val="en-US"/>
        </w:rPr>
        <w:t>Section</w:t>
      </w:r>
      <w:r w:rsidRPr="002A1F2F">
        <w:rPr>
          <w:rFonts w:ascii="Times New Roman" w:eastAsia="Times New Roman" w:hAnsi="Times New Roman"/>
          <w:spacing w:val="-7"/>
          <w:sz w:val="17"/>
          <w:szCs w:val="17"/>
          <w:lang w:val="en-US"/>
        </w:rPr>
        <w:t xml:space="preserve"> </w:t>
      </w:r>
      <w:r w:rsidRPr="002A1F2F">
        <w:rPr>
          <w:rFonts w:ascii="Times New Roman" w:eastAsia="Times New Roman" w:hAnsi="Times New Roman"/>
          <w:spacing w:val="-2"/>
          <w:sz w:val="17"/>
          <w:szCs w:val="17"/>
          <w:lang w:val="en-US"/>
        </w:rPr>
        <w:t>87</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pacing w:val="-2"/>
          <w:sz w:val="17"/>
          <w:szCs w:val="17"/>
          <w:lang w:val="en-US"/>
        </w:rPr>
        <w:t>of</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pacing w:val="-2"/>
          <w:sz w:val="17"/>
          <w:szCs w:val="17"/>
          <w:lang w:val="en-US"/>
        </w:rPr>
        <w:t>the</w:t>
      </w:r>
      <w:r w:rsidRPr="002A1F2F">
        <w:rPr>
          <w:rFonts w:ascii="Times New Roman" w:eastAsia="Times New Roman" w:hAnsi="Times New Roman"/>
          <w:spacing w:val="-7"/>
          <w:sz w:val="17"/>
          <w:szCs w:val="17"/>
          <w:lang w:val="en-US"/>
        </w:rPr>
        <w:t xml:space="preserve"> </w:t>
      </w:r>
      <w:r w:rsidRPr="002A1F2F">
        <w:rPr>
          <w:rFonts w:ascii="Times New Roman" w:eastAsia="Times New Roman" w:hAnsi="Times New Roman"/>
          <w:i/>
          <w:spacing w:val="-2"/>
          <w:sz w:val="17"/>
          <w:szCs w:val="17"/>
          <w:lang w:val="en-US"/>
        </w:rPr>
        <w:t>Livestock</w:t>
      </w:r>
      <w:r w:rsidRPr="002A1F2F">
        <w:rPr>
          <w:rFonts w:ascii="Times New Roman" w:eastAsia="Times New Roman" w:hAnsi="Times New Roman"/>
          <w:i/>
          <w:spacing w:val="-5"/>
          <w:sz w:val="17"/>
          <w:szCs w:val="17"/>
          <w:lang w:val="en-US"/>
        </w:rPr>
        <w:t xml:space="preserve"> </w:t>
      </w:r>
      <w:r w:rsidRPr="002A1F2F">
        <w:rPr>
          <w:rFonts w:ascii="Times New Roman" w:eastAsia="Times New Roman" w:hAnsi="Times New Roman"/>
          <w:i/>
          <w:spacing w:val="-2"/>
          <w:sz w:val="17"/>
          <w:szCs w:val="17"/>
          <w:lang w:val="en-US"/>
        </w:rPr>
        <w:t>Act</w:t>
      </w:r>
      <w:r w:rsidRPr="002A1F2F">
        <w:rPr>
          <w:rFonts w:ascii="Times New Roman" w:eastAsia="Times New Roman" w:hAnsi="Times New Roman"/>
          <w:i/>
          <w:spacing w:val="-5"/>
          <w:sz w:val="17"/>
          <w:szCs w:val="17"/>
          <w:lang w:val="en-US"/>
        </w:rPr>
        <w:t xml:space="preserve"> </w:t>
      </w:r>
      <w:r w:rsidRPr="002A1F2F">
        <w:rPr>
          <w:rFonts w:ascii="Times New Roman" w:eastAsia="Times New Roman" w:hAnsi="Times New Roman"/>
          <w:i/>
          <w:spacing w:val="-2"/>
          <w:sz w:val="17"/>
          <w:szCs w:val="17"/>
          <w:lang w:val="en-US"/>
        </w:rPr>
        <w:t>1997</w:t>
      </w:r>
      <w:r w:rsidRPr="002A1F2F">
        <w:rPr>
          <w:rFonts w:ascii="Times New Roman" w:eastAsia="Times New Roman" w:hAnsi="Times New Roman"/>
          <w:spacing w:val="-2"/>
          <w:sz w:val="17"/>
          <w:szCs w:val="17"/>
          <w:lang w:val="en-US"/>
        </w:rPr>
        <w:t>,</w:t>
      </w:r>
      <w:r w:rsidRPr="002A1F2F">
        <w:rPr>
          <w:rFonts w:ascii="Times New Roman" w:eastAsia="Times New Roman" w:hAnsi="Times New Roman"/>
          <w:spacing w:val="-6"/>
          <w:sz w:val="17"/>
          <w:szCs w:val="17"/>
          <w:lang w:val="en-US"/>
        </w:rPr>
        <w:t xml:space="preserve"> </w:t>
      </w:r>
      <w:r w:rsidRPr="002A1F2F">
        <w:rPr>
          <w:rFonts w:ascii="Times New Roman" w:eastAsia="Times New Roman" w:hAnsi="Times New Roman"/>
          <w:spacing w:val="-2"/>
          <w:sz w:val="17"/>
          <w:szCs w:val="17"/>
          <w:lang w:val="en-US"/>
        </w:rPr>
        <w:t>I,</w:t>
      </w:r>
      <w:r w:rsidRPr="002A1F2F">
        <w:rPr>
          <w:rFonts w:ascii="Times New Roman" w:eastAsia="Times New Roman" w:hAnsi="Times New Roman"/>
          <w:spacing w:val="-6"/>
          <w:sz w:val="17"/>
          <w:szCs w:val="17"/>
          <w:lang w:val="en-US"/>
        </w:rPr>
        <w:t xml:space="preserve"> </w:t>
      </w:r>
      <w:r w:rsidRPr="002A1F2F">
        <w:rPr>
          <w:rFonts w:ascii="Times New Roman" w:eastAsia="Times New Roman" w:hAnsi="Times New Roman"/>
          <w:spacing w:val="-2"/>
          <w:sz w:val="17"/>
          <w:szCs w:val="17"/>
          <w:lang w:val="en-US"/>
        </w:rPr>
        <w:t>Elise Katherine Spark,</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pacing w:val="-2"/>
          <w:sz w:val="17"/>
          <w:szCs w:val="17"/>
          <w:lang w:val="en-US"/>
        </w:rPr>
        <w:t>deputy</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pacing w:val="-2"/>
          <w:sz w:val="17"/>
          <w:szCs w:val="17"/>
          <w:lang w:val="en-US"/>
        </w:rPr>
        <w:t>Chief</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pacing w:val="-2"/>
          <w:sz w:val="17"/>
          <w:szCs w:val="17"/>
          <w:lang w:val="en-US"/>
        </w:rPr>
        <w:t>Inspector</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pacing w:val="-2"/>
          <w:sz w:val="17"/>
          <w:szCs w:val="17"/>
          <w:lang w:val="en-US"/>
        </w:rPr>
        <w:t>of</w:t>
      </w:r>
      <w:r w:rsidRPr="002A1F2F">
        <w:rPr>
          <w:rFonts w:ascii="Times New Roman" w:eastAsia="Times New Roman" w:hAnsi="Times New Roman"/>
          <w:spacing w:val="-8"/>
          <w:sz w:val="17"/>
          <w:szCs w:val="17"/>
          <w:lang w:val="en-US"/>
        </w:rPr>
        <w:t xml:space="preserve"> </w:t>
      </w:r>
      <w:r w:rsidRPr="002A1F2F">
        <w:rPr>
          <w:rFonts w:ascii="Times New Roman" w:eastAsia="Times New Roman" w:hAnsi="Times New Roman"/>
          <w:spacing w:val="-2"/>
          <w:sz w:val="17"/>
          <w:szCs w:val="17"/>
          <w:lang w:val="en-US"/>
        </w:rPr>
        <w:t>Stock,</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pacing w:val="-2"/>
          <w:sz w:val="17"/>
          <w:szCs w:val="17"/>
          <w:lang w:val="en-US"/>
        </w:rPr>
        <w:t>with</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pacing w:val="-2"/>
          <w:sz w:val="17"/>
          <w:szCs w:val="17"/>
          <w:lang w:val="en-US"/>
        </w:rPr>
        <w:t>delegated</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pacing w:val="-2"/>
          <w:sz w:val="17"/>
          <w:szCs w:val="17"/>
          <w:lang w:val="en-US"/>
        </w:rPr>
        <w:t>authority</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pacing w:val="-2"/>
          <w:sz w:val="17"/>
          <w:szCs w:val="17"/>
          <w:lang w:val="en-US"/>
        </w:rPr>
        <w:t>from</w:t>
      </w:r>
      <w:r w:rsidRPr="002A1F2F">
        <w:rPr>
          <w:rFonts w:ascii="Times New Roman" w:eastAsia="Times New Roman" w:hAnsi="Times New Roman"/>
          <w:spacing w:val="-7"/>
          <w:sz w:val="17"/>
          <w:szCs w:val="17"/>
          <w:lang w:val="en-US"/>
        </w:rPr>
        <w:t xml:space="preserve"> </w:t>
      </w:r>
      <w:r w:rsidRPr="002A1F2F">
        <w:rPr>
          <w:rFonts w:ascii="Times New Roman" w:eastAsia="Times New Roman" w:hAnsi="Times New Roman"/>
          <w:spacing w:val="-2"/>
          <w:sz w:val="17"/>
          <w:szCs w:val="17"/>
          <w:lang w:val="en-US"/>
        </w:rPr>
        <w:t xml:space="preserve">the </w:t>
      </w:r>
      <w:r w:rsidRPr="002A1F2F">
        <w:rPr>
          <w:rFonts w:ascii="Times New Roman" w:eastAsia="Times New Roman" w:hAnsi="Times New Roman"/>
          <w:sz w:val="17"/>
          <w:szCs w:val="17"/>
          <w:lang w:val="en-US"/>
        </w:rPr>
        <w:t xml:space="preserve">Minister for Primary Industries and Regional Development, revoke the notice made pursuant to Section 33 of the </w:t>
      </w:r>
      <w:r w:rsidRPr="002A1F2F">
        <w:rPr>
          <w:rFonts w:ascii="Times New Roman" w:eastAsia="Times New Roman" w:hAnsi="Times New Roman"/>
          <w:i/>
          <w:sz w:val="17"/>
          <w:szCs w:val="17"/>
          <w:lang w:val="en-US"/>
        </w:rPr>
        <w:t xml:space="preserve">Livestock Act 1997 </w:t>
      </w:r>
      <w:r w:rsidRPr="002A1F2F">
        <w:rPr>
          <w:rFonts w:ascii="Times New Roman" w:eastAsia="Times New Roman" w:hAnsi="Times New Roman"/>
          <w:sz w:val="17"/>
          <w:szCs w:val="17"/>
          <w:lang w:val="en-US"/>
        </w:rPr>
        <w:t>on 19 July 2023, published on 19 July 2023.</w:t>
      </w:r>
    </w:p>
    <w:p w14:paraId="66845A24" w14:textId="77777777" w:rsidR="002A1F2F" w:rsidRPr="002A1F2F" w:rsidRDefault="002A1F2F" w:rsidP="002A1F2F">
      <w:pPr>
        <w:widowControl w:val="0"/>
        <w:autoSpaceDE w:val="0"/>
        <w:autoSpaceDN w:val="0"/>
        <w:spacing w:before="78" w:after="0" w:line="208" w:lineRule="auto"/>
        <w:ind w:right="129"/>
        <w:rPr>
          <w:rFonts w:ascii="Times New Roman" w:eastAsia="Times New Roman" w:hAnsi="Times New Roman"/>
          <w:sz w:val="17"/>
          <w:szCs w:val="17"/>
          <w:lang w:val="en-US"/>
        </w:rPr>
      </w:pPr>
      <w:r w:rsidRPr="002A1F2F">
        <w:rPr>
          <w:rFonts w:ascii="Times New Roman" w:eastAsia="Times New Roman" w:hAnsi="Times New Roman"/>
          <w:sz w:val="17"/>
          <w:szCs w:val="17"/>
          <w:lang w:val="en-US"/>
        </w:rPr>
        <w:t xml:space="preserve">Pursuant to Section 33 of the </w:t>
      </w:r>
      <w:r w:rsidRPr="002A1F2F">
        <w:rPr>
          <w:rFonts w:ascii="Times New Roman" w:eastAsia="Times New Roman" w:hAnsi="Times New Roman"/>
          <w:i/>
          <w:sz w:val="17"/>
          <w:szCs w:val="17"/>
          <w:lang w:val="en-US"/>
        </w:rPr>
        <w:t>Livestock Act 1997</w:t>
      </w:r>
      <w:r w:rsidRPr="002A1F2F">
        <w:rPr>
          <w:rFonts w:ascii="Times New Roman" w:eastAsia="Times New Roman" w:hAnsi="Times New Roman"/>
          <w:sz w:val="17"/>
          <w:szCs w:val="17"/>
          <w:lang w:val="en-US"/>
        </w:rPr>
        <w:t>, I prohibit entry into the State, or the part of the State specified in bold in Column 2, of the Schedule hereto, the class of livestock, livestock products and/or other property specified in Column 1 of the Schedule subject to the conditions specified in Column 2 of the Schedule (or, if no conditions specified, then absolutely):</w:t>
      </w:r>
    </w:p>
    <w:p w14:paraId="7E82F436" w14:textId="77777777" w:rsidR="002A1F2F" w:rsidRPr="002A1F2F" w:rsidRDefault="002A1F2F" w:rsidP="002A1F2F">
      <w:pPr>
        <w:spacing w:line="240" w:lineRule="auto"/>
        <w:rPr>
          <w:rFonts w:ascii="Times New Roman" w:hAnsi="Times New Roman"/>
          <w:sz w:val="17"/>
        </w:rPr>
      </w:pPr>
      <w:r w:rsidRPr="002A1F2F">
        <w:rPr>
          <w:rFonts w:ascii="Times New Roman" w:hAnsi="Times New Roman"/>
          <w:noProof/>
          <w:sz w:val="17"/>
        </w:rPr>
        <w:drawing>
          <wp:inline distT="0" distB="0" distL="0" distR="0" wp14:anchorId="72409D40" wp14:editId="33DD8900">
            <wp:extent cx="5848350" cy="6800850"/>
            <wp:effectExtent l="0" t="0" r="0" b="0"/>
            <wp:docPr id="583906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1">
                      <a:extLst>
                        <a:ext uri="{28A0092B-C50C-407E-A947-70E740481C1C}">
                          <a14:useLocalDpi xmlns:a14="http://schemas.microsoft.com/office/drawing/2010/main" val="0"/>
                        </a:ext>
                      </a:extLst>
                    </a:blip>
                    <a:srcRect t="20455" b="3208"/>
                    <a:stretch/>
                  </pic:blipFill>
                  <pic:spPr bwMode="auto">
                    <a:xfrm>
                      <a:off x="0" y="0"/>
                      <a:ext cx="5848350" cy="6800850"/>
                    </a:xfrm>
                    <a:prstGeom prst="rect">
                      <a:avLst/>
                    </a:prstGeom>
                    <a:noFill/>
                    <a:ln>
                      <a:noFill/>
                    </a:ln>
                    <a:extLst>
                      <a:ext uri="{53640926-AAD7-44D8-BBD7-CCE9431645EC}">
                        <a14:shadowObscured xmlns:a14="http://schemas.microsoft.com/office/drawing/2010/main"/>
                      </a:ext>
                    </a:extLst>
                  </pic:spPr>
                </pic:pic>
              </a:graphicData>
            </a:graphic>
          </wp:inline>
        </w:drawing>
      </w:r>
    </w:p>
    <w:p w14:paraId="00DFB35B" w14:textId="77777777" w:rsidR="002A1F2F" w:rsidRPr="002A1F2F" w:rsidRDefault="002A1F2F" w:rsidP="005710DE">
      <w:pPr>
        <w:spacing w:after="0" w:line="240" w:lineRule="auto"/>
        <w:rPr>
          <w:rFonts w:ascii="Times New Roman" w:hAnsi="Times New Roman"/>
          <w:sz w:val="17"/>
        </w:rPr>
      </w:pPr>
      <w:r w:rsidRPr="002A1F2F">
        <w:rPr>
          <w:rFonts w:ascii="Times New Roman" w:hAnsi="Times New Roman"/>
          <w:noProof/>
          <w:sz w:val="17"/>
        </w:rPr>
        <w:lastRenderedPageBreak/>
        <w:drawing>
          <wp:inline distT="0" distB="0" distL="0" distR="0" wp14:anchorId="54DD9C71" wp14:editId="54C773EA">
            <wp:extent cx="5848350" cy="8356600"/>
            <wp:effectExtent l="0" t="0" r="0" b="6350"/>
            <wp:docPr id="1531549406" name="Picture 4"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49406" name="Picture 4" descr="A document with text on it&#10;&#10;Description automatically generated"/>
                    <pic:cNvPicPr>
                      <a:picLocks noChangeAspect="1" noChangeArrowheads="1"/>
                    </pic:cNvPicPr>
                  </pic:nvPicPr>
                  <pic:blipFill rotWithShape="1">
                    <a:blip r:embed="rId212">
                      <a:extLst>
                        <a:ext uri="{28A0092B-C50C-407E-A947-70E740481C1C}">
                          <a14:useLocalDpi xmlns:a14="http://schemas.microsoft.com/office/drawing/2010/main" val="0"/>
                        </a:ext>
                      </a:extLst>
                    </a:blip>
                    <a:srcRect t="2067" b="4134"/>
                    <a:stretch/>
                  </pic:blipFill>
                  <pic:spPr bwMode="auto">
                    <a:xfrm>
                      <a:off x="0" y="0"/>
                      <a:ext cx="5848350" cy="8356600"/>
                    </a:xfrm>
                    <a:prstGeom prst="rect">
                      <a:avLst/>
                    </a:prstGeom>
                    <a:noFill/>
                    <a:ln>
                      <a:noFill/>
                    </a:ln>
                    <a:extLst>
                      <a:ext uri="{53640926-AAD7-44D8-BBD7-CCE9431645EC}">
                        <a14:shadowObscured xmlns:a14="http://schemas.microsoft.com/office/drawing/2010/main"/>
                      </a:ext>
                    </a:extLst>
                  </pic:spPr>
                </pic:pic>
              </a:graphicData>
            </a:graphic>
          </wp:inline>
        </w:drawing>
      </w:r>
      <w:r w:rsidRPr="002A1F2F">
        <w:rPr>
          <w:rFonts w:ascii="Times New Roman" w:hAnsi="Times New Roman"/>
          <w:noProof/>
          <w:sz w:val="17"/>
        </w:rPr>
        <w:lastRenderedPageBreak/>
        <w:drawing>
          <wp:inline distT="0" distB="0" distL="0" distR="0" wp14:anchorId="02B6C22F" wp14:editId="38444750">
            <wp:extent cx="5848350" cy="8305800"/>
            <wp:effectExtent l="0" t="0" r="0" b="0"/>
            <wp:docPr id="2327010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3">
                      <a:extLst>
                        <a:ext uri="{28A0092B-C50C-407E-A947-70E740481C1C}">
                          <a14:useLocalDpi xmlns:a14="http://schemas.microsoft.com/office/drawing/2010/main" val="0"/>
                        </a:ext>
                      </a:extLst>
                    </a:blip>
                    <a:srcRect t="2066" b="4705"/>
                    <a:stretch/>
                  </pic:blipFill>
                  <pic:spPr bwMode="auto">
                    <a:xfrm>
                      <a:off x="0" y="0"/>
                      <a:ext cx="5848350" cy="8305800"/>
                    </a:xfrm>
                    <a:prstGeom prst="rect">
                      <a:avLst/>
                    </a:prstGeom>
                    <a:noFill/>
                    <a:ln>
                      <a:noFill/>
                    </a:ln>
                    <a:extLst>
                      <a:ext uri="{53640926-AAD7-44D8-BBD7-CCE9431645EC}">
                        <a14:shadowObscured xmlns:a14="http://schemas.microsoft.com/office/drawing/2010/main"/>
                      </a:ext>
                    </a:extLst>
                  </pic:spPr>
                </pic:pic>
              </a:graphicData>
            </a:graphic>
          </wp:inline>
        </w:drawing>
      </w:r>
      <w:r w:rsidRPr="002A1F2F">
        <w:rPr>
          <w:rFonts w:ascii="Times New Roman" w:hAnsi="Times New Roman"/>
          <w:noProof/>
          <w:sz w:val="17"/>
        </w:rPr>
        <w:lastRenderedPageBreak/>
        <w:drawing>
          <wp:inline distT="0" distB="0" distL="0" distR="0" wp14:anchorId="2E70916C" wp14:editId="2F87A00C">
            <wp:extent cx="5848350" cy="8731250"/>
            <wp:effectExtent l="0" t="0" r="0" b="0"/>
            <wp:docPr id="780569039" name="Picture 6"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69039" name="Picture 6" descr="A document with text and numbers&#10;&#10;Description automatically generated"/>
                    <pic:cNvPicPr>
                      <a:picLocks noChangeAspect="1" noChangeArrowheads="1"/>
                    </pic:cNvPicPr>
                  </pic:nvPicPr>
                  <pic:blipFill rotWithShape="1">
                    <a:blip r:embed="rId214">
                      <a:extLst>
                        <a:ext uri="{28A0092B-C50C-407E-A947-70E740481C1C}">
                          <a14:useLocalDpi xmlns:a14="http://schemas.microsoft.com/office/drawing/2010/main" val="0"/>
                        </a:ext>
                      </a:extLst>
                    </a:blip>
                    <a:srcRect t="1995"/>
                    <a:stretch/>
                  </pic:blipFill>
                  <pic:spPr bwMode="auto">
                    <a:xfrm>
                      <a:off x="0" y="0"/>
                      <a:ext cx="5848350" cy="8731250"/>
                    </a:xfrm>
                    <a:prstGeom prst="rect">
                      <a:avLst/>
                    </a:prstGeom>
                    <a:noFill/>
                    <a:ln>
                      <a:noFill/>
                    </a:ln>
                    <a:extLst>
                      <a:ext uri="{53640926-AAD7-44D8-BBD7-CCE9431645EC}">
                        <a14:shadowObscured xmlns:a14="http://schemas.microsoft.com/office/drawing/2010/main"/>
                      </a:ext>
                    </a:extLst>
                  </pic:spPr>
                </pic:pic>
              </a:graphicData>
            </a:graphic>
          </wp:inline>
        </w:drawing>
      </w:r>
      <w:r w:rsidRPr="002A1F2F">
        <w:rPr>
          <w:rFonts w:ascii="Times New Roman" w:hAnsi="Times New Roman"/>
          <w:noProof/>
          <w:sz w:val="17"/>
        </w:rPr>
        <w:lastRenderedPageBreak/>
        <w:drawing>
          <wp:inline distT="0" distB="0" distL="0" distR="0" wp14:anchorId="0113AE9A" wp14:editId="6B1DECEF">
            <wp:extent cx="5848350" cy="8724900"/>
            <wp:effectExtent l="0" t="0" r="0" b="0"/>
            <wp:docPr id="19586122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5">
                      <a:extLst>
                        <a:ext uri="{28A0092B-C50C-407E-A947-70E740481C1C}">
                          <a14:useLocalDpi xmlns:a14="http://schemas.microsoft.com/office/drawing/2010/main" val="0"/>
                        </a:ext>
                      </a:extLst>
                    </a:blip>
                    <a:srcRect t="2067"/>
                    <a:stretch/>
                  </pic:blipFill>
                  <pic:spPr bwMode="auto">
                    <a:xfrm>
                      <a:off x="0" y="0"/>
                      <a:ext cx="5848350" cy="8724900"/>
                    </a:xfrm>
                    <a:prstGeom prst="rect">
                      <a:avLst/>
                    </a:prstGeom>
                    <a:noFill/>
                    <a:ln>
                      <a:noFill/>
                    </a:ln>
                    <a:extLst>
                      <a:ext uri="{53640926-AAD7-44D8-BBD7-CCE9431645EC}">
                        <a14:shadowObscured xmlns:a14="http://schemas.microsoft.com/office/drawing/2010/main"/>
                      </a:ext>
                    </a:extLst>
                  </pic:spPr>
                </pic:pic>
              </a:graphicData>
            </a:graphic>
          </wp:inline>
        </w:drawing>
      </w:r>
      <w:r w:rsidRPr="002A1F2F">
        <w:rPr>
          <w:rFonts w:ascii="Times New Roman" w:hAnsi="Times New Roman"/>
          <w:noProof/>
          <w:sz w:val="17"/>
        </w:rPr>
        <w:lastRenderedPageBreak/>
        <w:drawing>
          <wp:inline distT="0" distB="0" distL="0" distR="0" wp14:anchorId="7617865B" wp14:editId="7F8A4E43">
            <wp:extent cx="5848350" cy="8724900"/>
            <wp:effectExtent l="0" t="0" r="0" b="0"/>
            <wp:docPr id="691670574" name="Picture 8"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70574" name="Picture 8" descr="A document with text on it&#10;&#10;Description automatically generated"/>
                    <pic:cNvPicPr>
                      <a:picLocks noChangeAspect="1" noChangeArrowheads="1"/>
                    </pic:cNvPicPr>
                  </pic:nvPicPr>
                  <pic:blipFill rotWithShape="1">
                    <a:blip r:embed="rId216">
                      <a:extLst>
                        <a:ext uri="{28A0092B-C50C-407E-A947-70E740481C1C}">
                          <a14:useLocalDpi xmlns:a14="http://schemas.microsoft.com/office/drawing/2010/main" val="0"/>
                        </a:ext>
                      </a:extLst>
                    </a:blip>
                    <a:srcRect t="2067"/>
                    <a:stretch/>
                  </pic:blipFill>
                  <pic:spPr bwMode="auto">
                    <a:xfrm>
                      <a:off x="0" y="0"/>
                      <a:ext cx="5848350" cy="8724900"/>
                    </a:xfrm>
                    <a:prstGeom prst="rect">
                      <a:avLst/>
                    </a:prstGeom>
                    <a:noFill/>
                    <a:ln>
                      <a:noFill/>
                    </a:ln>
                    <a:extLst>
                      <a:ext uri="{53640926-AAD7-44D8-BBD7-CCE9431645EC}">
                        <a14:shadowObscured xmlns:a14="http://schemas.microsoft.com/office/drawing/2010/main"/>
                      </a:ext>
                    </a:extLst>
                  </pic:spPr>
                </pic:pic>
              </a:graphicData>
            </a:graphic>
          </wp:inline>
        </w:drawing>
      </w:r>
      <w:r w:rsidRPr="002A1F2F">
        <w:rPr>
          <w:rFonts w:ascii="Times New Roman" w:hAnsi="Times New Roman"/>
          <w:noProof/>
          <w:sz w:val="17"/>
        </w:rPr>
        <w:lastRenderedPageBreak/>
        <w:drawing>
          <wp:inline distT="0" distB="0" distL="0" distR="0" wp14:anchorId="77E94E42" wp14:editId="4C6C25CC">
            <wp:extent cx="5848350" cy="8743950"/>
            <wp:effectExtent l="0" t="0" r="0" b="0"/>
            <wp:docPr id="1290745959" name="Picture 9" descr="A black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45959" name="Picture 9" descr="A black and white document with text&#10;&#10;Description automatically generated"/>
                    <pic:cNvPicPr>
                      <a:picLocks noChangeAspect="1" noChangeArrowheads="1"/>
                    </pic:cNvPicPr>
                  </pic:nvPicPr>
                  <pic:blipFill rotWithShape="1">
                    <a:blip r:embed="rId217">
                      <a:extLst>
                        <a:ext uri="{28A0092B-C50C-407E-A947-70E740481C1C}">
                          <a14:useLocalDpi xmlns:a14="http://schemas.microsoft.com/office/drawing/2010/main" val="0"/>
                        </a:ext>
                      </a:extLst>
                    </a:blip>
                    <a:srcRect t="1853"/>
                    <a:stretch/>
                  </pic:blipFill>
                  <pic:spPr bwMode="auto">
                    <a:xfrm>
                      <a:off x="0" y="0"/>
                      <a:ext cx="5848350" cy="8743950"/>
                    </a:xfrm>
                    <a:prstGeom prst="rect">
                      <a:avLst/>
                    </a:prstGeom>
                    <a:noFill/>
                    <a:ln>
                      <a:noFill/>
                    </a:ln>
                    <a:extLst>
                      <a:ext uri="{53640926-AAD7-44D8-BBD7-CCE9431645EC}">
                        <a14:shadowObscured xmlns:a14="http://schemas.microsoft.com/office/drawing/2010/main"/>
                      </a:ext>
                    </a:extLst>
                  </pic:spPr>
                </pic:pic>
              </a:graphicData>
            </a:graphic>
          </wp:inline>
        </w:drawing>
      </w:r>
      <w:r w:rsidRPr="002A1F2F">
        <w:rPr>
          <w:rFonts w:ascii="Times New Roman" w:hAnsi="Times New Roman"/>
          <w:noProof/>
          <w:sz w:val="17"/>
        </w:rPr>
        <w:lastRenderedPageBreak/>
        <w:drawing>
          <wp:inline distT="0" distB="0" distL="0" distR="0" wp14:anchorId="6BF2EBA2" wp14:editId="61468E9A">
            <wp:extent cx="5848350" cy="8737600"/>
            <wp:effectExtent l="0" t="0" r="0" b="6350"/>
            <wp:docPr id="1621117229" name="Picture 10"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17229" name="Picture 10" descr="A black and white text on a white background&#10;&#10;Description automatically generated"/>
                    <pic:cNvPicPr>
                      <a:picLocks noChangeAspect="1" noChangeArrowheads="1"/>
                    </pic:cNvPicPr>
                  </pic:nvPicPr>
                  <pic:blipFill rotWithShape="1">
                    <a:blip r:embed="rId218">
                      <a:extLst>
                        <a:ext uri="{28A0092B-C50C-407E-A947-70E740481C1C}">
                          <a14:useLocalDpi xmlns:a14="http://schemas.microsoft.com/office/drawing/2010/main" val="0"/>
                        </a:ext>
                      </a:extLst>
                    </a:blip>
                    <a:srcRect t="1924"/>
                    <a:stretch/>
                  </pic:blipFill>
                  <pic:spPr bwMode="auto">
                    <a:xfrm>
                      <a:off x="0" y="0"/>
                      <a:ext cx="5848350" cy="8737600"/>
                    </a:xfrm>
                    <a:prstGeom prst="rect">
                      <a:avLst/>
                    </a:prstGeom>
                    <a:noFill/>
                    <a:ln>
                      <a:noFill/>
                    </a:ln>
                    <a:extLst>
                      <a:ext uri="{53640926-AAD7-44D8-BBD7-CCE9431645EC}">
                        <a14:shadowObscured xmlns:a14="http://schemas.microsoft.com/office/drawing/2010/main"/>
                      </a:ext>
                    </a:extLst>
                  </pic:spPr>
                </pic:pic>
              </a:graphicData>
            </a:graphic>
          </wp:inline>
        </w:drawing>
      </w:r>
      <w:r w:rsidRPr="002A1F2F">
        <w:rPr>
          <w:rFonts w:ascii="Times New Roman" w:hAnsi="Times New Roman"/>
          <w:noProof/>
          <w:sz w:val="17"/>
        </w:rPr>
        <w:lastRenderedPageBreak/>
        <w:drawing>
          <wp:inline distT="0" distB="0" distL="0" distR="0" wp14:anchorId="6AD98162" wp14:editId="35458BD5">
            <wp:extent cx="5848350" cy="806450"/>
            <wp:effectExtent l="0" t="0" r="0" b="0"/>
            <wp:docPr id="3224741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9">
                      <a:extLst>
                        <a:ext uri="{28A0092B-C50C-407E-A947-70E740481C1C}">
                          <a14:useLocalDpi xmlns:a14="http://schemas.microsoft.com/office/drawing/2010/main" val="0"/>
                        </a:ext>
                      </a:extLst>
                    </a:blip>
                    <a:srcRect t="1853" b="89095"/>
                    <a:stretch/>
                  </pic:blipFill>
                  <pic:spPr bwMode="auto">
                    <a:xfrm>
                      <a:off x="0" y="0"/>
                      <a:ext cx="5848350" cy="806450"/>
                    </a:xfrm>
                    <a:prstGeom prst="rect">
                      <a:avLst/>
                    </a:prstGeom>
                    <a:noFill/>
                    <a:ln>
                      <a:noFill/>
                    </a:ln>
                    <a:extLst>
                      <a:ext uri="{53640926-AAD7-44D8-BBD7-CCE9431645EC}">
                        <a14:shadowObscured xmlns:a14="http://schemas.microsoft.com/office/drawing/2010/main"/>
                      </a:ext>
                    </a:extLst>
                  </pic:spPr>
                </pic:pic>
              </a:graphicData>
            </a:graphic>
          </wp:inline>
        </w:drawing>
      </w:r>
    </w:p>
    <w:p w14:paraId="20F067BA" w14:textId="77777777" w:rsidR="002A1F2F" w:rsidRPr="002A1F2F" w:rsidRDefault="002A1F2F" w:rsidP="002A1F2F">
      <w:pPr>
        <w:rPr>
          <w:rFonts w:ascii="Times New Roman" w:eastAsia="Times New Roman" w:hAnsi="Times New Roman"/>
          <w:sz w:val="17"/>
          <w:szCs w:val="17"/>
          <w:lang w:val="en-US"/>
        </w:rPr>
      </w:pPr>
      <w:r w:rsidRPr="002A1F2F">
        <w:rPr>
          <w:rFonts w:ascii="Times New Roman" w:eastAsia="Times New Roman" w:hAnsi="Times New Roman"/>
          <w:sz w:val="17"/>
          <w:szCs w:val="17"/>
          <w:lang w:val="en-US"/>
        </w:rPr>
        <w:t>Copies</w:t>
      </w:r>
      <w:r w:rsidRPr="002A1F2F">
        <w:rPr>
          <w:rFonts w:ascii="Times New Roman" w:eastAsia="Times New Roman" w:hAnsi="Times New Roman"/>
          <w:spacing w:val="-6"/>
          <w:sz w:val="17"/>
          <w:szCs w:val="17"/>
          <w:lang w:val="en-US"/>
        </w:rPr>
        <w:t xml:space="preserve"> </w:t>
      </w:r>
      <w:r w:rsidRPr="002A1F2F">
        <w:rPr>
          <w:rFonts w:ascii="Times New Roman" w:eastAsia="Times New Roman" w:hAnsi="Times New Roman"/>
          <w:sz w:val="17"/>
          <w:szCs w:val="17"/>
          <w:lang w:val="en-US"/>
        </w:rPr>
        <w:t>of</w:t>
      </w:r>
      <w:r w:rsidRPr="002A1F2F">
        <w:rPr>
          <w:rFonts w:ascii="Times New Roman" w:eastAsia="Times New Roman" w:hAnsi="Times New Roman"/>
          <w:spacing w:val="-6"/>
          <w:sz w:val="17"/>
          <w:szCs w:val="17"/>
          <w:lang w:val="en-US"/>
        </w:rPr>
        <w:t xml:space="preserve"> </w:t>
      </w:r>
      <w:r w:rsidRPr="002A1F2F">
        <w:rPr>
          <w:rFonts w:ascii="Times New Roman" w:eastAsia="Times New Roman" w:hAnsi="Times New Roman"/>
          <w:sz w:val="17"/>
          <w:szCs w:val="17"/>
          <w:lang w:val="en-US"/>
        </w:rPr>
        <w:t>documents</w:t>
      </w:r>
      <w:r w:rsidRPr="002A1F2F">
        <w:rPr>
          <w:rFonts w:ascii="Times New Roman" w:eastAsia="Times New Roman" w:hAnsi="Times New Roman"/>
          <w:spacing w:val="-6"/>
          <w:sz w:val="17"/>
          <w:szCs w:val="17"/>
          <w:lang w:val="en-US"/>
        </w:rPr>
        <w:t xml:space="preserve"> </w:t>
      </w:r>
      <w:r w:rsidRPr="002A1F2F">
        <w:rPr>
          <w:rFonts w:ascii="Times New Roman" w:eastAsia="Times New Roman" w:hAnsi="Times New Roman"/>
          <w:sz w:val="17"/>
          <w:szCs w:val="17"/>
          <w:lang w:val="en-US"/>
        </w:rPr>
        <w:t>referred</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z w:val="17"/>
          <w:szCs w:val="17"/>
          <w:lang w:val="en-US"/>
        </w:rPr>
        <w:t>to</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z w:val="17"/>
          <w:szCs w:val="17"/>
          <w:lang w:val="en-US"/>
        </w:rPr>
        <w:t>in</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z w:val="17"/>
          <w:szCs w:val="17"/>
          <w:lang w:val="en-US"/>
        </w:rPr>
        <w:t>this</w:t>
      </w:r>
      <w:r w:rsidRPr="002A1F2F">
        <w:rPr>
          <w:rFonts w:ascii="Times New Roman" w:eastAsia="Times New Roman" w:hAnsi="Times New Roman"/>
          <w:spacing w:val="-6"/>
          <w:sz w:val="17"/>
          <w:szCs w:val="17"/>
          <w:lang w:val="en-US"/>
        </w:rPr>
        <w:t xml:space="preserve"> </w:t>
      </w:r>
      <w:r w:rsidRPr="002A1F2F">
        <w:rPr>
          <w:rFonts w:ascii="Times New Roman" w:eastAsia="Times New Roman" w:hAnsi="Times New Roman"/>
          <w:sz w:val="17"/>
          <w:szCs w:val="17"/>
          <w:lang w:val="en-US"/>
        </w:rPr>
        <w:t>notice</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z w:val="17"/>
          <w:szCs w:val="17"/>
          <w:lang w:val="en-US"/>
        </w:rPr>
        <w:t>may</w:t>
      </w:r>
      <w:r w:rsidRPr="002A1F2F">
        <w:rPr>
          <w:rFonts w:ascii="Times New Roman" w:eastAsia="Times New Roman" w:hAnsi="Times New Roman"/>
          <w:spacing w:val="-8"/>
          <w:sz w:val="17"/>
          <w:szCs w:val="17"/>
          <w:lang w:val="en-US"/>
        </w:rPr>
        <w:t xml:space="preserve"> </w:t>
      </w:r>
      <w:r w:rsidRPr="002A1F2F">
        <w:rPr>
          <w:rFonts w:ascii="Times New Roman" w:eastAsia="Times New Roman" w:hAnsi="Times New Roman"/>
          <w:sz w:val="17"/>
          <w:szCs w:val="17"/>
          <w:lang w:val="en-US"/>
        </w:rPr>
        <w:t>also</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z w:val="17"/>
          <w:szCs w:val="17"/>
          <w:lang w:val="en-US"/>
        </w:rPr>
        <w:t>be</w:t>
      </w:r>
      <w:r w:rsidRPr="002A1F2F">
        <w:rPr>
          <w:rFonts w:ascii="Times New Roman" w:eastAsia="Times New Roman" w:hAnsi="Times New Roman"/>
          <w:spacing w:val="-8"/>
          <w:sz w:val="17"/>
          <w:szCs w:val="17"/>
          <w:lang w:val="en-US"/>
        </w:rPr>
        <w:t xml:space="preserve"> </w:t>
      </w:r>
      <w:r w:rsidRPr="002A1F2F">
        <w:rPr>
          <w:rFonts w:ascii="Times New Roman" w:eastAsia="Times New Roman" w:hAnsi="Times New Roman"/>
          <w:sz w:val="17"/>
          <w:szCs w:val="17"/>
          <w:lang w:val="en-US"/>
        </w:rPr>
        <w:t>obtained</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z w:val="17"/>
          <w:szCs w:val="17"/>
          <w:lang w:val="en-US"/>
        </w:rPr>
        <w:t>from</w:t>
      </w:r>
      <w:r w:rsidRPr="002A1F2F">
        <w:rPr>
          <w:rFonts w:ascii="Times New Roman" w:eastAsia="Times New Roman" w:hAnsi="Times New Roman"/>
          <w:spacing w:val="-7"/>
          <w:sz w:val="17"/>
          <w:szCs w:val="17"/>
          <w:lang w:val="en-US"/>
        </w:rPr>
        <w:t xml:space="preserve"> </w:t>
      </w:r>
      <w:r w:rsidRPr="002A1F2F">
        <w:rPr>
          <w:rFonts w:ascii="Times New Roman" w:eastAsia="Times New Roman" w:hAnsi="Times New Roman"/>
          <w:sz w:val="17"/>
          <w:szCs w:val="17"/>
          <w:lang w:val="en-US"/>
        </w:rPr>
        <w:t>the</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z w:val="17"/>
          <w:szCs w:val="17"/>
          <w:lang w:val="en-US"/>
        </w:rPr>
        <w:t>Chief</w:t>
      </w:r>
      <w:r w:rsidRPr="002A1F2F">
        <w:rPr>
          <w:rFonts w:ascii="Times New Roman" w:eastAsia="Times New Roman" w:hAnsi="Times New Roman"/>
          <w:spacing w:val="-6"/>
          <w:sz w:val="17"/>
          <w:szCs w:val="17"/>
          <w:lang w:val="en-US"/>
        </w:rPr>
        <w:t xml:space="preserve"> </w:t>
      </w:r>
      <w:r w:rsidRPr="002A1F2F">
        <w:rPr>
          <w:rFonts w:ascii="Times New Roman" w:eastAsia="Times New Roman" w:hAnsi="Times New Roman"/>
          <w:sz w:val="17"/>
          <w:szCs w:val="17"/>
          <w:lang w:val="en-US"/>
        </w:rPr>
        <w:t>Inspector</w:t>
      </w:r>
      <w:r w:rsidRPr="002A1F2F">
        <w:rPr>
          <w:rFonts w:ascii="Times New Roman" w:eastAsia="Times New Roman" w:hAnsi="Times New Roman"/>
          <w:spacing w:val="-6"/>
          <w:sz w:val="17"/>
          <w:szCs w:val="17"/>
          <w:lang w:val="en-US"/>
        </w:rPr>
        <w:t xml:space="preserve"> </w:t>
      </w:r>
      <w:r w:rsidRPr="002A1F2F">
        <w:rPr>
          <w:rFonts w:ascii="Times New Roman" w:eastAsia="Times New Roman" w:hAnsi="Times New Roman"/>
          <w:sz w:val="17"/>
          <w:szCs w:val="17"/>
          <w:lang w:val="en-US"/>
        </w:rPr>
        <w:t>of</w:t>
      </w:r>
      <w:r w:rsidRPr="002A1F2F">
        <w:rPr>
          <w:rFonts w:ascii="Times New Roman" w:eastAsia="Times New Roman" w:hAnsi="Times New Roman"/>
          <w:spacing w:val="-8"/>
          <w:sz w:val="17"/>
          <w:szCs w:val="17"/>
          <w:lang w:val="en-US"/>
        </w:rPr>
        <w:t xml:space="preserve"> </w:t>
      </w:r>
      <w:r w:rsidRPr="002A1F2F">
        <w:rPr>
          <w:rFonts w:ascii="Times New Roman" w:eastAsia="Times New Roman" w:hAnsi="Times New Roman"/>
          <w:sz w:val="17"/>
          <w:szCs w:val="17"/>
          <w:lang w:val="en-US"/>
        </w:rPr>
        <w:t>Stock</w:t>
      </w:r>
      <w:r w:rsidRPr="002A1F2F">
        <w:rPr>
          <w:rFonts w:ascii="Times New Roman" w:eastAsia="Times New Roman" w:hAnsi="Times New Roman"/>
          <w:spacing w:val="-8"/>
          <w:sz w:val="17"/>
          <w:szCs w:val="17"/>
          <w:lang w:val="en-US"/>
        </w:rPr>
        <w:t xml:space="preserve"> </w:t>
      </w:r>
      <w:r w:rsidRPr="002A1F2F">
        <w:rPr>
          <w:rFonts w:ascii="Times New Roman" w:eastAsia="Times New Roman" w:hAnsi="Times New Roman"/>
          <w:sz w:val="17"/>
          <w:szCs w:val="17"/>
          <w:lang w:val="en-US"/>
        </w:rPr>
        <w:t>at</w:t>
      </w:r>
      <w:r w:rsidRPr="002A1F2F">
        <w:rPr>
          <w:rFonts w:ascii="Times New Roman" w:eastAsia="Times New Roman" w:hAnsi="Times New Roman"/>
          <w:spacing w:val="-6"/>
          <w:sz w:val="17"/>
          <w:szCs w:val="17"/>
          <w:lang w:val="en-US"/>
        </w:rPr>
        <w:t xml:space="preserve"> </w:t>
      </w:r>
      <w:r w:rsidRPr="002A1F2F">
        <w:rPr>
          <w:rFonts w:ascii="Times New Roman" w:eastAsia="Times New Roman" w:hAnsi="Times New Roman"/>
          <w:sz w:val="17"/>
          <w:szCs w:val="17"/>
          <w:lang w:val="en-US"/>
        </w:rPr>
        <w:t>33</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z w:val="17"/>
          <w:szCs w:val="17"/>
          <w:lang w:val="en-US"/>
        </w:rPr>
        <w:t>Flemington</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z w:val="17"/>
          <w:szCs w:val="17"/>
          <w:lang w:val="en-US"/>
        </w:rPr>
        <w:t>Street,</w:t>
      </w:r>
      <w:r w:rsidRPr="002A1F2F">
        <w:rPr>
          <w:rFonts w:ascii="Times New Roman" w:eastAsia="Times New Roman" w:hAnsi="Times New Roman"/>
          <w:spacing w:val="-6"/>
          <w:sz w:val="17"/>
          <w:szCs w:val="17"/>
          <w:lang w:val="en-US"/>
        </w:rPr>
        <w:t xml:space="preserve"> </w:t>
      </w:r>
      <w:r w:rsidRPr="002A1F2F">
        <w:rPr>
          <w:rFonts w:ascii="Times New Roman" w:eastAsia="Times New Roman" w:hAnsi="Times New Roman"/>
          <w:sz w:val="17"/>
          <w:szCs w:val="17"/>
          <w:lang w:val="en-US"/>
        </w:rPr>
        <w:t>Glenside</w:t>
      </w:r>
      <w:r w:rsidRPr="002A1F2F">
        <w:rPr>
          <w:rFonts w:ascii="Times New Roman" w:eastAsia="Times New Roman" w:hAnsi="Times New Roman"/>
          <w:spacing w:val="-8"/>
          <w:sz w:val="17"/>
          <w:szCs w:val="17"/>
          <w:lang w:val="en-US"/>
        </w:rPr>
        <w:t xml:space="preserve"> </w:t>
      </w:r>
      <w:r w:rsidRPr="002A1F2F">
        <w:rPr>
          <w:rFonts w:ascii="Times New Roman" w:eastAsia="Times New Roman" w:hAnsi="Times New Roman"/>
          <w:sz w:val="17"/>
          <w:szCs w:val="17"/>
          <w:lang w:val="en-US"/>
        </w:rPr>
        <w:t>SA</w:t>
      </w:r>
      <w:r w:rsidRPr="002A1F2F">
        <w:rPr>
          <w:rFonts w:ascii="Times New Roman" w:eastAsia="Times New Roman" w:hAnsi="Times New Roman"/>
          <w:spacing w:val="-7"/>
          <w:sz w:val="17"/>
          <w:szCs w:val="17"/>
          <w:lang w:val="en-US"/>
        </w:rPr>
        <w:t xml:space="preserve"> </w:t>
      </w:r>
      <w:r w:rsidRPr="002A1F2F">
        <w:rPr>
          <w:rFonts w:ascii="Times New Roman" w:eastAsia="Times New Roman" w:hAnsi="Times New Roman"/>
          <w:sz w:val="17"/>
          <w:szCs w:val="17"/>
          <w:lang w:val="en-US"/>
        </w:rPr>
        <w:t>5065, or GPO Box 1671, Adelaide SA 5001 or by phone (08) 8207 7900.</w:t>
      </w:r>
    </w:p>
    <w:p w14:paraId="41C810DB" w14:textId="77777777" w:rsidR="002A1F2F" w:rsidRPr="002A1F2F" w:rsidRDefault="002A1F2F" w:rsidP="002A1F2F">
      <w:pPr>
        <w:spacing w:after="0"/>
        <w:rPr>
          <w:rFonts w:ascii="Times New Roman" w:eastAsia="Times New Roman" w:hAnsi="Times New Roman"/>
          <w:sz w:val="17"/>
          <w:szCs w:val="17"/>
          <w:lang w:val="en-US"/>
        </w:rPr>
      </w:pPr>
      <w:r w:rsidRPr="002A1F2F">
        <w:rPr>
          <w:rFonts w:ascii="Times New Roman" w:eastAsia="Times New Roman" w:hAnsi="Times New Roman"/>
          <w:sz w:val="17"/>
          <w:szCs w:val="17"/>
          <w:lang w:val="en-US"/>
        </w:rPr>
        <w:t>Dated:</w:t>
      </w:r>
      <w:r w:rsidRPr="002A1F2F">
        <w:rPr>
          <w:rFonts w:ascii="Times New Roman" w:eastAsia="Times New Roman" w:hAnsi="Times New Roman"/>
          <w:spacing w:val="-6"/>
          <w:sz w:val="17"/>
          <w:szCs w:val="17"/>
          <w:lang w:val="en-US"/>
        </w:rPr>
        <w:t xml:space="preserve"> </w:t>
      </w:r>
      <w:r w:rsidRPr="002A1F2F">
        <w:rPr>
          <w:rFonts w:ascii="Times New Roman" w:eastAsia="Times New Roman" w:hAnsi="Times New Roman"/>
          <w:spacing w:val="-2"/>
          <w:sz w:val="17"/>
          <w:szCs w:val="17"/>
          <w:lang w:val="en-US"/>
        </w:rPr>
        <w:t xml:space="preserve">22 </w:t>
      </w:r>
      <w:r w:rsidRPr="002A1F2F">
        <w:rPr>
          <w:rFonts w:ascii="Times New Roman" w:eastAsia="Times New Roman" w:hAnsi="Times New Roman"/>
          <w:sz w:val="17"/>
          <w:szCs w:val="17"/>
          <w:lang w:val="en-US"/>
        </w:rPr>
        <w:t>December</w:t>
      </w:r>
      <w:r w:rsidRPr="002A1F2F">
        <w:rPr>
          <w:rFonts w:ascii="Times New Roman" w:eastAsia="Times New Roman" w:hAnsi="Times New Roman"/>
          <w:spacing w:val="-2"/>
          <w:sz w:val="17"/>
          <w:szCs w:val="17"/>
          <w:lang w:val="en-US"/>
        </w:rPr>
        <w:t xml:space="preserve"> </w:t>
      </w:r>
      <w:r w:rsidRPr="002A1F2F">
        <w:rPr>
          <w:rFonts w:ascii="Times New Roman" w:eastAsia="Times New Roman" w:hAnsi="Times New Roman"/>
          <w:sz w:val="17"/>
          <w:szCs w:val="17"/>
          <w:lang w:val="en-US"/>
        </w:rPr>
        <w:t>2023</w:t>
      </w:r>
    </w:p>
    <w:p w14:paraId="333B6F13" w14:textId="77777777" w:rsidR="002A1F2F" w:rsidRPr="002A1F2F" w:rsidRDefault="002A1F2F" w:rsidP="002A1F2F">
      <w:pPr>
        <w:spacing w:after="0"/>
        <w:jc w:val="right"/>
        <w:rPr>
          <w:rFonts w:ascii="Times New Roman" w:eastAsia="Times New Roman" w:hAnsi="Times New Roman"/>
          <w:smallCaps/>
          <w:sz w:val="17"/>
          <w:szCs w:val="20"/>
          <w:lang w:val="en-US"/>
        </w:rPr>
      </w:pPr>
      <w:r w:rsidRPr="002A1F2F">
        <w:rPr>
          <w:rFonts w:ascii="Times New Roman" w:eastAsia="Times New Roman" w:hAnsi="Times New Roman"/>
          <w:smallCaps/>
          <w:sz w:val="17"/>
          <w:szCs w:val="20"/>
          <w:lang w:val="en-US"/>
        </w:rPr>
        <w:t>Elise Katherine Spark</w:t>
      </w:r>
    </w:p>
    <w:p w14:paraId="0A20EF0B" w14:textId="77777777" w:rsidR="002A1F2F" w:rsidRPr="002A1F2F" w:rsidRDefault="002A1F2F" w:rsidP="002A1F2F">
      <w:pPr>
        <w:spacing w:after="0"/>
        <w:jc w:val="right"/>
        <w:rPr>
          <w:rFonts w:ascii="Times New Roman" w:eastAsia="Times New Roman" w:hAnsi="Times New Roman"/>
          <w:sz w:val="17"/>
          <w:szCs w:val="17"/>
          <w:lang w:val="en-US"/>
        </w:rPr>
      </w:pPr>
      <w:r w:rsidRPr="002A1F2F">
        <w:rPr>
          <w:rFonts w:ascii="Times New Roman" w:eastAsia="Times New Roman" w:hAnsi="Times New Roman"/>
          <w:sz w:val="17"/>
          <w:szCs w:val="17"/>
          <w:lang w:val="en-US"/>
        </w:rPr>
        <w:t>Deputy</w:t>
      </w:r>
      <w:r w:rsidRPr="002A1F2F">
        <w:rPr>
          <w:rFonts w:ascii="Times New Roman" w:eastAsia="Times New Roman" w:hAnsi="Times New Roman"/>
          <w:spacing w:val="-8"/>
          <w:sz w:val="17"/>
          <w:szCs w:val="17"/>
          <w:lang w:val="en-US"/>
        </w:rPr>
        <w:t xml:space="preserve"> </w:t>
      </w:r>
      <w:r w:rsidRPr="002A1F2F">
        <w:rPr>
          <w:rFonts w:ascii="Times New Roman" w:eastAsia="Times New Roman" w:hAnsi="Times New Roman"/>
          <w:sz w:val="17"/>
          <w:szCs w:val="17"/>
          <w:lang w:val="en-US"/>
        </w:rPr>
        <w:t>Chief</w:t>
      </w:r>
      <w:r w:rsidRPr="002A1F2F">
        <w:rPr>
          <w:rFonts w:ascii="Times New Roman" w:eastAsia="Times New Roman" w:hAnsi="Times New Roman"/>
          <w:spacing w:val="-8"/>
          <w:sz w:val="17"/>
          <w:szCs w:val="17"/>
          <w:lang w:val="en-US"/>
        </w:rPr>
        <w:t xml:space="preserve"> </w:t>
      </w:r>
      <w:r w:rsidRPr="002A1F2F">
        <w:rPr>
          <w:rFonts w:ascii="Times New Roman" w:eastAsia="Times New Roman" w:hAnsi="Times New Roman"/>
          <w:sz w:val="17"/>
          <w:szCs w:val="17"/>
          <w:lang w:val="en-US"/>
        </w:rPr>
        <w:t>Inspector</w:t>
      </w:r>
      <w:r w:rsidRPr="002A1F2F">
        <w:rPr>
          <w:rFonts w:ascii="Times New Roman" w:eastAsia="Times New Roman" w:hAnsi="Times New Roman"/>
          <w:spacing w:val="-8"/>
          <w:sz w:val="17"/>
          <w:szCs w:val="17"/>
          <w:lang w:val="en-US"/>
        </w:rPr>
        <w:t xml:space="preserve"> </w:t>
      </w:r>
      <w:r w:rsidRPr="002A1F2F">
        <w:rPr>
          <w:rFonts w:ascii="Times New Roman" w:eastAsia="Times New Roman" w:hAnsi="Times New Roman"/>
          <w:sz w:val="17"/>
          <w:szCs w:val="17"/>
          <w:lang w:val="en-US"/>
        </w:rPr>
        <w:t>of</w:t>
      </w:r>
      <w:r w:rsidRPr="002A1F2F">
        <w:rPr>
          <w:rFonts w:ascii="Times New Roman" w:eastAsia="Times New Roman" w:hAnsi="Times New Roman"/>
          <w:spacing w:val="-8"/>
          <w:sz w:val="17"/>
          <w:szCs w:val="17"/>
          <w:lang w:val="en-US"/>
        </w:rPr>
        <w:t xml:space="preserve"> </w:t>
      </w:r>
      <w:r w:rsidRPr="002A1F2F">
        <w:rPr>
          <w:rFonts w:ascii="Times New Roman" w:eastAsia="Times New Roman" w:hAnsi="Times New Roman"/>
          <w:sz w:val="17"/>
          <w:szCs w:val="17"/>
          <w:lang w:val="en-US"/>
        </w:rPr>
        <w:t>Stock</w:t>
      </w:r>
    </w:p>
    <w:p w14:paraId="2C7F22E2" w14:textId="77777777" w:rsidR="002A1F2F" w:rsidRPr="002A1F2F" w:rsidRDefault="002A1F2F" w:rsidP="002A1F2F">
      <w:pPr>
        <w:spacing w:after="0"/>
        <w:jc w:val="right"/>
        <w:rPr>
          <w:rFonts w:ascii="Times New Roman" w:eastAsia="Times New Roman" w:hAnsi="Times New Roman"/>
          <w:sz w:val="17"/>
          <w:szCs w:val="17"/>
        </w:rPr>
      </w:pPr>
      <w:r w:rsidRPr="002A1F2F">
        <w:rPr>
          <w:rFonts w:ascii="Times New Roman" w:eastAsia="Times New Roman" w:hAnsi="Times New Roman"/>
          <w:sz w:val="17"/>
          <w:szCs w:val="17"/>
          <w:lang w:val="en-US"/>
        </w:rPr>
        <w:t>Delegate</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z w:val="17"/>
          <w:szCs w:val="17"/>
          <w:lang w:val="en-US"/>
        </w:rPr>
        <w:t>of</w:t>
      </w:r>
      <w:r w:rsidRPr="002A1F2F">
        <w:rPr>
          <w:rFonts w:ascii="Times New Roman" w:eastAsia="Times New Roman" w:hAnsi="Times New Roman"/>
          <w:spacing w:val="-3"/>
          <w:sz w:val="17"/>
          <w:szCs w:val="17"/>
          <w:lang w:val="en-US"/>
        </w:rPr>
        <w:t xml:space="preserve"> </w:t>
      </w:r>
      <w:r w:rsidRPr="002A1F2F">
        <w:rPr>
          <w:rFonts w:ascii="Times New Roman" w:eastAsia="Times New Roman" w:hAnsi="Times New Roman"/>
          <w:sz w:val="17"/>
          <w:szCs w:val="17"/>
          <w:lang w:val="en-US"/>
        </w:rPr>
        <w:t>the Minister</w:t>
      </w:r>
      <w:r w:rsidRPr="002A1F2F">
        <w:rPr>
          <w:rFonts w:ascii="Times New Roman" w:eastAsia="Times New Roman" w:hAnsi="Times New Roman"/>
          <w:spacing w:val="-3"/>
          <w:sz w:val="17"/>
          <w:szCs w:val="17"/>
          <w:lang w:val="en-US"/>
        </w:rPr>
        <w:t xml:space="preserve"> </w:t>
      </w:r>
      <w:r w:rsidRPr="002A1F2F">
        <w:rPr>
          <w:rFonts w:ascii="Times New Roman" w:eastAsia="Times New Roman" w:hAnsi="Times New Roman"/>
          <w:sz w:val="17"/>
          <w:szCs w:val="17"/>
          <w:lang w:val="en-US"/>
        </w:rPr>
        <w:t>for</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z w:val="17"/>
          <w:szCs w:val="17"/>
          <w:lang w:val="en-US"/>
        </w:rPr>
        <w:t>Primary</w:t>
      </w:r>
      <w:r w:rsidRPr="002A1F2F">
        <w:rPr>
          <w:rFonts w:ascii="Times New Roman" w:eastAsia="Times New Roman" w:hAnsi="Times New Roman"/>
          <w:spacing w:val="-2"/>
          <w:sz w:val="17"/>
          <w:szCs w:val="17"/>
          <w:lang w:val="en-US"/>
        </w:rPr>
        <w:t xml:space="preserve"> </w:t>
      </w:r>
      <w:r w:rsidRPr="002A1F2F">
        <w:rPr>
          <w:rFonts w:ascii="Times New Roman" w:eastAsia="Times New Roman" w:hAnsi="Times New Roman"/>
          <w:sz w:val="17"/>
          <w:szCs w:val="17"/>
          <w:lang w:val="en-US"/>
        </w:rPr>
        <w:t>Industries</w:t>
      </w:r>
      <w:r w:rsidRPr="002A1F2F">
        <w:rPr>
          <w:rFonts w:ascii="Times New Roman" w:eastAsia="Times New Roman" w:hAnsi="Times New Roman"/>
          <w:spacing w:val="-5"/>
          <w:sz w:val="17"/>
          <w:szCs w:val="17"/>
          <w:lang w:val="en-US"/>
        </w:rPr>
        <w:t xml:space="preserve"> </w:t>
      </w:r>
      <w:r w:rsidRPr="002A1F2F">
        <w:rPr>
          <w:rFonts w:ascii="Times New Roman" w:eastAsia="Times New Roman" w:hAnsi="Times New Roman"/>
          <w:sz w:val="17"/>
          <w:szCs w:val="17"/>
          <w:lang w:val="en-US"/>
        </w:rPr>
        <w:t>and</w:t>
      </w:r>
      <w:r w:rsidRPr="002A1F2F">
        <w:rPr>
          <w:rFonts w:ascii="Times New Roman" w:eastAsia="Times New Roman" w:hAnsi="Times New Roman"/>
          <w:spacing w:val="-3"/>
          <w:sz w:val="17"/>
          <w:szCs w:val="17"/>
          <w:lang w:val="en-US"/>
        </w:rPr>
        <w:t xml:space="preserve"> </w:t>
      </w:r>
      <w:r w:rsidRPr="002A1F2F">
        <w:rPr>
          <w:rFonts w:ascii="Times New Roman" w:eastAsia="Times New Roman" w:hAnsi="Times New Roman"/>
          <w:sz w:val="17"/>
          <w:szCs w:val="17"/>
          <w:lang w:val="en-US"/>
        </w:rPr>
        <w:t>Regional</w:t>
      </w:r>
      <w:r w:rsidRPr="002A1F2F">
        <w:rPr>
          <w:rFonts w:ascii="Times New Roman" w:eastAsia="Times New Roman" w:hAnsi="Times New Roman"/>
          <w:spacing w:val="-2"/>
          <w:sz w:val="17"/>
          <w:szCs w:val="17"/>
          <w:lang w:val="en-US"/>
        </w:rPr>
        <w:t xml:space="preserve"> Development</w:t>
      </w:r>
    </w:p>
    <w:p w14:paraId="246A002F" w14:textId="77777777" w:rsidR="002A1F2F" w:rsidRPr="002A1F2F" w:rsidRDefault="002A1F2F" w:rsidP="002A1F2F">
      <w:pPr>
        <w:pBdr>
          <w:bottom w:val="single" w:sz="4" w:space="1" w:color="auto"/>
        </w:pBdr>
        <w:spacing w:after="0" w:line="52" w:lineRule="exact"/>
        <w:jc w:val="center"/>
        <w:rPr>
          <w:rFonts w:ascii="Times New Roman" w:hAnsi="Times New Roman"/>
          <w:sz w:val="17"/>
          <w:szCs w:val="17"/>
        </w:rPr>
      </w:pPr>
    </w:p>
    <w:p w14:paraId="1195DAE0" w14:textId="77777777" w:rsidR="002A1F2F" w:rsidRPr="002A1F2F" w:rsidRDefault="002A1F2F" w:rsidP="002A1F2F">
      <w:pPr>
        <w:pBdr>
          <w:top w:val="single" w:sz="4" w:space="1" w:color="auto"/>
        </w:pBdr>
        <w:spacing w:before="34" w:after="0" w:line="14" w:lineRule="exact"/>
        <w:jc w:val="center"/>
        <w:rPr>
          <w:rFonts w:ascii="Times New Roman" w:hAnsi="Times New Roman"/>
          <w:sz w:val="17"/>
          <w:szCs w:val="17"/>
        </w:rPr>
      </w:pPr>
    </w:p>
    <w:p w14:paraId="3CFA8803" w14:textId="77777777" w:rsidR="002A1F2F" w:rsidRPr="002A1F2F" w:rsidRDefault="002A1F2F" w:rsidP="009955D3">
      <w:pPr>
        <w:spacing w:after="0"/>
        <w:rPr>
          <w:rFonts w:ascii="Times New Roman" w:eastAsia="Times New Roman" w:hAnsi="Times New Roman"/>
          <w:sz w:val="17"/>
          <w:szCs w:val="17"/>
        </w:rPr>
      </w:pPr>
    </w:p>
    <w:p w14:paraId="05E669A4" w14:textId="77777777" w:rsidR="009955D3" w:rsidRPr="009955D3" w:rsidRDefault="009955D3" w:rsidP="005710DE">
      <w:pPr>
        <w:pStyle w:val="Heading2"/>
      </w:pPr>
      <w:bookmarkStart w:id="88" w:name="_Hlk154141439"/>
      <w:bookmarkStart w:id="89" w:name="_Toc154143064"/>
      <w:bookmarkEnd w:id="88"/>
      <w:r w:rsidRPr="009955D3">
        <w:t>Summary Offences Act 1953</w:t>
      </w:r>
      <w:bookmarkEnd w:id="89"/>
    </w:p>
    <w:p w14:paraId="736F6C20" w14:textId="77777777" w:rsidR="009955D3" w:rsidRPr="009955D3" w:rsidRDefault="009955D3" w:rsidP="009955D3">
      <w:pPr>
        <w:jc w:val="center"/>
        <w:rPr>
          <w:rFonts w:ascii="Times New Roman" w:hAnsi="Times New Roman"/>
          <w:smallCaps/>
          <w:sz w:val="17"/>
          <w:szCs w:val="17"/>
        </w:rPr>
      </w:pPr>
      <w:r w:rsidRPr="009955D3">
        <w:rPr>
          <w:rFonts w:ascii="Times New Roman" w:hAnsi="Times New Roman"/>
          <w:smallCaps/>
          <w:sz w:val="17"/>
          <w:szCs w:val="17"/>
        </w:rPr>
        <w:t>Notice Of Ministerial Declaration</w:t>
      </w:r>
    </w:p>
    <w:p w14:paraId="149406A2" w14:textId="77777777" w:rsidR="009955D3" w:rsidRPr="009955D3" w:rsidRDefault="009955D3" w:rsidP="009955D3">
      <w:pPr>
        <w:jc w:val="center"/>
        <w:rPr>
          <w:rFonts w:ascii="Times New Roman" w:hAnsi="Times New Roman"/>
          <w:i/>
          <w:sz w:val="17"/>
          <w:szCs w:val="17"/>
        </w:rPr>
      </w:pPr>
      <w:r w:rsidRPr="009955D3">
        <w:rPr>
          <w:rFonts w:ascii="Times New Roman" w:hAnsi="Times New Roman"/>
          <w:i/>
          <w:sz w:val="17"/>
          <w:szCs w:val="17"/>
        </w:rPr>
        <w:t>Declared Public Precincts</w:t>
      </w:r>
    </w:p>
    <w:p w14:paraId="0DCF23D6" w14:textId="77777777" w:rsidR="009955D3" w:rsidRPr="009955D3" w:rsidRDefault="009955D3" w:rsidP="009955D3">
      <w:pPr>
        <w:rPr>
          <w:rFonts w:ascii="Times New Roman" w:eastAsia="Times New Roman" w:hAnsi="Times New Roman"/>
          <w:color w:val="000000" w:themeColor="text1"/>
          <w:sz w:val="17"/>
          <w:szCs w:val="17"/>
        </w:rPr>
      </w:pPr>
      <w:r w:rsidRPr="009955D3">
        <w:rPr>
          <w:rFonts w:ascii="Times New Roman" w:eastAsia="Times New Roman" w:hAnsi="Times New Roman"/>
          <w:b/>
          <w:sz w:val="17"/>
          <w:szCs w:val="17"/>
        </w:rPr>
        <w:t>I</w:t>
      </w:r>
      <w:r w:rsidRPr="009955D3">
        <w:rPr>
          <w:rFonts w:ascii="Times New Roman" w:eastAsia="Times New Roman" w:hAnsi="Times New Roman"/>
          <w:sz w:val="17"/>
          <w:szCs w:val="17"/>
        </w:rPr>
        <w:t xml:space="preserve">, </w:t>
      </w:r>
      <w:r w:rsidRPr="009955D3">
        <w:rPr>
          <w:rFonts w:ascii="Times New Roman" w:eastAsia="Times New Roman" w:hAnsi="Times New Roman"/>
          <w:i/>
          <w:sz w:val="17"/>
          <w:szCs w:val="17"/>
        </w:rPr>
        <w:t>KYAM JOSEPH MAHER</w:t>
      </w:r>
      <w:r w:rsidRPr="009955D3">
        <w:rPr>
          <w:rFonts w:ascii="Times New Roman" w:eastAsia="Times New Roman" w:hAnsi="Times New Roman"/>
          <w:sz w:val="17"/>
          <w:szCs w:val="17"/>
        </w:rPr>
        <w:t xml:space="preserve">, Attorney-General in the State of South Australia, being the Minister responsible for the administration of Part 14B – Declared Public Precincts of the </w:t>
      </w:r>
      <w:r w:rsidRPr="009955D3">
        <w:rPr>
          <w:rFonts w:ascii="Times New Roman" w:eastAsia="Times New Roman" w:hAnsi="Times New Roman"/>
          <w:i/>
          <w:sz w:val="17"/>
          <w:szCs w:val="17"/>
        </w:rPr>
        <w:t>Summary Offences Act 1953</w:t>
      </w:r>
      <w:r w:rsidRPr="009955D3">
        <w:rPr>
          <w:rFonts w:ascii="Times New Roman" w:eastAsia="Times New Roman" w:hAnsi="Times New Roman"/>
          <w:sz w:val="17"/>
          <w:szCs w:val="17"/>
        </w:rPr>
        <w:t xml:space="preserve">, </w:t>
      </w:r>
      <w:r w:rsidRPr="009955D3">
        <w:rPr>
          <w:rFonts w:ascii="Times New Roman" w:eastAsia="Times New Roman" w:hAnsi="Times New Roman"/>
          <w:b/>
          <w:sz w:val="17"/>
          <w:szCs w:val="17"/>
        </w:rPr>
        <w:t>DO HEREBY DECLARE</w:t>
      </w:r>
      <w:r w:rsidRPr="009955D3">
        <w:rPr>
          <w:rFonts w:ascii="Times New Roman" w:eastAsia="Times New Roman" w:hAnsi="Times New Roman"/>
          <w:sz w:val="17"/>
          <w:szCs w:val="17"/>
        </w:rPr>
        <w:t xml:space="preserve"> pursuant to the provisions of section 66N of the said Act</w:t>
      </w:r>
      <w:r w:rsidRPr="009955D3">
        <w:rPr>
          <w:rFonts w:ascii="Times New Roman" w:eastAsia="Times New Roman" w:hAnsi="Times New Roman"/>
          <w:color w:val="000000" w:themeColor="text1"/>
          <w:sz w:val="17"/>
          <w:szCs w:val="17"/>
        </w:rPr>
        <w:t xml:space="preserve"> that the area, comprised of more than one public place, within the following boundaries:</w:t>
      </w:r>
    </w:p>
    <w:p w14:paraId="5E9E77F2" w14:textId="77777777" w:rsidR="009955D3" w:rsidRPr="009955D3" w:rsidRDefault="009955D3" w:rsidP="009955D3">
      <w:pPr>
        <w:numPr>
          <w:ilvl w:val="0"/>
          <w:numId w:val="36"/>
        </w:numPr>
        <w:spacing w:after="20"/>
        <w:ind w:left="284" w:hanging="284"/>
        <w:rPr>
          <w:rFonts w:ascii="Times New Roman" w:eastAsia="Times New Roman" w:hAnsi="Times New Roman"/>
          <w:i/>
          <w:sz w:val="17"/>
          <w:szCs w:val="17"/>
          <w:lang w:val="en-US"/>
        </w:rPr>
      </w:pPr>
      <w:r w:rsidRPr="009955D3">
        <w:rPr>
          <w:rFonts w:ascii="Times New Roman" w:eastAsia="Times New Roman" w:hAnsi="Times New Roman"/>
          <w:i/>
          <w:sz w:val="17"/>
          <w:szCs w:val="17"/>
          <w:lang w:val="en-US"/>
        </w:rPr>
        <w:t>Northern boundary of North Terrace to western boundary of Montefiore Road; and</w:t>
      </w:r>
    </w:p>
    <w:p w14:paraId="006C6964" w14:textId="77777777" w:rsidR="009955D3" w:rsidRPr="009955D3" w:rsidRDefault="009955D3" w:rsidP="009955D3">
      <w:pPr>
        <w:numPr>
          <w:ilvl w:val="0"/>
          <w:numId w:val="36"/>
        </w:numPr>
        <w:spacing w:after="20"/>
        <w:ind w:left="284" w:hanging="284"/>
        <w:rPr>
          <w:rFonts w:ascii="Times New Roman" w:eastAsia="Times New Roman" w:hAnsi="Times New Roman"/>
          <w:i/>
          <w:color w:val="000000"/>
          <w:sz w:val="17"/>
          <w:szCs w:val="17"/>
          <w:lang w:val="en-US"/>
        </w:rPr>
      </w:pPr>
      <w:r w:rsidRPr="009955D3">
        <w:rPr>
          <w:rFonts w:ascii="Times New Roman" w:eastAsia="Times New Roman" w:hAnsi="Times New Roman"/>
          <w:i/>
          <w:color w:val="000000"/>
          <w:sz w:val="17"/>
          <w:szCs w:val="17"/>
          <w:lang w:val="en-US"/>
        </w:rPr>
        <w:t xml:space="preserve">Western Boundary of Montefiore Road to the Southern Bank of the River Torrens. </w:t>
      </w:r>
    </w:p>
    <w:p w14:paraId="5A13D913" w14:textId="77777777" w:rsidR="009955D3" w:rsidRPr="009955D3" w:rsidRDefault="009955D3" w:rsidP="009955D3">
      <w:pPr>
        <w:numPr>
          <w:ilvl w:val="0"/>
          <w:numId w:val="36"/>
        </w:numPr>
        <w:spacing w:after="20"/>
        <w:ind w:left="284" w:hanging="284"/>
        <w:rPr>
          <w:rFonts w:ascii="Times New Roman" w:eastAsia="Times New Roman" w:hAnsi="Times New Roman"/>
          <w:i/>
          <w:color w:val="000000" w:themeColor="text1"/>
          <w:sz w:val="17"/>
          <w:szCs w:val="17"/>
          <w:lang w:val="en-US"/>
        </w:rPr>
      </w:pPr>
      <w:r w:rsidRPr="009955D3">
        <w:rPr>
          <w:rFonts w:ascii="Times New Roman" w:eastAsia="Times New Roman" w:hAnsi="Times New Roman"/>
          <w:i/>
          <w:color w:val="000000" w:themeColor="text1"/>
          <w:sz w:val="17"/>
          <w:szCs w:val="17"/>
          <w:lang w:val="en-US"/>
        </w:rPr>
        <w:t xml:space="preserve">Southern bank of the </w:t>
      </w:r>
      <w:proofErr w:type="gramStart"/>
      <w:r w:rsidRPr="009955D3">
        <w:rPr>
          <w:rFonts w:ascii="Times New Roman" w:eastAsia="Times New Roman" w:hAnsi="Times New Roman"/>
          <w:i/>
          <w:color w:val="000000" w:themeColor="text1"/>
          <w:sz w:val="17"/>
          <w:szCs w:val="17"/>
          <w:lang w:val="en-US"/>
        </w:rPr>
        <w:t>River</w:t>
      </w:r>
      <w:proofErr w:type="gramEnd"/>
      <w:r w:rsidRPr="009955D3">
        <w:rPr>
          <w:rFonts w:ascii="Times New Roman" w:eastAsia="Times New Roman" w:hAnsi="Times New Roman"/>
          <w:i/>
          <w:color w:val="000000" w:themeColor="text1"/>
          <w:sz w:val="17"/>
          <w:szCs w:val="17"/>
          <w:lang w:val="en-US"/>
        </w:rPr>
        <w:t xml:space="preserve"> Torrens to eastern boundary of King William Road (adjacent to the King William Road Bridge);</w:t>
      </w:r>
    </w:p>
    <w:p w14:paraId="467B8D23" w14:textId="77777777" w:rsidR="009955D3" w:rsidRPr="009955D3" w:rsidRDefault="009955D3" w:rsidP="009955D3">
      <w:pPr>
        <w:numPr>
          <w:ilvl w:val="0"/>
          <w:numId w:val="36"/>
        </w:numPr>
        <w:spacing w:after="20"/>
        <w:ind w:left="284" w:hanging="284"/>
        <w:rPr>
          <w:rFonts w:ascii="Times New Roman" w:eastAsia="Times New Roman" w:hAnsi="Times New Roman"/>
          <w:i/>
          <w:color w:val="000000" w:themeColor="text1"/>
          <w:sz w:val="17"/>
          <w:szCs w:val="17"/>
          <w:lang w:val="en-US"/>
        </w:rPr>
      </w:pPr>
      <w:r w:rsidRPr="009955D3">
        <w:rPr>
          <w:rFonts w:ascii="Times New Roman" w:eastAsia="Times New Roman" w:hAnsi="Times New Roman"/>
          <w:i/>
          <w:color w:val="000000" w:themeColor="text1"/>
          <w:sz w:val="17"/>
          <w:szCs w:val="17"/>
          <w:lang w:val="en-US"/>
        </w:rPr>
        <w:t>Eastern boundary of King William Road to the northern boundary of Victoria Drive.</w:t>
      </w:r>
    </w:p>
    <w:p w14:paraId="0CE257DA" w14:textId="77777777" w:rsidR="009955D3" w:rsidRPr="009955D3" w:rsidRDefault="009955D3" w:rsidP="009955D3">
      <w:pPr>
        <w:numPr>
          <w:ilvl w:val="0"/>
          <w:numId w:val="36"/>
        </w:numPr>
        <w:spacing w:after="20"/>
        <w:ind w:left="284" w:hanging="284"/>
        <w:rPr>
          <w:rFonts w:ascii="Times New Roman" w:eastAsia="Times New Roman" w:hAnsi="Times New Roman"/>
          <w:i/>
          <w:color w:val="000000" w:themeColor="text1"/>
          <w:sz w:val="17"/>
          <w:szCs w:val="17"/>
          <w:lang w:val="en-US"/>
        </w:rPr>
      </w:pPr>
      <w:r w:rsidRPr="009955D3">
        <w:rPr>
          <w:rFonts w:ascii="Times New Roman" w:eastAsia="Times New Roman" w:hAnsi="Times New Roman"/>
          <w:i/>
          <w:color w:val="000000" w:themeColor="text1"/>
          <w:sz w:val="17"/>
          <w:szCs w:val="17"/>
          <w:lang w:val="en-US"/>
        </w:rPr>
        <w:t xml:space="preserve">Northern Boundary of Victoria Drive to the Eastern Boundary of Kintore Avenue. </w:t>
      </w:r>
    </w:p>
    <w:p w14:paraId="6250FB65" w14:textId="77777777" w:rsidR="009955D3" w:rsidRPr="009955D3" w:rsidRDefault="009955D3" w:rsidP="009955D3">
      <w:pPr>
        <w:numPr>
          <w:ilvl w:val="0"/>
          <w:numId w:val="36"/>
        </w:numPr>
        <w:spacing w:after="20"/>
        <w:ind w:left="284" w:hanging="284"/>
        <w:rPr>
          <w:rFonts w:ascii="Times New Roman" w:eastAsia="Times New Roman" w:hAnsi="Times New Roman"/>
          <w:i/>
          <w:color w:val="000000" w:themeColor="text1"/>
          <w:sz w:val="17"/>
          <w:szCs w:val="17"/>
          <w:lang w:val="en-US"/>
        </w:rPr>
      </w:pPr>
      <w:r w:rsidRPr="009955D3">
        <w:rPr>
          <w:rFonts w:ascii="Times New Roman" w:eastAsia="Times New Roman" w:hAnsi="Times New Roman"/>
          <w:i/>
          <w:color w:val="000000" w:themeColor="text1"/>
          <w:sz w:val="17"/>
          <w:szCs w:val="17"/>
          <w:lang w:val="en-US"/>
        </w:rPr>
        <w:t xml:space="preserve">The Eastern Boundary of Kintore Avenue to the Northern boundary of North Terrace. </w:t>
      </w:r>
    </w:p>
    <w:p w14:paraId="57C92A2E" w14:textId="77777777" w:rsidR="009955D3" w:rsidRPr="009955D3" w:rsidRDefault="009955D3" w:rsidP="009955D3">
      <w:pPr>
        <w:numPr>
          <w:ilvl w:val="0"/>
          <w:numId w:val="36"/>
        </w:numPr>
        <w:spacing w:after="20"/>
        <w:ind w:left="284" w:hanging="284"/>
        <w:rPr>
          <w:rFonts w:ascii="Times New Roman" w:eastAsia="Times New Roman" w:hAnsi="Times New Roman"/>
          <w:i/>
          <w:sz w:val="17"/>
          <w:szCs w:val="17"/>
          <w:lang w:val="en-US"/>
        </w:rPr>
      </w:pPr>
      <w:r w:rsidRPr="009955D3">
        <w:rPr>
          <w:rFonts w:ascii="Times New Roman" w:eastAsia="Times New Roman" w:hAnsi="Times New Roman"/>
          <w:i/>
          <w:color w:val="000000" w:themeColor="text1"/>
          <w:sz w:val="17"/>
          <w:szCs w:val="17"/>
          <w:lang w:val="en-US"/>
        </w:rPr>
        <w:t xml:space="preserve">Northern boundary </w:t>
      </w:r>
      <w:r w:rsidRPr="009955D3">
        <w:rPr>
          <w:rFonts w:ascii="Times New Roman" w:eastAsia="Times New Roman" w:hAnsi="Times New Roman"/>
          <w:i/>
          <w:sz w:val="17"/>
          <w:szCs w:val="17"/>
          <w:lang w:val="en-US"/>
        </w:rPr>
        <w:t xml:space="preserve">of North Terrace to the Eastern Boundary of Pulteney Street. </w:t>
      </w:r>
    </w:p>
    <w:p w14:paraId="5B641468" w14:textId="77777777" w:rsidR="009955D3" w:rsidRPr="009955D3" w:rsidRDefault="009955D3" w:rsidP="009955D3">
      <w:pPr>
        <w:numPr>
          <w:ilvl w:val="0"/>
          <w:numId w:val="36"/>
        </w:numPr>
        <w:spacing w:after="20"/>
        <w:ind w:left="284" w:hanging="284"/>
        <w:rPr>
          <w:rFonts w:ascii="Times New Roman" w:eastAsia="Times New Roman" w:hAnsi="Times New Roman"/>
          <w:i/>
          <w:sz w:val="17"/>
          <w:szCs w:val="17"/>
          <w:lang w:val="en-US"/>
        </w:rPr>
      </w:pPr>
      <w:r w:rsidRPr="009955D3">
        <w:rPr>
          <w:rFonts w:ascii="Times New Roman" w:eastAsia="Times New Roman" w:hAnsi="Times New Roman"/>
          <w:i/>
          <w:sz w:val="17"/>
          <w:szCs w:val="17"/>
          <w:lang w:val="en-US"/>
        </w:rPr>
        <w:t xml:space="preserve">Eastern Boundary of Pulteney Street to the Southern Boundary of Grenfell Street.   </w:t>
      </w:r>
    </w:p>
    <w:p w14:paraId="296FB0A0" w14:textId="77777777" w:rsidR="009955D3" w:rsidRPr="009955D3" w:rsidRDefault="009955D3" w:rsidP="009955D3">
      <w:pPr>
        <w:numPr>
          <w:ilvl w:val="0"/>
          <w:numId w:val="36"/>
        </w:numPr>
        <w:spacing w:after="20"/>
        <w:ind w:left="284" w:hanging="284"/>
        <w:rPr>
          <w:rFonts w:ascii="Times New Roman" w:eastAsia="Times New Roman" w:hAnsi="Times New Roman"/>
          <w:i/>
          <w:color w:val="000000" w:themeColor="text1"/>
          <w:sz w:val="17"/>
          <w:szCs w:val="17"/>
          <w:lang w:val="en-US"/>
        </w:rPr>
      </w:pPr>
      <w:r w:rsidRPr="009955D3">
        <w:rPr>
          <w:rFonts w:ascii="Times New Roman" w:eastAsia="Times New Roman" w:hAnsi="Times New Roman"/>
          <w:i/>
          <w:color w:val="000000" w:themeColor="text1"/>
          <w:sz w:val="17"/>
          <w:szCs w:val="17"/>
          <w:lang w:val="en-US"/>
        </w:rPr>
        <w:t>Southern boundary of Grenfell Street and Currie Streets to the Western boundary of West Terrace; and</w:t>
      </w:r>
    </w:p>
    <w:p w14:paraId="3CD7B19B" w14:textId="77777777" w:rsidR="009955D3" w:rsidRPr="009955D3" w:rsidRDefault="009955D3" w:rsidP="009955D3">
      <w:pPr>
        <w:numPr>
          <w:ilvl w:val="0"/>
          <w:numId w:val="36"/>
        </w:numPr>
        <w:ind w:left="284" w:hanging="284"/>
        <w:rPr>
          <w:rFonts w:ascii="Times New Roman" w:eastAsia="Times New Roman" w:hAnsi="Times New Roman"/>
          <w:i/>
          <w:color w:val="000000" w:themeColor="text1"/>
          <w:sz w:val="17"/>
          <w:szCs w:val="17"/>
          <w:lang w:val="en-US"/>
        </w:rPr>
      </w:pPr>
      <w:r w:rsidRPr="009955D3">
        <w:rPr>
          <w:rFonts w:ascii="Times New Roman" w:eastAsia="Times New Roman" w:hAnsi="Times New Roman"/>
          <w:i/>
          <w:color w:val="000000" w:themeColor="text1"/>
          <w:sz w:val="17"/>
          <w:szCs w:val="17"/>
          <w:lang w:val="en-US"/>
        </w:rPr>
        <w:t>Western boundary of West Terrace to northern boundary of North Terrace</w:t>
      </w:r>
    </w:p>
    <w:p w14:paraId="39C56C16" w14:textId="77777777" w:rsidR="009955D3" w:rsidRPr="009955D3" w:rsidRDefault="009955D3" w:rsidP="009955D3">
      <w:pPr>
        <w:rPr>
          <w:rFonts w:ascii="Times New Roman" w:hAnsi="Times New Roman"/>
          <w:sz w:val="17"/>
          <w:szCs w:val="17"/>
        </w:rPr>
      </w:pPr>
      <w:r w:rsidRPr="009955D3">
        <w:rPr>
          <w:rFonts w:ascii="Times New Roman" w:hAnsi="Times New Roman"/>
          <w:sz w:val="17"/>
          <w:szCs w:val="17"/>
        </w:rPr>
        <w:t>will be a declared public precinct for a period of 8 hours from 10.00pm on Sunday 31 December 2023 to 6.00am Monday 1 January 2024.</w:t>
      </w:r>
    </w:p>
    <w:p w14:paraId="65D06D98" w14:textId="77777777" w:rsidR="009955D3" w:rsidRPr="009955D3" w:rsidRDefault="009955D3" w:rsidP="009955D3">
      <w:pPr>
        <w:rPr>
          <w:rFonts w:ascii="Times New Roman" w:hAnsi="Times New Roman"/>
          <w:sz w:val="17"/>
          <w:szCs w:val="17"/>
        </w:rPr>
      </w:pPr>
      <w:r w:rsidRPr="009955D3">
        <w:rPr>
          <w:rFonts w:ascii="Times New Roman" w:hAnsi="Times New Roman"/>
          <w:sz w:val="17"/>
          <w:szCs w:val="17"/>
        </w:rPr>
        <w:t xml:space="preserve">This variation period combined with the current Declaration made 9 October 2023 combines a total of 20 hours in one </w:t>
      </w:r>
      <w:proofErr w:type="gramStart"/>
      <w:r w:rsidRPr="009955D3">
        <w:rPr>
          <w:rFonts w:ascii="Times New Roman" w:hAnsi="Times New Roman"/>
          <w:sz w:val="17"/>
          <w:szCs w:val="17"/>
        </w:rPr>
        <w:t>24 hour</w:t>
      </w:r>
      <w:proofErr w:type="gramEnd"/>
      <w:r w:rsidRPr="009955D3">
        <w:rPr>
          <w:rFonts w:ascii="Times New Roman" w:hAnsi="Times New Roman"/>
          <w:sz w:val="17"/>
          <w:szCs w:val="17"/>
        </w:rPr>
        <w:t xml:space="preserve"> period. I am satisfied that special circumstances exist in this </w:t>
      </w:r>
      <w:proofErr w:type="gramStart"/>
      <w:r w:rsidRPr="009955D3">
        <w:rPr>
          <w:rFonts w:ascii="Times New Roman" w:hAnsi="Times New Roman"/>
          <w:sz w:val="17"/>
          <w:szCs w:val="17"/>
        </w:rPr>
        <w:t>particular case</w:t>
      </w:r>
      <w:proofErr w:type="gramEnd"/>
      <w:r w:rsidRPr="009955D3">
        <w:rPr>
          <w:rFonts w:ascii="Times New Roman" w:hAnsi="Times New Roman"/>
          <w:sz w:val="17"/>
          <w:szCs w:val="17"/>
        </w:rPr>
        <w:t xml:space="preserve"> to allow the extra hours.</w:t>
      </w:r>
    </w:p>
    <w:p w14:paraId="080945C0" w14:textId="77777777" w:rsidR="009955D3" w:rsidRPr="009955D3" w:rsidRDefault="009955D3" w:rsidP="009955D3">
      <w:pPr>
        <w:rPr>
          <w:rFonts w:ascii="Times New Roman" w:eastAsia="Times New Roman" w:hAnsi="Times New Roman"/>
          <w:sz w:val="17"/>
          <w:szCs w:val="17"/>
        </w:rPr>
      </w:pPr>
      <w:r w:rsidRPr="009955D3">
        <w:rPr>
          <w:rFonts w:ascii="Times New Roman" w:eastAsia="Times New Roman" w:hAnsi="Times New Roman"/>
          <w:sz w:val="17"/>
          <w:szCs w:val="17"/>
        </w:rPr>
        <w:t xml:space="preserve">References to boundaries identified by streets, </w:t>
      </w:r>
      <w:proofErr w:type="gramStart"/>
      <w:r w:rsidRPr="009955D3">
        <w:rPr>
          <w:rFonts w:ascii="Times New Roman" w:eastAsia="Times New Roman" w:hAnsi="Times New Roman"/>
          <w:sz w:val="17"/>
          <w:szCs w:val="17"/>
        </w:rPr>
        <w:t>roads</w:t>
      </w:r>
      <w:proofErr w:type="gramEnd"/>
      <w:r w:rsidRPr="009955D3">
        <w:rPr>
          <w:rFonts w:ascii="Times New Roman" w:eastAsia="Times New Roman" w:hAnsi="Times New Roman"/>
          <w:sz w:val="17"/>
          <w:szCs w:val="17"/>
        </w:rPr>
        <w:t xml:space="preserve"> or terraces for the purpose of this declaration will be taken to mean and include the area up to applicable building or fence lines, or the imagined projection thereof, on the relevant boundary.</w:t>
      </w:r>
    </w:p>
    <w:p w14:paraId="66C58EF2" w14:textId="77777777" w:rsidR="009955D3" w:rsidRPr="009955D3" w:rsidRDefault="009955D3" w:rsidP="009955D3">
      <w:pPr>
        <w:rPr>
          <w:rFonts w:ascii="Times New Roman" w:eastAsia="Times New Roman" w:hAnsi="Times New Roman"/>
          <w:sz w:val="17"/>
          <w:szCs w:val="17"/>
        </w:rPr>
      </w:pPr>
      <w:r w:rsidRPr="009955D3">
        <w:rPr>
          <w:rFonts w:ascii="Times New Roman" w:eastAsia="Times New Roman" w:hAnsi="Times New Roman"/>
          <w:sz w:val="17"/>
          <w:szCs w:val="17"/>
        </w:rPr>
        <w:t>I am satisfied that there is, during the period specified in this declaration, a reasonable likelihood of conduct in the area posing a risk to public order and safety.</w:t>
      </w:r>
    </w:p>
    <w:p w14:paraId="4409BC98" w14:textId="77777777" w:rsidR="009955D3" w:rsidRPr="009955D3" w:rsidRDefault="009955D3" w:rsidP="009955D3">
      <w:pPr>
        <w:rPr>
          <w:rFonts w:ascii="Times New Roman" w:eastAsia="Times New Roman" w:hAnsi="Times New Roman"/>
          <w:sz w:val="17"/>
          <w:szCs w:val="17"/>
        </w:rPr>
      </w:pPr>
      <w:r w:rsidRPr="009955D3">
        <w:rPr>
          <w:rFonts w:ascii="Times New Roman" w:eastAsia="Times New Roman" w:hAnsi="Times New Roman"/>
          <w:sz w:val="17"/>
          <w:szCs w:val="17"/>
        </w:rPr>
        <w:t xml:space="preserve">I am satisfied that the inclusion of each public place in the area is reasonable having regard to that identified risk. </w:t>
      </w:r>
    </w:p>
    <w:p w14:paraId="4494F586" w14:textId="77777777" w:rsidR="009955D3" w:rsidRPr="009955D3" w:rsidRDefault="009955D3" w:rsidP="009955D3">
      <w:pPr>
        <w:spacing w:after="0"/>
        <w:rPr>
          <w:rFonts w:ascii="Times New Roman" w:eastAsia="Times New Roman" w:hAnsi="Times New Roman"/>
          <w:sz w:val="17"/>
          <w:szCs w:val="17"/>
          <w:lang w:val="en-US"/>
        </w:rPr>
      </w:pPr>
      <w:r w:rsidRPr="009955D3">
        <w:rPr>
          <w:rFonts w:ascii="Times New Roman" w:eastAsia="Times New Roman" w:hAnsi="Times New Roman"/>
          <w:sz w:val="17"/>
          <w:szCs w:val="17"/>
          <w:lang w:val="en-US"/>
        </w:rPr>
        <w:t>Dated:</w:t>
      </w:r>
      <w:r w:rsidRPr="009955D3">
        <w:rPr>
          <w:rFonts w:ascii="Times New Roman" w:eastAsia="Times New Roman" w:hAnsi="Times New Roman"/>
          <w:spacing w:val="-6"/>
          <w:sz w:val="17"/>
          <w:szCs w:val="17"/>
          <w:lang w:val="en-US"/>
        </w:rPr>
        <w:t xml:space="preserve"> </w:t>
      </w:r>
      <w:r w:rsidRPr="009955D3">
        <w:rPr>
          <w:rFonts w:ascii="Times New Roman" w:eastAsia="Times New Roman" w:hAnsi="Times New Roman"/>
          <w:spacing w:val="-2"/>
          <w:sz w:val="17"/>
          <w:szCs w:val="17"/>
          <w:lang w:val="en-US"/>
        </w:rPr>
        <w:t xml:space="preserve">22 </w:t>
      </w:r>
      <w:r w:rsidRPr="009955D3">
        <w:rPr>
          <w:rFonts w:ascii="Times New Roman" w:eastAsia="Times New Roman" w:hAnsi="Times New Roman"/>
          <w:sz w:val="17"/>
          <w:szCs w:val="17"/>
          <w:lang w:val="en-US"/>
        </w:rPr>
        <w:t>December</w:t>
      </w:r>
      <w:r w:rsidRPr="009955D3">
        <w:rPr>
          <w:rFonts w:ascii="Times New Roman" w:eastAsia="Times New Roman" w:hAnsi="Times New Roman"/>
          <w:spacing w:val="-2"/>
          <w:sz w:val="17"/>
          <w:szCs w:val="17"/>
          <w:lang w:val="en-US"/>
        </w:rPr>
        <w:t xml:space="preserve"> </w:t>
      </w:r>
      <w:r w:rsidRPr="009955D3">
        <w:rPr>
          <w:rFonts w:ascii="Times New Roman" w:eastAsia="Times New Roman" w:hAnsi="Times New Roman"/>
          <w:sz w:val="17"/>
          <w:szCs w:val="17"/>
          <w:lang w:val="en-US"/>
        </w:rPr>
        <w:t>2023</w:t>
      </w:r>
    </w:p>
    <w:p w14:paraId="219BFB82" w14:textId="77777777" w:rsidR="009955D3" w:rsidRPr="009955D3" w:rsidRDefault="009955D3" w:rsidP="009955D3">
      <w:pPr>
        <w:spacing w:after="0"/>
        <w:jc w:val="right"/>
        <w:rPr>
          <w:rFonts w:ascii="Times New Roman" w:eastAsia="Times New Roman" w:hAnsi="Times New Roman"/>
          <w:smallCaps/>
          <w:sz w:val="17"/>
          <w:szCs w:val="20"/>
          <w:lang w:val="en-US"/>
        </w:rPr>
      </w:pPr>
      <w:proofErr w:type="spellStart"/>
      <w:r w:rsidRPr="009955D3">
        <w:rPr>
          <w:rFonts w:ascii="Times New Roman" w:eastAsia="Times New Roman" w:hAnsi="Times New Roman"/>
          <w:smallCaps/>
          <w:sz w:val="17"/>
          <w:szCs w:val="20"/>
          <w:lang w:val="en-US"/>
        </w:rPr>
        <w:t>Kyam</w:t>
      </w:r>
      <w:proofErr w:type="spellEnd"/>
      <w:r w:rsidRPr="009955D3">
        <w:rPr>
          <w:rFonts w:ascii="Times New Roman" w:eastAsia="Times New Roman" w:hAnsi="Times New Roman"/>
          <w:smallCaps/>
          <w:sz w:val="17"/>
          <w:szCs w:val="20"/>
          <w:lang w:val="en-US"/>
        </w:rPr>
        <w:t xml:space="preserve"> Joseph Maher</w:t>
      </w:r>
    </w:p>
    <w:p w14:paraId="780C7E4B" w14:textId="77777777" w:rsidR="009955D3" w:rsidRPr="009955D3" w:rsidRDefault="009955D3" w:rsidP="009955D3">
      <w:pPr>
        <w:spacing w:after="0" w:line="240" w:lineRule="auto"/>
        <w:jc w:val="right"/>
        <w:rPr>
          <w:rFonts w:ascii="Times New Roman" w:eastAsia="Times New Roman" w:hAnsi="Times New Roman"/>
          <w:sz w:val="17"/>
          <w:szCs w:val="17"/>
          <w:lang w:val="en-US"/>
        </w:rPr>
      </w:pPr>
      <w:r w:rsidRPr="009955D3">
        <w:rPr>
          <w:rFonts w:ascii="Times New Roman" w:eastAsia="Times New Roman" w:hAnsi="Times New Roman"/>
          <w:sz w:val="17"/>
          <w:szCs w:val="17"/>
          <w:lang w:val="en-US"/>
        </w:rPr>
        <w:t>Attorney-General</w:t>
      </w:r>
    </w:p>
    <w:p w14:paraId="1255FBCF" w14:textId="77777777" w:rsidR="009955D3" w:rsidRPr="009955D3" w:rsidRDefault="009955D3" w:rsidP="009955D3">
      <w:pPr>
        <w:pBdr>
          <w:top w:val="single" w:sz="4" w:space="1" w:color="auto"/>
        </w:pBdr>
        <w:spacing w:before="100" w:line="14" w:lineRule="exact"/>
        <w:ind w:left="1080" w:right="1080"/>
        <w:jc w:val="center"/>
        <w:rPr>
          <w:rFonts w:ascii="Times New Roman" w:eastAsia="Times New Roman" w:hAnsi="Times New Roman"/>
          <w:sz w:val="17"/>
          <w:szCs w:val="17"/>
        </w:rPr>
      </w:pPr>
    </w:p>
    <w:p w14:paraId="505CDC48" w14:textId="77777777" w:rsidR="009955D3" w:rsidRDefault="009955D3">
      <w:pPr>
        <w:spacing w:after="0" w:line="240" w:lineRule="auto"/>
        <w:jc w:val="left"/>
        <w:rPr>
          <w:rFonts w:ascii="Times New Roman" w:eastAsia="Times New Roman" w:hAnsi="Times New Roman"/>
          <w:smallCaps/>
          <w:sz w:val="17"/>
          <w:szCs w:val="17"/>
        </w:rPr>
      </w:pPr>
      <w:r>
        <w:rPr>
          <w:rFonts w:ascii="Times New Roman" w:eastAsia="Times New Roman" w:hAnsi="Times New Roman"/>
          <w:smallCaps/>
          <w:sz w:val="17"/>
          <w:szCs w:val="17"/>
        </w:rPr>
        <w:br w:type="page"/>
      </w:r>
    </w:p>
    <w:p w14:paraId="07A9F1B8" w14:textId="01B6796C" w:rsidR="009955D3" w:rsidRPr="009955D3" w:rsidRDefault="009955D3" w:rsidP="009955D3">
      <w:pPr>
        <w:spacing w:line="240" w:lineRule="exact"/>
        <w:jc w:val="center"/>
        <w:rPr>
          <w:rFonts w:ascii="Times New Roman" w:eastAsia="Times New Roman" w:hAnsi="Times New Roman"/>
          <w:smallCaps/>
          <w:sz w:val="17"/>
          <w:szCs w:val="17"/>
        </w:rPr>
      </w:pPr>
      <w:r w:rsidRPr="009955D3">
        <w:rPr>
          <w:rFonts w:ascii="Times New Roman" w:eastAsia="Times New Roman" w:hAnsi="Times New Roman"/>
          <w:smallCaps/>
          <w:sz w:val="17"/>
          <w:szCs w:val="17"/>
        </w:rPr>
        <w:lastRenderedPageBreak/>
        <w:t>Map</w:t>
      </w:r>
    </w:p>
    <w:p w14:paraId="1DAAD831" w14:textId="77777777" w:rsidR="009955D3" w:rsidRPr="009955D3" w:rsidRDefault="009955D3" w:rsidP="009955D3">
      <w:pPr>
        <w:spacing w:line="240" w:lineRule="auto"/>
        <w:rPr>
          <w:rFonts w:ascii="Times New Roman" w:eastAsia="Times New Roman" w:hAnsi="Times New Roman"/>
          <w:sz w:val="17"/>
          <w:szCs w:val="17"/>
        </w:rPr>
      </w:pPr>
      <w:r w:rsidRPr="009955D3">
        <w:rPr>
          <w:rFonts w:ascii="Times New Roman" w:eastAsia="Times New Roman" w:hAnsi="Times New Roman"/>
          <w:noProof/>
          <w:sz w:val="17"/>
          <w:szCs w:val="17"/>
        </w:rPr>
        <w:drawing>
          <wp:inline distT="0" distB="0" distL="0" distR="0" wp14:anchorId="05E781A2" wp14:editId="76BB39A9">
            <wp:extent cx="5943600" cy="3759200"/>
            <wp:effectExtent l="0" t="0" r="0" b="0"/>
            <wp:docPr id="1183909119"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09119" name="Picture 1" descr="A map of a neighborhood&#10;&#10;Description automatically generated"/>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3759200"/>
                    </a:xfrm>
                    <a:prstGeom prst="rect">
                      <a:avLst/>
                    </a:prstGeom>
                    <a:noFill/>
                    <a:ln>
                      <a:noFill/>
                    </a:ln>
                  </pic:spPr>
                </pic:pic>
              </a:graphicData>
            </a:graphic>
          </wp:inline>
        </w:drawing>
      </w:r>
    </w:p>
    <w:p w14:paraId="3E349A0E" w14:textId="77777777" w:rsidR="009955D3" w:rsidRPr="009955D3" w:rsidRDefault="009955D3" w:rsidP="009955D3">
      <w:pPr>
        <w:pBdr>
          <w:bottom w:val="single" w:sz="4" w:space="1" w:color="auto"/>
        </w:pBdr>
        <w:spacing w:after="0" w:line="52" w:lineRule="exact"/>
        <w:jc w:val="center"/>
        <w:rPr>
          <w:rFonts w:ascii="Times New Roman" w:hAnsi="Times New Roman"/>
          <w:sz w:val="17"/>
          <w:szCs w:val="17"/>
        </w:rPr>
      </w:pPr>
    </w:p>
    <w:p w14:paraId="0306E527" w14:textId="77777777" w:rsidR="009955D3" w:rsidRPr="009955D3" w:rsidRDefault="009955D3" w:rsidP="009955D3">
      <w:pPr>
        <w:pBdr>
          <w:top w:val="single" w:sz="4" w:space="1" w:color="auto"/>
        </w:pBdr>
        <w:spacing w:before="34" w:after="0" w:line="14" w:lineRule="exact"/>
        <w:jc w:val="center"/>
        <w:rPr>
          <w:rFonts w:ascii="Times New Roman" w:hAnsi="Times New Roman"/>
          <w:sz w:val="17"/>
          <w:szCs w:val="17"/>
        </w:rPr>
      </w:pPr>
    </w:p>
    <w:p w14:paraId="28CC51F3" w14:textId="77777777" w:rsidR="002C5864" w:rsidRDefault="002C5864" w:rsidP="005710DE">
      <w:pPr>
        <w:pStyle w:val="GG-body"/>
      </w:pPr>
    </w:p>
    <w:p w14:paraId="5A470041" w14:textId="61023084" w:rsidR="002C5864" w:rsidRDefault="002C5864" w:rsidP="005710DE">
      <w:pPr>
        <w:pStyle w:val="GG-body"/>
      </w:pPr>
    </w:p>
    <w:p w14:paraId="695AC4A7" w14:textId="77777777" w:rsidR="005710DE" w:rsidRDefault="005710DE" w:rsidP="005710DE">
      <w:pPr>
        <w:pStyle w:val="GG-body"/>
      </w:pPr>
    </w:p>
    <w:p w14:paraId="11ACA7C7" w14:textId="77777777" w:rsidR="005710DE" w:rsidRDefault="005710DE" w:rsidP="005710DE">
      <w:pPr>
        <w:pStyle w:val="GG-body"/>
      </w:pPr>
    </w:p>
    <w:p w14:paraId="3937D29F" w14:textId="77777777" w:rsidR="005710DE" w:rsidRDefault="005710DE" w:rsidP="005710DE">
      <w:pPr>
        <w:pStyle w:val="GG-body"/>
      </w:pPr>
    </w:p>
    <w:p w14:paraId="36CC859B" w14:textId="77777777" w:rsidR="005710DE" w:rsidRDefault="005710DE" w:rsidP="005710DE">
      <w:pPr>
        <w:pStyle w:val="GG-body"/>
      </w:pPr>
    </w:p>
    <w:p w14:paraId="7F647E23" w14:textId="77777777" w:rsidR="005710DE" w:rsidRDefault="005710DE" w:rsidP="005710DE">
      <w:pPr>
        <w:pStyle w:val="GG-body"/>
      </w:pPr>
    </w:p>
    <w:p w14:paraId="6010F02F" w14:textId="77777777" w:rsidR="005710DE" w:rsidRDefault="005710DE" w:rsidP="005710DE">
      <w:pPr>
        <w:pStyle w:val="GG-body"/>
      </w:pPr>
    </w:p>
    <w:p w14:paraId="6633AA5B" w14:textId="77777777" w:rsidR="005710DE" w:rsidRDefault="005710DE" w:rsidP="005710DE">
      <w:pPr>
        <w:pStyle w:val="GG-body"/>
      </w:pPr>
    </w:p>
    <w:p w14:paraId="1DF21094" w14:textId="77777777" w:rsidR="005710DE" w:rsidRDefault="005710DE" w:rsidP="005710DE">
      <w:pPr>
        <w:pStyle w:val="GG-body"/>
      </w:pPr>
    </w:p>
    <w:p w14:paraId="50116626" w14:textId="77777777" w:rsidR="005710DE" w:rsidRDefault="005710DE" w:rsidP="005710DE">
      <w:pPr>
        <w:pStyle w:val="GG-body"/>
      </w:pPr>
    </w:p>
    <w:p w14:paraId="00C608C4" w14:textId="77777777" w:rsidR="005710DE" w:rsidRDefault="005710DE" w:rsidP="005710DE">
      <w:pPr>
        <w:pStyle w:val="GG-body"/>
      </w:pPr>
    </w:p>
    <w:p w14:paraId="7E18670C" w14:textId="77777777" w:rsidR="005710DE" w:rsidRDefault="005710DE" w:rsidP="005710DE">
      <w:pPr>
        <w:pStyle w:val="GG-body"/>
      </w:pPr>
    </w:p>
    <w:p w14:paraId="7E5AB3F0" w14:textId="77777777" w:rsidR="005710DE" w:rsidRDefault="005710DE" w:rsidP="005710DE">
      <w:pPr>
        <w:pStyle w:val="GG-body"/>
      </w:pPr>
    </w:p>
    <w:p w14:paraId="78157DB2" w14:textId="77777777" w:rsidR="005710DE" w:rsidRDefault="005710DE" w:rsidP="005710DE">
      <w:pPr>
        <w:pStyle w:val="GG-body"/>
      </w:pPr>
    </w:p>
    <w:p w14:paraId="458CB44B" w14:textId="77777777" w:rsidR="005710DE" w:rsidRDefault="005710DE" w:rsidP="005710DE">
      <w:pPr>
        <w:pStyle w:val="GG-body"/>
      </w:pPr>
    </w:p>
    <w:p w14:paraId="3878B3E8" w14:textId="77777777" w:rsidR="005710DE" w:rsidRDefault="005710DE" w:rsidP="005710DE">
      <w:pPr>
        <w:pStyle w:val="GG-body"/>
      </w:pPr>
    </w:p>
    <w:p w14:paraId="1041C79F" w14:textId="77777777" w:rsidR="005710DE" w:rsidRDefault="005710DE" w:rsidP="005710DE">
      <w:pPr>
        <w:pStyle w:val="GG-body"/>
      </w:pPr>
    </w:p>
    <w:p w14:paraId="2F4E8756" w14:textId="77777777" w:rsidR="005710DE" w:rsidRDefault="005710DE" w:rsidP="005710DE">
      <w:pPr>
        <w:pStyle w:val="GG-body"/>
      </w:pPr>
    </w:p>
    <w:p w14:paraId="184CD309" w14:textId="77777777" w:rsidR="005710DE" w:rsidRDefault="005710DE" w:rsidP="005710DE">
      <w:pPr>
        <w:pStyle w:val="GG-body"/>
      </w:pPr>
    </w:p>
    <w:p w14:paraId="3DEAFAA5" w14:textId="77777777" w:rsidR="005710DE" w:rsidRDefault="005710DE" w:rsidP="005710DE">
      <w:pPr>
        <w:pStyle w:val="GG-body"/>
      </w:pPr>
    </w:p>
    <w:p w14:paraId="2A7CB247" w14:textId="77777777" w:rsidR="005710DE" w:rsidRDefault="005710DE" w:rsidP="005710DE">
      <w:pPr>
        <w:pStyle w:val="GG-body"/>
      </w:pPr>
    </w:p>
    <w:p w14:paraId="1C648D52" w14:textId="77777777" w:rsidR="00F337C8" w:rsidRDefault="00F337C8" w:rsidP="005710DE">
      <w:pPr>
        <w:pStyle w:val="GG-body"/>
      </w:pPr>
    </w:p>
    <w:p w14:paraId="12A9E2D5" w14:textId="77777777" w:rsidR="00AF2A1D" w:rsidRDefault="00AF2A1D" w:rsidP="005710DE">
      <w:pPr>
        <w:pStyle w:val="GG-body"/>
      </w:pPr>
    </w:p>
    <w:p w14:paraId="306DF283" w14:textId="77777777" w:rsidR="00F337C8" w:rsidRPr="00144772" w:rsidRDefault="00F337C8" w:rsidP="00F337C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w:t>
      </w:r>
      <w:proofErr w:type="gramStart"/>
      <w:r w:rsidRPr="00144772">
        <w:rPr>
          <w:rFonts w:ascii="Times New Roman" w:eastAsia="Times New Roman" w:hAnsi="Times New Roman"/>
          <w:b/>
          <w:color w:val="000000"/>
          <w:sz w:val="20"/>
          <w:szCs w:val="20"/>
          <w:lang w:eastAsia="en-AU"/>
        </w:rPr>
        <w:t>such</w:t>
      </w:r>
      <w:proofErr w:type="gramEnd"/>
    </w:p>
    <w:p w14:paraId="04FD4CDB" w14:textId="77777777" w:rsidR="00F337C8" w:rsidRPr="00144772" w:rsidRDefault="00F337C8" w:rsidP="00F337C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047A290E" w14:textId="77777777" w:rsidR="004D22EB" w:rsidRPr="004D22EB" w:rsidRDefault="004D22EB" w:rsidP="004D22EB">
      <w:pPr>
        <w:spacing w:before="180" w:after="0"/>
        <w:jc w:val="center"/>
        <w:rPr>
          <w:rFonts w:ascii="Times New Roman" w:hAnsi="Times New Roman"/>
          <w:sz w:val="17"/>
          <w:szCs w:val="17"/>
        </w:rPr>
      </w:pPr>
      <w:r w:rsidRPr="004D22EB">
        <w:rPr>
          <w:rFonts w:ascii="Times New Roman" w:hAnsi="Times New Roman"/>
          <w:sz w:val="17"/>
          <w:szCs w:val="17"/>
        </w:rPr>
        <w:t xml:space="preserve">Printed and published weekly by authority of </w:t>
      </w:r>
      <w:r w:rsidR="00E66D99">
        <w:rPr>
          <w:rFonts w:ascii="Times New Roman" w:hAnsi="Times New Roman"/>
          <w:sz w:val="17"/>
          <w:szCs w:val="17"/>
        </w:rPr>
        <w:t xml:space="preserve">M. </w:t>
      </w:r>
      <w:r w:rsidR="00E66D99" w:rsidRPr="00AC04FD">
        <w:rPr>
          <w:rFonts w:ascii="Times New Roman" w:hAnsi="Times New Roman"/>
          <w:smallCaps/>
          <w:sz w:val="17"/>
          <w:szCs w:val="17"/>
        </w:rPr>
        <w:t>Dowling</w:t>
      </w:r>
      <w:r w:rsidRPr="004D22EB">
        <w:rPr>
          <w:rFonts w:ascii="Times New Roman" w:hAnsi="Times New Roman"/>
          <w:sz w:val="17"/>
          <w:szCs w:val="17"/>
        </w:rPr>
        <w:t>, Government Printer, South Australia</w:t>
      </w:r>
    </w:p>
    <w:p w14:paraId="5D85BA1A" w14:textId="77777777" w:rsidR="004D22EB" w:rsidRPr="004D22EB" w:rsidRDefault="004D22EB" w:rsidP="004D22EB">
      <w:pPr>
        <w:spacing w:after="0"/>
        <w:jc w:val="center"/>
        <w:rPr>
          <w:rFonts w:ascii="Times New Roman" w:hAnsi="Times New Roman"/>
          <w:sz w:val="17"/>
          <w:szCs w:val="17"/>
        </w:rPr>
      </w:pPr>
      <w:r w:rsidRPr="004D22EB">
        <w:rPr>
          <w:rFonts w:ascii="Times New Roman" w:hAnsi="Times New Roman"/>
          <w:sz w:val="17"/>
          <w:szCs w:val="17"/>
        </w:rPr>
        <w:t>$8.</w:t>
      </w:r>
      <w:r w:rsidR="004B3F59">
        <w:rPr>
          <w:rFonts w:ascii="Times New Roman" w:hAnsi="Times New Roman"/>
          <w:sz w:val="17"/>
          <w:szCs w:val="17"/>
        </w:rPr>
        <w:t>5</w:t>
      </w:r>
      <w:r w:rsidRPr="004D22EB">
        <w:rPr>
          <w:rFonts w:ascii="Times New Roman" w:hAnsi="Times New Roman"/>
          <w:sz w:val="17"/>
          <w:szCs w:val="17"/>
        </w:rPr>
        <w:t>5 per issue (plus postage), $4</w:t>
      </w:r>
      <w:r w:rsidR="004B3F59">
        <w:rPr>
          <w:rFonts w:ascii="Times New Roman" w:hAnsi="Times New Roman"/>
          <w:sz w:val="17"/>
          <w:szCs w:val="17"/>
        </w:rPr>
        <w:t>30</w:t>
      </w:r>
      <w:r w:rsidRPr="004D22EB">
        <w:rPr>
          <w:rFonts w:ascii="Times New Roman" w:hAnsi="Times New Roman"/>
          <w:sz w:val="17"/>
          <w:szCs w:val="17"/>
        </w:rPr>
        <w:t>.00 per annual subscription—GST inclusive</w:t>
      </w:r>
    </w:p>
    <w:p w14:paraId="6E41643D" w14:textId="77777777" w:rsidR="004D22EB" w:rsidRPr="004D22EB" w:rsidRDefault="004D22EB" w:rsidP="004D22EB">
      <w:pPr>
        <w:jc w:val="center"/>
        <w:rPr>
          <w:rFonts w:ascii="Times New Roman" w:eastAsia="Times New Roman" w:hAnsi="Times New Roman"/>
          <w:sz w:val="17"/>
          <w:szCs w:val="17"/>
        </w:rPr>
      </w:pPr>
      <w:r w:rsidRPr="004D22EB">
        <w:rPr>
          <w:rFonts w:ascii="Times New Roman" w:hAnsi="Times New Roman"/>
          <w:sz w:val="17"/>
          <w:szCs w:val="17"/>
        </w:rPr>
        <w:t xml:space="preserve">Online publications: </w:t>
      </w:r>
      <w:hyperlink r:id="rId221" w:history="1">
        <w:r w:rsidRPr="004D22EB">
          <w:rPr>
            <w:rFonts w:ascii="Times New Roman" w:hAnsi="Times New Roman"/>
            <w:color w:val="0000FF"/>
            <w:sz w:val="17"/>
            <w:szCs w:val="17"/>
            <w:u w:val="single"/>
          </w:rPr>
          <w:t>www.governmentgazette.sa.gov.au</w:t>
        </w:r>
      </w:hyperlink>
    </w:p>
    <w:p w14:paraId="5DAF6E78" w14:textId="77777777" w:rsidR="00F337C8" w:rsidRPr="00612978" w:rsidRDefault="00F337C8" w:rsidP="00D0446B">
      <w:pPr>
        <w:spacing w:after="0"/>
        <w:jc w:val="center"/>
        <w:rPr>
          <w:rFonts w:ascii="Times New Roman" w:hAnsi="Times New Roman"/>
          <w:smallCaps/>
          <w:sz w:val="17"/>
          <w:szCs w:val="17"/>
        </w:rPr>
      </w:pPr>
    </w:p>
    <w:sectPr w:rsidR="00F337C8" w:rsidRPr="00612978" w:rsidSect="005F3E77">
      <w:headerReference w:type="even" r:id="rId222"/>
      <w:headerReference w:type="default" r:id="rId223"/>
      <w:footerReference w:type="default" r:id="rId224"/>
      <w:pgSz w:w="11906" w:h="16838"/>
      <w:pgMar w:top="1674" w:right="1256" w:bottom="1134" w:left="1290" w:header="1134" w:footer="934" w:gutter="0"/>
      <w:pgNumType w:start="421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95658" w14:textId="77777777" w:rsidR="005F3E77" w:rsidRDefault="005F3E77" w:rsidP="00777F88">
      <w:pPr>
        <w:spacing w:after="0" w:line="240" w:lineRule="auto"/>
      </w:pPr>
      <w:r>
        <w:separator/>
      </w:r>
    </w:p>
  </w:endnote>
  <w:endnote w:type="continuationSeparator" w:id="0">
    <w:p w14:paraId="5E09C921" w14:textId="77777777" w:rsidR="005F3E77" w:rsidRDefault="005F3E77"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32CC" w14:textId="77777777" w:rsidR="001B7138" w:rsidRPr="00D0446B" w:rsidRDefault="001B7138"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F25DD" w14:textId="77777777" w:rsidR="001B7138" w:rsidRPr="00144772" w:rsidRDefault="001B7138"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sidR="00F337C8">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w:t>
    </w:r>
    <w:proofErr w:type="gramStart"/>
    <w:r w:rsidRPr="00144772">
      <w:rPr>
        <w:rFonts w:ascii="Times New Roman" w:eastAsia="Times New Roman" w:hAnsi="Times New Roman"/>
        <w:b/>
        <w:color w:val="000000"/>
        <w:sz w:val="20"/>
        <w:szCs w:val="20"/>
        <w:lang w:eastAsia="en-AU"/>
      </w:rPr>
      <w:t>such</w:t>
    </w:r>
    <w:proofErr w:type="gramEnd"/>
  </w:p>
  <w:p w14:paraId="1DFC63A8" w14:textId="77777777" w:rsidR="001B7138" w:rsidRPr="00144772" w:rsidRDefault="001B7138"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7687EBBC" w14:textId="77777777" w:rsidR="004D22EB" w:rsidRPr="004D22EB" w:rsidRDefault="004D22EB" w:rsidP="004D22EB">
    <w:pPr>
      <w:spacing w:before="180" w:after="0"/>
      <w:jc w:val="center"/>
      <w:rPr>
        <w:rFonts w:ascii="Times New Roman" w:hAnsi="Times New Roman"/>
        <w:sz w:val="17"/>
        <w:szCs w:val="17"/>
      </w:rPr>
    </w:pPr>
    <w:r w:rsidRPr="004D22EB">
      <w:rPr>
        <w:rFonts w:ascii="Times New Roman" w:hAnsi="Times New Roman"/>
        <w:sz w:val="17"/>
        <w:szCs w:val="17"/>
      </w:rPr>
      <w:t xml:space="preserve">Printed and published weekly by authority of </w:t>
    </w:r>
    <w:r w:rsidR="00E66D99">
      <w:rPr>
        <w:rFonts w:ascii="Times New Roman" w:hAnsi="Times New Roman"/>
        <w:sz w:val="17"/>
        <w:szCs w:val="17"/>
      </w:rPr>
      <w:t xml:space="preserve">M. </w:t>
    </w:r>
    <w:r w:rsidR="00E66D99" w:rsidRPr="00AC04FD">
      <w:rPr>
        <w:rFonts w:ascii="Times New Roman" w:hAnsi="Times New Roman"/>
        <w:smallCaps/>
        <w:sz w:val="17"/>
        <w:szCs w:val="17"/>
      </w:rPr>
      <w:t>Dowling</w:t>
    </w:r>
    <w:r w:rsidRPr="004D22EB">
      <w:rPr>
        <w:rFonts w:ascii="Times New Roman" w:hAnsi="Times New Roman"/>
        <w:sz w:val="17"/>
        <w:szCs w:val="17"/>
      </w:rPr>
      <w:t>, Government Printer, South Australia</w:t>
    </w:r>
  </w:p>
  <w:p w14:paraId="576B84FB" w14:textId="77777777" w:rsidR="004D22EB" w:rsidRPr="004D22EB" w:rsidRDefault="004D22EB" w:rsidP="004D22EB">
    <w:pPr>
      <w:spacing w:after="0"/>
      <w:jc w:val="center"/>
      <w:rPr>
        <w:rFonts w:ascii="Times New Roman" w:hAnsi="Times New Roman"/>
        <w:sz w:val="17"/>
        <w:szCs w:val="17"/>
      </w:rPr>
    </w:pPr>
    <w:r w:rsidRPr="004D22EB">
      <w:rPr>
        <w:rFonts w:ascii="Times New Roman" w:hAnsi="Times New Roman"/>
        <w:sz w:val="17"/>
        <w:szCs w:val="17"/>
      </w:rPr>
      <w:t>$8.</w:t>
    </w:r>
    <w:r w:rsidR="004B3F59">
      <w:rPr>
        <w:rFonts w:ascii="Times New Roman" w:hAnsi="Times New Roman"/>
        <w:sz w:val="17"/>
        <w:szCs w:val="17"/>
      </w:rPr>
      <w:t>5</w:t>
    </w:r>
    <w:r w:rsidRPr="004D22EB">
      <w:rPr>
        <w:rFonts w:ascii="Times New Roman" w:hAnsi="Times New Roman"/>
        <w:sz w:val="17"/>
        <w:szCs w:val="17"/>
      </w:rPr>
      <w:t>5 per issue (plus postage), $4</w:t>
    </w:r>
    <w:r w:rsidR="004B3F59">
      <w:rPr>
        <w:rFonts w:ascii="Times New Roman" w:hAnsi="Times New Roman"/>
        <w:sz w:val="17"/>
        <w:szCs w:val="17"/>
      </w:rPr>
      <w:t>30</w:t>
    </w:r>
    <w:r w:rsidRPr="004D22EB">
      <w:rPr>
        <w:rFonts w:ascii="Times New Roman" w:hAnsi="Times New Roman"/>
        <w:sz w:val="17"/>
        <w:szCs w:val="17"/>
      </w:rPr>
      <w:t>.00 per annual subscription—GST inclusive</w:t>
    </w:r>
  </w:p>
  <w:p w14:paraId="52D96A6C" w14:textId="77777777" w:rsidR="004D22EB" w:rsidRPr="004D22EB" w:rsidRDefault="004D22EB" w:rsidP="004D22EB">
    <w:pPr>
      <w:jc w:val="center"/>
      <w:rPr>
        <w:rFonts w:ascii="Times New Roman" w:eastAsia="Times New Roman" w:hAnsi="Times New Roman"/>
        <w:sz w:val="17"/>
        <w:szCs w:val="17"/>
      </w:rPr>
    </w:pPr>
    <w:r w:rsidRPr="004D22EB">
      <w:rPr>
        <w:rFonts w:ascii="Times New Roman" w:hAnsi="Times New Roman"/>
        <w:sz w:val="17"/>
        <w:szCs w:val="17"/>
      </w:rPr>
      <w:t xml:space="preserve">Online publications: </w:t>
    </w:r>
    <w:hyperlink r:id="rId1" w:history="1">
      <w:r w:rsidRPr="004D22EB">
        <w:rPr>
          <w:rFonts w:ascii="Times New Roman" w:hAnsi="Times New Roman"/>
          <w:color w:val="0000FF"/>
          <w:sz w:val="17"/>
          <w:szCs w:val="17"/>
          <w:u w:val="single"/>
        </w:rPr>
        <w:t>www.governmentgazette.sa.gov.au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0F16" w14:textId="77777777" w:rsidR="009F15D7" w:rsidRPr="00D0446B" w:rsidRDefault="009F15D7" w:rsidP="00D0446B">
    <w:pPr>
      <w:pStyle w:val="Footer"/>
    </w:pPr>
    <w:r w:rsidRPr="00D0446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08754" w14:textId="77777777" w:rsidR="009F15D7" w:rsidRPr="00144772" w:rsidRDefault="009F15D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public Acts appearing in this gazette are to be considered official, and obeyed as </w:t>
    </w:r>
    <w:proofErr w:type="gramStart"/>
    <w:r w:rsidRPr="00144772">
      <w:rPr>
        <w:rFonts w:ascii="Times New Roman" w:eastAsia="Times New Roman" w:hAnsi="Times New Roman"/>
        <w:b/>
        <w:color w:val="000000"/>
        <w:sz w:val="20"/>
        <w:szCs w:val="20"/>
        <w:lang w:eastAsia="en-AU"/>
      </w:rPr>
      <w:t>such</w:t>
    </w:r>
    <w:proofErr w:type="gramEnd"/>
  </w:p>
  <w:p w14:paraId="4FD46566" w14:textId="77777777" w:rsidR="009F15D7" w:rsidRPr="00144772" w:rsidRDefault="009F15D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2242E9A0" w14:textId="77777777" w:rsidR="009F15D7" w:rsidRPr="00777F88" w:rsidRDefault="009F15D7"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7C09645B" w14:textId="77777777" w:rsidR="009F15D7" w:rsidRPr="00777F88"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0F5BF0F8" w14:textId="77777777" w:rsidR="009F15D7" w:rsidRPr="00D0446B"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D336" w14:textId="77777777" w:rsidR="009F15D7" w:rsidRPr="0034074D" w:rsidRDefault="009F15D7" w:rsidP="0034074D">
    <w:pPr>
      <w:pStyle w:val="Footer"/>
      <w:rPr>
        <w:rFonts w:ascii="Times New Roman" w:hAnsi="Times New Roman"/>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74C8C" w14:textId="77777777" w:rsidR="005F3E77" w:rsidRDefault="005F3E77" w:rsidP="00777F88">
      <w:pPr>
        <w:spacing w:after="0" w:line="240" w:lineRule="auto"/>
      </w:pPr>
      <w:r>
        <w:separator/>
      </w:r>
    </w:p>
  </w:footnote>
  <w:footnote w:type="continuationSeparator" w:id="0">
    <w:p w14:paraId="134F06D3" w14:textId="77777777" w:rsidR="005F3E77" w:rsidRDefault="005F3E77"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AEC" w14:textId="77777777" w:rsidR="001B7138" w:rsidRPr="0034074D" w:rsidRDefault="00F13DC8"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1" relativeHeight="251661312" behindDoc="0" locked="0" layoutInCell="0" allowOverlap="1" wp14:anchorId="2602B221" wp14:editId="50786BA3">
              <wp:simplePos x="0" y="190500"/>
              <wp:positionH relativeFrom="page">
                <wp:posOffset>0</wp:posOffset>
              </wp:positionH>
              <wp:positionV relativeFrom="page">
                <wp:posOffset>190500</wp:posOffset>
              </wp:positionV>
              <wp:extent cx="7560310" cy="252095"/>
              <wp:effectExtent l="0" t="0" r="0" b="14605"/>
              <wp:wrapNone/>
              <wp:docPr id="4" name="MSIPCM47244164a677296d6d6007d7"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2D2EFF"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02B221" id="_x0000_t202" coordsize="21600,21600" o:spt="202" path="m,l,21600r21600,l21600,xe">
              <v:stroke joinstyle="miter"/>
              <v:path gradientshapeok="t" o:connecttype="rect"/>
            </v:shapetype>
            <v:shape id="MSIPCM47244164a677296d6d6007d7"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72D2EFF"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r w:rsidR="001B7138" w:rsidRPr="0034074D">
      <w:rPr>
        <w:rFonts w:ascii="Times New Roman" w:hAnsi="Times New Roman"/>
        <w:sz w:val="20"/>
        <w:szCs w:val="20"/>
      </w:rPr>
      <w:t>2</w:t>
    </w:r>
    <w:r w:rsidR="001B7138" w:rsidRPr="0034074D">
      <w:rPr>
        <w:rFonts w:ascii="Times New Roman" w:hAnsi="Times New Roman"/>
        <w:sz w:val="20"/>
        <w:szCs w:val="20"/>
      </w:rPr>
      <w:tab/>
      <w:t>THE SOUTH AUSTRALIAN GOVERNMENT GAZETTE</w:t>
    </w:r>
    <w:r w:rsidR="001B7138" w:rsidRPr="0034074D">
      <w:rPr>
        <w:rFonts w:ascii="Times New Roman" w:hAnsi="Times New Roman"/>
        <w:sz w:val="20"/>
        <w:szCs w:val="20"/>
      </w:rPr>
      <w:tab/>
    </w:r>
    <w:r w:rsidR="001B7138">
      <w:rPr>
        <w:rFonts w:ascii="Times New Roman" w:hAnsi="Times New Roman"/>
        <w:sz w:val="20"/>
        <w:szCs w:val="20"/>
      </w:rPr>
      <w:t>22 March</w:t>
    </w:r>
    <w:r w:rsidR="001B7138" w:rsidRPr="0034074D">
      <w:rPr>
        <w:rFonts w:ascii="Times New Roman" w:hAnsi="Times New Roman"/>
        <w:sz w:val="20"/>
        <w:szCs w:val="20"/>
      </w:rPr>
      <w:t xml:space="preserve"> 2017</w:t>
    </w:r>
  </w:p>
  <w:p w14:paraId="4AB5AB61" w14:textId="77777777" w:rsidR="001B7138" w:rsidRPr="0034074D" w:rsidRDefault="001B7138"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367C7232" w14:textId="77777777" w:rsidR="001B7138" w:rsidRPr="0034074D" w:rsidRDefault="001B7138"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BC1C2" w14:textId="77777777" w:rsidR="001B7138"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59264" behindDoc="0" locked="0" layoutInCell="0" allowOverlap="1" wp14:anchorId="36C62947" wp14:editId="6B2A5332">
              <wp:simplePos x="0" y="190500"/>
              <wp:positionH relativeFrom="page">
                <wp:posOffset>0</wp:posOffset>
              </wp:positionH>
              <wp:positionV relativeFrom="page">
                <wp:posOffset>190500</wp:posOffset>
              </wp:positionV>
              <wp:extent cx="7560310" cy="252095"/>
              <wp:effectExtent l="0" t="0" r="0" b="14605"/>
              <wp:wrapNone/>
              <wp:docPr id="2" name="MSIPCM9d2d4ea98b7c2381503395d4"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DA6642"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C62947" id="_x0000_t202" coordsize="21600,21600" o:spt="202" path="m,l,21600r21600,l21600,xe">
              <v:stroke joinstyle="miter"/>
              <v:path gradientshapeok="t" o:connecttype="rect"/>
            </v:shapetype>
            <v:shape id="MSIPCM9d2d4ea98b7c2381503395d4"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1DDA6642"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0DB74" w14:textId="10526292" w:rsidR="006E1DBF" w:rsidRDefault="006E1DBF" w:rsidP="006E1DBF">
    <w:pPr>
      <w:pStyle w:val="Header"/>
      <w:tabs>
        <w:tab w:val="clear" w:pos="4513"/>
        <w:tab w:val="clear" w:pos="9026"/>
        <w:tab w:val="right" w:pos="9356"/>
      </w:tabs>
    </w:pPr>
    <w:r w:rsidRPr="00612978">
      <w:rPr>
        <w:rFonts w:ascii="Times New Roman" w:hAnsi="Times New Roman"/>
        <w:sz w:val="21"/>
        <w:szCs w:val="21"/>
      </w:rPr>
      <w:t xml:space="preserve">No. </w:t>
    </w:r>
    <w:r w:rsidR="005F3E77">
      <w:rPr>
        <w:rFonts w:ascii="Times New Roman" w:hAnsi="Times New Roman"/>
        <w:sz w:val="21"/>
        <w:szCs w:val="21"/>
      </w:rPr>
      <w:t>92</w:t>
    </w:r>
    <w:r w:rsidRPr="00612978">
      <w:rPr>
        <w:rFonts w:ascii="Times New Roman" w:hAnsi="Times New Roman"/>
        <w:sz w:val="21"/>
        <w:szCs w:val="21"/>
      </w:rPr>
      <w:tab/>
    </w:r>
    <w:r>
      <w:rPr>
        <w:rFonts w:ascii="Times New Roman" w:hAnsi="Times New Roman"/>
        <w:sz w:val="21"/>
        <w:szCs w:val="21"/>
      </w:rPr>
      <w:t xml:space="preserve">p. </w:t>
    </w:r>
    <w:r w:rsidR="005F3E77">
      <w:rPr>
        <w:rFonts w:ascii="Times New Roman" w:hAnsi="Times New Roman"/>
        <w:sz w:val="21"/>
        <w:szCs w:val="21"/>
      </w:rPr>
      <w:t>4211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3B375" w14:textId="77777777" w:rsidR="009F15D7" w:rsidRPr="0034074D" w:rsidRDefault="009F15D7"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14:paraId="3398812C" w14:textId="77777777" w:rsidR="009F15D7" w:rsidRPr="0034074D" w:rsidRDefault="009F15D7"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7CA03D96" w14:textId="77777777" w:rsidR="009F15D7" w:rsidRPr="0034074D" w:rsidRDefault="009F15D7" w:rsidP="0034074D">
    <w:pPr>
      <w:pStyle w:val="Header"/>
      <w:spacing w:line="170" w:lineRule="exact"/>
      <w:rPr>
        <w:rFonts w:ascii="Times New Roman" w:hAnsi="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14B0" w14:textId="77777777" w:rsidR="009F15D7"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62336" behindDoc="0" locked="0" layoutInCell="0" allowOverlap="1" wp14:anchorId="51C68D2A" wp14:editId="49226298">
              <wp:simplePos x="0" y="190500"/>
              <wp:positionH relativeFrom="page">
                <wp:posOffset>0</wp:posOffset>
              </wp:positionH>
              <wp:positionV relativeFrom="page">
                <wp:posOffset>190500</wp:posOffset>
              </wp:positionV>
              <wp:extent cx="7560310" cy="252095"/>
              <wp:effectExtent l="0" t="0" r="0" b="14605"/>
              <wp:wrapNone/>
              <wp:docPr id="5" name="MSIPCM17614ca997eb80ea94e349c0"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3D1C8A"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C68D2A" id="_x0000_t202" coordsize="21600,21600" o:spt="202" path="m,l,21600r21600,l21600,xe">
              <v:stroke joinstyle="miter"/>
              <v:path gradientshapeok="t" o:connecttype="rect"/>
            </v:shapetype>
            <v:shape id="MSIPCM17614ca997eb80ea94e349c0"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153D1C8A"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B4888" w14:textId="4154B2A2" w:rsidR="00632170" w:rsidRPr="00552C29" w:rsidRDefault="00632170"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sidR="005F3E77">
      <w:rPr>
        <w:rStyle w:val="PageNumber"/>
        <w:rFonts w:ascii="Times New Roman" w:hAnsi="Times New Roman"/>
        <w:sz w:val="21"/>
        <w:szCs w:val="21"/>
      </w:rPr>
      <w:t>92</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2</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005F3E77">
      <w:rPr>
        <w:rStyle w:val="PageNumber"/>
        <w:rFonts w:ascii="Times New Roman" w:hAnsi="Times New Roman"/>
        <w:sz w:val="21"/>
        <w:szCs w:val="21"/>
      </w:rPr>
      <w:t>22 December</w:t>
    </w:r>
    <w:r w:rsidR="005F3E77" w:rsidRPr="00552C29">
      <w:rPr>
        <w:rStyle w:val="PageNumber"/>
        <w:rFonts w:ascii="Times New Roman" w:hAnsi="Times New Roman"/>
        <w:sz w:val="21"/>
        <w:szCs w:val="21"/>
      </w:rPr>
      <w:t xml:space="preserve"> </w:t>
    </w:r>
    <w:r w:rsidRPr="00552C29">
      <w:rPr>
        <w:rFonts w:ascii="Times New Roman" w:hAnsi="Times New Roman"/>
        <w:sz w:val="21"/>
        <w:szCs w:val="21"/>
      </w:rPr>
      <w:t>202</w:t>
    </w:r>
    <w:r w:rsidR="00E66D99">
      <w:rPr>
        <w:rFonts w:ascii="Times New Roman" w:hAnsi="Times New Roman"/>
        <w:sz w:val="21"/>
        <w:szCs w:val="21"/>
      </w:rPr>
      <w:t>3</w:t>
    </w:r>
  </w:p>
  <w:p w14:paraId="459A80C4"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F542" w14:textId="1BFA3237" w:rsidR="00632170" w:rsidRPr="00552C29" w:rsidRDefault="005F3E77"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22 December</w:t>
    </w:r>
    <w:r w:rsidR="00632170" w:rsidRPr="00552C29">
      <w:rPr>
        <w:rStyle w:val="PageNumber"/>
        <w:rFonts w:ascii="Times New Roman" w:hAnsi="Times New Roman"/>
        <w:sz w:val="21"/>
        <w:szCs w:val="21"/>
      </w:rPr>
      <w:t xml:space="preserve"> </w:t>
    </w:r>
    <w:r w:rsidR="00632170" w:rsidRPr="00552C29">
      <w:rPr>
        <w:rFonts w:ascii="Times New Roman" w:hAnsi="Times New Roman"/>
        <w:sz w:val="21"/>
        <w:szCs w:val="21"/>
      </w:rPr>
      <w:t>202</w:t>
    </w:r>
    <w:r w:rsidR="00E66D99">
      <w:rPr>
        <w:rFonts w:ascii="Times New Roman" w:hAnsi="Times New Roman"/>
        <w:sz w:val="21"/>
        <w:szCs w:val="21"/>
      </w:rPr>
      <w:t>3</w:t>
    </w:r>
    <w:r w:rsidR="00632170" w:rsidRPr="00552C29">
      <w:rPr>
        <w:rFonts w:ascii="Times New Roman" w:eastAsia="Times New Roman" w:hAnsi="Times New Roman"/>
        <w:sz w:val="21"/>
        <w:szCs w:val="21"/>
      </w:rPr>
      <w:tab/>
    </w:r>
    <w:r w:rsidR="00632170" w:rsidRPr="00552C29">
      <w:rPr>
        <w:rFonts w:ascii="Times New Roman" w:eastAsia="Times New Roman" w:hAnsi="Times New Roman"/>
        <w:smallCaps/>
        <w:sz w:val="21"/>
        <w:szCs w:val="21"/>
      </w:rPr>
      <w:t>The South Australian Government Gazette</w:t>
    </w:r>
    <w:r w:rsidR="00632170" w:rsidRPr="00552C29">
      <w:rPr>
        <w:rFonts w:ascii="Times New Roman" w:eastAsia="Times New Roman" w:hAnsi="Times New Roman"/>
        <w:sz w:val="21"/>
        <w:szCs w:val="21"/>
      </w:rPr>
      <w:tab/>
    </w:r>
    <w:r w:rsidR="00632170" w:rsidRPr="00552C29">
      <w:rPr>
        <w:rStyle w:val="PageNumber"/>
        <w:rFonts w:ascii="Times New Roman" w:hAnsi="Times New Roman"/>
        <w:sz w:val="21"/>
        <w:szCs w:val="21"/>
      </w:rPr>
      <w:t xml:space="preserve">No. </w:t>
    </w:r>
    <w:r>
      <w:rPr>
        <w:rStyle w:val="PageNumber"/>
        <w:rFonts w:ascii="Times New Roman" w:hAnsi="Times New Roman"/>
        <w:sz w:val="21"/>
        <w:szCs w:val="21"/>
      </w:rPr>
      <w:t>92</w:t>
    </w:r>
    <w:r w:rsidR="00632170" w:rsidRPr="00552C29">
      <w:rPr>
        <w:rStyle w:val="PageNumber"/>
        <w:rFonts w:ascii="Times New Roman" w:hAnsi="Times New Roman"/>
        <w:sz w:val="21"/>
        <w:szCs w:val="21"/>
      </w:rPr>
      <w:t xml:space="preserve"> p. </w:t>
    </w:r>
    <w:r w:rsidR="00632170" w:rsidRPr="00552C29">
      <w:rPr>
        <w:rStyle w:val="PageNumber"/>
        <w:rFonts w:ascii="Times New Roman" w:hAnsi="Times New Roman"/>
        <w:sz w:val="21"/>
        <w:szCs w:val="21"/>
      </w:rPr>
      <w:fldChar w:fldCharType="begin"/>
    </w:r>
    <w:r w:rsidR="00632170" w:rsidRPr="00552C29">
      <w:rPr>
        <w:rStyle w:val="PageNumber"/>
        <w:rFonts w:ascii="Times New Roman" w:hAnsi="Times New Roman"/>
        <w:sz w:val="21"/>
        <w:szCs w:val="21"/>
      </w:rPr>
      <w:instrText xml:space="preserve"> PAGE </w:instrText>
    </w:r>
    <w:r w:rsidR="00632170"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3</w:t>
    </w:r>
    <w:r w:rsidR="00632170" w:rsidRPr="00552C29">
      <w:rPr>
        <w:rStyle w:val="PageNumber"/>
        <w:rFonts w:ascii="Times New Roman" w:hAnsi="Times New Roman"/>
        <w:sz w:val="21"/>
        <w:szCs w:val="21"/>
      </w:rPr>
      <w:fldChar w:fldCharType="end"/>
    </w:r>
  </w:p>
  <w:p w14:paraId="241AD3B9"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4704"/>
    <w:multiLevelType w:val="hybridMultilevel"/>
    <w:tmpl w:val="3DCE7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847FC"/>
    <w:multiLevelType w:val="hybridMultilevel"/>
    <w:tmpl w:val="8DC095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0D044B"/>
    <w:multiLevelType w:val="hybridMultilevel"/>
    <w:tmpl w:val="24B48944"/>
    <w:lvl w:ilvl="0" w:tplc="9B300098">
      <w:start w:val="1"/>
      <w:numFmt w:val="bullet"/>
      <w:lvlText w:val=""/>
      <w:lvlJc w:val="left"/>
      <w:pPr>
        <w:ind w:left="-1779" w:hanging="360"/>
      </w:pPr>
      <w:rPr>
        <w:rFonts w:ascii="Wingdings 2" w:hAnsi="Wingdings 2" w:hint="default"/>
        <w:color w:val="000000" w:themeColor="text1"/>
      </w:rPr>
    </w:lvl>
    <w:lvl w:ilvl="1" w:tplc="0C090003" w:tentative="1">
      <w:start w:val="1"/>
      <w:numFmt w:val="bullet"/>
      <w:lvlText w:val="o"/>
      <w:lvlJc w:val="left"/>
      <w:pPr>
        <w:ind w:left="-1059" w:hanging="360"/>
      </w:pPr>
      <w:rPr>
        <w:rFonts w:ascii="Courier New" w:hAnsi="Courier New" w:cs="Courier New" w:hint="default"/>
      </w:rPr>
    </w:lvl>
    <w:lvl w:ilvl="2" w:tplc="0C090005" w:tentative="1">
      <w:start w:val="1"/>
      <w:numFmt w:val="bullet"/>
      <w:lvlText w:val=""/>
      <w:lvlJc w:val="left"/>
      <w:pPr>
        <w:ind w:left="-339" w:hanging="360"/>
      </w:pPr>
      <w:rPr>
        <w:rFonts w:ascii="Wingdings" w:hAnsi="Wingdings" w:hint="default"/>
      </w:rPr>
    </w:lvl>
    <w:lvl w:ilvl="3" w:tplc="0C090001" w:tentative="1">
      <w:start w:val="1"/>
      <w:numFmt w:val="bullet"/>
      <w:lvlText w:val=""/>
      <w:lvlJc w:val="left"/>
      <w:pPr>
        <w:ind w:left="381" w:hanging="360"/>
      </w:pPr>
      <w:rPr>
        <w:rFonts w:ascii="Symbol" w:hAnsi="Symbol" w:hint="default"/>
      </w:rPr>
    </w:lvl>
    <w:lvl w:ilvl="4" w:tplc="0C090003" w:tentative="1">
      <w:start w:val="1"/>
      <w:numFmt w:val="bullet"/>
      <w:lvlText w:val="o"/>
      <w:lvlJc w:val="left"/>
      <w:pPr>
        <w:ind w:left="1101" w:hanging="360"/>
      </w:pPr>
      <w:rPr>
        <w:rFonts w:ascii="Courier New" w:hAnsi="Courier New" w:cs="Courier New" w:hint="default"/>
      </w:rPr>
    </w:lvl>
    <w:lvl w:ilvl="5" w:tplc="0C090005" w:tentative="1">
      <w:start w:val="1"/>
      <w:numFmt w:val="bullet"/>
      <w:lvlText w:val=""/>
      <w:lvlJc w:val="left"/>
      <w:pPr>
        <w:ind w:left="1821" w:hanging="360"/>
      </w:pPr>
      <w:rPr>
        <w:rFonts w:ascii="Wingdings" w:hAnsi="Wingdings" w:hint="default"/>
      </w:rPr>
    </w:lvl>
    <w:lvl w:ilvl="6" w:tplc="0C090001" w:tentative="1">
      <w:start w:val="1"/>
      <w:numFmt w:val="bullet"/>
      <w:lvlText w:val=""/>
      <w:lvlJc w:val="left"/>
      <w:pPr>
        <w:ind w:left="2541" w:hanging="360"/>
      </w:pPr>
      <w:rPr>
        <w:rFonts w:ascii="Symbol" w:hAnsi="Symbol" w:hint="default"/>
      </w:rPr>
    </w:lvl>
    <w:lvl w:ilvl="7" w:tplc="0C090003" w:tentative="1">
      <w:start w:val="1"/>
      <w:numFmt w:val="bullet"/>
      <w:lvlText w:val="o"/>
      <w:lvlJc w:val="left"/>
      <w:pPr>
        <w:ind w:left="3261" w:hanging="360"/>
      </w:pPr>
      <w:rPr>
        <w:rFonts w:ascii="Courier New" w:hAnsi="Courier New" w:cs="Courier New" w:hint="default"/>
      </w:rPr>
    </w:lvl>
    <w:lvl w:ilvl="8" w:tplc="0C090005" w:tentative="1">
      <w:start w:val="1"/>
      <w:numFmt w:val="bullet"/>
      <w:lvlText w:val=""/>
      <w:lvlJc w:val="left"/>
      <w:pPr>
        <w:ind w:left="3981" w:hanging="360"/>
      </w:pPr>
      <w:rPr>
        <w:rFonts w:ascii="Wingdings" w:hAnsi="Wingdings" w:hint="default"/>
      </w:rPr>
    </w:lvl>
  </w:abstractNum>
  <w:abstractNum w:abstractNumId="3" w15:restartNumberingAfterBreak="0">
    <w:nsid w:val="05693D6C"/>
    <w:multiLevelType w:val="hybridMultilevel"/>
    <w:tmpl w:val="EC8C7F38"/>
    <w:lvl w:ilvl="0" w:tplc="163A33CE">
      <w:start w:val="1"/>
      <w:numFmt w:val="lowerLetter"/>
      <w:lvlText w:val="(%1)"/>
      <w:lvlJc w:val="left"/>
      <w:pPr>
        <w:ind w:left="2062" w:hanging="360"/>
      </w:pPr>
      <w:rPr>
        <w:rFonts w:hint="default"/>
      </w:r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4" w15:restartNumberingAfterBreak="0">
    <w:nsid w:val="17AF38FB"/>
    <w:multiLevelType w:val="hybridMultilevel"/>
    <w:tmpl w:val="4B266B7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61055"/>
    <w:multiLevelType w:val="hybridMultilevel"/>
    <w:tmpl w:val="6C8A7F8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E38F9"/>
    <w:multiLevelType w:val="hybridMultilevel"/>
    <w:tmpl w:val="F1B42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E92B58"/>
    <w:multiLevelType w:val="hybridMultilevel"/>
    <w:tmpl w:val="01BCE9DC"/>
    <w:lvl w:ilvl="0" w:tplc="83E433C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083C07"/>
    <w:multiLevelType w:val="hybridMultilevel"/>
    <w:tmpl w:val="F4B45746"/>
    <w:lvl w:ilvl="0" w:tplc="FFFFFFFF">
      <w:start w:val="1"/>
      <w:numFmt w:val="decimal"/>
      <w:lvlText w:val="%1."/>
      <w:lvlJc w:val="left"/>
      <w:pPr>
        <w:ind w:left="540" w:hanging="540"/>
      </w:pPr>
      <w:rPr>
        <w:rFonts w:hint="default"/>
        <w:b w:val="0"/>
        <w:sz w:val="17"/>
        <w:szCs w:val="17"/>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0DF1372"/>
    <w:multiLevelType w:val="hybridMultilevel"/>
    <w:tmpl w:val="3DA8C57C"/>
    <w:lvl w:ilvl="0" w:tplc="B2C4A960">
      <w:start w:val="1"/>
      <w:numFmt w:val="lowerLetter"/>
      <w:lvlText w:val="(%1)"/>
      <w:lvlJc w:val="left"/>
      <w:pPr>
        <w:ind w:left="72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C86703"/>
    <w:multiLevelType w:val="hybridMultilevel"/>
    <w:tmpl w:val="2F02C3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605324"/>
    <w:multiLevelType w:val="hybridMultilevel"/>
    <w:tmpl w:val="B588D2DC"/>
    <w:lvl w:ilvl="0" w:tplc="C4C41218">
      <w:start w:val="1"/>
      <w:numFmt w:val="lowerLetter"/>
      <w:lvlText w:val="(%1)"/>
      <w:lvlJc w:val="left"/>
      <w:pPr>
        <w:ind w:left="72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9EB2F90"/>
    <w:multiLevelType w:val="hybridMultilevel"/>
    <w:tmpl w:val="546C1F2E"/>
    <w:lvl w:ilvl="0" w:tplc="FA1232DC">
      <w:start w:val="1"/>
      <w:numFmt w:val="lowerLetter"/>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 w15:restartNumberingAfterBreak="0">
    <w:nsid w:val="3A6A2F60"/>
    <w:multiLevelType w:val="hybridMultilevel"/>
    <w:tmpl w:val="7D605442"/>
    <w:lvl w:ilvl="0" w:tplc="E580F18A">
      <w:start w:val="1"/>
      <w:numFmt w:val="bullet"/>
      <w:lvlText w:val=""/>
      <w:lvlJc w:val="left"/>
      <w:pPr>
        <w:ind w:left="1459" w:hanging="360"/>
      </w:pPr>
      <w:rPr>
        <w:rFonts w:ascii="Wingdings 2" w:hAnsi="Wingdings 2" w:hint="default"/>
        <w:color w:val="000000" w:themeColor="text1"/>
        <w:sz w:val="20"/>
        <w:szCs w:val="20"/>
      </w:rPr>
    </w:lvl>
    <w:lvl w:ilvl="1" w:tplc="0C090003" w:tentative="1">
      <w:start w:val="1"/>
      <w:numFmt w:val="bullet"/>
      <w:lvlText w:val="o"/>
      <w:lvlJc w:val="left"/>
      <w:pPr>
        <w:ind w:left="2179" w:hanging="360"/>
      </w:pPr>
      <w:rPr>
        <w:rFonts w:ascii="Courier New" w:hAnsi="Courier New" w:cs="Courier New" w:hint="default"/>
      </w:rPr>
    </w:lvl>
    <w:lvl w:ilvl="2" w:tplc="0C090005" w:tentative="1">
      <w:start w:val="1"/>
      <w:numFmt w:val="bullet"/>
      <w:lvlText w:val=""/>
      <w:lvlJc w:val="left"/>
      <w:pPr>
        <w:ind w:left="2899" w:hanging="360"/>
      </w:pPr>
      <w:rPr>
        <w:rFonts w:ascii="Wingdings" w:hAnsi="Wingdings" w:hint="default"/>
      </w:rPr>
    </w:lvl>
    <w:lvl w:ilvl="3" w:tplc="0C090001" w:tentative="1">
      <w:start w:val="1"/>
      <w:numFmt w:val="bullet"/>
      <w:lvlText w:val=""/>
      <w:lvlJc w:val="left"/>
      <w:pPr>
        <w:ind w:left="3619" w:hanging="360"/>
      </w:pPr>
      <w:rPr>
        <w:rFonts w:ascii="Symbol" w:hAnsi="Symbol" w:hint="default"/>
      </w:rPr>
    </w:lvl>
    <w:lvl w:ilvl="4" w:tplc="0C090003" w:tentative="1">
      <w:start w:val="1"/>
      <w:numFmt w:val="bullet"/>
      <w:lvlText w:val="o"/>
      <w:lvlJc w:val="left"/>
      <w:pPr>
        <w:ind w:left="4339" w:hanging="360"/>
      </w:pPr>
      <w:rPr>
        <w:rFonts w:ascii="Courier New" w:hAnsi="Courier New" w:cs="Courier New" w:hint="default"/>
      </w:rPr>
    </w:lvl>
    <w:lvl w:ilvl="5" w:tplc="0C090005" w:tentative="1">
      <w:start w:val="1"/>
      <w:numFmt w:val="bullet"/>
      <w:lvlText w:val=""/>
      <w:lvlJc w:val="left"/>
      <w:pPr>
        <w:ind w:left="5059" w:hanging="360"/>
      </w:pPr>
      <w:rPr>
        <w:rFonts w:ascii="Wingdings" w:hAnsi="Wingdings" w:hint="default"/>
      </w:rPr>
    </w:lvl>
    <w:lvl w:ilvl="6" w:tplc="0C090001" w:tentative="1">
      <w:start w:val="1"/>
      <w:numFmt w:val="bullet"/>
      <w:lvlText w:val=""/>
      <w:lvlJc w:val="left"/>
      <w:pPr>
        <w:ind w:left="5779" w:hanging="360"/>
      </w:pPr>
      <w:rPr>
        <w:rFonts w:ascii="Symbol" w:hAnsi="Symbol" w:hint="default"/>
      </w:rPr>
    </w:lvl>
    <w:lvl w:ilvl="7" w:tplc="0C090003" w:tentative="1">
      <w:start w:val="1"/>
      <w:numFmt w:val="bullet"/>
      <w:lvlText w:val="o"/>
      <w:lvlJc w:val="left"/>
      <w:pPr>
        <w:ind w:left="6499" w:hanging="360"/>
      </w:pPr>
      <w:rPr>
        <w:rFonts w:ascii="Courier New" w:hAnsi="Courier New" w:cs="Courier New" w:hint="default"/>
      </w:rPr>
    </w:lvl>
    <w:lvl w:ilvl="8" w:tplc="0C090005" w:tentative="1">
      <w:start w:val="1"/>
      <w:numFmt w:val="bullet"/>
      <w:lvlText w:val=""/>
      <w:lvlJc w:val="left"/>
      <w:pPr>
        <w:ind w:left="7219" w:hanging="360"/>
      </w:pPr>
      <w:rPr>
        <w:rFonts w:ascii="Wingdings" w:hAnsi="Wingdings" w:hint="default"/>
      </w:rPr>
    </w:lvl>
  </w:abstractNum>
  <w:abstractNum w:abstractNumId="14" w15:restartNumberingAfterBreak="0">
    <w:nsid w:val="3C110BA5"/>
    <w:multiLevelType w:val="hybridMultilevel"/>
    <w:tmpl w:val="25E4FF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C802AD"/>
    <w:multiLevelType w:val="hybridMultilevel"/>
    <w:tmpl w:val="DD629CB8"/>
    <w:lvl w:ilvl="0" w:tplc="99B66F2E">
      <w:start w:val="1"/>
      <w:numFmt w:val="bullet"/>
      <w:lvlText w:val=""/>
      <w:lvlJc w:val="left"/>
      <w:pPr>
        <w:ind w:left="360" w:hanging="360"/>
      </w:pPr>
      <w:rPr>
        <w:rFonts w:ascii="Wingdings 2" w:hAnsi="Wingdings 2"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F2E77DB"/>
    <w:multiLevelType w:val="hybridMultilevel"/>
    <w:tmpl w:val="F4B45746"/>
    <w:lvl w:ilvl="0" w:tplc="FFFFFFFF">
      <w:start w:val="1"/>
      <w:numFmt w:val="decimal"/>
      <w:lvlText w:val="%1."/>
      <w:lvlJc w:val="left"/>
      <w:pPr>
        <w:ind w:left="540" w:hanging="540"/>
      </w:pPr>
      <w:rPr>
        <w:rFonts w:hint="default"/>
        <w:b w:val="0"/>
        <w:sz w:val="17"/>
        <w:szCs w:val="17"/>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24D425F"/>
    <w:multiLevelType w:val="hybridMultilevel"/>
    <w:tmpl w:val="8952A40E"/>
    <w:lvl w:ilvl="0" w:tplc="1AFED91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8" w15:restartNumberingAfterBreak="0">
    <w:nsid w:val="491C6F68"/>
    <w:multiLevelType w:val="hybridMultilevel"/>
    <w:tmpl w:val="5838E9DE"/>
    <w:lvl w:ilvl="0" w:tplc="5168537A">
      <w:start w:val="1"/>
      <w:numFmt w:val="lowerRoman"/>
      <w:lvlText w:val="(%1)"/>
      <w:lvlJc w:val="left"/>
      <w:pPr>
        <w:ind w:left="1854" w:hanging="360"/>
      </w:pPr>
      <w:rPr>
        <w:color w:val="000000"/>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9" w15:restartNumberingAfterBreak="0">
    <w:nsid w:val="557645DA"/>
    <w:multiLevelType w:val="hybridMultilevel"/>
    <w:tmpl w:val="D9064152"/>
    <w:lvl w:ilvl="0" w:tplc="38B86F1C">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B702577"/>
    <w:multiLevelType w:val="hybridMultilevel"/>
    <w:tmpl w:val="27A6990E"/>
    <w:lvl w:ilvl="0" w:tplc="9B300098">
      <w:start w:val="1"/>
      <w:numFmt w:val="bullet"/>
      <w:lvlText w:val=""/>
      <w:lvlJc w:val="left"/>
      <w:pPr>
        <w:ind w:left="720" w:hanging="360"/>
      </w:pPr>
      <w:rPr>
        <w:rFonts w:ascii="Wingdings 2" w:hAnsi="Wingdings 2"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F572F4"/>
    <w:multiLevelType w:val="hybridMultilevel"/>
    <w:tmpl w:val="C1986578"/>
    <w:lvl w:ilvl="0" w:tplc="1C147E82">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2"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1A83D26"/>
    <w:multiLevelType w:val="hybridMultilevel"/>
    <w:tmpl w:val="F6FA8B2E"/>
    <w:lvl w:ilvl="0" w:tplc="3F2020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D3530F"/>
    <w:multiLevelType w:val="hybridMultilevel"/>
    <w:tmpl w:val="78EEAEBA"/>
    <w:lvl w:ilvl="0" w:tplc="D65AF408">
      <w:start w:val="1"/>
      <w:numFmt w:val="bullet"/>
      <w:lvlText w:val=""/>
      <w:lvlJc w:val="left"/>
      <w:pPr>
        <w:ind w:left="360" w:hanging="360"/>
      </w:pPr>
      <w:rPr>
        <w:rFonts w:ascii="Wingdings 2" w:hAnsi="Wingdings 2" w:hint="default"/>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6714D2B"/>
    <w:multiLevelType w:val="hybridMultilevel"/>
    <w:tmpl w:val="4F6C7CD4"/>
    <w:lvl w:ilvl="0" w:tplc="4E3A75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F436FC"/>
    <w:multiLevelType w:val="hybridMultilevel"/>
    <w:tmpl w:val="53B484F0"/>
    <w:lvl w:ilvl="0" w:tplc="38B86F1C">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C774FED"/>
    <w:multiLevelType w:val="hybridMultilevel"/>
    <w:tmpl w:val="1B26C8B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A730C1"/>
    <w:multiLevelType w:val="hybridMultilevel"/>
    <w:tmpl w:val="6A803A3A"/>
    <w:lvl w:ilvl="0" w:tplc="9B300098">
      <w:start w:val="1"/>
      <w:numFmt w:val="bullet"/>
      <w:lvlText w:val=""/>
      <w:lvlJc w:val="left"/>
      <w:pPr>
        <w:ind w:left="1459" w:hanging="360"/>
      </w:pPr>
      <w:rPr>
        <w:rFonts w:ascii="Wingdings 2" w:hAnsi="Wingdings 2" w:hint="default"/>
        <w:color w:val="000000" w:themeColor="text1"/>
      </w:rPr>
    </w:lvl>
    <w:lvl w:ilvl="1" w:tplc="0C090003" w:tentative="1">
      <w:start w:val="1"/>
      <w:numFmt w:val="bullet"/>
      <w:lvlText w:val="o"/>
      <w:lvlJc w:val="left"/>
      <w:pPr>
        <w:ind w:left="2179" w:hanging="360"/>
      </w:pPr>
      <w:rPr>
        <w:rFonts w:ascii="Courier New" w:hAnsi="Courier New" w:cs="Courier New" w:hint="default"/>
      </w:rPr>
    </w:lvl>
    <w:lvl w:ilvl="2" w:tplc="0C090005" w:tentative="1">
      <w:start w:val="1"/>
      <w:numFmt w:val="bullet"/>
      <w:lvlText w:val=""/>
      <w:lvlJc w:val="left"/>
      <w:pPr>
        <w:ind w:left="2899" w:hanging="360"/>
      </w:pPr>
      <w:rPr>
        <w:rFonts w:ascii="Wingdings" w:hAnsi="Wingdings" w:hint="default"/>
      </w:rPr>
    </w:lvl>
    <w:lvl w:ilvl="3" w:tplc="0C090001" w:tentative="1">
      <w:start w:val="1"/>
      <w:numFmt w:val="bullet"/>
      <w:lvlText w:val=""/>
      <w:lvlJc w:val="left"/>
      <w:pPr>
        <w:ind w:left="3619" w:hanging="360"/>
      </w:pPr>
      <w:rPr>
        <w:rFonts w:ascii="Symbol" w:hAnsi="Symbol" w:hint="default"/>
      </w:rPr>
    </w:lvl>
    <w:lvl w:ilvl="4" w:tplc="0C090003" w:tentative="1">
      <w:start w:val="1"/>
      <w:numFmt w:val="bullet"/>
      <w:lvlText w:val="o"/>
      <w:lvlJc w:val="left"/>
      <w:pPr>
        <w:ind w:left="4339" w:hanging="360"/>
      </w:pPr>
      <w:rPr>
        <w:rFonts w:ascii="Courier New" w:hAnsi="Courier New" w:cs="Courier New" w:hint="default"/>
      </w:rPr>
    </w:lvl>
    <w:lvl w:ilvl="5" w:tplc="0C090005" w:tentative="1">
      <w:start w:val="1"/>
      <w:numFmt w:val="bullet"/>
      <w:lvlText w:val=""/>
      <w:lvlJc w:val="left"/>
      <w:pPr>
        <w:ind w:left="5059" w:hanging="360"/>
      </w:pPr>
      <w:rPr>
        <w:rFonts w:ascii="Wingdings" w:hAnsi="Wingdings" w:hint="default"/>
      </w:rPr>
    </w:lvl>
    <w:lvl w:ilvl="6" w:tplc="0C090001" w:tentative="1">
      <w:start w:val="1"/>
      <w:numFmt w:val="bullet"/>
      <w:lvlText w:val=""/>
      <w:lvlJc w:val="left"/>
      <w:pPr>
        <w:ind w:left="5779" w:hanging="360"/>
      </w:pPr>
      <w:rPr>
        <w:rFonts w:ascii="Symbol" w:hAnsi="Symbol" w:hint="default"/>
      </w:rPr>
    </w:lvl>
    <w:lvl w:ilvl="7" w:tplc="0C090003" w:tentative="1">
      <w:start w:val="1"/>
      <w:numFmt w:val="bullet"/>
      <w:lvlText w:val="o"/>
      <w:lvlJc w:val="left"/>
      <w:pPr>
        <w:ind w:left="6499" w:hanging="360"/>
      </w:pPr>
      <w:rPr>
        <w:rFonts w:ascii="Courier New" w:hAnsi="Courier New" w:cs="Courier New" w:hint="default"/>
      </w:rPr>
    </w:lvl>
    <w:lvl w:ilvl="8" w:tplc="0C090005" w:tentative="1">
      <w:start w:val="1"/>
      <w:numFmt w:val="bullet"/>
      <w:lvlText w:val=""/>
      <w:lvlJc w:val="left"/>
      <w:pPr>
        <w:ind w:left="7219" w:hanging="360"/>
      </w:pPr>
      <w:rPr>
        <w:rFonts w:ascii="Wingdings" w:hAnsi="Wingdings" w:hint="default"/>
      </w:rPr>
    </w:lvl>
  </w:abstractNum>
  <w:abstractNum w:abstractNumId="30" w15:restartNumberingAfterBreak="0">
    <w:nsid w:val="72B843B8"/>
    <w:multiLevelType w:val="hybridMultilevel"/>
    <w:tmpl w:val="342CC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7F45AE"/>
    <w:multiLevelType w:val="hybridMultilevel"/>
    <w:tmpl w:val="F42E4B1C"/>
    <w:lvl w:ilvl="0" w:tplc="3F2020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D524D9"/>
    <w:multiLevelType w:val="hybridMultilevel"/>
    <w:tmpl w:val="1C7053EA"/>
    <w:lvl w:ilvl="0" w:tplc="9B300098">
      <w:start w:val="1"/>
      <w:numFmt w:val="bullet"/>
      <w:lvlText w:val=""/>
      <w:lvlJc w:val="left"/>
      <w:pPr>
        <w:ind w:left="1459" w:hanging="360"/>
      </w:pPr>
      <w:rPr>
        <w:rFonts w:ascii="Wingdings 2" w:hAnsi="Wingdings 2" w:hint="default"/>
        <w:color w:val="000000" w:themeColor="text1"/>
      </w:rPr>
    </w:lvl>
    <w:lvl w:ilvl="1" w:tplc="0C090003" w:tentative="1">
      <w:start w:val="1"/>
      <w:numFmt w:val="bullet"/>
      <w:lvlText w:val="o"/>
      <w:lvlJc w:val="left"/>
      <w:pPr>
        <w:ind w:left="2179" w:hanging="360"/>
      </w:pPr>
      <w:rPr>
        <w:rFonts w:ascii="Courier New" w:hAnsi="Courier New" w:cs="Courier New" w:hint="default"/>
      </w:rPr>
    </w:lvl>
    <w:lvl w:ilvl="2" w:tplc="0C090005" w:tentative="1">
      <w:start w:val="1"/>
      <w:numFmt w:val="bullet"/>
      <w:lvlText w:val=""/>
      <w:lvlJc w:val="left"/>
      <w:pPr>
        <w:ind w:left="2899" w:hanging="360"/>
      </w:pPr>
      <w:rPr>
        <w:rFonts w:ascii="Wingdings" w:hAnsi="Wingdings" w:hint="default"/>
      </w:rPr>
    </w:lvl>
    <w:lvl w:ilvl="3" w:tplc="0C090001" w:tentative="1">
      <w:start w:val="1"/>
      <w:numFmt w:val="bullet"/>
      <w:lvlText w:val=""/>
      <w:lvlJc w:val="left"/>
      <w:pPr>
        <w:ind w:left="3619" w:hanging="360"/>
      </w:pPr>
      <w:rPr>
        <w:rFonts w:ascii="Symbol" w:hAnsi="Symbol" w:hint="default"/>
      </w:rPr>
    </w:lvl>
    <w:lvl w:ilvl="4" w:tplc="0C090003" w:tentative="1">
      <w:start w:val="1"/>
      <w:numFmt w:val="bullet"/>
      <w:lvlText w:val="o"/>
      <w:lvlJc w:val="left"/>
      <w:pPr>
        <w:ind w:left="4339" w:hanging="360"/>
      </w:pPr>
      <w:rPr>
        <w:rFonts w:ascii="Courier New" w:hAnsi="Courier New" w:cs="Courier New" w:hint="default"/>
      </w:rPr>
    </w:lvl>
    <w:lvl w:ilvl="5" w:tplc="0C090005" w:tentative="1">
      <w:start w:val="1"/>
      <w:numFmt w:val="bullet"/>
      <w:lvlText w:val=""/>
      <w:lvlJc w:val="left"/>
      <w:pPr>
        <w:ind w:left="5059" w:hanging="360"/>
      </w:pPr>
      <w:rPr>
        <w:rFonts w:ascii="Wingdings" w:hAnsi="Wingdings" w:hint="default"/>
      </w:rPr>
    </w:lvl>
    <w:lvl w:ilvl="6" w:tplc="0C090001" w:tentative="1">
      <w:start w:val="1"/>
      <w:numFmt w:val="bullet"/>
      <w:lvlText w:val=""/>
      <w:lvlJc w:val="left"/>
      <w:pPr>
        <w:ind w:left="5779" w:hanging="360"/>
      </w:pPr>
      <w:rPr>
        <w:rFonts w:ascii="Symbol" w:hAnsi="Symbol" w:hint="default"/>
      </w:rPr>
    </w:lvl>
    <w:lvl w:ilvl="7" w:tplc="0C090003" w:tentative="1">
      <w:start w:val="1"/>
      <w:numFmt w:val="bullet"/>
      <w:lvlText w:val="o"/>
      <w:lvlJc w:val="left"/>
      <w:pPr>
        <w:ind w:left="6499" w:hanging="360"/>
      </w:pPr>
      <w:rPr>
        <w:rFonts w:ascii="Courier New" w:hAnsi="Courier New" w:cs="Courier New" w:hint="default"/>
      </w:rPr>
    </w:lvl>
    <w:lvl w:ilvl="8" w:tplc="0C090005" w:tentative="1">
      <w:start w:val="1"/>
      <w:numFmt w:val="bullet"/>
      <w:lvlText w:val=""/>
      <w:lvlJc w:val="left"/>
      <w:pPr>
        <w:ind w:left="7219" w:hanging="360"/>
      </w:pPr>
      <w:rPr>
        <w:rFonts w:ascii="Wingdings" w:hAnsi="Wingdings" w:hint="default"/>
      </w:rPr>
    </w:lvl>
  </w:abstractNum>
  <w:abstractNum w:abstractNumId="3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4" w15:restartNumberingAfterBreak="0">
    <w:nsid w:val="7D3F3413"/>
    <w:multiLevelType w:val="hybridMultilevel"/>
    <w:tmpl w:val="E73C90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FD555CB"/>
    <w:multiLevelType w:val="hybridMultilevel"/>
    <w:tmpl w:val="F4B45746"/>
    <w:lvl w:ilvl="0" w:tplc="AD3AFB22">
      <w:start w:val="1"/>
      <w:numFmt w:val="decimal"/>
      <w:lvlText w:val="%1."/>
      <w:lvlJc w:val="left"/>
      <w:pPr>
        <w:ind w:left="540" w:hanging="540"/>
      </w:pPr>
      <w:rPr>
        <w:rFonts w:hint="default"/>
        <w:b w:val="0"/>
        <w:sz w:val="17"/>
        <w:szCs w:val="17"/>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34169255">
    <w:abstractNumId w:val="24"/>
  </w:num>
  <w:num w:numId="2" w16cid:durableId="592053928">
    <w:abstractNumId w:val="33"/>
  </w:num>
  <w:num w:numId="3" w16cid:durableId="867183007">
    <w:abstractNumId w:val="22"/>
  </w:num>
  <w:num w:numId="4" w16cid:durableId="851803777">
    <w:abstractNumId w:val="35"/>
  </w:num>
  <w:num w:numId="5" w16cid:durableId="1265387001">
    <w:abstractNumId w:val="30"/>
  </w:num>
  <w:num w:numId="6" w16cid:durableId="957293415">
    <w:abstractNumId w:val="14"/>
  </w:num>
  <w:num w:numId="7" w16cid:durableId="1417019456">
    <w:abstractNumId w:val="5"/>
  </w:num>
  <w:num w:numId="8" w16cid:durableId="1284117623">
    <w:abstractNumId w:val="28"/>
  </w:num>
  <w:num w:numId="9" w16cid:durableId="1424179319">
    <w:abstractNumId w:val="4"/>
  </w:num>
  <w:num w:numId="10" w16cid:durableId="491877403">
    <w:abstractNumId w:val="10"/>
  </w:num>
  <w:num w:numId="11" w16cid:durableId="958144469">
    <w:abstractNumId w:val="3"/>
  </w:num>
  <w:num w:numId="12" w16cid:durableId="1168710750">
    <w:abstractNumId w:val="18"/>
  </w:num>
  <w:num w:numId="13" w16cid:durableId="1363481237">
    <w:abstractNumId w:val="31"/>
  </w:num>
  <w:num w:numId="14" w16cid:durableId="227304775">
    <w:abstractNumId w:val="23"/>
  </w:num>
  <w:num w:numId="15" w16cid:durableId="1961915987">
    <w:abstractNumId w:val="17"/>
  </w:num>
  <w:num w:numId="16" w16cid:durableId="391658945">
    <w:abstractNumId w:val="1"/>
  </w:num>
  <w:num w:numId="17" w16cid:durableId="991563623">
    <w:abstractNumId w:val="26"/>
  </w:num>
  <w:num w:numId="18" w16cid:durableId="1734814031">
    <w:abstractNumId w:val="6"/>
  </w:num>
  <w:num w:numId="19" w16cid:durableId="1709644514">
    <w:abstractNumId w:val="21"/>
  </w:num>
  <w:num w:numId="20" w16cid:durableId="418296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76711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35848811">
    <w:abstractNumId w:val="8"/>
  </w:num>
  <w:num w:numId="23" w16cid:durableId="1875729122">
    <w:abstractNumId w:val="16"/>
  </w:num>
  <w:num w:numId="24" w16cid:durableId="204172739">
    <w:abstractNumId w:val="27"/>
  </w:num>
  <w:num w:numId="25" w16cid:durableId="777717044">
    <w:abstractNumId w:val="19"/>
  </w:num>
  <w:num w:numId="26" w16cid:durableId="1091195558">
    <w:abstractNumId w:val="15"/>
  </w:num>
  <w:num w:numId="27" w16cid:durableId="494536285">
    <w:abstractNumId w:val="2"/>
  </w:num>
  <w:num w:numId="28" w16cid:durableId="1130510403">
    <w:abstractNumId w:val="25"/>
  </w:num>
  <w:num w:numId="29" w16cid:durableId="552933008">
    <w:abstractNumId w:val="12"/>
  </w:num>
  <w:num w:numId="30" w16cid:durableId="1023625874">
    <w:abstractNumId w:val="7"/>
  </w:num>
  <w:num w:numId="31" w16cid:durableId="2078166744">
    <w:abstractNumId w:val="29"/>
  </w:num>
  <w:num w:numId="32" w16cid:durableId="209612275">
    <w:abstractNumId w:val="20"/>
  </w:num>
  <w:num w:numId="33" w16cid:durableId="1378511054">
    <w:abstractNumId w:val="32"/>
  </w:num>
  <w:num w:numId="34" w16cid:durableId="2143618832">
    <w:abstractNumId w:val="13"/>
  </w:num>
  <w:num w:numId="35" w16cid:durableId="833298490">
    <w:abstractNumId w:val="0"/>
  </w:num>
  <w:num w:numId="36" w16cid:durableId="290400767">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77"/>
    <w:rsid w:val="000100A7"/>
    <w:rsid w:val="0001778C"/>
    <w:rsid w:val="0002085F"/>
    <w:rsid w:val="000302D1"/>
    <w:rsid w:val="00050A2F"/>
    <w:rsid w:val="000620AF"/>
    <w:rsid w:val="00063D6D"/>
    <w:rsid w:val="00070E37"/>
    <w:rsid w:val="00081074"/>
    <w:rsid w:val="000B0640"/>
    <w:rsid w:val="000B3572"/>
    <w:rsid w:val="000D34A3"/>
    <w:rsid w:val="000E2F18"/>
    <w:rsid w:val="000E45A0"/>
    <w:rsid w:val="000E655C"/>
    <w:rsid w:val="000F0B45"/>
    <w:rsid w:val="000F2CEA"/>
    <w:rsid w:val="00111C2E"/>
    <w:rsid w:val="00124474"/>
    <w:rsid w:val="00147592"/>
    <w:rsid w:val="00153708"/>
    <w:rsid w:val="00153834"/>
    <w:rsid w:val="001572AD"/>
    <w:rsid w:val="001576DB"/>
    <w:rsid w:val="00160CDB"/>
    <w:rsid w:val="00180625"/>
    <w:rsid w:val="0019539C"/>
    <w:rsid w:val="00196D44"/>
    <w:rsid w:val="001B7138"/>
    <w:rsid w:val="001C09DA"/>
    <w:rsid w:val="00204C2A"/>
    <w:rsid w:val="00214B74"/>
    <w:rsid w:val="0027531F"/>
    <w:rsid w:val="0029410F"/>
    <w:rsid w:val="002977EE"/>
    <w:rsid w:val="002A1F2F"/>
    <w:rsid w:val="002A4530"/>
    <w:rsid w:val="002C2B7C"/>
    <w:rsid w:val="002C2E97"/>
    <w:rsid w:val="002C5864"/>
    <w:rsid w:val="002D4754"/>
    <w:rsid w:val="00301E5B"/>
    <w:rsid w:val="003269C9"/>
    <w:rsid w:val="0034074D"/>
    <w:rsid w:val="00362C85"/>
    <w:rsid w:val="00367294"/>
    <w:rsid w:val="00372CA3"/>
    <w:rsid w:val="00394729"/>
    <w:rsid w:val="003967FE"/>
    <w:rsid w:val="003C6830"/>
    <w:rsid w:val="003C75C0"/>
    <w:rsid w:val="003D2332"/>
    <w:rsid w:val="003E3565"/>
    <w:rsid w:val="00415C6A"/>
    <w:rsid w:val="00421804"/>
    <w:rsid w:val="0042678B"/>
    <w:rsid w:val="0043387B"/>
    <w:rsid w:val="00435ECE"/>
    <w:rsid w:val="004535E8"/>
    <w:rsid w:val="004872C1"/>
    <w:rsid w:val="004A16B7"/>
    <w:rsid w:val="004B1B9B"/>
    <w:rsid w:val="004B3F59"/>
    <w:rsid w:val="004D22EB"/>
    <w:rsid w:val="004E4BBC"/>
    <w:rsid w:val="004E545F"/>
    <w:rsid w:val="005115D3"/>
    <w:rsid w:val="00531F7A"/>
    <w:rsid w:val="00541253"/>
    <w:rsid w:val="0054338C"/>
    <w:rsid w:val="00543D2D"/>
    <w:rsid w:val="00555C1B"/>
    <w:rsid w:val="00567B3E"/>
    <w:rsid w:val="005710DE"/>
    <w:rsid w:val="00571C05"/>
    <w:rsid w:val="00575614"/>
    <w:rsid w:val="00582BEE"/>
    <w:rsid w:val="005A3A1B"/>
    <w:rsid w:val="005B4E55"/>
    <w:rsid w:val="005B69B3"/>
    <w:rsid w:val="005C6C9D"/>
    <w:rsid w:val="005D24AC"/>
    <w:rsid w:val="005E3033"/>
    <w:rsid w:val="005E7D95"/>
    <w:rsid w:val="005F3E77"/>
    <w:rsid w:val="005F4618"/>
    <w:rsid w:val="005F5395"/>
    <w:rsid w:val="00612978"/>
    <w:rsid w:val="00632170"/>
    <w:rsid w:val="00644EC4"/>
    <w:rsid w:val="00655419"/>
    <w:rsid w:val="006605C5"/>
    <w:rsid w:val="0066167C"/>
    <w:rsid w:val="00665367"/>
    <w:rsid w:val="00671C84"/>
    <w:rsid w:val="0068145F"/>
    <w:rsid w:val="00693DF1"/>
    <w:rsid w:val="006B561D"/>
    <w:rsid w:val="006B5B96"/>
    <w:rsid w:val="006C2F10"/>
    <w:rsid w:val="006E0C7D"/>
    <w:rsid w:val="006E1DBF"/>
    <w:rsid w:val="006E60D6"/>
    <w:rsid w:val="00703D70"/>
    <w:rsid w:val="00720680"/>
    <w:rsid w:val="007529D9"/>
    <w:rsid w:val="0075602B"/>
    <w:rsid w:val="00777F88"/>
    <w:rsid w:val="007C302D"/>
    <w:rsid w:val="007E60AA"/>
    <w:rsid w:val="0080019C"/>
    <w:rsid w:val="008008DD"/>
    <w:rsid w:val="00802490"/>
    <w:rsid w:val="00842BD5"/>
    <w:rsid w:val="00854962"/>
    <w:rsid w:val="00856E06"/>
    <w:rsid w:val="00867EF2"/>
    <w:rsid w:val="0087319A"/>
    <w:rsid w:val="00873673"/>
    <w:rsid w:val="00894053"/>
    <w:rsid w:val="0090148E"/>
    <w:rsid w:val="0090520A"/>
    <w:rsid w:val="00914649"/>
    <w:rsid w:val="00915A50"/>
    <w:rsid w:val="0093079E"/>
    <w:rsid w:val="009369DD"/>
    <w:rsid w:val="00947809"/>
    <w:rsid w:val="00977C9F"/>
    <w:rsid w:val="009955D3"/>
    <w:rsid w:val="009A605E"/>
    <w:rsid w:val="009A6661"/>
    <w:rsid w:val="009B6FFD"/>
    <w:rsid w:val="009D586E"/>
    <w:rsid w:val="009D6A6E"/>
    <w:rsid w:val="009E2997"/>
    <w:rsid w:val="009F15D7"/>
    <w:rsid w:val="009F7976"/>
    <w:rsid w:val="00A00A77"/>
    <w:rsid w:val="00A0211B"/>
    <w:rsid w:val="00A22359"/>
    <w:rsid w:val="00A2611B"/>
    <w:rsid w:val="00A2758A"/>
    <w:rsid w:val="00A44FFB"/>
    <w:rsid w:val="00A54E7C"/>
    <w:rsid w:val="00A747D0"/>
    <w:rsid w:val="00A773E8"/>
    <w:rsid w:val="00A97608"/>
    <w:rsid w:val="00AC04FD"/>
    <w:rsid w:val="00AC18FD"/>
    <w:rsid w:val="00AF2A1D"/>
    <w:rsid w:val="00AF68F7"/>
    <w:rsid w:val="00B07083"/>
    <w:rsid w:val="00B152A8"/>
    <w:rsid w:val="00B22E26"/>
    <w:rsid w:val="00B25715"/>
    <w:rsid w:val="00B472E5"/>
    <w:rsid w:val="00B53F6A"/>
    <w:rsid w:val="00B67220"/>
    <w:rsid w:val="00B8243A"/>
    <w:rsid w:val="00B871EA"/>
    <w:rsid w:val="00BB2DD8"/>
    <w:rsid w:val="00BC4D92"/>
    <w:rsid w:val="00BE137F"/>
    <w:rsid w:val="00BE59CC"/>
    <w:rsid w:val="00BF1895"/>
    <w:rsid w:val="00BF6670"/>
    <w:rsid w:val="00C00001"/>
    <w:rsid w:val="00C032B2"/>
    <w:rsid w:val="00C67086"/>
    <w:rsid w:val="00C971BF"/>
    <w:rsid w:val="00CD2D48"/>
    <w:rsid w:val="00CD460E"/>
    <w:rsid w:val="00D0446B"/>
    <w:rsid w:val="00D14F34"/>
    <w:rsid w:val="00D15B81"/>
    <w:rsid w:val="00D23AB5"/>
    <w:rsid w:val="00D35BBC"/>
    <w:rsid w:val="00D83C2C"/>
    <w:rsid w:val="00DA30CF"/>
    <w:rsid w:val="00DA6921"/>
    <w:rsid w:val="00DB5A8F"/>
    <w:rsid w:val="00DE347D"/>
    <w:rsid w:val="00DF632D"/>
    <w:rsid w:val="00E01D7A"/>
    <w:rsid w:val="00E02241"/>
    <w:rsid w:val="00E21999"/>
    <w:rsid w:val="00E222C6"/>
    <w:rsid w:val="00E36C01"/>
    <w:rsid w:val="00E4712A"/>
    <w:rsid w:val="00E57D4E"/>
    <w:rsid w:val="00E663DF"/>
    <w:rsid w:val="00E66D99"/>
    <w:rsid w:val="00E92649"/>
    <w:rsid w:val="00E92BCA"/>
    <w:rsid w:val="00EA0D33"/>
    <w:rsid w:val="00EA64A7"/>
    <w:rsid w:val="00EC2419"/>
    <w:rsid w:val="00ED024C"/>
    <w:rsid w:val="00EE2A33"/>
    <w:rsid w:val="00EE7338"/>
    <w:rsid w:val="00F011AF"/>
    <w:rsid w:val="00F12687"/>
    <w:rsid w:val="00F13DC8"/>
    <w:rsid w:val="00F146D8"/>
    <w:rsid w:val="00F16F9B"/>
    <w:rsid w:val="00F337C8"/>
    <w:rsid w:val="00F657AB"/>
    <w:rsid w:val="00F8336F"/>
    <w:rsid w:val="00F84DBC"/>
    <w:rsid w:val="00F86539"/>
    <w:rsid w:val="00FA01B5"/>
    <w:rsid w:val="00FB374C"/>
    <w:rsid w:val="00FB48A8"/>
    <w:rsid w:val="00FB5F67"/>
    <w:rsid w:val="00FC7CB1"/>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C0B68"/>
  <w15:chartTrackingRefBased/>
  <w15:docId w15:val="{00BC00F3-BAE6-4C5A-A1C7-622843885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2C1"/>
    <w:pPr>
      <w:spacing w:after="80" w:line="170" w:lineRule="exact"/>
      <w:jc w:val="both"/>
    </w:pPr>
    <w:rPr>
      <w:sz w:val="22"/>
      <w:szCs w:val="22"/>
      <w:lang w:eastAsia="en-US"/>
    </w:rPr>
  </w:style>
  <w:style w:type="paragraph" w:styleId="Heading1">
    <w:name w:val="heading 1"/>
    <w:basedOn w:val="Heading10"/>
    <w:next w:val="Normal"/>
    <w:link w:val="Heading1Char"/>
    <w:qFormat/>
    <w:rsid w:val="00693DF1"/>
    <w:pPr>
      <w:spacing w:before="0"/>
      <w:outlineLvl w:val="0"/>
    </w:pPr>
  </w:style>
  <w:style w:type="paragraph" w:styleId="Heading2">
    <w:name w:val="heading 2"/>
    <w:basedOn w:val="GG-Title1"/>
    <w:next w:val="Normal"/>
    <w:link w:val="Heading2Char"/>
    <w:uiPriority w:val="9"/>
    <w:unhideWhenUsed/>
    <w:qFormat/>
    <w:rsid w:val="0027531F"/>
    <w:pPr>
      <w:outlineLvl w:val="1"/>
    </w:pPr>
    <w:rPr>
      <w:lang w:val="en-US"/>
    </w:rPr>
  </w:style>
  <w:style w:type="paragraph" w:styleId="Heading3">
    <w:name w:val="heading 3"/>
    <w:basedOn w:val="Normal"/>
    <w:next w:val="Normal"/>
    <w:link w:val="Heading3Char"/>
    <w:uiPriority w:val="9"/>
    <w:semiHidden/>
    <w:unhideWhenUsed/>
    <w:qFormat/>
    <w:rsid w:val="00915A50"/>
    <w:pPr>
      <w:spacing w:before="120" w:after="200" w:line="240" w:lineRule="auto"/>
      <w:outlineLvl w:val="2"/>
    </w:pPr>
    <w:rPr>
      <w:rFonts w:ascii="Times New Roman" w:eastAsia="Times New Roman" w:hAnsi="Times New Roman"/>
      <w:b/>
      <w:bCs/>
      <w:sz w:val="36"/>
    </w:rPr>
  </w:style>
  <w:style w:type="paragraph" w:styleId="Heading4">
    <w:name w:val="heading 4"/>
    <w:basedOn w:val="Normal"/>
    <w:next w:val="Normal"/>
    <w:link w:val="Heading4Char"/>
    <w:uiPriority w:val="9"/>
    <w:unhideWhenUsed/>
    <w:qFormat/>
    <w:rsid w:val="004872C1"/>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qFormat/>
    <w:rsid w:val="004872C1"/>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semiHidden/>
    <w:unhideWhenUsed/>
    <w:qFormat/>
    <w:rsid w:val="004872C1"/>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semiHidden/>
    <w:unhideWhenUsed/>
    <w:qFormat/>
    <w:rsid w:val="004872C1"/>
    <w:pPr>
      <w:spacing w:after="0"/>
      <w:outlineLvl w:val="6"/>
    </w:pPr>
    <w:rPr>
      <w:rFonts w:ascii="Cambria" w:eastAsia="Times New Roman" w:hAnsi="Cambria"/>
      <w:i/>
      <w:iCs/>
    </w:rPr>
  </w:style>
  <w:style w:type="paragraph" w:styleId="Heading8">
    <w:name w:val="heading 8"/>
    <w:basedOn w:val="Normal"/>
    <w:next w:val="Normal"/>
    <w:link w:val="Heading8Char"/>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rsid w:val="00693DF1"/>
    <w:rPr>
      <w:rFonts w:ascii="Times New Roman" w:hAnsi="Times New Roman"/>
      <w:b/>
      <w:smallCaps/>
      <w:color w:val="000000"/>
      <w:sz w:val="36"/>
      <w:szCs w:val="22"/>
      <w:lang w:eastAsia="en-US"/>
    </w:rPr>
  </w:style>
  <w:style w:type="character" w:customStyle="1" w:styleId="Heading2Char">
    <w:name w:val="Heading 2 Char"/>
    <w:link w:val="Heading2"/>
    <w:uiPriority w:val="9"/>
    <w:rsid w:val="0027531F"/>
    <w:rPr>
      <w:rFonts w:ascii="Times New Roman" w:hAnsi="Times New Roman"/>
      <w:caps/>
      <w:sz w:val="17"/>
      <w:szCs w:val="17"/>
      <w:lang w:val="en-US" w:eastAsia="en-US"/>
    </w:rPr>
  </w:style>
  <w:style w:type="character" w:customStyle="1" w:styleId="Heading3Char">
    <w:name w:val="Heading 3 Char"/>
    <w:link w:val="Heading3"/>
    <w:uiPriority w:val="99"/>
    <w:rsid w:val="00915A50"/>
    <w:rPr>
      <w:rFonts w:ascii="Times New Roman" w:eastAsia="Times New Roman" w:hAnsi="Times New Roman"/>
      <w:b/>
      <w:bCs/>
      <w:sz w:val="36"/>
      <w:szCs w:val="22"/>
      <w:lang w:eastAsia="en-US"/>
    </w:rPr>
  </w:style>
  <w:style w:type="character" w:customStyle="1" w:styleId="Heading4Char">
    <w:name w:val="Heading 4 Char"/>
    <w:link w:val="Heading4"/>
    <w:uiPriority w:val="9"/>
    <w:rsid w:val="004872C1"/>
    <w:rPr>
      <w:rFonts w:ascii="Cambria" w:eastAsia="Times New Roman" w:hAnsi="Cambria" w:cs="Times New Roman"/>
      <w:b/>
      <w:bCs/>
      <w:i/>
      <w:iCs/>
    </w:rPr>
  </w:style>
  <w:style w:type="character" w:customStyle="1" w:styleId="Heading5Char">
    <w:name w:val="Heading 5 Char"/>
    <w:link w:val="Heading5"/>
    <w:rsid w:val="004872C1"/>
    <w:rPr>
      <w:rFonts w:ascii="Cambria" w:eastAsia="Times New Roman" w:hAnsi="Cambria" w:cs="Times New Roman"/>
      <w:b/>
      <w:bCs/>
      <w:color w:val="7F7F7F"/>
    </w:rPr>
  </w:style>
  <w:style w:type="character" w:customStyle="1" w:styleId="Heading6Char">
    <w:name w:val="Heading 6 Char"/>
    <w:link w:val="Heading6"/>
    <w:semiHidden/>
    <w:rsid w:val="004872C1"/>
    <w:rPr>
      <w:rFonts w:ascii="Cambria" w:eastAsia="Times New Roman" w:hAnsi="Cambria" w:cs="Times New Roman"/>
      <w:b/>
      <w:bCs/>
      <w:i/>
      <w:iCs/>
      <w:color w:val="7F7F7F"/>
    </w:rPr>
  </w:style>
  <w:style w:type="character" w:customStyle="1" w:styleId="Heading7Char">
    <w:name w:val="Heading 7 Char"/>
    <w:link w:val="Heading7"/>
    <w:semiHidden/>
    <w:rsid w:val="004872C1"/>
    <w:rPr>
      <w:rFonts w:ascii="Cambria" w:eastAsia="Times New Roman" w:hAnsi="Cambria" w:cs="Times New Roman"/>
      <w:i/>
      <w:iCs/>
    </w:rPr>
  </w:style>
  <w:style w:type="character" w:customStyle="1" w:styleId="Heading8Char">
    <w:name w:val="Heading 8 Char"/>
    <w:link w:val="Heading8"/>
    <w:semiHidden/>
    <w:rsid w:val="004872C1"/>
    <w:rPr>
      <w:rFonts w:ascii="Cambria" w:eastAsia="Times New Roman" w:hAnsi="Cambria" w:cs="Times New Roman"/>
      <w:sz w:val="20"/>
      <w:szCs w:val="20"/>
    </w:rPr>
  </w:style>
  <w:style w:type="character" w:customStyle="1" w:styleId="Heading9Char">
    <w:name w:val="Heading 9 Char"/>
    <w:link w:val="Heading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link w:val="ListParagraphChar"/>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semiHidden/>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paragraph" w:customStyle="1" w:styleId="GG-body">
    <w:name w:val="GG-body"/>
    <w:basedOn w:val="Normal"/>
    <w:link w:val="GG-bodyChar"/>
    <w:qFormat/>
    <w:rsid w:val="00081074"/>
    <w:rPr>
      <w:rFonts w:ascii="Times New Roman" w:eastAsia="Times New Roman" w:hAnsi="Times New Roman"/>
      <w:sz w:val="17"/>
      <w:szCs w:val="17"/>
    </w:rPr>
  </w:style>
  <w:style w:type="character" w:customStyle="1" w:styleId="GG-bodyChar">
    <w:name w:val="GG-body Char"/>
    <w:link w:val="GG-body"/>
    <w:rsid w:val="00081074"/>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081074"/>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081074"/>
    <w:rPr>
      <w:rFonts w:ascii="CG Times (W1)" w:eastAsia="Times New Roman" w:hAnsi="CG Times (W1)"/>
      <w:sz w:val="17"/>
      <w:szCs w:val="17"/>
      <w:lang w:eastAsia="en-US"/>
    </w:rPr>
  </w:style>
  <w:style w:type="paragraph" w:customStyle="1" w:styleId="GG-Bullets2">
    <w:name w:val="GG-Bullets2"/>
    <w:basedOn w:val="Galley"/>
    <w:link w:val="GG-Bullets2Char"/>
    <w:qFormat/>
    <w:rsid w:val="00081074"/>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081074"/>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081074"/>
    <w:pPr>
      <w:numPr>
        <w:numId w:val="3"/>
      </w:numPr>
    </w:pPr>
    <w:rPr>
      <w:rFonts w:ascii="Times New Roman" w:eastAsia="Times New Roman" w:hAnsi="Times New Roman"/>
      <w:sz w:val="17"/>
      <w:szCs w:val="17"/>
    </w:rPr>
  </w:style>
  <w:style w:type="character" w:customStyle="1" w:styleId="GG-Numbers1Char">
    <w:name w:val="GG-Numbers1 Char"/>
    <w:link w:val="GG-Numbers1"/>
    <w:rsid w:val="00081074"/>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081074"/>
    <w:pPr>
      <w:spacing w:after="0"/>
    </w:pPr>
  </w:style>
  <w:style w:type="character" w:customStyle="1" w:styleId="GG-SDatedChar">
    <w:name w:val="GG-S.Dated Char"/>
    <w:link w:val="GG-SDated"/>
    <w:rsid w:val="00081074"/>
    <w:rPr>
      <w:rFonts w:ascii="Times New Roman" w:eastAsia="Times New Roman" w:hAnsi="Times New Roman"/>
      <w:sz w:val="17"/>
      <w:szCs w:val="17"/>
      <w:lang w:eastAsia="en-US"/>
    </w:rPr>
  </w:style>
  <w:style w:type="paragraph" w:customStyle="1" w:styleId="GG-SName">
    <w:name w:val="GG-S.Name"/>
    <w:basedOn w:val="Normal"/>
    <w:link w:val="GG-SNameChar"/>
    <w:qFormat/>
    <w:rsid w:val="00081074"/>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081074"/>
    <w:rPr>
      <w:rFonts w:ascii="Times New Roman" w:eastAsia="Times New Roman" w:hAnsi="Times New Roman"/>
      <w:smallCaps/>
      <w:sz w:val="17"/>
      <w:lang w:eastAsia="en-US"/>
    </w:rPr>
  </w:style>
  <w:style w:type="character" w:customStyle="1" w:styleId="GG-SigName">
    <w:name w:val="GG-SigName"/>
    <w:uiPriority w:val="1"/>
    <w:rsid w:val="00081074"/>
    <w:rPr>
      <w:rFonts w:ascii="Times New Roman" w:hAnsi="Times New Roman"/>
      <w:smallCaps/>
      <w:sz w:val="17"/>
      <w:szCs w:val="17"/>
      <w:lang w:eastAsia="en-US"/>
    </w:rPr>
  </w:style>
  <w:style w:type="paragraph" w:customStyle="1" w:styleId="GG-Signature">
    <w:name w:val="GG-Signature"/>
    <w:basedOn w:val="Normal"/>
    <w:link w:val="GG-SignatureChar"/>
    <w:qFormat/>
    <w:rsid w:val="00081074"/>
    <w:pPr>
      <w:spacing w:after="0"/>
      <w:jc w:val="right"/>
    </w:pPr>
    <w:rPr>
      <w:rFonts w:ascii="Times New Roman" w:eastAsia="Times New Roman" w:hAnsi="Times New Roman"/>
      <w:sz w:val="17"/>
      <w:szCs w:val="17"/>
    </w:rPr>
  </w:style>
  <w:style w:type="character" w:customStyle="1" w:styleId="GG-SignatureChar">
    <w:name w:val="GG-Signature Char"/>
    <w:link w:val="GG-Signature"/>
    <w:rsid w:val="00081074"/>
    <w:rPr>
      <w:rFonts w:ascii="Times New Roman" w:eastAsia="Times New Roman" w:hAnsi="Times New Roman"/>
      <w:sz w:val="17"/>
      <w:szCs w:val="17"/>
      <w:lang w:eastAsia="en-US"/>
    </w:rPr>
  </w:style>
  <w:style w:type="character" w:customStyle="1" w:styleId="GG-SignatureName">
    <w:name w:val="GG-SignatureName"/>
    <w:uiPriority w:val="1"/>
    <w:rsid w:val="00081074"/>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081074"/>
    <w:rPr>
      <w:b/>
    </w:rPr>
  </w:style>
  <w:style w:type="character" w:customStyle="1" w:styleId="GG-Sub1Char">
    <w:name w:val="GG-Sub1 Char"/>
    <w:link w:val="GG-Sub1"/>
    <w:rsid w:val="00081074"/>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081074"/>
    <w:rPr>
      <w:b w:val="0"/>
      <w:i/>
    </w:rPr>
  </w:style>
  <w:style w:type="character" w:customStyle="1" w:styleId="GG-Sub2Char">
    <w:name w:val="GG-Sub2 Char"/>
    <w:link w:val="GG-Sub2"/>
    <w:rsid w:val="00081074"/>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081074"/>
    <w:pPr>
      <w:jc w:val="center"/>
    </w:pPr>
    <w:rPr>
      <w:rFonts w:ascii="Times New Roman" w:hAnsi="Times New Roman"/>
      <w:caps/>
      <w:sz w:val="17"/>
      <w:szCs w:val="17"/>
    </w:rPr>
  </w:style>
  <w:style w:type="character" w:customStyle="1" w:styleId="GG-Title1Char">
    <w:name w:val="GG-Title1 Char"/>
    <w:link w:val="GG-Title1"/>
    <w:rsid w:val="00081074"/>
    <w:rPr>
      <w:rFonts w:ascii="Times New Roman" w:hAnsi="Times New Roman"/>
      <w:caps/>
      <w:sz w:val="17"/>
      <w:szCs w:val="17"/>
      <w:lang w:eastAsia="en-US"/>
    </w:rPr>
  </w:style>
  <w:style w:type="paragraph" w:customStyle="1" w:styleId="GG-Title2">
    <w:name w:val="GG-Title2"/>
    <w:basedOn w:val="Normal"/>
    <w:next w:val="Normal"/>
    <w:link w:val="GG-Title2Char"/>
    <w:qFormat/>
    <w:rsid w:val="00081074"/>
    <w:pPr>
      <w:jc w:val="center"/>
    </w:pPr>
    <w:rPr>
      <w:rFonts w:ascii="Times New Roman" w:hAnsi="Times New Roman"/>
      <w:smallCaps/>
      <w:sz w:val="17"/>
      <w:szCs w:val="17"/>
    </w:rPr>
  </w:style>
  <w:style w:type="character" w:customStyle="1" w:styleId="GG-Title2Char">
    <w:name w:val="GG-Title2 Char"/>
    <w:link w:val="GG-Title2"/>
    <w:rsid w:val="00081074"/>
    <w:rPr>
      <w:rFonts w:ascii="Times New Roman" w:hAnsi="Times New Roman"/>
      <w:smallCaps/>
      <w:sz w:val="17"/>
      <w:szCs w:val="17"/>
      <w:lang w:eastAsia="en-US"/>
    </w:rPr>
  </w:style>
  <w:style w:type="paragraph" w:customStyle="1" w:styleId="GG-Title3">
    <w:name w:val="GG-Title3"/>
    <w:basedOn w:val="Normal"/>
    <w:next w:val="Normal"/>
    <w:link w:val="GG-Title3Char"/>
    <w:qFormat/>
    <w:rsid w:val="00081074"/>
    <w:pPr>
      <w:jc w:val="center"/>
    </w:pPr>
    <w:rPr>
      <w:rFonts w:ascii="Times New Roman" w:hAnsi="Times New Roman"/>
      <w:i/>
      <w:sz w:val="17"/>
      <w:szCs w:val="17"/>
    </w:rPr>
  </w:style>
  <w:style w:type="character" w:customStyle="1" w:styleId="GG-Title3Char">
    <w:name w:val="GG-Title3 Char"/>
    <w:link w:val="GG-Title3"/>
    <w:rsid w:val="00081074"/>
    <w:rPr>
      <w:rFonts w:ascii="Times New Roman" w:hAnsi="Times New Roman"/>
      <w:i/>
      <w:sz w:val="17"/>
      <w:szCs w:val="17"/>
      <w:lang w:eastAsia="en-US"/>
    </w:rPr>
  </w:style>
  <w:style w:type="paragraph" w:customStyle="1" w:styleId="Heading10">
    <w:name w:val="Heading1"/>
    <w:basedOn w:val="Normal"/>
    <w:link w:val="Heading1Char0"/>
    <w:qFormat/>
    <w:rsid w:val="00F337C8"/>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F337C8"/>
    <w:rPr>
      <w:rFonts w:ascii="Times New Roman" w:hAnsi="Times New Roman"/>
      <w:b/>
      <w:smallCaps/>
      <w:color w:val="000000"/>
      <w:sz w:val="36"/>
      <w:szCs w:val="22"/>
      <w:lang w:eastAsia="en-US"/>
    </w:rPr>
  </w:style>
  <w:style w:type="paragraph" w:styleId="TOC1">
    <w:name w:val="toc 1"/>
    <w:next w:val="GG-body"/>
    <w:autoRedefine/>
    <w:uiPriority w:val="39"/>
    <w:unhideWhenUsed/>
    <w:rsid w:val="00F86539"/>
    <w:pPr>
      <w:tabs>
        <w:tab w:val="right" w:leader="dot" w:pos="4548"/>
      </w:tabs>
      <w:spacing w:line="170" w:lineRule="exact"/>
      <w:outlineLvl w:val="0"/>
    </w:pPr>
    <w:rPr>
      <w:rFonts w:ascii="Times New Roman" w:hAnsi="Times New Roman"/>
      <w:b/>
      <w:smallCaps/>
      <w:noProof/>
      <w:sz w:val="17"/>
      <w:szCs w:val="22"/>
      <w:lang w:eastAsia="en-US"/>
    </w:rPr>
  </w:style>
  <w:style w:type="paragraph" w:styleId="TOC2">
    <w:name w:val="toc 2"/>
    <w:next w:val="GG-body"/>
    <w:autoRedefine/>
    <w:uiPriority w:val="39"/>
    <w:unhideWhenUsed/>
    <w:rsid w:val="00F86539"/>
    <w:pPr>
      <w:tabs>
        <w:tab w:val="right" w:leader="dot" w:pos="4548"/>
      </w:tabs>
      <w:spacing w:line="170" w:lineRule="exact"/>
      <w:ind w:left="113" w:hanging="113"/>
      <w:outlineLvl w:val="1"/>
    </w:pPr>
    <w:rPr>
      <w:rFonts w:ascii="Times New Roman" w:hAnsi="Times New Roman"/>
      <w:sz w:val="17"/>
      <w:szCs w:val="22"/>
      <w:lang w:eastAsia="en-US"/>
    </w:rPr>
  </w:style>
  <w:style w:type="paragraph" w:styleId="TOC3">
    <w:name w:val="toc 3"/>
    <w:next w:val="GG-body"/>
    <w:autoRedefine/>
    <w:uiPriority w:val="39"/>
    <w:semiHidden/>
    <w:unhideWhenUsed/>
    <w:rsid w:val="00531F7A"/>
    <w:pPr>
      <w:spacing w:line="170" w:lineRule="exact"/>
      <w:ind w:left="226" w:hanging="113"/>
      <w:outlineLvl w:val="2"/>
    </w:pPr>
    <w:rPr>
      <w:rFonts w:ascii="Times New Roman" w:hAnsi="Times New Roman"/>
      <w:sz w:val="17"/>
      <w:szCs w:val="22"/>
      <w:lang w:eastAsia="en-US"/>
    </w:rPr>
  </w:style>
  <w:style w:type="numbering" w:customStyle="1" w:styleId="NoList1">
    <w:name w:val="No List1"/>
    <w:next w:val="NoList"/>
    <w:uiPriority w:val="99"/>
    <w:semiHidden/>
    <w:unhideWhenUsed/>
    <w:rsid w:val="00543D2D"/>
  </w:style>
  <w:style w:type="paragraph" w:customStyle="1" w:styleId="Doublehangindent">
    <w:name w:val="Double hang indent"/>
    <w:basedOn w:val="Normal"/>
    <w:qFormat/>
    <w:rsid w:val="00543D2D"/>
    <w:pPr>
      <w:spacing w:before="120" w:after="120" w:line="240" w:lineRule="auto"/>
      <w:ind w:left="1701" w:hanging="567"/>
    </w:pPr>
    <w:rPr>
      <w:rFonts w:ascii="Times New Roman" w:hAnsi="Times New Roman"/>
      <w:sz w:val="23"/>
      <w:szCs w:val="23"/>
    </w:rPr>
  </w:style>
  <w:style w:type="paragraph" w:customStyle="1" w:styleId="NoteText">
    <w:name w:val="NoteText"/>
    <w:basedOn w:val="Normal"/>
    <w:qFormat/>
    <w:rsid w:val="00543D2D"/>
    <w:pPr>
      <w:autoSpaceDE w:val="0"/>
      <w:autoSpaceDN w:val="0"/>
      <w:adjustRightInd w:val="0"/>
      <w:spacing w:before="120" w:after="0" w:line="240" w:lineRule="auto"/>
      <w:ind w:left="1418"/>
    </w:pPr>
    <w:rPr>
      <w:rFonts w:ascii="Times New Roman" w:hAnsi="Times New Roman"/>
      <w:sz w:val="20"/>
      <w:szCs w:val="20"/>
    </w:rPr>
  </w:style>
  <w:style w:type="paragraph" w:customStyle="1" w:styleId="Hangindent">
    <w:name w:val="Hang indent"/>
    <w:basedOn w:val="Normal"/>
    <w:qFormat/>
    <w:rsid w:val="00543D2D"/>
    <w:pPr>
      <w:spacing w:before="120" w:after="120" w:line="240" w:lineRule="auto"/>
      <w:ind w:left="1134" w:hanging="567"/>
    </w:pPr>
    <w:rPr>
      <w:rFonts w:ascii="Times New Roman" w:hAnsi="Times New Roman"/>
      <w:sz w:val="23"/>
      <w:szCs w:val="23"/>
    </w:rPr>
  </w:style>
  <w:style w:type="paragraph" w:customStyle="1" w:styleId="NoteHeader">
    <w:name w:val="NoteHeader"/>
    <w:basedOn w:val="Normal"/>
    <w:qFormat/>
    <w:rsid w:val="00543D2D"/>
    <w:pPr>
      <w:autoSpaceDE w:val="0"/>
      <w:autoSpaceDN w:val="0"/>
      <w:adjustRightInd w:val="0"/>
      <w:spacing w:before="120" w:after="0" w:line="240" w:lineRule="auto"/>
      <w:ind w:left="1134"/>
      <w:jc w:val="left"/>
    </w:pPr>
    <w:rPr>
      <w:rFonts w:ascii="Times New Roman" w:hAnsi="Times New Roman"/>
      <w:b/>
      <w:bCs/>
      <w:sz w:val="20"/>
      <w:szCs w:val="20"/>
    </w:rPr>
  </w:style>
  <w:style w:type="character" w:styleId="CommentReference">
    <w:name w:val="annotation reference"/>
    <w:basedOn w:val="DefaultParagraphFont"/>
    <w:uiPriority w:val="99"/>
    <w:semiHidden/>
    <w:unhideWhenUsed/>
    <w:rsid w:val="00543D2D"/>
    <w:rPr>
      <w:sz w:val="16"/>
      <w:szCs w:val="16"/>
    </w:rPr>
  </w:style>
  <w:style w:type="paragraph" w:styleId="CommentText">
    <w:name w:val="annotation text"/>
    <w:basedOn w:val="Normal"/>
    <w:link w:val="CommentTextChar"/>
    <w:uiPriority w:val="99"/>
    <w:unhideWhenUsed/>
    <w:rsid w:val="00543D2D"/>
    <w:pPr>
      <w:spacing w:after="160" w:line="240" w:lineRule="auto"/>
      <w:jc w:val="left"/>
    </w:pPr>
    <w:rPr>
      <w:sz w:val="20"/>
      <w:szCs w:val="20"/>
    </w:rPr>
  </w:style>
  <w:style w:type="character" w:customStyle="1" w:styleId="CommentTextChar">
    <w:name w:val="Comment Text Char"/>
    <w:basedOn w:val="DefaultParagraphFont"/>
    <w:link w:val="CommentText"/>
    <w:uiPriority w:val="99"/>
    <w:rsid w:val="00543D2D"/>
    <w:rPr>
      <w:lang w:eastAsia="en-US"/>
    </w:rPr>
  </w:style>
  <w:style w:type="paragraph" w:styleId="CommentSubject">
    <w:name w:val="annotation subject"/>
    <w:basedOn w:val="CommentText"/>
    <w:next w:val="CommentText"/>
    <w:link w:val="CommentSubjectChar"/>
    <w:uiPriority w:val="99"/>
    <w:semiHidden/>
    <w:unhideWhenUsed/>
    <w:rsid w:val="00543D2D"/>
    <w:rPr>
      <w:b/>
      <w:bCs/>
    </w:rPr>
  </w:style>
  <w:style w:type="character" w:customStyle="1" w:styleId="CommentSubjectChar">
    <w:name w:val="Comment Subject Char"/>
    <w:basedOn w:val="CommentTextChar"/>
    <w:link w:val="CommentSubject"/>
    <w:uiPriority w:val="99"/>
    <w:semiHidden/>
    <w:rsid w:val="00543D2D"/>
    <w:rPr>
      <w:b/>
      <w:bCs/>
      <w:lang w:eastAsia="en-US"/>
    </w:rPr>
  </w:style>
  <w:style w:type="table" w:styleId="TableGrid">
    <w:name w:val="Table Grid"/>
    <w:basedOn w:val="TableNormal"/>
    <w:uiPriority w:val="3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43D2D"/>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Para">
    <w:name w:val="IndentedPara"/>
    <w:basedOn w:val="Normal"/>
    <w:rsid w:val="00543D2D"/>
    <w:pPr>
      <w:autoSpaceDE w:val="0"/>
      <w:autoSpaceDN w:val="0"/>
      <w:spacing w:before="120" w:after="120" w:line="240" w:lineRule="auto"/>
      <w:ind w:left="567"/>
    </w:pPr>
    <w:rPr>
      <w:rFonts w:ascii="Times New Roman" w:hAnsi="Times New Roman"/>
      <w:color w:val="000000"/>
      <w:sz w:val="23"/>
      <w:szCs w:val="23"/>
    </w:rPr>
  </w:style>
  <w:style w:type="table" w:customStyle="1" w:styleId="TableGrid7">
    <w:name w:val="Table Grid7"/>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43D2D"/>
    <w:rPr>
      <w:color w:val="808080"/>
      <w:shd w:val="clear" w:color="auto" w:fill="E6E6E6"/>
    </w:rPr>
  </w:style>
  <w:style w:type="table" w:customStyle="1" w:styleId="TableGrid8">
    <w:name w:val="Table Grid8"/>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543D2D"/>
    <w:rPr>
      <w:sz w:val="22"/>
      <w:szCs w:val="22"/>
      <w:lang w:eastAsia="en-US"/>
    </w:rPr>
  </w:style>
  <w:style w:type="paragraph" w:styleId="Revision">
    <w:name w:val="Revision"/>
    <w:hidden/>
    <w:uiPriority w:val="99"/>
    <w:semiHidden/>
    <w:rsid w:val="00543D2D"/>
    <w:rPr>
      <w:sz w:val="22"/>
      <w:szCs w:val="22"/>
      <w:lang w:eastAsia="en-US"/>
    </w:rPr>
  </w:style>
  <w:style w:type="table" w:customStyle="1" w:styleId="TableGrid9">
    <w:name w:val="Table Grid9"/>
    <w:basedOn w:val="TableNormal"/>
    <w:next w:val="TableGrid"/>
    <w:uiPriority w:val="59"/>
    <w:rsid w:val="00543D2D"/>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43D2D"/>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3D2D"/>
    <w:pPr>
      <w:autoSpaceDE w:val="0"/>
      <w:autoSpaceDN w:val="0"/>
      <w:adjustRightInd w:val="0"/>
    </w:pPr>
    <w:rPr>
      <w:rFonts w:ascii="Times New Roman" w:eastAsia="Times New Roman" w:hAnsi="Times New Roman"/>
      <w:color w:val="000000"/>
      <w:sz w:val="24"/>
      <w:szCs w:val="24"/>
    </w:rPr>
  </w:style>
  <w:style w:type="paragraph" w:customStyle="1" w:styleId="Doubleindentedpara">
    <w:name w:val="Double indented para"/>
    <w:basedOn w:val="Normal"/>
    <w:qFormat/>
    <w:rsid w:val="00543D2D"/>
    <w:pPr>
      <w:tabs>
        <w:tab w:val="left" w:pos="851"/>
      </w:tabs>
      <w:autoSpaceDE w:val="0"/>
      <w:autoSpaceDN w:val="0"/>
      <w:adjustRightInd w:val="0"/>
      <w:spacing w:before="120" w:after="120" w:line="240" w:lineRule="auto"/>
      <w:ind w:left="1134"/>
    </w:pPr>
    <w:rPr>
      <w:rFonts w:ascii="Times New Roman" w:eastAsia="Times New Roman" w:hAnsi="Times New Roman"/>
      <w:color w:val="000000"/>
      <w:sz w:val="23"/>
      <w:szCs w:val="23"/>
      <w:lang w:val="en-US"/>
    </w:rPr>
  </w:style>
  <w:style w:type="table" w:customStyle="1" w:styleId="TableGrid131">
    <w:name w:val="Table Grid131"/>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543D2D"/>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43D2D"/>
    <w:pPr>
      <w:overflowPunct w:val="0"/>
      <w:autoSpaceDE w:val="0"/>
      <w:autoSpaceDN w:val="0"/>
      <w:adjustRightInd w:val="0"/>
      <w:spacing w:before="100" w:after="100" w:line="240" w:lineRule="auto"/>
      <w:jc w:val="left"/>
      <w:textAlignment w:val="baseline"/>
    </w:pPr>
    <w:rPr>
      <w:rFonts w:ascii="Verdana" w:eastAsia="Times New Roman" w:hAnsi="Verdana"/>
      <w:sz w:val="24"/>
      <w:szCs w:val="20"/>
    </w:rPr>
  </w:style>
  <w:style w:type="paragraph" w:styleId="ListBullet">
    <w:name w:val="List Bullet"/>
    <w:basedOn w:val="Normal"/>
    <w:rsid w:val="00543D2D"/>
    <w:pPr>
      <w:overflowPunct w:val="0"/>
      <w:autoSpaceDE w:val="0"/>
      <w:autoSpaceDN w:val="0"/>
      <w:adjustRightInd w:val="0"/>
      <w:spacing w:after="120" w:line="240" w:lineRule="auto"/>
      <w:ind w:left="567" w:hanging="567"/>
      <w:textAlignment w:val="baseline"/>
    </w:pPr>
    <w:rPr>
      <w:rFonts w:ascii="Times New Roman" w:eastAsia="Times New Roman" w:hAnsi="Times New Roman"/>
      <w:sz w:val="24"/>
      <w:szCs w:val="20"/>
    </w:rPr>
  </w:style>
  <w:style w:type="paragraph" w:styleId="ListNumber">
    <w:name w:val="List Number"/>
    <w:basedOn w:val="Normal"/>
    <w:rsid w:val="00543D2D"/>
    <w:pPr>
      <w:overflowPunct w:val="0"/>
      <w:autoSpaceDE w:val="0"/>
      <w:autoSpaceDN w:val="0"/>
      <w:adjustRightInd w:val="0"/>
      <w:spacing w:after="120" w:line="240" w:lineRule="auto"/>
      <w:ind w:left="567" w:hanging="567"/>
      <w:textAlignment w:val="baseline"/>
    </w:pPr>
    <w:rPr>
      <w:rFonts w:ascii="Times New Roman" w:eastAsia="Times New Roman" w:hAnsi="Times New Roman"/>
      <w:sz w:val="24"/>
      <w:szCs w:val="20"/>
    </w:rPr>
  </w:style>
  <w:style w:type="paragraph" w:customStyle="1" w:styleId="2UnevenColumns">
    <w:name w:val="2 Uneven Columns"/>
    <w:basedOn w:val="Normal"/>
    <w:rsid w:val="00543D2D"/>
    <w:pPr>
      <w:overflowPunct w:val="0"/>
      <w:autoSpaceDE w:val="0"/>
      <w:autoSpaceDN w:val="0"/>
      <w:adjustRightInd w:val="0"/>
      <w:spacing w:after="120" w:line="240" w:lineRule="auto"/>
      <w:ind w:left="1701" w:hanging="1134"/>
      <w:textAlignment w:val="baseline"/>
    </w:pPr>
    <w:rPr>
      <w:rFonts w:ascii="Times New Roman" w:eastAsia="Times New Roman" w:hAnsi="Times New Roman"/>
      <w:b/>
      <w:sz w:val="24"/>
      <w:szCs w:val="20"/>
    </w:rPr>
  </w:style>
  <w:style w:type="character" w:styleId="FollowedHyperlink">
    <w:name w:val="FollowedHyperlink"/>
    <w:basedOn w:val="DefaultParagraphFont"/>
    <w:rsid w:val="00543D2D"/>
    <w:rPr>
      <w:color w:val="800080"/>
      <w:u w:val="single"/>
    </w:rPr>
  </w:style>
  <w:style w:type="paragraph" w:styleId="FootnoteText">
    <w:name w:val="footnote text"/>
    <w:basedOn w:val="Normal"/>
    <w:link w:val="FootnoteTextChar"/>
    <w:uiPriority w:val="99"/>
    <w:semiHidden/>
    <w:unhideWhenUsed/>
    <w:rsid w:val="00543D2D"/>
    <w:pPr>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rsid w:val="00543D2D"/>
    <w:rPr>
      <w:rFonts w:ascii="Times New Roman" w:eastAsia="Times New Roman" w:hAnsi="Times New Roman"/>
      <w:lang w:eastAsia="en-US"/>
    </w:rPr>
  </w:style>
  <w:style w:type="character" w:styleId="FootnoteReference">
    <w:name w:val="footnote reference"/>
    <w:basedOn w:val="DefaultParagraphFont"/>
    <w:uiPriority w:val="99"/>
    <w:semiHidden/>
    <w:unhideWhenUsed/>
    <w:rsid w:val="00543D2D"/>
    <w:rPr>
      <w:vertAlign w:val="superscript"/>
    </w:rPr>
  </w:style>
  <w:style w:type="paragraph" w:customStyle="1" w:styleId="clausehead">
    <w:name w:val="clausehead"/>
    <w:next w:val="Normal"/>
    <w:qFormat/>
    <w:rsid w:val="00543D2D"/>
    <w:pPr>
      <w:keepNext/>
      <w:keepLines/>
      <w:autoSpaceDE w:val="0"/>
      <w:autoSpaceDN w:val="0"/>
      <w:adjustRightInd w:val="0"/>
      <w:spacing w:before="160"/>
      <w:ind w:left="567" w:hanging="567"/>
    </w:pPr>
    <w:rPr>
      <w:rFonts w:ascii="Times New Roman" w:eastAsia="Arial" w:hAnsi="Times New Roman"/>
      <w:b/>
      <w:bCs/>
      <w:color w:val="000000"/>
      <w:sz w:val="26"/>
      <w:szCs w:val="26"/>
      <w:lang w:eastAsia="en-US"/>
    </w:rPr>
  </w:style>
  <w:style w:type="paragraph" w:customStyle="1" w:styleId="NormalPara">
    <w:name w:val="Normal Para"/>
    <w:basedOn w:val="Normal"/>
    <w:uiPriority w:val="99"/>
    <w:rsid w:val="00543D2D"/>
    <w:pPr>
      <w:tabs>
        <w:tab w:val="left" w:pos="1134"/>
        <w:tab w:val="left" w:pos="2342"/>
        <w:tab w:val="left" w:pos="4536"/>
      </w:tabs>
      <w:overflowPunct w:val="0"/>
      <w:autoSpaceDE w:val="0"/>
      <w:autoSpaceDN w:val="0"/>
      <w:adjustRightInd w:val="0"/>
      <w:spacing w:after="240" w:line="480" w:lineRule="auto"/>
      <w:textAlignment w:val="baseline"/>
    </w:pPr>
    <w:rPr>
      <w:rFonts w:ascii="Arial" w:eastAsia="Arial" w:hAnsi="Arial" w:cs="Arial"/>
      <w:sz w:val="24"/>
      <w:szCs w:val="24"/>
    </w:rPr>
  </w:style>
  <w:style w:type="table" w:customStyle="1" w:styleId="TableGrid13">
    <w:name w:val="Table Grid13"/>
    <w:basedOn w:val="TableNormal"/>
    <w:next w:val="TableGrid"/>
    <w:uiPriority w:val="59"/>
    <w:rsid w:val="00543D2D"/>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C75C0"/>
  </w:style>
  <w:style w:type="table" w:customStyle="1" w:styleId="TableGrid14">
    <w:name w:val="Table Grid14"/>
    <w:basedOn w:val="TableNormal"/>
    <w:next w:val="TableGrid"/>
    <w:uiPriority w:val="3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3C75C0"/>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C75C0"/>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C75C0"/>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3C75C0"/>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
    <w:name w:val="Chapter"/>
    <w:basedOn w:val="Normal"/>
    <w:rsid w:val="003C75C0"/>
    <w:pPr>
      <w:keepNext/>
      <w:autoSpaceDE w:val="0"/>
      <w:autoSpaceDN w:val="0"/>
      <w:spacing w:before="280" w:after="0" w:line="240" w:lineRule="auto"/>
      <w:ind w:left="567" w:hanging="567"/>
      <w:jc w:val="left"/>
    </w:pPr>
    <w:rPr>
      <w:rFonts w:ascii="Times New Roman" w:hAnsi="Times New Roman"/>
      <w:b/>
      <w:bCs/>
      <w:color w:val="000000"/>
      <w:sz w:val="34"/>
      <w:szCs w:val="34"/>
    </w:rPr>
  </w:style>
  <w:style w:type="paragraph" w:customStyle="1" w:styleId="Doublehangingindent">
    <w:name w:val="Double hanging indent"/>
    <w:basedOn w:val="Normal"/>
    <w:rsid w:val="003C75C0"/>
    <w:pPr>
      <w:spacing w:after="120" w:line="240" w:lineRule="auto"/>
      <w:ind w:left="1985" w:hanging="567"/>
      <w:jc w:val="left"/>
    </w:pPr>
    <w:rPr>
      <w:rFonts w:ascii="Times New Roman" w:hAnsi="Times New Roman"/>
      <w:sz w:val="23"/>
      <w:szCs w:val="23"/>
    </w:rPr>
  </w:style>
  <w:style w:type="table" w:customStyle="1" w:styleId="TableGrid18">
    <w:name w:val="Table Grid18"/>
    <w:basedOn w:val="TableNormal"/>
    <w:next w:val="TableGrid"/>
    <w:uiPriority w:val="59"/>
    <w:rsid w:val="0066167C"/>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6167C"/>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66167C"/>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66167C"/>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66167C"/>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66167C"/>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66167C"/>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59"/>
    <w:rsid w:val="0066167C"/>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2.png"/><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15.pn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8.png"/><Relationship Id="rId205" Type="http://schemas.openxmlformats.org/officeDocument/2006/relationships/image" Target="media/image182.png"/><Relationship Id="rId226" Type="http://schemas.openxmlformats.org/officeDocument/2006/relationships/theme" Target="theme/theme1.xml"/><Relationship Id="rId107" Type="http://schemas.openxmlformats.org/officeDocument/2006/relationships/image" Target="media/image84.png"/><Relationship Id="rId11" Type="http://schemas.openxmlformats.org/officeDocument/2006/relationships/footer" Target="footer1.xml"/><Relationship Id="rId32" Type="http://schemas.openxmlformats.org/officeDocument/2006/relationships/image" Target="media/image13.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5.png"/><Relationship Id="rId149" Type="http://schemas.openxmlformats.org/officeDocument/2006/relationships/image" Target="media/image126.png"/><Relationship Id="rId5" Type="http://schemas.openxmlformats.org/officeDocument/2006/relationships/webSettings" Target="webSettings.xml"/><Relationship Id="rId95" Type="http://schemas.openxmlformats.org/officeDocument/2006/relationships/image" Target="media/image72.png"/><Relationship Id="rId160" Type="http://schemas.openxmlformats.org/officeDocument/2006/relationships/image" Target="media/image137.png"/><Relationship Id="rId181" Type="http://schemas.openxmlformats.org/officeDocument/2006/relationships/image" Target="media/image158.png"/><Relationship Id="rId216" Type="http://schemas.openxmlformats.org/officeDocument/2006/relationships/image" Target="media/image193.png"/><Relationship Id="rId22" Type="http://schemas.openxmlformats.org/officeDocument/2006/relationships/image" Target="media/image3.png"/><Relationship Id="rId43" Type="http://schemas.openxmlformats.org/officeDocument/2006/relationships/image" Target="media/image24.png"/><Relationship Id="rId64" Type="http://schemas.openxmlformats.org/officeDocument/2006/relationships/image" Target="media/image45.png"/><Relationship Id="rId118" Type="http://schemas.openxmlformats.org/officeDocument/2006/relationships/image" Target="media/image95.png"/><Relationship Id="rId139" Type="http://schemas.openxmlformats.org/officeDocument/2006/relationships/image" Target="media/image116.png"/><Relationship Id="rId85" Type="http://schemas.openxmlformats.org/officeDocument/2006/relationships/image" Target="media/image66.png"/><Relationship Id="rId150" Type="http://schemas.openxmlformats.org/officeDocument/2006/relationships/image" Target="media/image127.png"/><Relationship Id="rId171" Type="http://schemas.openxmlformats.org/officeDocument/2006/relationships/image" Target="media/image148.png"/><Relationship Id="rId192" Type="http://schemas.openxmlformats.org/officeDocument/2006/relationships/image" Target="media/image169.png"/><Relationship Id="rId206" Type="http://schemas.openxmlformats.org/officeDocument/2006/relationships/image" Target="media/image183.png"/><Relationship Id="rId12" Type="http://schemas.openxmlformats.org/officeDocument/2006/relationships/header" Target="header3.xml"/><Relationship Id="rId33" Type="http://schemas.openxmlformats.org/officeDocument/2006/relationships/image" Target="media/image14.png"/><Relationship Id="rId108" Type="http://schemas.openxmlformats.org/officeDocument/2006/relationships/image" Target="media/image85.png"/><Relationship Id="rId129" Type="http://schemas.openxmlformats.org/officeDocument/2006/relationships/image" Target="media/image106.png"/><Relationship Id="rId54" Type="http://schemas.openxmlformats.org/officeDocument/2006/relationships/image" Target="media/image35.png"/><Relationship Id="rId75" Type="http://schemas.openxmlformats.org/officeDocument/2006/relationships/image" Target="media/image56.png"/><Relationship Id="rId96" Type="http://schemas.openxmlformats.org/officeDocument/2006/relationships/image" Target="media/image73.png"/><Relationship Id="rId140" Type="http://schemas.openxmlformats.org/officeDocument/2006/relationships/image" Target="media/image117.png"/><Relationship Id="rId161" Type="http://schemas.openxmlformats.org/officeDocument/2006/relationships/image" Target="media/image138.png"/><Relationship Id="rId182" Type="http://schemas.openxmlformats.org/officeDocument/2006/relationships/image" Target="media/image159.png"/><Relationship Id="rId217" Type="http://schemas.openxmlformats.org/officeDocument/2006/relationships/image" Target="media/image194.png"/><Relationship Id="rId6" Type="http://schemas.openxmlformats.org/officeDocument/2006/relationships/footnotes" Target="footnotes.xml"/><Relationship Id="rId23" Type="http://schemas.openxmlformats.org/officeDocument/2006/relationships/image" Target="media/image4.png"/><Relationship Id="rId119" Type="http://schemas.openxmlformats.org/officeDocument/2006/relationships/image" Target="media/image96.png"/><Relationship Id="rId44" Type="http://schemas.openxmlformats.org/officeDocument/2006/relationships/image" Target="media/image25.png"/><Relationship Id="rId65" Type="http://schemas.openxmlformats.org/officeDocument/2006/relationships/image" Target="media/image46.png"/><Relationship Id="rId86" Type="http://schemas.openxmlformats.org/officeDocument/2006/relationships/image" Target="media/image67.png"/><Relationship Id="rId130" Type="http://schemas.openxmlformats.org/officeDocument/2006/relationships/image" Target="media/image107.png"/><Relationship Id="rId151" Type="http://schemas.openxmlformats.org/officeDocument/2006/relationships/image" Target="media/image128.png"/><Relationship Id="rId172" Type="http://schemas.openxmlformats.org/officeDocument/2006/relationships/image" Target="media/image149.png"/><Relationship Id="rId193" Type="http://schemas.openxmlformats.org/officeDocument/2006/relationships/image" Target="media/image170.png"/><Relationship Id="rId207" Type="http://schemas.openxmlformats.org/officeDocument/2006/relationships/image" Target="media/image184.png"/><Relationship Id="rId13" Type="http://schemas.openxmlformats.org/officeDocument/2006/relationships/footer" Target="footer2.xml"/><Relationship Id="rId109" Type="http://schemas.openxmlformats.org/officeDocument/2006/relationships/image" Target="media/image86.png"/><Relationship Id="rId34" Type="http://schemas.openxmlformats.org/officeDocument/2006/relationships/image" Target="media/image15.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4.png"/><Relationship Id="rId120" Type="http://schemas.openxmlformats.org/officeDocument/2006/relationships/image" Target="media/image97.png"/><Relationship Id="rId141" Type="http://schemas.openxmlformats.org/officeDocument/2006/relationships/image" Target="media/image118.png"/><Relationship Id="rId7" Type="http://schemas.openxmlformats.org/officeDocument/2006/relationships/endnotes" Target="endnotes.xml"/><Relationship Id="rId162" Type="http://schemas.openxmlformats.org/officeDocument/2006/relationships/image" Target="media/image139.png"/><Relationship Id="rId183" Type="http://schemas.openxmlformats.org/officeDocument/2006/relationships/image" Target="media/image160.png"/><Relationship Id="rId218" Type="http://schemas.openxmlformats.org/officeDocument/2006/relationships/image" Target="media/image195.png"/><Relationship Id="rId24" Type="http://schemas.openxmlformats.org/officeDocument/2006/relationships/image" Target="media/image5.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87.png"/><Relationship Id="rId131" Type="http://schemas.openxmlformats.org/officeDocument/2006/relationships/image" Target="media/image108.pn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image" Target="media/image171.png"/><Relationship Id="rId208" Type="http://schemas.openxmlformats.org/officeDocument/2006/relationships/image" Target="media/image185.png"/><Relationship Id="rId14" Type="http://schemas.openxmlformats.org/officeDocument/2006/relationships/header" Target="header4.xml"/><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77.png"/><Relationship Id="rId8" Type="http://schemas.openxmlformats.org/officeDocument/2006/relationships/image" Target="media/image1.jpe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184" Type="http://schemas.openxmlformats.org/officeDocument/2006/relationships/image" Target="media/image161.png"/><Relationship Id="rId219" Type="http://schemas.openxmlformats.org/officeDocument/2006/relationships/image" Target="media/image196.png"/><Relationship Id="rId3" Type="http://schemas.openxmlformats.org/officeDocument/2006/relationships/styles" Target="styles.xml"/><Relationship Id="rId214" Type="http://schemas.openxmlformats.org/officeDocument/2006/relationships/image" Target="media/image191.png"/><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hyperlink" Target="https://www.courts.sa.gov.au/rules-forms-fees/jcr2022/" TargetMode="Externa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2.png"/><Relationship Id="rId209" Type="http://schemas.openxmlformats.org/officeDocument/2006/relationships/image" Target="media/image186.png"/><Relationship Id="rId190" Type="http://schemas.openxmlformats.org/officeDocument/2006/relationships/image" Target="media/image167.png"/><Relationship Id="rId204" Type="http://schemas.openxmlformats.org/officeDocument/2006/relationships/image" Target="media/image181.png"/><Relationship Id="rId220" Type="http://schemas.openxmlformats.org/officeDocument/2006/relationships/image" Target="media/image197.jpeg"/><Relationship Id="rId225"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header" Target="header2.xm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7.png"/><Relationship Id="rId210" Type="http://schemas.openxmlformats.org/officeDocument/2006/relationships/image" Target="media/image187.png"/><Relationship Id="rId215" Type="http://schemas.openxmlformats.org/officeDocument/2006/relationships/image" Target="media/image192.png"/><Relationship Id="rId26" Type="http://schemas.openxmlformats.org/officeDocument/2006/relationships/image" Target="media/image7.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89.png"/><Relationship Id="rId133" Type="http://schemas.openxmlformats.org/officeDocument/2006/relationships/image" Target="media/image110.png"/><Relationship Id="rId154" Type="http://schemas.openxmlformats.org/officeDocument/2006/relationships/image" Target="media/image131.png"/><Relationship Id="rId175" Type="http://schemas.openxmlformats.org/officeDocument/2006/relationships/image" Target="media/image152.png"/><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footer" Target="footer3.xml"/><Relationship Id="rId221" Type="http://schemas.openxmlformats.org/officeDocument/2006/relationships/hyperlink" Target="http://www.governmentgazette.sa.gov.au" TargetMode="External"/><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79.png"/><Relationship Id="rId123" Type="http://schemas.openxmlformats.org/officeDocument/2006/relationships/image" Target="media/image100.png"/><Relationship Id="rId144" Type="http://schemas.openxmlformats.org/officeDocument/2006/relationships/image" Target="media/image121.png"/><Relationship Id="rId90" Type="http://schemas.openxmlformats.org/officeDocument/2006/relationships/hyperlink" Target="http://www.courts.sa.gov.au/ForLawyers/Pages/UniformCivilForms-Current.aspx" TargetMode="External"/><Relationship Id="rId165" Type="http://schemas.openxmlformats.org/officeDocument/2006/relationships/image" Target="media/image142.png"/><Relationship Id="rId186" Type="http://schemas.openxmlformats.org/officeDocument/2006/relationships/image" Target="media/image163.png"/><Relationship Id="rId211" Type="http://schemas.openxmlformats.org/officeDocument/2006/relationships/image" Target="media/image188.png"/><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0.png"/><Relationship Id="rId134" Type="http://schemas.openxmlformats.org/officeDocument/2006/relationships/image" Target="media/image111.png"/><Relationship Id="rId80" Type="http://schemas.openxmlformats.org/officeDocument/2006/relationships/image" Target="media/image61.png"/><Relationship Id="rId155" Type="http://schemas.openxmlformats.org/officeDocument/2006/relationships/image" Target="media/image132.png"/><Relationship Id="rId176" Type="http://schemas.openxmlformats.org/officeDocument/2006/relationships/image" Target="media/image153.png"/><Relationship Id="rId197" Type="http://schemas.openxmlformats.org/officeDocument/2006/relationships/image" Target="media/image174.png"/><Relationship Id="rId201" Type="http://schemas.openxmlformats.org/officeDocument/2006/relationships/image" Target="media/image178.png"/><Relationship Id="rId222" Type="http://schemas.openxmlformats.org/officeDocument/2006/relationships/header" Target="header6.xml"/><Relationship Id="rId17" Type="http://schemas.openxmlformats.org/officeDocument/2006/relationships/footer" Target="footer4.xm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0.png"/><Relationship Id="rId124" Type="http://schemas.openxmlformats.org/officeDocument/2006/relationships/image" Target="media/image101.png"/><Relationship Id="rId70" Type="http://schemas.openxmlformats.org/officeDocument/2006/relationships/image" Target="media/image51.png"/><Relationship Id="rId91" Type="http://schemas.openxmlformats.org/officeDocument/2006/relationships/hyperlink" Target="http://www.courts.sa.gov.au/ForLawyers/Pages/UniformCivilForms-Current.aspx" TargetMode="External"/><Relationship Id="rId145" Type="http://schemas.openxmlformats.org/officeDocument/2006/relationships/image" Target="media/image122.png"/><Relationship Id="rId166" Type="http://schemas.openxmlformats.org/officeDocument/2006/relationships/image" Target="media/image143.png"/><Relationship Id="rId187" Type="http://schemas.openxmlformats.org/officeDocument/2006/relationships/image" Target="media/image164.png"/><Relationship Id="rId1" Type="http://schemas.openxmlformats.org/officeDocument/2006/relationships/customXml" Target="../customXml/item1.xml"/><Relationship Id="rId212" Type="http://schemas.openxmlformats.org/officeDocument/2006/relationships/image" Target="media/image189.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1.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2.png"/><Relationship Id="rId156" Type="http://schemas.openxmlformats.org/officeDocument/2006/relationships/image" Target="media/image133.png"/><Relationship Id="rId177" Type="http://schemas.openxmlformats.org/officeDocument/2006/relationships/image" Target="media/image154.png"/><Relationship Id="rId198" Type="http://schemas.openxmlformats.org/officeDocument/2006/relationships/image" Target="media/image175.png"/><Relationship Id="rId202" Type="http://schemas.openxmlformats.org/officeDocument/2006/relationships/image" Target="media/image179.png"/><Relationship Id="rId223" Type="http://schemas.openxmlformats.org/officeDocument/2006/relationships/header" Target="header7.xml"/><Relationship Id="rId18" Type="http://schemas.openxmlformats.org/officeDocument/2006/relationships/hyperlink" Target="https://www.courts.sa.gov.au/rules-forms-fees/jcr2022/" TargetMode="External"/><Relationship Id="rId39" Type="http://schemas.openxmlformats.org/officeDocument/2006/relationships/image" Target="media/image20.png"/><Relationship Id="rId50" Type="http://schemas.openxmlformats.org/officeDocument/2006/relationships/image" Target="media/image31.png"/><Relationship Id="rId104" Type="http://schemas.openxmlformats.org/officeDocument/2006/relationships/image" Target="media/image81.png"/><Relationship Id="rId125" Type="http://schemas.openxmlformats.org/officeDocument/2006/relationships/image" Target="media/image102.png"/><Relationship Id="rId146" Type="http://schemas.openxmlformats.org/officeDocument/2006/relationships/image" Target="media/image123.png"/><Relationship Id="rId167" Type="http://schemas.openxmlformats.org/officeDocument/2006/relationships/image" Target="media/image144.png"/><Relationship Id="rId188" Type="http://schemas.openxmlformats.org/officeDocument/2006/relationships/image" Target="media/image165.png"/><Relationship Id="rId71" Type="http://schemas.openxmlformats.org/officeDocument/2006/relationships/image" Target="media/image52.png"/><Relationship Id="rId92" Type="http://schemas.openxmlformats.org/officeDocument/2006/relationships/hyperlink" Target="http://www.courts.sa.gov.au/ForLawyers/Pages/UniformCivilForms-Current.aspx" TargetMode="External"/><Relationship Id="rId213" Type="http://schemas.openxmlformats.org/officeDocument/2006/relationships/image" Target="media/image190.png"/><Relationship Id="rId2" Type="http://schemas.openxmlformats.org/officeDocument/2006/relationships/numbering" Target="numbering.xml"/><Relationship Id="rId29" Type="http://schemas.openxmlformats.org/officeDocument/2006/relationships/image" Target="media/image10.png"/><Relationship Id="rId40" Type="http://schemas.openxmlformats.org/officeDocument/2006/relationships/image" Target="media/image21.png"/><Relationship Id="rId115" Type="http://schemas.openxmlformats.org/officeDocument/2006/relationships/image" Target="media/image92.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76.png"/><Relationship Id="rId203" Type="http://schemas.openxmlformats.org/officeDocument/2006/relationships/image" Target="media/image180.png"/><Relationship Id="rId19" Type="http://schemas.openxmlformats.org/officeDocument/2006/relationships/hyperlink" Target="https://www.courts.sa.gov.au/rules-forms-fees/jcr2022/" TargetMode="External"/><Relationship Id="rId224" Type="http://schemas.openxmlformats.org/officeDocument/2006/relationships/footer" Target="footer5.xml"/><Relationship Id="rId30" Type="http://schemas.openxmlformats.org/officeDocument/2006/relationships/image" Target="media/image11.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hyperlink" Target="https://www.courts.sa.gov.au/rules-forms-fees/ucr2020/" TargetMode="External"/><Relationship Id="rId189" Type="http://schemas.openxmlformats.org/officeDocument/2006/relationships/image" Target="media/image166.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Supplementary\TEMPLATE_SUPP+CONTENTS_202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DE938-C234-4D63-B55D-E828319D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TEMPLATE_SUPP+CONTENTS_2023</Template>
  <TotalTime>185</TotalTime>
  <Pages>253</Pages>
  <Words>13684</Words>
  <Characters>78000</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No. 92 - Friday, 22 December 2023 (pp. 4211–4463)</vt:lpstr>
    </vt:vector>
  </TitlesOfParts>
  <Company>SA Government</Company>
  <LinksUpToDate>false</LinksUpToDate>
  <CharactersWithSpaces>91501</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92 - Friday, 22 December 2023 (pp. 4211–4463)</dc:title>
  <dc:subject/>
  <dc:creator>Anthony Butler</dc:creator>
  <cp:keywords/>
  <cp:lastModifiedBy>Anthony Butler</cp:lastModifiedBy>
  <cp:revision>9</cp:revision>
  <cp:lastPrinted>2023-12-22T02:49:00Z</cp:lastPrinted>
  <dcterms:created xsi:type="dcterms:W3CDTF">2023-12-21T01:10:00Z</dcterms:created>
  <dcterms:modified xsi:type="dcterms:W3CDTF">2023-12-22T02:53:00Z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2022-01-06T04:33:20Z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1159c32a-e434-4209-a0a4-b7e54007cf6b</vt:lpwstr>
  </property>
  <property fmtid="{D5CDD505-2E9C-101B-9397-08002B2CF9AE}" pid="8" name="MSIP_Label_77274858-3b1d-4431-8679-d878f40e28fd_ContentBits">
    <vt:lpwstr>1</vt:lpwstr>
  </property>
</Properties>
</file>